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95923">
      <w:pPr>
        <w:rPr>
          <w:rFonts w:hint="default"/>
          <w:lang w:val="en-US"/>
        </w:rPr>
      </w:pPr>
      <w:r>
        <w:rPr>
          <w:rFonts w:hint="default"/>
          <w:lang w:val="en-US"/>
        </w:rPr>
        <w:t>Front: Inter</w:t>
      </w:r>
    </w:p>
    <w:p w14:paraId="70DAC51B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BioWrite Hub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 Size 64; Extra bold</w:t>
      </w:r>
    </w:p>
    <w:p w14:paraId="325424E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700E6D4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Expert Support for Every Step of Your Academy Journey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 Size 64; Extra bold</w:t>
      </w:r>
    </w:p>
    <w:p w14:paraId="63783AB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406B25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From thesis writing to lab breakdowns. Biowrite Hub is your trusted guide in bioscience projects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 Size 32; medium</w:t>
      </w:r>
    </w:p>
    <w:p w14:paraId="7CBD453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EDA6074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Home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About Us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Services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:size 28; extra bold</w:t>
      </w:r>
    </w:p>
    <w:p w14:paraId="1E65453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3559D1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Get Started</w:t>
      </w:r>
      <w:r>
        <w:rPr>
          <w:rFonts w:hint="default" w:ascii="SimSun" w:hAnsi="SimSun" w:eastAsia="SimSun" w:cs="SimSun"/>
          <w:sz w:val="24"/>
          <w:szCs w:val="24"/>
          <w:lang w:val="en-US"/>
        </w:rPr>
        <w:t>(Buttons): Size 32</w:t>
      </w:r>
    </w:p>
    <w:p w14:paraId="2349FDA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C8825B3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Headings(About us...): Size 32; extra bold</w:t>
      </w:r>
    </w:p>
    <w:p w14:paraId="29F476F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C9546C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About us and why choose us body: Size 24</w:t>
      </w:r>
    </w:p>
    <w:p w14:paraId="4F2BE68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6033C5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Our services and below body size 28</w:t>
      </w:r>
    </w:p>
    <w:p w14:paraId="6972682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82906D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Footer: Size 28</w:t>
      </w:r>
    </w:p>
    <w:p w14:paraId="46516D7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1033B09"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A0D92"/>
    <w:rsid w:val="5C1A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2025-06-17T02:22:00Z</dcterms:created>
  <dc:creator>user</dc:creator>
  <cp:lastModifiedBy>user</cp:lastModifiedBy>
  <dcterms:modified xsi:type="dcterms:W3CDTF">2025-06-17T02:48:16Z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321DC705419541E2A7101C6A2C546CBE_11</vt:lpwstr>
  </property>
</Properties>
</file>