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F52" w:rsidRDefault="00F24F52" w:rsidP="00F24F52">
      <w:pPr>
        <w:jc w:val="center"/>
        <w:rPr>
          <w:rFonts w:ascii="Times New Roman" w:hAnsi="Times New Roman" w:cs="Times New Roman"/>
          <w:sz w:val="32"/>
          <w:szCs w:val="32"/>
        </w:rPr>
      </w:pPr>
      <w:r w:rsidRPr="00990A1B">
        <w:rPr>
          <w:rFonts w:ascii="Times New Roman" w:hAnsi="Times New Roman" w:cs="Times New Roman"/>
          <w:sz w:val="32"/>
          <w:szCs w:val="32"/>
        </w:rPr>
        <w:t>Міністерство</w:t>
      </w:r>
      <w:r>
        <w:rPr>
          <w:rFonts w:ascii="Times New Roman" w:hAnsi="Times New Roman" w:cs="Times New Roman"/>
          <w:sz w:val="32"/>
          <w:szCs w:val="32"/>
        </w:rPr>
        <w:t xml:space="preserve"> освіти і науки України</w:t>
      </w:r>
    </w:p>
    <w:p w:rsidR="00F24F52" w:rsidRDefault="00F24F52" w:rsidP="00F24F52">
      <w:pPr>
        <w:jc w:val="center"/>
        <w:rPr>
          <w:rFonts w:ascii="Times New Roman" w:hAnsi="Times New Roman" w:cs="Times New Roman"/>
          <w:sz w:val="32"/>
          <w:szCs w:val="32"/>
        </w:rPr>
      </w:pPr>
      <w:r>
        <w:rPr>
          <w:rFonts w:ascii="Times New Roman" w:hAnsi="Times New Roman" w:cs="Times New Roman"/>
          <w:sz w:val="32"/>
          <w:szCs w:val="32"/>
        </w:rPr>
        <w:t>Львівський національний університет імені Івана Франка</w:t>
      </w:r>
    </w:p>
    <w:p w:rsidR="00F24F52" w:rsidRDefault="00F24F52" w:rsidP="00F24F52">
      <w:pPr>
        <w:jc w:val="center"/>
        <w:rPr>
          <w:rFonts w:ascii="Times New Roman" w:hAnsi="Times New Roman" w:cs="Times New Roman"/>
          <w:sz w:val="32"/>
          <w:szCs w:val="32"/>
        </w:rPr>
      </w:pPr>
      <w:r>
        <w:rPr>
          <w:rFonts w:ascii="Times New Roman" w:hAnsi="Times New Roman" w:cs="Times New Roman"/>
          <w:sz w:val="32"/>
          <w:szCs w:val="32"/>
        </w:rPr>
        <w:t>Факультет електроніки та комп'ютерних технологій</w:t>
      </w:r>
    </w:p>
    <w:p w:rsidR="00F24F52" w:rsidRDefault="00F24F52" w:rsidP="00F24F52">
      <w:pPr>
        <w:jc w:val="cente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p>
    <w:p w:rsidR="00F24F52" w:rsidRDefault="00F24F52" w:rsidP="00F24F52">
      <w:pPr>
        <w:spacing w:after="0"/>
        <w:rPr>
          <w:rFonts w:ascii="Times New Roman" w:hAnsi="Times New Roman" w:cs="Times New Roman"/>
          <w:sz w:val="32"/>
          <w:szCs w:val="32"/>
        </w:rPr>
      </w:pPr>
    </w:p>
    <w:p w:rsidR="00F24F52" w:rsidRDefault="00F24F52" w:rsidP="00F24F52">
      <w:pPr>
        <w:spacing w:after="0"/>
        <w:jc w:val="center"/>
        <w:rPr>
          <w:rFonts w:ascii="Times New Roman" w:hAnsi="Times New Roman" w:cs="Times New Roman"/>
          <w:b/>
          <w:bCs/>
          <w:sz w:val="32"/>
          <w:szCs w:val="32"/>
        </w:rPr>
      </w:pPr>
      <w:r>
        <w:rPr>
          <w:rFonts w:ascii="Times New Roman" w:hAnsi="Times New Roman" w:cs="Times New Roman"/>
          <w:b/>
          <w:bCs/>
          <w:sz w:val="32"/>
          <w:szCs w:val="32"/>
        </w:rPr>
        <w:t>Реферат</w:t>
      </w:r>
    </w:p>
    <w:p w:rsidR="00F24F52" w:rsidRDefault="00F24F52" w:rsidP="00F24F52">
      <w:pPr>
        <w:spacing w:after="0"/>
        <w:jc w:val="center"/>
        <w:rPr>
          <w:rFonts w:ascii="Times New Roman" w:hAnsi="Times New Roman" w:cs="Times New Roman"/>
          <w:b/>
          <w:bCs/>
          <w:sz w:val="32"/>
          <w:szCs w:val="32"/>
        </w:rPr>
      </w:pPr>
      <w:r>
        <w:rPr>
          <w:rFonts w:ascii="Times New Roman" w:hAnsi="Times New Roman" w:cs="Times New Roman"/>
          <w:b/>
          <w:bCs/>
          <w:sz w:val="32"/>
          <w:szCs w:val="32"/>
        </w:rPr>
        <w:t>з дисципліни «</w:t>
      </w:r>
      <w:r>
        <w:rPr>
          <w:rFonts w:ascii="Times New Roman" w:hAnsi="Times New Roman" w:cs="Times New Roman"/>
          <w:b/>
          <w:bCs/>
          <w:sz w:val="32"/>
          <w:szCs w:val="32"/>
          <w:lang w:val="en-US"/>
        </w:rPr>
        <w:t xml:space="preserve">Edge/Fog </w:t>
      </w:r>
      <w:r>
        <w:rPr>
          <w:rFonts w:ascii="Times New Roman" w:hAnsi="Times New Roman" w:cs="Times New Roman"/>
          <w:b/>
          <w:bCs/>
          <w:sz w:val="32"/>
          <w:szCs w:val="32"/>
        </w:rPr>
        <w:t>технології та обчислення»</w:t>
      </w:r>
    </w:p>
    <w:p w:rsidR="00F24F52" w:rsidRPr="00F24F52" w:rsidRDefault="00F24F52" w:rsidP="00F24F52">
      <w:pPr>
        <w:spacing w:after="0"/>
        <w:jc w:val="center"/>
        <w:rPr>
          <w:rFonts w:ascii="Times New Roman" w:hAnsi="Times New Roman" w:cs="Times New Roman"/>
          <w:b/>
          <w:bCs/>
          <w:sz w:val="32"/>
          <w:szCs w:val="32"/>
        </w:rPr>
      </w:pPr>
      <w:r>
        <w:rPr>
          <w:rFonts w:ascii="Times New Roman" w:hAnsi="Times New Roman" w:cs="Times New Roman"/>
          <w:b/>
          <w:bCs/>
          <w:sz w:val="32"/>
          <w:szCs w:val="32"/>
        </w:rPr>
        <w:t>на тему «</w:t>
      </w:r>
      <w:r w:rsidRPr="00F24F52">
        <w:rPr>
          <w:rFonts w:ascii="Times New Roman" w:hAnsi="Times New Roman" w:cs="Times New Roman"/>
          <w:b/>
          <w:sz w:val="32"/>
        </w:rPr>
        <w:t>Туманні обчислення: платформа для Інтернету речей та аналітики</w:t>
      </w:r>
      <w:r>
        <w:rPr>
          <w:rFonts w:ascii="Times New Roman" w:hAnsi="Times New Roman" w:cs="Times New Roman"/>
          <w:b/>
          <w:bCs/>
          <w:sz w:val="32"/>
          <w:szCs w:val="32"/>
        </w:rPr>
        <w:t>»</w:t>
      </w:r>
    </w:p>
    <w:p w:rsidR="00F24F52" w:rsidRDefault="00F24F52" w:rsidP="00F24F52">
      <w:pP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p>
    <w:p w:rsidR="00F24F52" w:rsidRDefault="00F24F52" w:rsidP="00F24F52">
      <w:pPr>
        <w:jc w:val="right"/>
        <w:rPr>
          <w:rFonts w:ascii="Times New Roman" w:hAnsi="Times New Roman" w:cs="Times New Roman"/>
          <w:sz w:val="32"/>
          <w:szCs w:val="32"/>
        </w:rPr>
      </w:pPr>
      <w:r>
        <w:rPr>
          <w:rFonts w:ascii="Times New Roman" w:hAnsi="Times New Roman" w:cs="Times New Roman"/>
          <w:sz w:val="32"/>
          <w:szCs w:val="32"/>
        </w:rPr>
        <w:t>Виконав:</w:t>
      </w:r>
    </w:p>
    <w:p w:rsidR="00F24F52" w:rsidRDefault="00F24F52" w:rsidP="00F24F52">
      <w:pPr>
        <w:jc w:val="right"/>
        <w:rPr>
          <w:rFonts w:ascii="Times New Roman" w:hAnsi="Times New Roman" w:cs="Times New Roman"/>
          <w:sz w:val="32"/>
          <w:szCs w:val="32"/>
        </w:rPr>
      </w:pPr>
      <w:r>
        <w:rPr>
          <w:rFonts w:ascii="Times New Roman" w:hAnsi="Times New Roman" w:cs="Times New Roman"/>
          <w:sz w:val="32"/>
          <w:szCs w:val="32"/>
        </w:rPr>
        <w:t xml:space="preserve">Студент. гр. ФеП-41 </w:t>
      </w:r>
      <w:proofErr w:type="spellStart"/>
      <w:r>
        <w:rPr>
          <w:rFonts w:ascii="Times New Roman" w:hAnsi="Times New Roman" w:cs="Times New Roman"/>
          <w:sz w:val="32"/>
          <w:szCs w:val="32"/>
        </w:rPr>
        <w:t>Фіняк</w:t>
      </w:r>
      <w:proofErr w:type="spellEnd"/>
      <w:r>
        <w:rPr>
          <w:rFonts w:ascii="Times New Roman" w:hAnsi="Times New Roman" w:cs="Times New Roman"/>
          <w:sz w:val="32"/>
          <w:szCs w:val="32"/>
        </w:rPr>
        <w:t xml:space="preserve"> Олег</w:t>
      </w:r>
    </w:p>
    <w:p w:rsidR="00F24F52" w:rsidRDefault="00F24F52" w:rsidP="00F24F52">
      <w:pPr>
        <w:jc w:val="right"/>
        <w:rPr>
          <w:rFonts w:ascii="Times New Roman" w:hAnsi="Times New Roman" w:cs="Times New Roman"/>
          <w:sz w:val="32"/>
          <w:szCs w:val="32"/>
        </w:rPr>
      </w:pPr>
      <w:r>
        <w:rPr>
          <w:rFonts w:ascii="Times New Roman" w:hAnsi="Times New Roman" w:cs="Times New Roman"/>
          <w:sz w:val="32"/>
          <w:szCs w:val="32"/>
        </w:rPr>
        <w:t xml:space="preserve">Перевірив: </w:t>
      </w:r>
    </w:p>
    <w:p w:rsidR="00F24F52" w:rsidRPr="009076A5" w:rsidRDefault="00F24F52" w:rsidP="00F24F52">
      <w:pPr>
        <w:jc w:val="right"/>
        <w:rPr>
          <w:rFonts w:ascii="Times New Roman" w:hAnsi="Times New Roman" w:cs="Times New Roman"/>
          <w:sz w:val="32"/>
          <w:szCs w:val="32"/>
        </w:rPr>
      </w:pPr>
      <w:r>
        <w:rPr>
          <w:rFonts w:ascii="Times New Roman" w:hAnsi="Times New Roman" w:cs="Times New Roman"/>
          <w:sz w:val="32"/>
          <w:szCs w:val="32"/>
        </w:rPr>
        <w:t>проф</w:t>
      </w:r>
      <w:r>
        <w:rPr>
          <w:rFonts w:ascii="Times New Roman" w:hAnsi="Times New Roman" w:cs="Times New Roman"/>
          <w:sz w:val="32"/>
          <w:szCs w:val="32"/>
        </w:rPr>
        <w:t>.</w:t>
      </w:r>
      <w:r>
        <w:rPr>
          <w:rFonts w:ascii="Times New Roman" w:hAnsi="Times New Roman" w:cs="Times New Roman"/>
          <w:sz w:val="32"/>
          <w:szCs w:val="32"/>
        </w:rPr>
        <w:t xml:space="preserve"> Клим Г.І.</w:t>
      </w:r>
    </w:p>
    <w:p w:rsidR="00F24F52" w:rsidRDefault="00F24F52" w:rsidP="00F24F52">
      <w:pPr>
        <w:jc w:val="cente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p>
    <w:p w:rsidR="00F24F52" w:rsidRDefault="00F24F52" w:rsidP="00F24F52">
      <w:pPr>
        <w:rPr>
          <w:rFonts w:ascii="Times New Roman" w:hAnsi="Times New Roman" w:cs="Times New Roman"/>
          <w:sz w:val="32"/>
          <w:szCs w:val="32"/>
        </w:rPr>
      </w:pPr>
    </w:p>
    <w:p w:rsidR="00F24F52" w:rsidRDefault="00F24F52" w:rsidP="00F24F52">
      <w:pPr>
        <w:rPr>
          <w:rFonts w:ascii="Times New Roman" w:hAnsi="Times New Roman" w:cs="Times New Roman"/>
          <w:sz w:val="32"/>
          <w:szCs w:val="32"/>
        </w:rPr>
      </w:pPr>
    </w:p>
    <w:p w:rsidR="00F24F52" w:rsidRDefault="00F24F52" w:rsidP="00F24F52">
      <w:pPr>
        <w:rPr>
          <w:rFonts w:ascii="Times New Roman" w:hAnsi="Times New Roman" w:cs="Times New Roman"/>
          <w:sz w:val="32"/>
          <w:szCs w:val="32"/>
        </w:rPr>
      </w:pPr>
    </w:p>
    <w:p w:rsidR="00F24F52" w:rsidRDefault="00F24F52" w:rsidP="00F24F52">
      <w:pPr>
        <w:rPr>
          <w:rFonts w:ascii="Times New Roman" w:hAnsi="Times New Roman" w:cs="Times New Roman"/>
          <w:sz w:val="32"/>
          <w:szCs w:val="32"/>
        </w:rPr>
      </w:pPr>
    </w:p>
    <w:p w:rsidR="00F24F52" w:rsidRDefault="00F24F52" w:rsidP="00F24F52">
      <w:pPr>
        <w:rPr>
          <w:rFonts w:ascii="Times New Roman" w:hAnsi="Times New Roman" w:cs="Times New Roman"/>
          <w:sz w:val="32"/>
          <w:szCs w:val="32"/>
        </w:rPr>
      </w:pPr>
    </w:p>
    <w:p w:rsidR="00F24F52" w:rsidRDefault="00F24F52" w:rsidP="00F24F52">
      <w:pPr>
        <w:rPr>
          <w:rFonts w:ascii="Times New Roman" w:hAnsi="Times New Roman" w:cs="Times New Roman"/>
          <w:sz w:val="32"/>
          <w:szCs w:val="32"/>
        </w:rPr>
      </w:pPr>
    </w:p>
    <w:p w:rsidR="00F24F52" w:rsidRDefault="00F24F52" w:rsidP="00F24F52">
      <w:pPr>
        <w:jc w:val="center"/>
        <w:rPr>
          <w:rFonts w:ascii="Times New Roman" w:hAnsi="Times New Roman" w:cs="Times New Roman"/>
          <w:sz w:val="32"/>
          <w:szCs w:val="32"/>
        </w:rPr>
      </w:pPr>
      <w:r>
        <w:rPr>
          <w:rFonts w:ascii="Times New Roman" w:hAnsi="Times New Roman" w:cs="Times New Roman"/>
          <w:sz w:val="32"/>
          <w:szCs w:val="32"/>
        </w:rPr>
        <w:t>Львів – 2025</w:t>
      </w:r>
    </w:p>
    <w:p w:rsidR="00EC6FC6" w:rsidRDefault="00EC6FC6" w:rsidP="00F24F52"/>
    <w:p w:rsidR="00D12714" w:rsidRPr="00D12714" w:rsidRDefault="00D12714" w:rsidP="00F24F52">
      <w:pPr>
        <w:rPr>
          <w:rFonts w:ascii="Times New Roman" w:hAnsi="Times New Roman" w:cs="Times New Roman"/>
          <w:b/>
          <w:sz w:val="28"/>
          <w:szCs w:val="28"/>
        </w:rPr>
      </w:pPr>
      <w:r w:rsidRPr="00D12714">
        <w:rPr>
          <w:rFonts w:ascii="Times New Roman" w:hAnsi="Times New Roman" w:cs="Times New Roman"/>
          <w:b/>
          <w:sz w:val="28"/>
          <w:szCs w:val="28"/>
        </w:rPr>
        <w:lastRenderedPageBreak/>
        <w:t>Анотація</w:t>
      </w:r>
    </w:p>
    <w:p w:rsidR="00D12714" w:rsidRDefault="00F24F52" w:rsidP="00AF2300">
      <w:pPr>
        <w:spacing w:line="240" w:lineRule="auto"/>
        <w:jc w:val="both"/>
        <w:rPr>
          <w:rFonts w:ascii="Times New Roman" w:hAnsi="Times New Roman" w:cs="Times New Roman"/>
          <w:sz w:val="28"/>
          <w:szCs w:val="28"/>
        </w:rPr>
      </w:pPr>
      <w:r w:rsidRPr="00D12714">
        <w:rPr>
          <w:rFonts w:ascii="Times New Roman" w:hAnsi="Times New Roman" w:cs="Times New Roman"/>
          <w:sz w:val="28"/>
          <w:szCs w:val="28"/>
        </w:rPr>
        <w:t>Інтернет речей (</w:t>
      </w:r>
      <w:proofErr w:type="spellStart"/>
      <w:r w:rsidRPr="00D12714">
        <w:rPr>
          <w:rFonts w:ascii="Times New Roman" w:hAnsi="Times New Roman" w:cs="Times New Roman"/>
          <w:sz w:val="28"/>
          <w:szCs w:val="28"/>
        </w:rPr>
        <w:t>IoT</w:t>
      </w:r>
      <w:proofErr w:type="spellEnd"/>
      <w:r w:rsidRPr="00D12714">
        <w:rPr>
          <w:rFonts w:ascii="Times New Roman" w:hAnsi="Times New Roman" w:cs="Times New Roman"/>
          <w:sz w:val="28"/>
          <w:szCs w:val="28"/>
        </w:rPr>
        <w:t xml:space="preserve">) — це явище, що виходить за межі простого збільшення кількості підключених пристроїв і несе в собі глибокі трансформаційні зміни. У цій роботі проаналізовано ці зрушення та запропоновано концепцію </w:t>
      </w:r>
      <w:r w:rsidRPr="00D12714">
        <w:rPr>
          <w:rFonts w:ascii="Times New Roman" w:hAnsi="Times New Roman" w:cs="Times New Roman"/>
          <w:bCs/>
          <w:sz w:val="28"/>
          <w:szCs w:val="28"/>
        </w:rPr>
        <w:t>«Туманних обчислень» (</w:t>
      </w:r>
      <w:proofErr w:type="spellStart"/>
      <w:r w:rsidRPr="00D12714">
        <w:rPr>
          <w:rFonts w:ascii="Times New Roman" w:hAnsi="Times New Roman" w:cs="Times New Roman"/>
          <w:bCs/>
          <w:sz w:val="28"/>
          <w:szCs w:val="28"/>
        </w:rPr>
        <w:t>Fog</w:t>
      </w:r>
      <w:proofErr w:type="spellEnd"/>
      <w:r w:rsidRPr="00D12714">
        <w:rPr>
          <w:rFonts w:ascii="Times New Roman" w:hAnsi="Times New Roman" w:cs="Times New Roman"/>
          <w:bCs/>
          <w:sz w:val="28"/>
          <w:szCs w:val="28"/>
        </w:rPr>
        <w:t xml:space="preserve"> </w:t>
      </w:r>
      <w:proofErr w:type="spellStart"/>
      <w:r w:rsidRPr="00D12714">
        <w:rPr>
          <w:rFonts w:ascii="Times New Roman" w:hAnsi="Times New Roman" w:cs="Times New Roman"/>
          <w:bCs/>
          <w:sz w:val="28"/>
          <w:szCs w:val="28"/>
        </w:rPr>
        <w:t>Computing</w:t>
      </w:r>
      <w:proofErr w:type="spellEnd"/>
      <w:r w:rsidRPr="00D12714">
        <w:rPr>
          <w:rFonts w:ascii="Times New Roman" w:hAnsi="Times New Roman" w:cs="Times New Roman"/>
          <w:bCs/>
          <w:sz w:val="28"/>
          <w:szCs w:val="28"/>
        </w:rPr>
        <w:t>)</w:t>
      </w:r>
      <w:r w:rsidRPr="00D12714">
        <w:rPr>
          <w:rFonts w:ascii="Times New Roman" w:hAnsi="Times New Roman" w:cs="Times New Roman"/>
          <w:sz w:val="28"/>
          <w:szCs w:val="28"/>
        </w:rPr>
        <w:t xml:space="preserve"> — ієрархічної розподіленої архітектури, що охоплює простір від периферії мережі до її ядра. Окрему увагу приділено новому виміру у сфері аналітики Великих даних (</w:t>
      </w:r>
      <w:proofErr w:type="spellStart"/>
      <w:r w:rsidRPr="00D12714">
        <w:rPr>
          <w:rFonts w:ascii="Times New Roman" w:hAnsi="Times New Roman" w:cs="Times New Roman"/>
          <w:sz w:val="28"/>
          <w:szCs w:val="28"/>
        </w:rPr>
        <w:t>Big</w:t>
      </w:r>
      <w:proofErr w:type="spellEnd"/>
      <w:r w:rsidRPr="00D12714">
        <w:rPr>
          <w:rFonts w:ascii="Times New Roman" w:hAnsi="Times New Roman" w:cs="Times New Roman"/>
          <w:sz w:val="28"/>
          <w:szCs w:val="28"/>
        </w:rPr>
        <w:t xml:space="preserve"> </w:t>
      </w:r>
      <w:proofErr w:type="spellStart"/>
      <w:r w:rsidRPr="00D12714">
        <w:rPr>
          <w:rFonts w:ascii="Times New Roman" w:hAnsi="Times New Roman" w:cs="Times New Roman"/>
          <w:sz w:val="28"/>
          <w:szCs w:val="28"/>
        </w:rPr>
        <w:t>Data</w:t>
      </w:r>
      <w:proofErr w:type="spellEnd"/>
      <w:r w:rsidRPr="00D12714">
        <w:rPr>
          <w:rFonts w:ascii="Times New Roman" w:hAnsi="Times New Roman" w:cs="Times New Roman"/>
          <w:sz w:val="28"/>
          <w:szCs w:val="28"/>
        </w:rPr>
        <w:t>), а саме проблемам обробки інформації від масиву розподілених джерел, розташованих безпосередньо на межі мережі.</w:t>
      </w:r>
    </w:p>
    <w:p w:rsidR="00D12714" w:rsidRDefault="00D12714" w:rsidP="00AF2300">
      <w:pPr>
        <w:spacing w:line="240" w:lineRule="auto"/>
        <w:jc w:val="both"/>
        <w:rPr>
          <w:rFonts w:ascii="Times New Roman" w:hAnsi="Times New Roman" w:cs="Times New Roman"/>
          <w:sz w:val="28"/>
          <w:szCs w:val="28"/>
        </w:rPr>
      </w:pPr>
      <w:r>
        <w:rPr>
          <w:rFonts w:ascii="Times New Roman" w:hAnsi="Times New Roman" w:cs="Times New Roman"/>
          <w:sz w:val="28"/>
          <w:szCs w:val="28"/>
        </w:rPr>
        <w:br w:type="page"/>
      </w:r>
    </w:p>
    <w:p w:rsidR="00F24F52" w:rsidRPr="00D12714" w:rsidRDefault="00F24F52" w:rsidP="00AF2300">
      <w:pPr>
        <w:pStyle w:val="a3"/>
        <w:spacing w:before="0" w:beforeAutospacing="0" w:after="0" w:afterAutospacing="0"/>
        <w:ind w:firstLine="708"/>
        <w:jc w:val="both"/>
        <w:rPr>
          <w:sz w:val="28"/>
          <w:szCs w:val="28"/>
        </w:rPr>
      </w:pPr>
      <w:r w:rsidRPr="00D12714">
        <w:rPr>
          <w:sz w:val="28"/>
          <w:szCs w:val="28"/>
        </w:rPr>
        <w:lastRenderedPageBreak/>
        <w:t>Модель хмарних обчислень (</w:t>
      </w:r>
      <w:proofErr w:type="spellStart"/>
      <w:r w:rsidRPr="00D12714">
        <w:rPr>
          <w:sz w:val="28"/>
          <w:szCs w:val="28"/>
        </w:rPr>
        <w:t>Cloud</w:t>
      </w:r>
      <w:proofErr w:type="spellEnd"/>
      <w:r w:rsidRPr="00D12714">
        <w:rPr>
          <w:sz w:val="28"/>
          <w:szCs w:val="28"/>
        </w:rPr>
        <w:t xml:space="preserve"> </w:t>
      </w:r>
      <w:proofErr w:type="spellStart"/>
      <w:r w:rsidRPr="00D12714">
        <w:rPr>
          <w:sz w:val="28"/>
          <w:szCs w:val="28"/>
        </w:rPr>
        <w:t>Computing</w:t>
      </w:r>
      <w:proofErr w:type="spellEnd"/>
      <w:r w:rsidRPr="00D12714">
        <w:rPr>
          <w:sz w:val="28"/>
          <w:szCs w:val="28"/>
        </w:rPr>
        <w:t>) стала ефективною альтернативою утриманню власних дата-центрів завдяки економії на масштабі, дешевій електроенергії та оптимізації операційних витрат. «Хмара» звільняє користувачів від багатьох технічних деталей, проте ця централізація стає проблемою для систем, чутливих до затримок передачі даних.</w:t>
      </w:r>
    </w:p>
    <w:p w:rsidR="00F24F52" w:rsidRPr="00D12714" w:rsidRDefault="00F24F52" w:rsidP="00AF2300">
      <w:pPr>
        <w:pStyle w:val="a3"/>
        <w:spacing w:before="0" w:beforeAutospacing="0" w:after="0" w:afterAutospacing="0"/>
        <w:ind w:firstLine="708"/>
        <w:jc w:val="both"/>
        <w:rPr>
          <w:sz w:val="28"/>
          <w:szCs w:val="28"/>
        </w:rPr>
      </w:pPr>
      <w:r w:rsidRPr="00D12714">
        <w:rPr>
          <w:sz w:val="28"/>
          <w:szCs w:val="28"/>
        </w:rPr>
        <w:t>Стрімкий розвиток Інтернету речей (</w:t>
      </w:r>
      <w:proofErr w:type="spellStart"/>
      <w:r w:rsidRPr="00D12714">
        <w:rPr>
          <w:sz w:val="28"/>
          <w:szCs w:val="28"/>
        </w:rPr>
        <w:t>IoT</w:t>
      </w:r>
      <w:proofErr w:type="spellEnd"/>
      <w:r w:rsidRPr="00D12714">
        <w:rPr>
          <w:sz w:val="28"/>
          <w:szCs w:val="28"/>
        </w:rPr>
        <w:t xml:space="preserve">) вимагає від мережі підтримки мобільності, широкого географічного розподілу та миттєвої реакції, чого класичні хмарні сервіси не завжди можуть забезпечити. Для відповідності цим вимогам пропонується нова платформа — </w:t>
      </w:r>
      <w:r w:rsidRPr="00D12714">
        <w:rPr>
          <w:bCs/>
          <w:sz w:val="28"/>
          <w:szCs w:val="28"/>
        </w:rPr>
        <w:t>«Туманні обчислення» (</w:t>
      </w:r>
      <w:proofErr w:type="spellStart"/>
      <w:r w:rsidRPr="00D12714">
        <w:rPr>
          <w:bCs/>
          <w:sz w:val="28"/>
          <w:szCs w:val="28"/>
        </w:rPr>
        <w:t>Fog</w:t>
      </w:r>
      <w:proofErr w:type="spellEnd"/>
      <w:r w:rsidRPr="00D12714">
        <w:rPr>
          <w:bCs/>
          <w:sz w:val="28"/>
          <w:szCs w:val="28"/>
        </w:rPr>
        <w:t xml:space="preserve"> </w:t>
      </w:r>
      <w:proofErr w:type="spellStart"/>
      <w:r w:rsidRPr="00D12714">
        <w:rPr>
          <w:bCs/>
          <w:sz w:val="28"/>
          <w:szCs w:val="28"/>
        </w:rPr>
        <w:t>Computing</w:t>
      </w:r>
      <w:proofErr w:type="spellEnd"/>
      <w:r w:rsidRPr="00D12714">
        <w:rPr>
          <w:bCs/>
          <w:sz w:val="28"/>
          <w:szCs w:val="28"/>
        </w:rPr>
        <w:t>)</w:t>
      </w:r>
      <w:r w:rsidRPr="00D12714">
        <w:rPr>
          <w:sz w:val="28"/>
          <w:szCs w:val="28"/>
        </w:rPr>
        <w:t>. Важливо зазначити, що ця технологія не витісняє хмарні обчислення, а доповнює їх, створюючи проміжну ланку для ефективнішої роботи.</w:t>
      </w:r>
    </w:p>
    <w:p w:rsidR="00F24F52" w:rsidRPr="00F24F52" w:rsidRDefault="00F24F52" w:rsidP="00AF2300">
      <w:pPr>
        <w:spacing w:after="0" w:line="240" w:lineRule="auto"/>
        <w:ind w:firstLine="708"/>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sz w:val="28"/>
          <w:szCs w:val="28"/>
          <w:lang w:eastAsia="uk-UA"/>
        </w:rPr>
        <w:t>Туманні обчислення (</w:t>
      </w:r>
      <w:proofErr w:type="spellStart"/>
      <w:r w:rsidRPr="00F24F52">
        <w:rPr>
          <w:rFonts w:ascii="Times New Roman" w:eastAsia="Times New Roman" w:hAnsi="Times New Roman" w:cs="Times New Roman"/>
          <w:sz w:val="28"/>
          <w:szCs w:val="28"/>
          <w:lang w:eastAsia="uk-UA"/>
        </w:rPr>
        <w:t>Fog</w:t>
      </w:r>
      <w:proofErr w:type="spellEnd"/>
      <w:r w:rsidRPr="00F24F52">
        <w:rPr>
          <w:rFonts w:ascii="Times New Roman" w:eastAsia="Times New Roman" w:hAnsi="Times New Roman" w:cs="Times New Roman"/>
          <w:sz w:val="28"/>
          <w:szCs w:val="28"/>
          <w:lang w:eastAsia="uk-UA"/>
        </w:rPr>
        <w:t xml:space="preserve"> </w:t>
      </w:r>
      <w:proofErr w:type="spellStart"/>
      <w:r w:rsidRPr="00F24F52">
        <w:rPr>
          <w:rFonts w:ascii="Times New Roman" w:eastAsia="Times New Roman" w:hAnsi="Times New Roman" w:cs="Times New Roman"/>
          <w:sz w:val="28"/>
          <w:szCs w:val="28"/>
          <w:lang w:eastAsia="uk-UA"/>
        </w:rPr>
        <w:t>Computing</w:t>
      </w:r>
      <w:proofErr w:type="spellEnd"/>
      <w:r w:rsidRPr="00F24F52">
        <w:rPr>
          <w:rFonts w:ascii="Times New Roman" w:eastAsia="Times New Roman" w:hAnsi="Times New Roman" w:cs="Times New Roman"/>
          <w:sz w:val="28"/>
          <w:szCs w:val="28"/>
          <w:lang w:eastAsia="uk-UA"/>
        </w:rPr>
        <w:t>) розширюють межі хмарних технологій безпосередньо до периферії мережі. Хоча обидві платформи використовують схожі ресурси (обчислювальні потужності, сховища) та механізми (віртуалізація), між ними існує плідна взаємодія, особливо у сфері аналітики даних.</w:t>
      </w:r>
    </w:p>
    <w:p w:rsidR="00F24F52" w:rsidRPr="00F24F52" w:rsidRDefault="00F24F52" w:rsidP="00AF2300">
      <w:pPr>
        <w:spacing w:after="0" w:line="240" w:lineRule="auto"/>
        <w:ind w:firstLine="360"/>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sz w:val="28"/>
          <w:szCs w:val="28"/>
          <w:lang w:eastAsia="uk-UA"/>
        </w:rPr>
        <w:t xml:space="preserve">Головна відмінність полягає в тому, що </w:t>
      </w:r>
      <w:proofErr w:type="spellStart"/>
      <w:r w:rsidRPr="00F24F52">
        <w:rPr>
          <w:rFonts w:ascii="Times New Roman" w:eastAsia="Times New Roman" w:hAnsi="Times New Roman" w:cs="Times New Roman"/>
          <w:sz w:val="28"/>
          <w:szCs w:val="28"/>
          <w:lang w:eastAsia="uk-UA"/>
        </w:rPr>
        <w:t>Fog</w:t>
      </w:r>
      <w:proofErr w:type="spellEnd"/>
      <w:r w:rsidRPr="00F24F52">
        <w:rPr>
          <w:rFonts w:ascii="Times New Roman" w:eastAsia="Times New Roman" w:hAnsi="Times New Roman" w:cs="Times New Roman"/>
          <w:sz w:val="28"/>
          <w:szCs w:val="28"/>
          <w:lang w:eastAsia="uk-UA"/>
        </w:rPr>
        <w:t xml:space="preserve"> </w:t>
      </w:r>
      <w:proofErr w:type="spellStart"/>
      <w:r w:rsidRPr="00F24F52">
        <w:rPr>
          <w:rFonts w:ascii="Times New Roman" w:eastAsia="Times New Roman" w:hAnsi="Times New Roman" w:cs="Times New Roman"/>
          <w:sz w:val="28"/>
          <w:szCs w:val="28"/>
          <w:lang w:eastAsia="uk-UA"/>
        </w:rPr>
        <w:t>Computing</w:t>
      </w:r>
      <w:proofErr w:type="spellEnd"/>
      <w:r w:rsidRPr="00F24F52">
        <w:rPr>
          <w:rFonts w:ascii="Times New Roman" w:eastAsia="Times New Roman" w:hAnsi="Times New Roman" w:cs="Times New Roman"/>
          <w:sz w:val="28"/>
          <w:szCs w:val="28"/>
          <w:lang w:eastAsia="uk-UA"/>
        </w:rPr>
        <w:t xml:space="preserve"> створено для підтримки додатків, які неможливо ефективно реалізувати в класичній «хмарі». До таких категорій належать:</w:t>
      </w:r>
    </w:p>
    <w:p w:rsidR="00F24F52" w:rsidRPr="00F24F52" w:rsidRDefault="00F24F52" w:rsidP="00AF2300">
      <w:pPr>
        <w:numPr>
          <w:ilvl w:val="0"/>
          <w:numId w:val="1"/>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Системи з вимогою наднизької затримки</w:t>
      </w:r>
      <w:r w:rsidRPr="00F24F52">
        <w:rPr>
          <w:rFonts w:ascii="Times New Roman" w:eastAsia="Times New Roman" w:hAnsi="Times New Roman" w:cs="Times New Roman"/>
          <w:sz w:val="28"/>
          <w:szCs w:val="28"/>
          <w:lang w:eastAsia="uk-UA"/>
        </w:rPr>
        <w:t xml:space="preserve"> (онлайн-ігри, </w:t>
      </w:r>
      <w:proofErr w:type="spellStart"/>
      <w:r w:rsidRPr="00F24F52">
        <w:rPr>
          <w:rFonts w:ascii="Times New Roman" w:eastAsia="Times New Roman" w:hAnsi="Times New Roman" w:cs="Times New Roman"/>
          <w:sz w:val="28"/>
          <w:szCs w:val="28"/>
          <w:lang w:eastAsia="uk-UA"/>
        </w:rPr>
        <w:t>відеоконференції</w:t>
      </w:r>
      <w:proofErr w:type="spellEnd"/>
      <w:r w:rsidRPr="00F24F52">
        <w:rPr>
          <w:rFonts w:ascii="Times New Roman" w:eastAsia="Times New Roman" w:hAnsi="Times New Roman" w:cs="Times New Roman"/>
          <w:sz w:val="28"/>
          <w:szCs w:val="28"/>
          <w:lang w:eastAsia="uk-UA"/>
        </w:rPr>
        <w:t>), де фізична віддаленість хмарних серверів стає критичним недоліком.</w:t>
      </w:r>
    </w:p>
    <w:p w:rsidR="00F24F52" w:rsidRPr="00F24F52" w:rsidRDefault="00F24F52" w:rsidP="00AF2300">
      <w:pPr>
        <w:numPr>
          <w:ilvl w:val="0"/>
          <w:numId w:val="1"/>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Географічно розподілені додатки</w:t>
      </w:r>
      <w:r w:rsidRPr="00F24F52">
        <w:rPr>
          <w:rFonts w:ascii="Times New Roman" w:eastAsia="Times New Roman" w:hAnsi="Times New Roman" w:cs="Times New Roman"/>
          <w:sz w:val="28"/>
          <w:szCs w:val="28"/>
          <w:lang w:eastAsia="uk-UA"/>
        </w:rPr>
        <w:t xml:space="preserve"> (сенсорні мережі, моніторинг трубопроводів).</w:t>
      </w:r>
    </w:p>
    <w:p w:rsidR="00F24F52" w:rsidRPr="00F24F52" w:rsidRDefault="00F24F52" w:rsidP="00AF2300">
      <w:pPr>
        <w:numPr>
          <w:ilvl w:val="0"/>
          <w:numId w:val="1"/>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Мобільні системи</w:t>
      </w:r>
      <w:r w:rsidRPr="00F24F52">
        <w:rPr>
          <w:rFonts w:ascii="Times New Roman" w:eastAsia="Times New Roman" w:hAnsi="Times New Roman" w:cs="Times New Roman"/>
          <w:sz w:val="28"/>
          <w:szCs w:val="28"/>
          <w:lang w:eastAsia="uk-UA"/>
        </w:rPr>
        <w:t>, що швидко рухаються (підключені автомобілі, залізничний транспорт).</w:t>
      </w:r>
    </w:p>
    <w:p w:rsidR="00F24F52" w:rsidRPr="00D12714" w:rsidRDefault="00F24F52" w:rsidP="00AF2300">
      <w:pPr>
        <w:numPr>
          <w:ilvl w:val="0"/>
          <w:numId w:val="1"/>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Масштабні системи розподіленого керування</w:t>
      </w:r>
      <w:r w:rsidRPr="00F24F52">
        <w:rPr>
          <w:rFonts w:ascii="Times New Roman" w:eastAsia="Times New Roman" w:hAnsi="Times New Roman" w:cs="Times New Roman"/>
          <w:sz w:val="28"/>
          <w:szCs w:val="28"/>
          <w:lang w:eastAsia="uk-UA"/>
        </w:rPr>
        <w:t xml:space="preserve"> (</w:t>
      </w:r>
      <w:proofErr w:type="spellStart"/>
      <w:r w:rsidRPr="00F24F52">
        <w:rPr>
          <w:rFonts w:ascii="Times New Roman" w:eastAsia="Times New Roman" w:hAnsi="Times New Roman" w:cs="Times New Roman"/>
          <w:sz w:val="28"/>
          <w:szCs w:val="28"/>
          <w:lang w:eastAsia="uk-UA"/>
        </w:rPr>
        <w:t>Smart</w:t>
      </w:r>
      <w:proofErr w:type="spellEnd"/>
      <w:r w:rsidRPr="00F24F52">
        <w:rPr>
          <w:rFonts w:ascii="Times New Roman" w:eastAsia="Times New Roman" w:hAnsi="Times New Roman" w:cs="Times New Roman"/>
          <w:sz w:val="28"/>
          <w:szCs w:val="28"/>
          <w:lang w:eastAsia="uk-UA"/>
        </w:rPr>
        <w:t xml:space="preserve"> </w:t>
      </w:r>
      <w:proofErr w:type="spellStart"/>
      <w:r w:rsidRPr="00F24F52">
        <w:rPr>
          <w:rFonts w:ascii="Times New Roman" w:eastAsia="Times New Roman" w:hAnsi="Times New Roman" w:cs="Times New Roman"/>
          <w:sz w:val="28"/>
          <w:szCs w:val="28"/>
          <w:lang w:eastAsia="uk-UA"/>
        </w:rPr>
        <w:t>Grid</w:t>
      </w:r>
      <w:proofErr w:type="spellEnd"/>
      <w:r w:rsidRPr="00F24F52">
        <w:rPr>
          <w:rFonts w:ascii="Times New Roman" w:eastAsia="Times New Roman" w:hAnsi="Times New Roman" w:cs="Times New Roman"/>
          <w:sz w:val="28"/>
          <w:szCs w:val="28"/>
          <w:lang w:eastAsia="uk-UA"/>
        </w:rPr>
        <w:t>, розумні світлофори).</w:t>
      </w:r>
    </w:p>
    <w:p w:rsidR="00F24F52" w:rsidRPr="00D12714" w:rsidRDefault="00F24F52" w:rsidP="00AF2300">
      <w:pPr>
        <w:pStyle w:val="a3"/>
        <w:spacing w:before="0" w:beforeAutospacing="0" w:after="0" w:afterAutospacing="0"/>
        <w:ind w:firstLine="360"/>
        <w:jc w:val="both"/>
        <w:rPr>
          <w:sz w:val="28"/>
          <w:szCs w:val="28"/>
        </w:rPr>
      </w:pPr>
      <w:r w:rsidRPr="00D12714">
        <w:rPr>
          <w:sz w:val="28"/>
          <w:szCs w:val="28"/>
        </w:rPr>
        <w:t>Поява Інтернету речей (</w:t>
      </w:r>
      <w:proofErr w:type="spellStart"/>
      <w:r w:rsidRPr="00D12714">
        <w:rPr>
          <w:sz w:val="28"/>
          <w:szCs w:val="28"/>
        </w:rPr>
        <w:t>IoT</w:t>
      </w:r>
      <w:proofErr w:type="spellEnd"/>
      <w:r w:rsidRPr="00D12714">
        <w:rPr>
          <w:sz w:val="28"/>
          <w:szCs w:val="28"/>
        </w:rPr>
        <w:t>) створює нові сценарії використання, які змінюють уявлення про Великі дані (</w:t>
      </w:r>
      <w:proofErr w:type="spellStart"/>
      <w:r w:rsidRPr="00D12714">
        <w:rPr>
          <w:sz w:val="28"/>
          <w:szCs w:val="28"/>
        </w:rPr>
        <w:t>Big</w:t>
      </w:r>
      <w:proofErr w:type="spellEnd"/>
      <w:r w:rsidRPr="00D12714">
        <w:rPr>
          <w:sz w:val="28"/>
          <w:szCs w:val="28"/>
        </w:rPr>
        <w:t xml:space="preserve"> </w:t>
      </w:r>
      <w:proofErr w:type="spellStart"/>
      <w:r w:rsidRPr="00D12714">
        <w:rPr>
          <w:sz w:val="28"/>
          <w:szCs w:val="28"/>
        </w:rPr>
        <w:t>Data</w:t>
      </w:r>
      <w:proofErr w:type="spellEnd"/>
      <w:r w:rsidRPr="00D12714">
        <w:rPr>
          <w:sz w:val="28"/>
          <w:szCs w:val="28"/>
        </w:rPr>
        <w:t>). Головним викликом стає не просто обсяг інформації, а величезна кількість географічно розподілених джерел даних.</w:t>
      </w:r>
    </w:p>
    <w:p w:rsidR="00F24F52" w:rsidRPr="00D12714" w:rsidRDefault="00F24F52" w:rsidP="00AF2300">
      <w:pPr>
        <w:pStyle w:val="a3"/>
        <w:spacing w:before="0" w:beforeAutospacing="0" w:after="0" w:afterAutospacing="0"/>
        <w:ind w:firstLine="360"/>
        <w:jc w:val="both"/>
        <w:rPr>
          <w:sz w:val="28"/>
          <w:szCs w:val="28"/>
        </w:rPr>
      </w:pPr>
      <w:r w:rsidRPr="00D12714">
        <w:rPr>
          <w:sz w:val="28"/>
          <w:szCs w:val="28"/>
        </w:rPr>
        <w:t xml:space="preserve">Важливо наголосити, що </w:t>
      </w:r>
      <w:proofErr w:type="spellStart"/>
      <w:r w:rsidRPr="00D12714">
        <w:rPr>
          <w:bCs/>
          <w:sz w:val="28"/>
          <w:szCs w:val="28"/>
        </w:rPr>
        <w:t>Fog</w:t>
      </w:r>
      <w:proofErr w:type="spellEnd"/>
      <w:r w:rsidRPr="00D12714">
        <w:rPr>
          <w:bCs/>
          <w:sz w:val="28"/>
          <w:szCs w:val="28"/>
        </w:rPr>
        <w:t xml:space="preserve"> </w:t>
      </w:r>
      <w:proofErr w:type="spellStart"/>
      <w:r w:rsidRPr="00D12714">
        <w:rPr>
          <w:bCs/>
          <w:sz w:val="28"/>
          <w:szCs w:val="28"/>
        </w:rPr>
        <w:t>Computing</w:t>
      </w:r>
      <w:proofErr w:type="spellEnd"/>
      <w:r w:rsidRPr="00D12714">
        <w:rPr>
          <w:sz w:val="28"/>
          <w:szCs w:val="28"/>
        </w:rPr>
        <w:t xml:space="preserve"> (туманні обчислення) не замінює, а доповнює </w:t>
      </w:r>
      <w:proofErr w:type="spellStart"/>
      <w:r w:rsidRPr="00D12714">
        <w:rPr>
          <w:bCs/>
          <w:sz w:val="28"/>
          <w:szCs w:val="28"/>
        </w:rPr>
        <w:t>Cloud</w:t>
      </w:r>
      <w:proofErr w:type="spellEnd"/>
      <w:r w:rsidRPr="00D12714">
        <w:rPr>
          <w:bCs/>
          <w:sz w:val="28"/>
          <w:szCs w:val="28"/>
        </w:rPr>
        <w:t xml:space="preserve"> </w:t>
      </w:r>
      <w:proofErr w:type="spellStart"/>
      <w:r w:rsidRPr="00D12714">
        <w:rPr>
          <w:bCs/>
          <w:sz w:val="28"/>
          <w:szCs w:val="28"/>
        </w:rPr>
        <w:t>Computing</w:t>
      </w:r>
      <w:proofErr w:type="spellEnd"/>
      <w:r w:rsidRPr="00D12714">
        <w:rPr>
          <w:sz w:val="28"/>
          <w:szCs w:val="28"/>
        </w:rPr>
        <w:t xml:space="preserve"> (хмарні обчислення). Хмарна модель залишається найефективнішою для класичних завдань завдяки економії масштабу (низькі операційні витрати, дешева енергія) та зручній моделі оплати. Однак «хмара» не є універсальною: специфіка нових </w:t>
      </w:r>
      <w:proofErr w:type="spellStart"/>
      <w:r w:rsidRPr="00D12714">
        <w:rPr>
          <w:sz w:val="28"/>
          <w:szCs w:val="28"/>
        </w:rPr>
        <w:t>IoT</w:t>
      </w:r>
      <w:proofErr w:type="spellEnd"/>
      <w:r w:rsidRPr="00D12714">
        <w:rPr>
          <w:sz w:val="28"/>
          <w:szCs w:val="28"/>
        </w:rPr>
        <w:t>-додатків вимагає платформи з принципово іншими характеристиками, яку й забезпечують туманні технології.</w:t>
      </w:r>
    </w:p>
    <w:p w:rsidR="00D12714" w:rsidRDefault="00D12714" w:rsidP="00AF2300">
      <w:pPr>
        <w:pStyle w:val="a3"/>
        <w:spacing w:before="0" w:beforeAutospacing="0" w:after="0" w:afterAutospacing="0"/>
        <w:jc w:val="both"/>
        <w:rPr>
          <w:bCs/>
          <w:sz w:val="28"/>
          <w:szCs w:val="28"/>
        </w:rPr>
      </w:pPr>
    </w:p>
    <w:p w:rsidR="00F24F52" w:rsidRDefault="00F24F52" w:rsidP="00AF2300">
      <w:pPr>
        <w:pStyle w:val="a3"/>
        <w:spacing w:before="0" w:beforeAutospacing="0" w:after="0" w:afterAutospacing="0"/>
        <w:jc w:val="both"/>
        <w:rPr>
          <w:b/>
          <w:bCs/>
          <w:sz w:val="28"/>
          <w:szCs w:val="28"/>
        </w:rPr>
      </w:pPr>
      <w:r w:rsidRPr="00D12714">
        <w:rPr>
          <w:b/>
          <w:bCs/>
          <w:sz w:val="28"/>
          <w:szCs w:val="28"/>
        </w:rPr>
        <w:t xml:space="preserve">Проблема масштабованості та революційні зміни в </w:t>
      </w:r>
      <w:proofErr w:type="spellStart"/>
      <w:r w:rsidRPr="00D12714">
        <w:rPr>
          <w:b/>
          <w:bCs/>
          <w:sz w:val="28"/>
          <w:szCs w:val="28"/>
        </w:rPr>
        <w:t>IoT</w:t>
      </w:r>
      <w:proofErr w:type="spellEnd"/>
    </w:p>
    <w:p w:rsidR="00D12714" w:rsidRPr="00D12714" w:rsidRDefault="00D12714" w:rsidP="00AF2300">
      <w:pPr>
        <w:pStyle w:val="a3"/>
        <w:spacing w:before="0" w:beforeAutospacing="0" w:after="0" w:afterAutospacing="0"/>
        <w:jc w:val="both"/>
        <w:rPr>
          <w:b/>
          <w:sz w:val="28"/>
          <w:szCs w:val="28"/>
        </w:rPr>
      </w:pPr>
    </w:p>
    <w:p w:rsidR="00F24F52" w:rsidRPr="00D12714" w:rsidRDefault="00F24F52" w:rsidP="00AF2300">
      <w:pPr>
        <w:pStyle w:val="a3"/>
        <w:spacing w:before="0" w:beforeAutospacing="0" w:after="0" w:afterAutospacing="0"/>
        <w:ind w:firstLine="708"/>
        <w:jc w:val="both"/>
        <w:rPr>
          <w:sz w:val="28"/>
          <w:szCs w:val="28"/>
        </w:rPr>
      </w:pPr>
      <w:r w:rsidRPr="00D12714">
        <w:rPr>
          <w:sz w:val="28"/>
          <w:szCs w:val="28"/>
        </w:rPr>
        <w:t>За поточними оцінками, кількість підключених пристроїв (переважно смартфонів та ноутбуків) становить декілька мільярдів. Очікується, що в найближчі роки ця цифра зросте до трильйона. Такий вибуховий ріст вказує на серйозну проблему масштабованості, якщо архітектура платформ і моделі зв'язку залишаться незмінними.</w:t>
      </w:r>
    </w:p>
    <w:p w:rsidR="00F24F52" w:rsidRPr="00D12714" w:rsidRDefault="00F24F52" w:rsidP="00AF2300">
      <w:pPr>
        <w:pStyle w:val="a3"/>
        <w:spacing w:before="0" w:beforeAutospacing="0" w:after="0" w:afterAutospacing="0"/>
        <w:ind w:firstLine="708"/>
        <w:jc w:val="both"/>
        <w:rPr>
          <w:sz w:val="28"/>
          <w:szCs w:val="28"/>
        </w:rPr>
      </w:pPr>
      <w:r w:rsidRPr="00D12714">
        <w:rPr>
          <w:sz w:val="28"/>
          <w:szCs w:val="28"/>
        </w:rPr>
        <w:lastRenderedPageBreak/>
        <w:t>Проте головним викликом є не лише кількість, а й фундаментальні зміни, які приносить Інтернет речей (</w:t>
      </w:r>
      <w:proofErr w:type="spellStart"/>
      <w:r w:rsidRPr="00D12714">
        <w:rPr>
          <w:sz w:val="28"/>
          <w:szCs w:val="28"/>
        </w:rPr>
        <w:t>IoT</w:t>
      </w:r>
      <w:proofErr w:type="spellEnd"/>
      <w:r w:rsidRPr="00D12714">
        <w:rPr>
          <w:sz w:val="28"/>
          <w:szCs w:val="28"/>
        </w:rPr>
        <w:t>). Це змушує переосмислити існуючі парадигми побудови мереж, оскільки старі підходи просто не зможуть впоратися з новою реальністю.</w:t>
      </w:r>
    </w:p>
    <w:p w:rsidR="00F24F52" w:rsidRPr="00F24F52" w:rsidRDefault="00F24F52" w:rsidP="00AF2300">
      <w:pPr>
        <w:spacing w:after="0" w:line="240" w:lineRule="auto"/>
        <w:ind w:firstLine="708"/>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sz w:val="28"/>
          <w:szCs w:val="28"/>
          <w:lang w:eastAsia="uk-UA"/>
        </w:rPr>
        <w:t xml:space="preserve">Фундаментальна зміна в епоху </w:t>
      </w:r>
      <w:proofErr w:type="spellStart"/>
      <w:r w:rsidRPr="00F24F52">
        <w:rPr>
          <w:rFonts w:ascii="Times New Roman" w:eastAsia="Times New Roman" w:hAnsi="Times New Roman" w:cs="Times New Roman"/>
          <w:sz w:val="28"/>
          <w:szCs w:val="28"/>
          <w:lang w:eastAsia="uk-UA"/>
        </w:rPr>
        <w:t>IoT</w:t>
      </w:r>
      <w:proofErr w:type="spellEnd"/>
      <w:r w:rsidRPr="00F24F52">
        <w:rPr>
          <w:rFonts w:ascii="Times New Roman" w:eastAsia="Times New Roman" w:hAnsi="Times New Roman" w:cs="Times New Roman"/>
          <w:sz w:val="28"/>
          <w:szCs w:val="28"/>
          <w:lang w:eastAsia="uk-UA"/>
        </w:rPr>
        <w:t xml:space="preserve"> полягає в тому, що за більшістю пристроїв більше не стоїть людина. Замість окремих </w:t>
      </w:r>
      <w:proofErr w:type="spellStart"/>
      <w:r w:rsidRPr="00F24F52">
        <w:rPr>
          <w:rFonts w:ascii="Times New Roman" w:eastAsia="Times New Roman" w:hAnsi="Times New Roman" w:cs="Times New Roman"/>
          <w:sz w:val="28"/>
          <w:szCs w:val="28"/>
          <w:lang w:eastAsia="uk-UA"/>
        </w:rPr>
        <w:t>гаджетів</w:t>
      </w:r>
      <w:proofErr w:type="spellEnd"/>
      <w:r w:rsidRPr="00F24F52">
        <w:rPr>
          <w:rFonts w:ascii="Times New Roman" w:eastAsia="Times New Roman" w:hAnsi="Times New Roman" w:cs="Times New Roman"/>
          <w:sz w:val="28"/>
          <w:szCs w:val="28"/>
          <w:lang w:eastAsia="uk-UA"/>
        </w:rPr>
        <w:t xml:space="preserve"> ми маємо справу зі складними системами — </w:t>
      </w:r>
      <w:r w:rsidRPr="00F24F52">
        <w:rPr>
          <w:rFonts w:ascii="Times New Roman" w:eastAsia="Times New Roman" w:hAnsi="Times New Roman" w:cs="Times New Roman"/>
          <w:bCs/>
          <w:sz w:val="28"/>
          <w:szCs w:val="28"/>
          <w:lang w:eastAsia="uk-UA"/>
        </w:rPr>
        <w:t>«</w:t>
      </w:r>
      <w:proofErr w:type="spellStart"/>
      <w:r w:rsidRPr="00F24F52">
        <w:rPr>
          <w:rFonts w:ascii="Times New Roman" w:eastAsia="Times New Roman" w:hAnsi="Times New Roman" w:cs="Times New Roman"/>
          <w:bCs/>
          <w:sz w:val="28"/>
          <w:szCs w:val="28"/>
          <w:lang w:eastAsia="uk-UA"/>
        </w:rPr>
        <w:t>макро</w:t>
      </w:r>
      <w:proofErr w:type="spellEnd"/>
      <w:r w:rsidRPr="00F24F52">
        <w:rPr>
          <w:rFonts w:ascii="Times New Roman" w:eastAsia="Times New Roman" w:hAnsi="Times New Roman" w:cs="Times New Roman"/>
          <w:bCs/>
          <w:sz w:val="28"/>
          <w:szCs w:val="28"/>
          <w:lang w:eastAsia="uk-UA"/>
        </w:rPr>
        <w:t>-об'єктами»</w:t>
      </w:r>
      <w:r w:rsidRPr="00F24F52">
        <w:rPr>
          <w:rFonts w:ascii="Times New Roman" w:eastAsia="Times New Roman" w:hAnsi="Times New Roman" w:cs="Times New Roman"/>
          <w:sz w:val="28"/>
          <w:szCs w:val="28"/>
          <w:lang w:eastAsia="uk-UA"/>
        </w:rPr>
        <w:t>. Наприклад, розумний автомобіль містить безліч внутрішніх датчиків, що взаємодіють між собою, проте для зовнішньої мережі та інтернету автомобіль виступає як єдина одиниця. Це змушує змінити «індивідуальний погляд» на пристрої на «системний підхід».</w:t>
      </w:r>
    </w:p>
    <w:p w:rsidR="00F24F52" w:rsidRPr="00F24F52" w:rsidRDefault="00F24F52" w:rsidP="00AF2300">
      <w:p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Наслідки переходу до системного підходу:</w:t>
      </w:r>
    </w:p>
    <w:p w:rsidR="00F24F52" w:rsidRPr="00F24F52" w:rsidRDefault="00F24F52" w:rsidP="00AF2300">
      <w:pPr>
        <w:numPr>
          <w:ilvl w:val="0"/>
          <w:numId w:val="2"/>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Зміна розробників:</w:t>
      </w:r>
      <w:r w:rsidRPr="00F24F52">
        <w:rPr>
          <w:rFonts w:ascii="Times New Roman" w:eastAsia="Times New Roman" w:hAnsi="Times New Roman" w:cs="Times New Roman"/>
          <w:sz w:val="28"/>
          <w:szCs w:val="28"/>
          <w:lang w:eastAsia="uk-UA"/>
        </w:rPr>
        <w:t xml:space="preserve"> Хоча індивідуальні програмісти (</w:t>
      </w:r>
      <w:proofErr w:type="spellStart"/>
      <w:r w:rsidRPr="00F24F52">
        <w:rPr>
          <w:rFonts w:ascii="Times New Roman" w:eastAsia="Times New Roman" w:hAnsi="Times New Roman" w:cs="Times New Roman"/>
          <w:sz w:val="28"/>
          <w:szCs w:val="28"/>
          <w:lang w:eastAsia="uk-UA"/>
        </w:rPr>
        <w:t>Android</w:t>
      </w:r>
      <w:proofErr w:type="spellEnd"/>
      <w:r w:rsidRPr="00F24F52">
        <w:rPr>
          <w:rFonts w:ascii="Times New Roman" w:eastAsia="Times New Roman" w:hAnsi="Times New Roman" w:cs="Times New Roman"/>
          <w:sz w:val="28"/>
          <w:szCs w:val="28"/>
          <w:lang w:eastAsia="uk-UA"/>
        </w:rPr>
        <w:t>/</w:t>
      </w:r>
      <w:proofErr w:type="spellStart"/>
      <w:r w:rsidRPr="00F24F52">
        <w:rPr>
          <w:rFonts w:ascii="Times New Roman" w:eastAsia="Times New Roman" w:hAnsi="Times New Roman" w:cs="Times New Roman"/>
          <w:sz w:val="28"/>
          <w:szCs w:val="28"/>
          <w:lang w:eastAsia="uk-UA"/>
        </w:rPr>
        <w:t>iOS</w:t>
      </w:r>
      <w:proofErr w:type="spellEnd"/>
      <w:r w:rsidRPr="00F24F52">
        <w:rPr>
          <w:rFonts w:ascii="Times New Roman" w:eastAsia="Times New Roman" w:hAnsi="Times New Roman" w:cs="Times New Roman"/>
          <w:sz w:val="28"/>
          <w:szCs w:val="28"/>
          <w:lang w:eastAsia="uk-UA"/>
        </w:rPr>
        <w:t xml:space="preserve">) залишаться, провідну роль у створенні складних систем </w:t>
      </w:r>
      <w:proofErr w:type="spellStart"/>
      <w:r w:rsidRPr="00F24F52">
        <w:rPr>
          <w:rFonts w:ascii="Times New Roman" w:eastAsia="Times New Roman" w:hAnsi="Times New Roman" w:cs="Times New Roman"/>
          <w:sz w:val="28"/>
          <w:szCs w:val="28"/>
          <w:lang w:eastAsia="uk-UA"/>
        </w:rPr>
        <w:t>IoT</w:t>
      </w:r>
      <w:proofErr w:type="spellEnd"/>
      <w:r w:rsidRPr="00F24F52">
        <w:rPr>
          <w:rFonts w:ascii="Times New Roman" w:eastAsia="Times New Roman" w:hAnsi="Times New Roman" w:cs="Times New Roman"/>
          <w:sz w:val="28"/>
          <w:szCs w:val="28"/>
          <w:lang w:eastAsia="uk-UA"/>
        </w:rPr>
        <w:t xml:space="preserve"> відіграватимуть спеціалізовані компанії-експерти в конкретних галузях.</w:t>
      </w:r>
    </w:p>
    <w:p w:rsidR="00F24F52" w:rsidRPr="00F24F52" w:rsidRDefault="00F24F52" w:rsidP="00AF2300">
      <w:pPr>
        <w:numPr>
          <w:ilvl w:val="0"/>
          <w:numId w:val="2"/>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 xml:space="preserve">Географічна </w:t>
      </w:r>
      <w:proofErr w:type="spellStart"/>
      <w:r w:rsidRPr="00F24F52">
        <w:rPr>
          <w:rFonts w:ascii="Times New Roman" w:eastAsia="Times New Roman" w:hAnsi="Times New Roman" w:cs="Times New Roman"/>
          <w:bCs/>
          <w:sz w:val="28"/>
          <w:szCs w:val="28"/>
          <w:lang w:eastAsia="uk-UA"/>
        </w:rPr>
        <w:t>розподіленість</w:t>
      </w:r>
      <w:proofErr w:type="spellEnd"/>
      <w:r w:rsidRPr="00F24F52">
        <w:rPr>
          <w:rFonts w:ascii="Times New Roman" w:eastAsia="Times New Roman" w:hAnsi="Times New Roman" w:cs="Times New Roman"/>
          <w:bCs/>
          <w:sz w:val="28"/>
          <w:szCs w:val="28"/>
          <w:lang w:eastAsia="uk-UA"/>
        </w:rPr>
        <w:t>:</w:t>
      </w:r>
      <w:r w:rsidRPr="00F24F52">
        <w:rPr>
          <w:rFonts w:ascii="Times New Roman" w:eastAsia="Times New Roman" w:hAnsi="Times New Roman" w:cs="Times New Roman"/>
          <w:sz w:val="28"/>
          <w:szCs w:val="28"/>
          <w:lang w:eastAsia="uk-UA"/>
        </w:rPr>
        <w:t xml:space="preserve"> Системи на кшталт «Розумних міст» (</w:t>
      </w:r>
      <w:proofErr w:type="spellStart"/>
      <w:r w:rsidRPr="00F24F52">
        <w:rPr>
          <w:rFonts w:ascii="Times New Roman" w:eastAsia="Times New Roman" w:hAnsi="Times New Roman" w:cs="Times New Roman"/>
          <w:sz w:val="28"/>
          <w:szCs w:val="28"/>
          <w:lang w:eastAsia="uk-UA"/>
        </w:rPr>
        <w:t>Smart</w:t>
      </w:r>
      <w:proofErr w:type="spellEnd"/>
      <w:r w:rsidRPr="00F24F52">
        <w:rPr>
          <w:rFonts w:ascii="Times New Roman" w:eastAsia="Times New Roman" w:hAnsi="Times New Roman" w:cs="Times New Roman"/>
          <w:sz w:val="28"/>
          <w:szCs w:val="28"/>
          <w:lang w:eastAsia="uk-UA"/>
        </w:rPr>
        <w:t xml:space="preserve"> </w:t>
      </w:r>
      <w:proofErr w:type="spellStart"/>
      <w:r w:rsidRPr="00F24F52">
        <w:rPr>
          <w:rFonts w:ascii="Times New Roman" w:eastAsia="Times New Roman" w:hAnsi="Times New Roman" w:cs="Times New Roman"/>
          <w:sz w:val="28"/>
          <w:szCs w:val="28"/>
          <w:lang w:eastAsia="uk-UA"/>
        </w:rPr>
        <w:t>Cities</w:t>
      </w:r>
      <w:proofErr w:type="spellEnd"/>
      <w:r w:rsidRPr="00F24F52">
        <w:rPr>
          <w:rFonts w:ascii="Times New Roman" w:eastAsia="Times New Roman" w:hAnsi="Times New Roman" w:cs="Times New Roman"/>
          <w:sz w:val="28"/>
          <w:szCs w:val="28"/>
          <w:lang w:eastAsia="uk-UA"/>
        </w:rPr>
        <w:t>) або моніторингу трубопроводів охоплюють великі території.</w:t>
      </w:r>
    </w:p>
    <w:p w:rsidR="00F24F52" w:rsidRPr="00F24F52" w:rsidRDefault="00F24F52" w:rsidP="00AF2300">
      <w:pPr>
        <w:numPr>
          <w:ilvl w:val="0"/>
          <w:numId w:val="2"/>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Мобільність:</w:t>
      </w:r>
      <w:r w:rsidRPr="00F24F52">
        <w:rPr>
          <w:rFonts w:ascii="Times New Roman" w:eastAsia="Times New Roman" w:hAnsi="Times New Roman" w:cs="Times New Roman"/>
          <w:sz w:val="28"/>
          <w:szCs w:val="28"/>
          <w:lang w:eastAsia="uk-UA"/>
        </w:rPr>
        <w:t xml:space="preserve"> Критично важлива підтримка швидкого переміщення об'єктів (розумний транспорт, залізниця).</w:t>
      </w:r>
    </w:p>
    <w:p w:rsidR="00F24F52" w:rsidRPr="00F24F52" w:rsidRDefault="00F24F52" w:rsidP="00AF2300">
      <w:pPr>
        <w:numPr>
          <w:ilvl w:val="0"/>
          <w:numId w:val="2"/>
        </w:num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bCs/>
          <w:sz w:val="28"/>
          <w:szCs w:val="28"/>
          <w:lang w:eastAsia="uk-UA"/>
        </w:rPr>
        <w:t>Низька затримка (</w:t>
      </w:r>
      <w:proofErr w:type="spellStart"/>
      <w:r w:rsidRPr="00F24F52">
        <w:rPr>
          <w:rFonts w:ascii="Times New Roman" w:eastAsia="Times New Roman" w:hAnsi="Times New Roman" w:cs="Times New Roman"/>
          <w:bCs/>
          <w:sz w:val="28"/>
          <w:szCs w:val="28"/>
          <w:lang w:eastAsia="uk-UA"/>
        </w:rPr>
        <w:t>Latency</w:t>
      </w:r>
      <w:proofErr w:type="spellEnd"/>
      <w:r w:rsidRPr="00F24F52">
        <w:rPr>
          <w:rFonts w:ascii="Times New Roman" w:eastAsia="Times New Roman" w:hAnsi="Times New Roman" w:cs="Times New Roman"/>
          <w:bCs/>
          <w:sz w:val="28"/>
          <w:szCs w:val="28"/>
          <w:lang w:eastAsia="uk-UA"/>
        </w:rPr>
        <w:t>):</w:t>
      </w:r>
      <w:r w:rsidRPr="00F24F52">
        <w:rPr>
          <w:rFonts w:ascii="Times New Roman" w:eastAsia="Times New Roman" w:hAnsi="Times New Roman" w:cs="Times New Roman"/>
          <w:sz w:val="28"/>
          <w:szCs w:val="28"/>
          <w:lang w:eastAsia="uk-UA"/>
        </w:rPr>
        <w:t xml:space="preserve"> Для промислової автоматизації швидкість реакції є вирішальним фактором.</w:t>
      </w:r>
    </w:p>
    <w:p w:rsidR="00F24F52" w:rsidRPr="00F24F52" w:rsidRDefault="00F24F52" w:rsidP="00AF2300">
      <w:pPr>
        <w:spacing w:after="0" w:line="240" w:lineRule="auto"/>
        <w:jc w:val="both"/>
        <w:rPr>
          <w:rFonts w:ascii="Times New Roman" w:eastAsia="Times New Roman" w:hAnsi="Times New Roman" w:cs="Times New Roman"/>
          <w:sz w:val="28"/>
          <w:szCs w:val="28"/>
          <w:lang w:eastAsia="uk-UA"/>
        </w:rPr>
      </w:pPr>
      <w:r w:rsidRPr="00F24F52">
        <w:rPr>
          <w:rFonts w:ascii="Times New Roman" w:eastAsia="Times New Roman" w:hAnsi="Times New Roman" w:cs="Times New Roman"/>
          <w:sz w:val="28"/>
          <w:szCs w:val="28"/>
          <w:lang w:eastAsia="uk-UA"/>
        </w:rPr>
        <w:t xml:space="preserve">Саме ці вимоги ідеально відповідають можливостям технології </w:t>
      </w:r>
      <w:proofErr w:type="spellStart"/>
      <w:r w:rsidRPr="00F24F52">
        <w:rPr>
          <w:rFonts w:ascii="Times New Roman" w:eastAsia="Times New Roman" w:hAnsi="Times New Roman" w:cs="Times New Roman"/>
          <w:bCs/>
          <w:sz w:val="28"/>
          <w:szCs w:val="28"/>
          <w:lang w:eastAsia="uk-UA"/>
        </w:rPr>
        <w:t>Fog</w:t>
      </w:r>
      <w:proofErr w:type="spellEnd"/>
      <w:r w:rsidRPr="00F24F52">
        <w:rPr>
          <w:rFonts w:ascii="Times New Roman" w:eastAsia="Times New Roman" w:hAnsi="Times New Roman" w:cs="Times New Roman"/>
          <w:bCs/>
          <w:sz w:val="28"/>
          <w:szCs w:val="28"/>
          <w:lang w:eastAsia="uk-UA"/>
        </w:rPr>
        <w:t xml:space="preserve"> </w:t>
      </w:r>
      <w:proofErr w:type="spellStart"/>
      <w:r w:rsidRPr="00F24F52">
        <w:rPr>
          <w:rFonts w:ascii="Times New Roman" w:eastAsia="Times New Roman" w:hAnsi="Times New Roman" w:cs="Times New Roman"/>
          <w:bCs/>
          <w:sz w:val="28"/>
          <w:szCs w:val="28"/>
          <w:lang w:eastAsia="uk-UA"/>
        </w:rPr>
        <w:t>Computing</w:t>
      </w:r>
      <w:proofErr w:type="spellEnd"/>
      <w:r w:rsidRPr="00F24F52">
        <w:rPr>
          <w:rFonts w:ascii="Times New Roman" w:eastAsia="Times New Roman" w:hAnsi="Times New Roman" w:cs="Times New Roman"/>
          <w:sz w:val="28"/>
          <w:szCs w:val="28"/>
          <w:lang w:eastAsia="uk-UA"/>
        </w:rPr>
        <w:t>.</w:t>
      </w:r>
    </w:p>
    <w:p w:rsidR="00D12714" w:rsidRDefault="00D12714" w:rsidP="00AF2300">
      <w:pPr>
        <w:pStyle w:val="a3"/>
        <w:spacing w:before="0" w:beforeAutospacing="0" w:after="0" w:afterAutospacing="0"/>
        <w:jc w:val="both"/>
        <w:rPr>
          <w:bCs/>
          <w:sz w:val="28"/>
          <w:szCs w:val="28"/>
        </w:rPr>
      </w:pPr>
    </w:p>
    <w:p w:rsidR="00F24F52" w:rsidRPr="00D12714" w:rsidRDefault="00F24F52" w:rsidP="00AF2300">
      <w:pPr>
        <w:pStyle w:val="a3"/>
        <w:spacing w:before="0" w:beforeAutospacing="0" w:after="0" w:afterAutospacing="0"/>
        <w:jc w:val="both"/>
        <w:rPr>
          <w:b/>
          <w:sz w:val="28"/>
          <w:szCs w:val="28"/>
        </w:rPr>
      </w:pPr>
      <w:r w:rsidRPr="00D12714">
        <w:rPr>
          <w:b/>
          <w:bCs/>
          <w:sz w:val="28"/>
          <w:szCs w:val="28"/>
        </w:rPr>
        <w:t>Сценарії використання та вимоги до архітектури</w:t>
      </w:r>
    </w:p>
    <w:p w:rsidR="00D12714" w:rsidRDefault="00D12714" w:rsidP="00AF2300">
      <w:pPr>
        <w:pStyle w:val="a3"/>
        <w:spacing w:before="0" w:beforeAutospacing="0" w:after="0" w:afterAutospacing="0"/>
        <w:jc w:val="both"/>
        <w:rPr>
          <w:sz w:val="28"/>
          <w:szCs w:val="28"/>
        </w:rPr>
      </w:pPr>
    </w:p>
    <w:p w:rsidR="00F24F52" w:rsidRDefault="00F24F52" w:rsidP="00AF2300">
      <w:pPr>
        <w:pStyle w:val="a3"/>
        <w:spacing w:before="0" w:beforeAutospacing="0" w:after="0" w:afterAutospacing="0"/>
        <w:ind w:firstLine="708"/>
        <w:jc w:val="both"/>
        <w:rPr>
          <w:sz w:val="28"/>
          <w:szCs w:val="28"/>
        </w:rPr>
      </w:pPr>
      <w:r w:rsidRPr="00D12714">
        <w:rPr>
          <w:sz w:val="28"/>
          <w:szCs w:val="28"/>
        </w:rPr>
        <w:t xml:space="preserve">У цьому розділі проаналізовано конкретні сценарії використання, які були обрані не з комерційних міркувань, а для демонстрації ключових архітектурних особливостей. Автори наголошують, що створення окремих, вузькоспеціалізованих («точкових») рішень для кожного випадку є неефективним підходом. Головна мета дослідження — узагальнити основні вимоги та запропонувати </w:t>
      </w:r>
      <w:r w:rsidRPr="00D12714">
        <w:rPr>
          <w:bCs/>
          <w:sz w:val="28"/>
          <w:szCs w:val="28"/>
        </w:rPr>
        <w:t>універсальну архітектуру</w:t>
      </w:r>
      <w:r w:rsidRPr="00D12714">
        <w:rPr>
          <w:sz w:val="28"/>
          <w:szCs w:val="28"/>
        </w:rPr>
        <w:t>, здатну задовольнити потреби абсолютної більшості систем Інтернету речей.</w:t>
      </w:r>
    </w:p>
    <w:p w:rsidR="00D12714" w:rsidRDefault="00D12714" w:rsidP="00AF2300">
      <w:pPr>
        <w:pStyle w:val="a3"/>
        <w:spacing w:before="0" w:beforeAutospacing="0" w:after="0" w:afterAutospacing="0"/>
        <w:jc w:val="both"/>
        <w:rPr>
          <w:b/>
          <w:sz w:val="28"/>
          <w:szCs w:val="28"/>
        </w:rPr>
      </w:pPr>
    </w:p>
    <w:p w:rsidR="00D12714" w:rsidRPr="00D12714" w:rsidRDefault="00D12714" w:rsidP="00AF2300">
      <w:pPr>
        <w:pStyle w:val="a3"/>
        <w:spacing w:before="0" w:beforeAutospacing="0" w:after="0" w:afterAutospacing="0"/>
        <w:jc w:val="both"/>
        <w:rPr>
          <w:b/>
          <w:sz w:val="28"/>
          <w:szCs w:val="28"/>
        </w:rPr>
      </w:pPr>
      <w:r w:rsidRPr="00D12714">
        <w:rPr>
          <w:b/>
          <w:sz w:val="28"/>
          <w:szCs w:val="28"/>
        </w:rPr>
        <w:t>Сценарії використання: Розумна система управління дорожнім рухом</w:t>
      </w:r>
    </w:p>
    <w:p w:rsidR="00D12714" w:rsidRDefault="00D12714" w:rsidP="00AF2300">
      <w:pPr>
        <w:pStyle w:val="a3"/>
        <w:spacing w:before="0" w:beforeAutospacing="0" w:after="0" w:afterAutospacing="0"/>
        <w:jc w:val="both"/>
        <w:rPr>
          <w:sz w:val="28"/>
          <w:szCs w:val="28"/>
        </w:rPr>
      </w:pP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t>Щоб краще зрозуміти вимоги до архітектури туманних обчислень, доцільно розглянути конкретні сценарії використання, такі як система розумних світлофорів (STLS). Ця система розгортається в міському середовищі, де кожен світлофор оснащений сенсорами, що вимірюють відстань і швидкість наближення транспортних засобів, а також виявляють пішоходів і велосипедистів . Система має три основні цілі: запобігання аваріям, підтримка стабільного потоку транспорту та збір даних для аналізу .</w:t>
      </w:r>
    </w:p>
    <w:p w:rsidR="00F24F52" w:rsidRPr="00D12714" w:rsidRDefault="00D12714" w:rsidP="00AF2300">
      <w:pPr>
        <w:pStyle w:val="a3"/>
        <w:spacing w:before="0" w:beforeAutospacing="0" w:after="0" w:afterAutospacing="0"/>
        <w:ind w:firstLine="708"/>
        <w:jc w:val="both"/>
        <w:rPr>
          <w:sz w:val="28"/>
          <w:szCs w:val="28"/>
        </w:rPr>
      </w:pPr>
      <w:r w:rsidRPr="00D12714">
        <w:rPr>
          <w:sz w:val="28"/>
          <w:szCs w:val="28"/>
        </w:rPr>
        <w:t xml:space="preserve">Вимоги до затримки в такій системі є критичними. Для ефективного запобігання зіткненням локальна підсистема управління повинна реагувати протягом кількох </w:t>
      </w:r>
      <w:proofErr w:type="spellStart"/>
      <w:r w:rsidRPr="00D12714">
        <w:rPr>
          <w:sz w:val="28"/>
          <w:szCs w:val="28"/>
        </w:rPr>
        <w:t>мілісекунд</w:t>
      </w:r>
      <w:proofErr w:type="spellEnd"/>
      <w:r w:rsidRPr="00D12714">
        <w:rPr>
          <w:sz w:val="28"/>
          <w:szCs w:val="28"/>
        </w:rPr>
        <w:t xml:space="preserve">, що ілюструє роль туманних обчислень у підтримці додатків з низькою затримкою . Якщо локальна система змінює свій цикл, щоб запобігти аварії, це створює збурення в загальному потоці («зеленій хвилі»), яке необхідно компенсувати на рівні сусідніх вузлів. Цей процес вимагає </w:t>
      </w:r>
      <w:r w:rsidRPr="00D12714">
        <w:rPr>
          <w:sz w:val="28"/>
          <w:szCs w:val="28"/>
        </w:rPr>
        <w:lastRenderedPageBreak/>
        <w:t xml:space="preserve">координації між вузлами, яка відбувається в масштабі часу від сотень </w:t>
      </w:r>
      <w:proofErr w:type="spellStart"/>
      <w:r w:rsidRPr="00D12714">
        <w:rPr>
          <w:sz w:val="28"/>
          <w:szCs w:val="28"/>
        </w:rPr>
        <w:t>мілісекунд</w:t>
      </w:r>
      <w:proofErr w:type="spellEnd"/>
      <w:r w:rsidRPr="00D12714">
        <w:rPr>
          <w:sz w:val="28"/>
          <w:szCs w:val="28"/>
        </w:rPr>
        <w:t xml:space="preserve"> до кількох секунд . Крім того, величезні обсяги даних, що збираються системою, повинні передаватися в хмару для глибокої аналітики, яка охоплює тривалі періоди часу та великі території, що підкреслює взаємодію між туманом і хмарою .</w:t>
      </w:r>
    </w:p>
    <w:p w:rsidR="00D12714" w:rsidRDefault="00D12714" w:rsidP="00AF2300">
      <w:pPr>
        <w:pStyle w:val="a3"/>
        <w:spacing w:before="0" w:beforeAutospacing="0" w:after="0" w:afterAutospacing="0"/>
        <w:jc w:val="both"/>
        <w:rPr>
          <w:b/>
          <w:sz w:val="28"/>
          <w:szCs w:val="28"/>
        </w:rPr>
      </w:pPr>
    </w:p>
    <w:p w:rsidR="00D12714" w:rsidRPr="00D12714" w:rsidRDefault="00D12714" w:rsidP="00AF2300">
      <w:pPr>
        <w:pStyle w:val="a3"/>
        <w:spacing w:before="0" w:beforeAutospacing="0" w:after="0" w:afterAutospacing="0"/>
        <w:jc w:val="both"/>
        <w:rPr>
          <w:b/>
          <w:sz w:val="28"/>
          <w:szCs w:val="28"/>
        </w:rPr>
      </w:pPr>
      <w:r w:rsidRPr="00D12714">
        <w:rPr>
          <w:b/>
          <w:sz w:val="28"/>
          <w:szCs w:val="28"/>
        </w:rPr>
        <w:t>Сценарії використання: Вітрові електростанції та промислова автоматизація</w:t>
      </w:r>
    </w:p>
    <w:p w:rsidR="00D12714" w:rsidRDefault="00D12714" w:rsidP="00AF2300">
      <w:pPr>
        <w:pStyle w:val="a3"/>
        <w:spacing w:before="0" w:beforeAutospacing="0" w:after="0" w:afterAutospacing="0"/>
        <w:jc w:val="both"/>
        <w:rPr>
          <w:sz w:val="28"/>
          <w:szCs w:val="28"/>
        </w:rPr>
      </w:pP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t xml:space="preserve">Іншим показовим прикладом є вітрові електростанції, які демонструють взаємодію між аналітикою в реальному часі та пакетною аналітикою, а також тісну інтеграцію сенсорів і виконавчих механізмів у замкнутих контурах управління . Сучасні вітрові турбіни — це складні структури, оснащені контролерами для підвищення ефективності захоплення енергії вітру та зменшення навантаження на конструкцію . Ці контролери працюють у </w:t>
      </w:r>
      <w:proofErr w:type="spellStart"/>
      <w:r w:rsidRPr="00D12714">
        <w:rPr>
          <w:sz w:val="28"/>
          <w:szCs w:val="28"/>
        </w:rPr>
        <w:t>напівавтономному</w:t>
      </w:r>
      <w:proofErr w:type="spellEnd"/>
      <w:r w:rsidRPr="00D12714">
        <w:rPr>
          <w:sz w:val="28"/>
          <w:szCs w:val="28"/>
        </w:rPr>
        <w:t xml:space="preserve"> режимі на кожній турбіні, регулюючи її параметри залежно від швидкості вітру .</w:t>
      </w: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t>Проте для максимальної ефективності необхідна глобальна координація на рівні всієї ферми. Оптимізація на рівні окремої турбіни може призвести до того, що вона забиратиме вітровий потік у турбін, розташованих позаду, тому необхідний глобальний контролер, який визначає політику для кожної підсистеми . Ця система генерує величезні обсяги даних, які використовуються для миттєвого управління в реальному часі, а також для довгострокової аналітики в хмарі, наприклад, для прогнозування погоди та аналізу ринкових тенденцій .</w:t>
      </w:r>
    </w:p>
    <w:p w:rsidR="00D12714" w:rsidRDefault="00D12714" w:rsidP="00AF2300">
      <w:pPr>
        <w:pStyle w:val="a3"/>
        <w:spacing w:before="0" w:beforeAutospacing="0" w:after="0" w:afterAutospacing="0"/>
        <w:jc w:val="both"/>
        <w:rPr>
          <w:b/>
          <w:sz w:val="28"/>
          <w:szCs w:val="28"/>
        </w:rPr>
      </w:pPr>
    </w:p>
    <w:p w:rsidR="00D12714" w:rsidRPr="00D12714" w:rsidRDefault="00D12714" w:rsidP="00AF2300">
      <w:pPr>
        <w:pStyle w:val="a3"/>
        <w:spacing w:before="0" w:beforeAutospacing="0" w:after="0" w:afterAutospacing="0"/>
        <w:jc w:val="both"/>
        <w:rPr>
          <w:b/>
          <w:sz w:val="28"/>
          <w:szCs w:val="28"/>
        </w:rPr>
      </w:pPr>
      <w:r w:rsidRPr="00D12714">
        <w:rPr>
          <w:b/>
          <w:sz w:val="28"/>
          <w:szCs w:val="28"/>
        </w:rPr>
        <w:t>Географічний розподіл як новий вимір Великих Даних</w:t>
      </w:r>
    </w:p>
    <w:p w:rsidR="00D12714" w:rsidRDefault="00D12714" w:rsidP="00AF2300">
      <w:pPr>
        <w:pStyle w:val="a3"/>
        <w:spacing w:before="0" w:beforeAutospacing="0" w:after="0" w:afterAutospacing="0"/>
        <w:jc w:val="both"/>
        <w:rPr>
          <w:sz w:val="28"/>
          <w:szCs w:val="28"/>
        </w:rPr>
      </w:pP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t>Традиційно Великі Дані (</w:t>
      </w:r>
      <w:proofErr w:type="spellStart"/>
      <w:r w:rsidRPr="00D12714">
        <w:rPr>
          <w:sz w:val="28"/>
          <w:szCs w:val="28"/>
        </w:rPr>
        <w:t>Big</w:t>
      </w:r>
      <w:proofErr w:type="spellEnd"/>
      <w:r w:rsidRPr="00D12714">
        <w:rPr>
          <w:sz w:val="28"/>
          <w:szCs w:val="28"/>
        </w:rPr>
        <w:t xml:space="preserve"> </w:t>
      </w:r>
      <w:proofErr w:type="spellStart"/>
      <w:r w:rsidRPr="00D12714">
        <w:rPr>
          <w:sz w:val="28"/>
          <w:szCs w:val="28"/>
        </w:rPr>
        <w:t>Data</w:t>
      </w:r>
      <w:proofErr w:type="spellEnd"/>
      <w:r w:rsidRPr="00D12714">
        <w:rPr>
          <w:sz w:val="28"/>
          <w:szCs w:val="28"/>
        </w:rPr>
        <w:t xml:space="preserve">) характеризуються трьома вимірами: обсягом, швидкістю та різноманітністю. Однак багато сценаріїв </w:t>
      </w:r>
      <w:proofErr w:type="spellStart"/>
      <w:r w:rsidRPr="00D12714">
        <w:rPr>
          <w:sz w:val="28"/>
          <w:szCs w:val="28"/>
        </w:rPr>
        <w:t>IoT</w:t>
      </w:r>
      <w:proofErr w:type="spellEnd"/>
      <w:r w:rsidRPr="00D12714">
        <w:rPr>
          <w:sz w:val="28"/>
          <w:szCs w:val="28"/>
        </w:rPr>
        <w:t>, таких як моніторинг трубопроводів або розумні міста, є природно розподіленими, що дозволяє додати четвертий вимір — географічний розподіл . У таких сценаріях критичним фактором є не стільки обсяг даних від одного сенсора, скільки кількість розподілених сенсорів, якими по</w:t>
      </w:r>
      <w:r>
        <w:rPr>
          <w:sz w:val="28"/>
          <w:szCs w:val="28"/>
        </w:rPr>
        <w:t>трібно керувати як єдиним цілим</w:t>
      </w:r>
      <w:r w:rsidRPr="00D12714">
        <w:rPr>
          <w:sz w:val="28"/>
          <w:szCs w:val="28"/>
        </w:rPr>
        <w:t>.</w:t>
      </w: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t xml:space="preserve">Це створює потребу в переміщенні обробки даних ближче до місця їх генерації. Туманні обчислення забезпечують платформу для розподіленої інтелектуальної обробки на краю мережі, керуючи ресурсами обчислень, мережі та зберігання . Існує багата взаємодія між краєм (туманом) та ядром (хмарою), оскільки дані мають різну цінність та вимоги на різних часових шкалах. Наприклад, взаємодія машина-машина (M2M) на рівні </w:t>
      </w:r>
      <w:proofErr w:type="spellStart"/>
      <w:r w:rsidRPr="00D12714">
        <w:rPr>
          <w:sz w:val="28"/>
          <w:szCs w:val="28"/>
        </w:rPr>
        <w:t>мілісекунд</w:t>
      </w:r>
      <w:proofErr w:type="spellEnd"/>
      <w:r w:rsidRPr="00D12714">
        <w:rPr>
          <w:sz w:val="28"/>
          <w:szCs w:val="28"/>
        </w:rPr>
        <w:t xml:space="preserve"> відбувається в тумані для захисту та управління, тоді як бізнес-аналітика на основі історичних даних виконується в хмарі .</w:t>
      </w:r>
    </w:p>
    <w:p w:rsidR="00D12714" w:rsidRDefault="00D12714" w:rsidP="00AF2300">
      <w:pPr>
        <w:pStyle w:val="a3"/>
        <w:spacing w:before="0" w:beforeAutospacing="0" w:after="0" w:afterAutospacing="0"/>
        <w:jc w:val="both"/>
        <w:rPr>
          <w:b/>
          <w:bCs/>
          <w:sz w:val="28"/>
          <w:szCs w:val="28"/>
        </w:rPr>
      </w:pPr>
    </w:p>
    <w:p w:rsidR="00D12714" w:rsidRPr="00D12714" w:rsidRDefault="00D12714" w:rsidP="00AF2300">
      <w:pPr>
        <w:pStyle w:val="a3"/>
        <w:spacing w:before="0" w:beforeAutospacing="0" w:after="0" w:afterAutospacing="0"/>
        <w:jc w:val="both"/>
        <w:rPr>
          <w:b/>
          <w:sz w:val="28"/>
          <w:szCs w:val="28"/>
        </w:rPr>
      </w:pPr>
      <w:proofErr w:type="spellStart"/>
      <w:r w:rsidRPr="00D12714">
        <w:rPr>
          <w:b/>
          <w:bCs/>
          <w:sz w:val="28"/>
          <w:szCs w:val="28"/>
        </w:rPr>
        <w:t>Високорівневий</w:t>
      </w:r>
      <w:proofErr w:type="spellEnd"/>
      <w:r w:rsidRPr="00D12714">
        <w:rPr>
          <w:b/>
          <w:bCs/>
          <w:sz w:val="28"/>
          <w:szCs w:val="28"/>
        </w:rPr>
        <w:t xml:space="preserve"> огляд архітектури</w:t>
      </w: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t xml:space="preserve">Хмарні обчислення спираються на централізовані та переважно однорідні ресурси. Натомість </w:t>
      </w:r>
      <w:proofErr w:type="spellStart"/>
      <w:r w:rsidRPr="00D12714">
        <w:rPr>
          <w:bCs/>
          <w:sz w:val="28"/>
          <w:szCs w:val="28"/>
        </w:rPr>
        <w:t>Fog</w:t>
      </w:r>
      <w:proofErr w:type="spellEnd"/>
      <w:r w:rsidRPr="00D12714">
        <w:rPr>
          <w:bCs/>
          <w:sz w:val="28"/>
          <w:szCs w:val="28"/>
        </w:rPr>
        <w:t xml:space="preserve"> </w:t>
      </w:r>
      <w:proofErr w:type="spellStart"/>
      <w:r w:rsidRPr="00D12714">
        <w:rPr>
          <w:bCs/>
          <w:sz w:val="28"/>
          <w:szCs w:val="28"/>
        </w:rPr>
        <w:t>Computing</w:t>
      </w:r>
      <w:proofErr w:type="spellEnd"/>
      <w:r w:rsidRPr="00D12714">
        <w:rPr>
          <w:sz w:val="28"/>
          <w:szCs w:val="28"/>
        </w:rPr>
        <w:t xml:space="preserve"> (туманні обчислення) доповнюють хмару, розширюючи її до периферії мережі.</w:t>
      </w:r>
    </w:p>
    <w:p w:rsidR="00D12714" w:rsidRPr="00D12714" w:rsidRDefault="00D12714" w:rsidP="00AF2300">
      <w:pPr>
        <w:pStyle w:val="a3"/>
        <w:spacing w:before="0" w:beforeAutospacing="0" w:after="0" w:afterAutospacing="0"/>
        <w:ind w:firstLine="708"/>
        <w:jc w:val="both"/>
        <w:rPr>
          <w:sz w:val="28"/>
          <w:szCs w:val="28"/>
        </w:rPr>
      </w:pPr>
      <w:r w:rsidRPr="00D12714">
        <w:rPr>
          <w:sz w:val="28"/>
          <w:szCs w:val="28"/>
        </w:rPr>
        <w:lastRenderedPageBreak/>
        <w:t xml:space="preserve">Інфраструктура </w:t>
      </w:r>
      <w:proofErr w:type="spellStart"/>
      <w:r w:rsidRPr="00D12714">
        <w:rPr>
          <w:sz w:val="28"/>
          <w:szCs w:val="28"/>
        </w:rPr>
        <w:t>Fog</w:t>
      </w:r>
      <w:proofErr w:type="spellEnd"/>
      <w:r w:rsidRPr="00D12714">
        <w:rPr>
          <w:sz w:val="28"/>
          <w:szCs w:val="28"/>
        </w:rPr>
        <w:t xml:space="preserve"> є розподіленою та складається з </w:t>
      </w:r>
      <w:r w:rsidRPr="00D12714">
        <w:rPr>
          <w:bCs/>
          <w:sz w:val="28"/>
          <w:szCs w:val="28"/>
        </w:rPr>
        <w:t>гетерогенних</w:t>
      </w:r>
      <w:r w:rsidRPr="00D12714">
        <w:rPr>
          <w:sz w:val="28"/>
          <w:szCs w:val="28"/>
        </w:rPr>
        <w:t xml:space="preserve"> (різнорідних) ресурсів, що вимагає децентралізованого управління. Архітектура охоплює повний спектр рівнів: від великих дата-центрів і ядра мережі до її краю та кінцевих пристроїв. Це дозволяє розгортати додатки, розподіляючи обчислювальні потужності, пам'ять та мережеві ресурси між усіма цими учасниками.</w:t>
      </w:r>
    </w:p>
    <w:p w:rsidR="00D12714" w:rsidRPr="00D12714" w:rsidRDefault="00D12714" w:rsidP="00AF2300">
      <w:pPr>
        <w:spacing w:after="0" w:line="240" w:lineRule="auto"/>
        <w:ind w:firstLine="708"/>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sz w:val="28"/>
          <w:szCs w:val="28"/>
          <w:lang w:eastAsia="uk-UA"/>
        </w:rPr>
        <w:t xml:space="preserve">Архітектура </w:t>
      </w:r>
      <w:proofErr w:type="spellStart"/>
      <w:r w:rsidRPr="00D12714">
        <w:rPr>
          <w:rFonts w:ascii="Times New Roman" w:eastAsia="Times New Roman" w:hAnsi="Times New Roman" w:cs="Times New Roman"/>
          <w:sz w:val="28"/>
          <w:szCs w:val="28"/>
          <w:lang w:eastAsia="uk-UA"/>
        </w:rPr>
        <w:t>Fog</w:t>
      </w:r>
      <w:proofErr w:type="spellEnd"/>
      <w:r w:rsidRPr="00D12714">
        <w:rPr>
          <w:rFonts w:ascii="Times New Roman" w:eastAsia="Times New Roman" w:hAnsi="Times New Roman" w:cs="Times New Roman"/>
          <w:sz w:val="28"/>
          <w:szCs w:val="28"/>
          <w:lang w:eastAsia="uk-UA"/>
        </w:rPr>
        <w:t xml:space="preserve"> </w:t>
      </w:r>
      <w:proofErr w:type="spellStart"/>
      <w:r w:rsidRPr="00D12714">
        <w:rPr>
          <w:rFonts w:ascii="Times New Roman" w:eastAsia="Times New Roman" w:hAnsi="Times New Roman" w:cs="Times New Roman"/>
          <w:sz w:val="28"/>
          <w:szCs w:val="28"/>
          <w:lang w:eastAsia="uk-UA"/>
        </w:rPr>
        <w:t>Computing</w:t>
      </w:r>
      <w:proofErr w:type="spellEnd"/>
      <w:r w:rsidRPr="00D12714">
        <w:rPr>
          <w:rFonts w:ascii="Times New Roman" w:eastAsia="Times New Roman" w:hAnsi="Times New Roman" w:cs="Times New Roman"/>
          <w:sz w:val="28"/>
          <w:szCs w:val="28"/>
          <w:lang w:eastAsia="uk-UA"/>
        </w:rPr>
        <w:t xml:space="preserve">, подібно до хмарної, підтримує </w:t>
      </w:r>
      <w:proofErr w:type="spellStart"/>
      <w:r w:rsidRPr="00D12714">
        <w:rPr>
          <w:rFonts w:ascii="Times New Roman" w:eastAsia="Times New Roman" w:hAnsi="Times New Roman" w:cs="Times New Roman"/>
          <w:bCs/>
          <w:sz w:val="28"/>
          <w:szCs w:val="28"/>
          <w:lang w:eastAsia="uk-UA"/>
        </w:rPr>
        <w:t>мультитенантність</w:t>
      </w:r>
      <w:proofErr w:type="spellEnd"/>
      <w:r w:rsidRPr="00D12714">
        <w:rPr>
          <w:rFonts w:ascii="Times New Roman" w:eastAsia="Times New Roman" w:hAnsi="Times New Roman" w:cs="Times New Roman"/>
          <w:sz w:val="28"/>
          <w:szCs w:val="28"/>
          <w:lang w:eastAsia="uk-UA"/>
        </w:rPr>
        <w:t xml:space="preserve"> (спільне використання інфраструктури різними клієнтами). При цьому кожен орендар отримує власну ізольовану віртуальну топологію мережі та сприймає виділені ресурси як персональні, незалежно від сусідства з іншими додатками.</w:t>
      </w:r>
    </w:p>
    <w:p w:rsidR="00D12714" w:rsidRPr="00D12714" w:rsidRDefault="00D12714" w:rsidP="00AF2300">
      <w:pPr>
        <w:spacing w:after="0" w:line="240" w:lineRule="auto"/>
        <w:ind w:firstLine="360"/>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sz w:val="28"/>
          <w:szCs w:val="28"/>
          <w:lang w:eastAsia="uk-UA"/>
        </w:rPr>
        <w:t xml:space="preserve">Для реалізації цієї розподіленої архітектури </w:t>
      </w:r>
      <w:proofErr w:type="spellStart"/>
      <w:r w:rsidRPr="00D12714">
        <w:rPr>
          <w:rFonts w:ascii="Times New Roman" w:eastAsia="Times New Roman" w:hAnsi="Times New Roman" w:cs="Times New Roman"/>
          <w:sz w:val="28"/>
          <w:szCs w:val="28"/>
          <w:lang w:eastAsia="uk-UA"/>
        </w:rPr>
        <w:t>Fog</w:t>
      </w:r>
      <w:proofErr w:type="spellEnd"/>
      <w:r w:rsidRPr="00D12714">
        <w:rPr>
          <w:rFonts w:ascii="Times New Roman" w:eastAsia="Times New Roman" w:hAnsi="Times New Roman" w:cs="Times New Roman"/>
          <w:sz w:val="28"/>
          <w:szCs w:val="28"/>
          <w:lang w:eastAsia="uk-UA"/>
        </w:rPr>
        <w:t xml:space="preserve"> спирається на три ключові технології віртуалізації:</w:t>
      </w:r>
    </w:p>
    <w:p w:rsidR="00D12714" w:rsidRPr="00D12714" w:rsidRDefault="00D12714" w:rsidP="00AF2300">
      <w:pPr>
        <w:numPr>
          <w:ilvl w:val="0"/>
          <w:numId w:val="3"/>
        </w:numPr>
        <w:spacing w:after="0" w:line="240" w:lineRule="auto"/>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bCs/>
          <w:sz w:val="28"/>
          <w:szCs w:val="28"/>
          <w:lang w:eastAsia="uk-UA"/>
        </w:rPr>
        <w:t>Обчислення:</w:t>
      </w:r>
      <w:r w:rsidRPr="00D12714">
        <w:rPr>
          <w:rFonts w:ascii="Times New Roman" w:eastAsia="Times New Roman" w:hAnsi="Times New Roman" w:cs="Times New Roman"/>
          <w:sz w:val="28"/>
          <w:szCs w:val="28"/>
          <w:lang w:eastAsia="uk-UA"/>
        </w:rPr>
        <w:t xml:space="preserve"> Використання </w:t>
      </w:r>
      <w:proofErr w:type="spellStart"/>
      <w:r w:rsidRPr="00D12714">
        <w:rPr>
          <w:rFonts w:ascii="Times New Roman" w:eastAsia="Times New Roman" w:hAnsi="Times New Roman" w:cs="Times New Roman"/>
          <w:sz w:val="28"/>
          <w:szCs w:val="28"/>
          <w:lang w:eastAsia="uk-UA"/>
        </w:rPr>
        <w:t>гіпервізорів</w:t>
      </w:r>
      <w:proofErr w:type="spellEnd"/>
      <w:r w:rsidRPr="00D12714">
        <w:rPr>
          <w:rFonts w:ascii="Times New Roman" w:eastAsia="Times New Roman" w:hAnsi="Times New Roman" w:cs="Times New Roman"/>
          <w:sz w:val="28"/>
          <w:szCs w:val="28"/>
          <w:lang w:eastAsia="uk-UA"/>
        </w:rPr>
        <w:t xml:space="preserve"> для віртуалізації процесорного часу та операцій введення-виведення.</w:t>
      </w:r>
    </w:p>
    <w:p w:rsidR="00D12714" w:rsidRPr="00D12714" w:rsidRDefault="00D12714" w:rsidP="00AF2300">
      <w:pPr>
        <w:numPr>
          <w:ilvl w:val="0"/>
          <w:numId w:val="3"/>
        </w:numPr>
        <w:spacing w:after="0" w:line="240" w:lineRule="auto"/>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bCs/>
          <w:sz w:val="28"/>
          <w:szCs w:val="28"/>
          <w:lang w:eastAsia="uk-UA"/>
        </w:rPr>
        <w:t>Сховище:</w:t>
      </w:r>
      <w:r w:rsidRPr="00D12714">
        <w:rPr>
          <w:rFonts w:ascii="Times New Roman" w:eastAsia="Times New Roman" w:hAnsi="Times New Roman" w:cs="Times New Roman"/>
          <w:sz w:val="28"/>
          <w:szCs w:val="28"/>
          <w:lang w:eastAsia="uk-UA"/>
        </w:rPr>
        <w:t xml:space="preserve"> Впровадження віртуальних файлових систем та блокових сховищ.</w:t>
      </w:r>
    </w:p>
    <w:p w:rsidR="00D12714" w:rsidRPr="00D12714" w:rsidRDefault="00D12714" w:rsidP="00AF2300">
      <w:pPr>
        <w:numPr>
          <w:ilvl w:val="0"/>
          <w:numId w:val="3"/>
        </w:numPr>
        <w:spacing w:after="0" w:line="240" w:lineRule="auto"/>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bCs/>
          <w:sz w:val="28"/>
          <w:szCs w:val="28"/>
          <w:lang w:eastAsia="uk-UA"/>
        </w:rPr>
        <w:t>Мережа:</w:t>
      </w:r>
      <w:r w:rsidRPr="00D12714">
        <w:rPr>
          <w:rFonts w:ascii="Times New Roman" w:eastAsia="Times New Roman" w:hAnsi="Times New Roman" w:cs="Times New Roman"/>
          <w:sz w:val="28"/>
          <w:szCs w:val="28"/>
          <w:lang w:eastAsia="uk-UA"/>
        </w:rPr>
        <w:t xml:space="preserve"> Застосування інфраструктури віртуалізації мережі (наприклад, програмно-</w:t>
      </w:r>
      <w:proofErr w:type="spellStart"/>
      <w:r w:rsidRPr="00D12714">
        <w:rPr>
          <w:rFonts w:ascii="Times New Roman" w:eastAsia="Times New Roman" w:hAnsi="Times New Roman" w:cs="Times New Roman"/>
          <w:sz w:val="28"/>
          <w:szCs w:val="28"/>
          <w:lang w:eastAsia="uk-UA"/>
        </w:rPr>
        <w:t>конфігуровані</w:t>
      </w:r>
      <w:proofErr w:type="spellEnd"/>
      <w:r w:rsidRPr="00D12714">
        <w:rPr>
          <w:rFonts w:ascii="Times New Roman" w:eastAsia="Times New Roman" w:hAnsi="Times New Roman" w:cs="Times New Roman"/>
          <w:sz w:val="28"/>
          <w:szCs w:val="28"/>
          <w:lang w:eastAsia="uk-UA"/>
        </w:rPr>
        <w:t xml:space="preserve"> мережі — SDN).</w:t>
      </w:r>
    </w:p>
    <w:p w:rsidR="00D12714" w:rsidRPr="00D12714" w:rsidRDefault="00D12714" w:rsidP="00AF2300">
      <w:pPr>
        <w:spacing w:after="0" w:line="240" w:lineRule="auto"/>
        <w:ind w:firstLine="360"/>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sz w:val="28"/>
          <w:szCs w:val="28"/>
          <w:lang w:eastAsia="uk-UA"/>
        </w:rPr>
        <w:t xml:space="preserve">Управління ресурсами здійснюється автоматично через механізми </w:t>
      </w:r>
      <w:proofErr w:type="spellStart"/>
      <w:r w:rsidRPr="00D12714">
        <w:rPr>
          <w:rFonts w:ascii="Times New Roman" w:eastAsia="Times New Roman" w:hAnsi="Times New Roman" w:cs="Times New Roman"/>
          <w:bCs/>
          <w:sz w:val="28"/>
          <w:szCs w:val="28"/>
          <w:lang w:eastAsia="uk-UA"/>
        </w:rPr>
        <w:t>оркестрації</w:t>
      </w:r>
      <w:proofErr w:type="spellEnd"/>
      <w:r w:rsidRPr="00D12714">
        <w:rPr>
          <w:rFonts w:ascii="Times New Roman" w:eastAsia="Times New Roman" w:hAnsi="Times New Roman" w:cs="Times New Roman"/>
          <w:sz w:val="28"/>
          <w:szCs w:val="28"/>
          <w:lang w:eastAsia="uk-UA"/>
        </w:rPr>
        <w:t xml:space="preserve"> на основі політик, а для розробки додатків платформа надає відкриті API.</w:t>
      </w:r>
    </w:p>
    <w:p w:rsidR="00D12714" w:rsidRDefault="00D12714" w:rsidP="00AF2300">
      <w:pPr>
        <w:spacing w:after="0" w:line="240" w:lineRule="auto"/>
        <w:jc w:val="both"/>
        <w:rPr>
          <w:rFonts w:ascii="Times New Roman" w:eastAsia="Times New Roman" w:hAnsi="Times New Roman" w:cs="Times New Roman"/>
          <w:b/>
          <w:bCs/>
          <w:sz w:val="28"/>
          <w:szCs w:val="28"/>
          <w:lang w:eastAsia="uk-UA"/>
        </w:rPr>
      </w:pPr>
    </w:p>
    <w:p w:rsidR="00D12714" w:rsidRPr="00D12714" w:rsidRDefault="00D12714" w:rsidP="00AF2300">
      <w:pPr>
        <w:spacing w:after="0" w:line="240" w:lineRule="auto"/>
        <w:jc w:val="both"/>
        <w:rPr>
          <w:rFonts w:ascii="Times New Roman" w:eastAsia="Times New Roman" w:hAnsi="Times New Roman" w:cs="Times New Roman"/>
          <w:b/>
          <w:sz w:val="28"/>
          <w:szCs w:val="28"/>
          <w:lang w:eastAsia="uk-UA"/>
        </w:rPr>
      </w:pPr>
      <w:r w:rsidRPr="00D12714">
        <w:rPr>
          <w:rFonts w:ascii="Times New Roman" w:eastAsia="Times New Roman" w:hAnsi="Times New Roman" w:cs="Times New Roman"/>
          <w:b/>
          <w:bCs/>
          <w:sz w:val="28"/>
          <w:szCs w:val="28"/>
          <w:lang w:eastAsia="uk-UA"/>
        </w:rPr>
        <w:t xml:space="preserve">Програмна архітектура </w:t>
      </w:r>
      <w:proofErr w:type="spellStart"/>
      <w:r w:rsidRPr="00D12714">
        <w:rPr>
          <w:rFonts w:ascii="Times New Roman" w:eastAsia="Times New Roman" w:hAnsi="Times New Roman" w:cs="Times New Roman"/>
          <w:b/>
          <w:bCs/>
          <w:sz w:val="28"/>
          <w:szCs w:val="28"/>
          <w:lang w:eastAsia="uk-UA"/>
        </w:rPr>
        <w:t>Fog</w:t>
      </w:r>
      <w:proofErr w:type="spellEnd"/>
    </w:p>
    <w:p w:rsidR="00D12714" w:rsidRDefault="00D12714" w:rsidP="00AF2300">
      <w:pPr>
        <w:spacing w:after="0" w:line="240" w:lineRule="auto"/>
        <w:jc w:val="both"/>
        <w:rPr>
          <w:rFonts w:ascii="Times New Roman" w:eastAsia="Times New Roman" w:hAnsi="Times New Roman" w:cs="Times New Roman"/>
          <w:sz w:val="28"/>
          <w:szCs w:val="28"/>
          <w:lang w:eastAsia="uk-UA"/>
        </w:rPr>
      </w:pPr>
    </w:p>
    <w:p w:rsidR="00D12714" w:rsidRPr="00D12714" w:rsidRDefault="00D12714" w:rsidP="00AF2300">
      <w:pPr>
        <w:spacing w:after="0" w:line="240" w:lineRule="auto"/>
        <w:ind w:firstLine="360"/>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sz w:val="28"/>
          <w:szCs w:val="28"/>
          <w:lang w:eastAsia="uk-UA"/>
        </w:rPr>
        <w:t xml:space="preserve">На основі проаналізованих сценаріїв використання було визначено три ключові завдання для програмної архітектури </w:t>
      </w:r>
      <w:proofErr w:type="spellStart"/>
      <w:r w:rsidRPr="00D12714">
        <w:rPr>
          <w:rFonts w:ascii="Times New Roman" w:eastAsia="Times New Roman" w:hAnsi="Times New Roman" w:cs="Times New Roman"/>
          <w:sz w:val="28"/>
          <w:szCs w:val="28"/>
          <w:lang w:eastAsia="uk-UA"/>
        </w:rPr>
        <w:t>Fog</w:t>
      </w:r>
      <w:proofErr w:type="spellEnd"/>
      <w:r w:rsidRPr="00D12714">
        <w:rPr>
          <w:rFonts w:ascii="Times New Roman" w:eastAsia="Times New Roman" w:hAnsi="Times New Roman" w:cs="Times New Roman"/>
          <w:sz w:val="28"/>
          <w:szCs w:val="28"/>
          <w:lang w:eastAsia="uk-UA"/>
        </w:rPr>
        <w:t xml:space="preserve"> </w:t>
      </w:r>
      <w:proofErr w:type="spellStart"/>
      <w:r w:rsidRPr="00D12714">
        <w:rPr>
          <w:rFonts w:ascii="Times New Roman" w:eastAsia="Times New Roman" w:hAnsi="Times New Roman" w:cs="Times New Roman"/>
          <w:sz w:val="28"/>
          <w:szCs w:val="28"/>
          <w:lang w:eastAsia="uk-UA"/>
        </w:rPr>
        <w:t>Computing</w:t>
      </w:r>
      <w:proofErr w:type="spellEnd"/>
      <w:r w:rsidRPr="00D12714">
        <w:rPr>
          <w:rFonts w:ascii="Times New Roman" w:eastAsia="Times New Roman" w:hAnsi="Times New Roman" w:cs="Times New Roman"/>
          <w:sz w:val="28"/>
          <w:szCs w:val="28"/>
          <w:lang w:eastAsia="uk-UA"/>
        </w:rPr>
        <w:t>:</w:t>
      </w:r>
    </w:p>
    <w:p w:rsidR="00D12714" w:rsidRPr="00D12714" w:rsidRDefault="00D12714" w:rsidP="00AF2300">
      <w:pPr>
        <w:numPr>
          <w:ilvl w:val="0"/>
          <w:numId w:val="4"/>
        </w:numPr>
        <w:spacing w:after="0" w:line="240" w:lineRule="auto"/>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bCs/>
          <w:sz w:val="28"/>
          <w:szCs w:val="28"/>
          <w:lang w:eastAsia="uk-UA"/>
        </w:rPr>
        <w:t>Управління гетерогенними ресурсами:</w:t>
      </w:r>
      <w:r w:rsidRPr="00D12714">
        <w:rPr>
          <w:rFonts w:ascii="Times New Roman" w:eastAsia="Times New Roman" w:hAnsi="Times New Roman" w:cs="Times New Roman"/>
          <w:sz w:val="28"/>
          <w:szCs w:val="28"/>
          <w:lang w:eastAsia="uk-UA"/>
        </w:rPr>
        <w:t xml:space="preserve"> Оскільки вузли </w:t>
      </w:r>
      <w:proofErr w:type="spellStart"/>
      <w:r w:rsidRPr="00D12714">
        <w:rPr>
          <w:rFonts w:ascii="Times New Roman" w:eastAsia="Times New Roman" w:hAnsi="Times New Roman" w:cs="Times New Roman"/>
          <w:sz w:val="28"/>
          <w:szCs w:val="28"/>
          <w:lang w:eastAsia="uk-UA"/>
        </w:rPr>
        <w:t>Fog</w:t>
      </w:r>
      <w:proofErr w:type="spellEnd"/>
      <w:r w:rsidRPr="00D12714">
        <w:rPr>
          <w:rFonts w:ascii="Times New Roman" w:eastAsia="Times New Roman" w:hAnsi="Times New Roman" w:cs="Times New Roman"/>
          <w:sz w:val="28"/>
          <w:szCs w:val="28"/>
          <w:lang w:eastAsia="uk-UA"/>
        </w:rPr>
        <w:t xml:space="preserve"> є різнорідними і розміщуються на всіх рівнях (від ядра мережі до кінцевих пристроїв), архітектура повинна забезпечувати «безшовне» управління цим розмаїттям платформ.</w:t>
      </w:r>
    </w:p>
    <w:p w:rsidR="00D12714" w:rsidRPr="00D12714" w:rsidRDefault="00D12714" w:rsidP="00AF2300">
      <w:pPr>
        <w:numPr>
          <w:ilvl w:val="0"/>
          <w:numId w:val="4"/>
        </w:numPr>
        <w:spacing w:after="0" w:line="240" w:lineRule="auto"/>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bCs/>
          <w:sz w:val="28"/>
          <w:szCs w:val="28"/>
          <w:lang w:eastAsia="uk-UA"/>
        </w:rPr>
        <w:t>Універсальність API:</w:t>
      </w:r>
      <w:r w:rsidRPr="00D12714">
        <w:rPr>
          <w:rFonts w:ascii="Times New Roman" w:eastAsia="Times New Roman" w:hAnsi="Times New Roman" w:cs="Times New Roman"/>
          <w:sz w:val="28"/>
          <w:szCs w:val="28"/>
          <w:lang w:eastAsia="uk-UA"/>
        </w:rPr>
        <w:t xml:space="preserve"> Платформа обслуговує різні галузі (від розумного транспорту до енергетики), тому вона має надавати розробникам універсальні API для доступу до функцій </w:t>
      </w:r>
      <w:proofErr w:type="spellStart"/>
      <w:r w:rsidRPr="00D12714">
        <w:rPr>
          <w:rFonts w:ascii="Times New Roman" w:eastAsia="Times New Roman" w:hAnsi="Times New Roman" w:cs="Times New Roman"/>
          <w:sz w:val="28"/>
          <w:szCs w:val="28"/>
          <w:lang w:eastAsia="uk-UA"/>
        </w:rPr>
        <w:t>Fog</w:t>
      </w:r>
      <w:proofErr w:type="spellEnd"/>
      <w:r w:rsidRPr="00D12714">
        <w:rPr>
          <w:rFonts w:ascii="Times New Roman" w:eastAsia="Times New Roman" w:hAnsi="Times New Roman" w:cs="Times New Roman"/>
          <w:sz w:val="28"/>
          <w:szCs w:val="28"/>
          <w:lang w:eastAsia="uk-UA"/>
        </w:rPr>
        <w:t>.</w:t>
      </w:r>
    </w:p>
    <w:p w:rsidR="00D12714" w:rsidRPr="00D12714" w:rsidRDefault="00D12714" w:rsidP="00AF2300">
      <w:pPr>
        <w:numPr>
          <w:ilvl w:val="0"/>
          <w:numId w:val="4"/>
        </w:numPr>
        <w:spacing w:after="0" w:line="240" w:lineRule="auto"/>
        <w:jc w:val="both"/>
        <w:rPr>
          <w:rFonts w:ascii="Times New Roman" w:eastAsia="Times New Roman" w:hAnsi="Times New Roman" w:cs="Times New Roman"/>
          <w:sz w:val="28"/>
          <w:szCs w:val="28"/>
          <w:lang w:eastAsia="uk-UA"/>
        </w:rPr>
      </w:pPr>
      <w:r w:rsidRPr="00D12714">
        <w:rPr>
          <w:rFonts w:ascii="Times New Roman" w:eastAsia="Times New Roman" w:hAnsi="Times New Roman" w:cs="Times New Roman"/>
          <w:bCs/>
          <w:sz w:val="28"/>
          <w:szCs w:val="28"/>
          <w:lang w:eastAsia="uk-UA"/>
        </w:rPr>
        <w:t xml:space="preserve">Політика </w:t>
      </w:r>
      <w:proofErr w:type="spellStart"/>
      <w:r w:rsidRPr="00D12714">
        <w:rPr>
          <w:rFonts w:ascii="Times New Roman" w:eastAsia="Times New Roman" w:hAnsi="Times New Roman" w:cs="Times New Roman"/>
          <w:bCs/>
          <w:sz w:val="28"/>
          <w:szCs w:val="28"/>
          <w:lang w:eastAsia="uk-UA"/>
        </w:rPr>
        <w:t>оркестрації</w:t>
      </w:r>
      <w:proofErr w:type="spellEnd"/>
      <w:r w:rsidRPr="00D12714">
        <w:rPr>
          <w:rFonts w:ascii="Times New Roman" w:eastAsia="Times New Roman" w:hAnsi="Times New Roman" w:cs="Times New Roman"/>
          <w:bCs/>
          <w:sz w:val="28"/>
          <w:szCs w:val="28"/>
          <w:lang w:eastAsia="uk-UA"/>
        </w:rPr>
        <w:t>:</w:t>
      </w:r>
      <w:r w:rsidRPr="00D12714">
        <w:rPr>
          <w:rFonts w:ascii="Times New Roman" w:eastAsia="Times New Roman" w:hAnsi="Times New Roman" w:cs="Times New Roman"/>
          <w:sz w:val="28"/>
          <w:szCs w:val="28"/>
          <w:lang w:eastAsia="uk-UA"/>
        </w:rPr>
        <w:t xml:space="preserve"> Необхідна система розподіленого управління на основі чітких політик, що дозволить автоматично масштабувати як окремі підсистеми, так і сервіс загалом.</w:t>
      </w:r>
    </w:p>
    <w:p w:rsidR="00D12714" w:rsidRPr="00D12714" w:rsidRDefault="00D12714" w:rsidP="00AF2300">
      <w:pPr>
        <w:pStyle w:val="a3"/>
        <w:spacing w:before="0" w:beforeAutospacing="0" w:after="0" w:afterAutospacing="0"/>
        <w:ind w:firstLine="360"/>
        <w:jc w:val="both"/>
        <w:rPr>
          <w:sz w:val="28"/>
          <w:szCs w:val="28"/>
        </w:rPr>
      </w:pPr>
      <w:r w:rsidRPr="00D12714">
        <w:rPr>
          <w:sz w:val="28"/>
          <w:szCs w:val="28"/>
        </w:rPr>
        <w:t>Архітектура туманних обчислень є ієрархічною та розподіленою, охоплюючи ресурси від дата-центрів до кінцевих пристроїв. На відміну від переважно однорідних ресурсів хмари, інфраструктура туману складається з гетерогенних (різнорідних) ресурсів, які потр</w:t>
      </w:r>
      <w:r>
        <w:rPr>
          <w:sz w:val="28"/>
          <w:szCs w:val="28"/>
        </w:rPr>
        <w:t>ебують розподіленого управління</w:t>
      </w:r>
      <w:r w:rsidRPr="00D12714">
        <w:rPr>
          <w:sz w:val="28"/>
          <w:szCs w:val="28"/>
        </w:rPr>
        <w:t>. Ця архітектура підтримує співіснування додатків від різних орендарів (</w:t>
      </w:r>
      <w:proofErr w:type="spellStart"/>
      <w:r w:rsidRPr="00D12714">
        <w:rPr>
          <w:sz w:val="28"/>
          <w:szCs w:val="28"/>
        </w:rPr>
        <w:t>мультитенантність</w:t>
      </w:r>
      <w:proofErr w:type="spellEnd"/>
      <w:r w:rsidRPr="00D12714">
        <w:rPr>
          <w:sz w:val="28"/>
          <w:szCs w:val="28"/>
        </w:rPr>
        <w:t>), де кожен орендар сп</w:t>
      </w:r>
      <w:r>
        <w:rPr>
          <w:sz w:val="28"/>
          <w:szCs w:val="28"/>
        </w:rPr>
        <w:t>риймає свої ресурси як виділені</w:t>
      </w:r>
      <w:r w:rsidRPr="00D12714">
        <w:rPr>
          <w:sz w:val="28"/>
          <w:szCs w:val="28"/>
        </w:rPr>
        <w:t>.</w:t>
      </w:r>
    </w:p>
    <w:p w:rsidR="00D12714" w:rsidRPr="00D12714" w:rsidRDefault="00D12714" w:rsidP="00AF2300">
      <w:pPr>
        <w:pStyle w:val="a3"/>
        <w:spacing w:before="0" w:beforeAutospacing="0" w:after="0" w:afterAutospacing="0"/>
        <w:ind w:firstLine="360"/>
        <w:jc w:val="both"/>
        <w:rPr>
          <w:sz w:val="28"/>
          <w:szCs w:val="28"/>
        </w:rPr>
      </w:pPr>
      <w:r w:rsidRPr="00D12714">
        <w:rPr>
          <w:sz w:val="28"/>
          <w:szCs w:val="28"/>
        </w:rPr>
        <w:t>Для забезпечення такої функціональності використовується шар абстракції туману, який приховує неоднорідність платформ і надає уніфікований інт</w:t>
      </w:r>
      <w:r>
        <w:rPr>
          <w:sz w:val="28"/>
          <w:szCs w:val="28"/>
        </w:rPr>
        <w:t>ерфейс для управління ресурсами</w:t>
      </w:r>
      <w:r w:rsidRPr="00D12714">
        <w:rPr>
          <w:sz w:val="28"/>
          <w:szCs w:val="28"/>
        </w:rPr>
        <w:t xml:space="preserve">. Цей шар використовує методи віртуалізації для </w:t>
      </w:r>
      <w:r w:rsidRPr="00D12714">
        <w:rPr>
          <w:sz w:val="28"/>
          <w:szCs w:val="28"/>
        </w:rPr>
        <w:lastRenderedPageBreak/>
        <w:t>запуску кількох операційних систем або контейнерів на одній фізичній машині, забезпечуючи ізоляцію ресурсів</w:t>
      </w:r>
      <w:r>
        <w:rPr>
          <w:sz w:val="28"/>
          <w:szCs w:val="28"/>
        </w:rPr>
        <w:t xml:space="preserve"> і безпеку для різних орендарів</w:t>
      </w:r>
      <w:r w:rsidRPr="00D12714">
        <w:rPr>
          <w:sz w:val="28"/>
          <w:szCs w:val="28"/>
        </w:rPr>
        <w:t>.</w:t>
      </w:r>
    </w:p>
    <w:p w:rsidR="00D12714" w:rsidRPr="00D12714" w:rsidRDefault="00D12714" w:rsidP="00AF2300">
      <w:pPr>
        <w:pStyle w:val="a3"/>
        <w:spacing w:before="0" w:beforeAutospacing="0" w:after="0" w:afterAutospacing="0"/>
        <w:ind w:firstLine="360"/>
        <w:jc w:val="both"/>
        <w:rPr>
          <w:sz w:val="28"/>
          <w:szCs w:val="28"/>
        </w:rPr>
      </w:pPr>
      <w:r w:rsidRPr="00D12714">
        <w:rPr>
          <w:sz w:val="28"/>
          <w:szCs w:val="28"/>
        </w:rPr>
        <w:t xml:space="preserve">Поверх шару абстракції працює шар </w:t>
      </w:r>
      <w:proofErr w:type="spellStart"/>
      <w:r w:rsidRPr="00D12714">
        <w:rPr>
          <w:sz w:val="28"/>
          <w:szCs w:val="28"/>
        </w:rPr>
        <w:t>оркестрації</w:t>
      </w:r>
      <w:proofErr w:type="spellEnd"/>
      <w:r w:rsidRPr="00D12714">
        <w:rPr>
          <w:sz w:val="28"/>
          <w:szCs w:val="28"/>
        </w:rPr>
        <w:t xml:space="preserve"> сервісів, який забезпечує динамічне управління життєвим ци</w:t>
      </w:r>
      <w:r>
        <w:rPr>
          <w:sz w:val="28"/>
          <w:szCs w:val="28"/>
        </w:rPr>
        <w:t>клом сервісів на основі політик</w:t>
      </w:r>
      <w:r w:rsidRPr="00D12714">
        <w:rPr>
          <w:sz w:val="28"/>
          <w:szCs w:val="28"/>
        </w:rPr>
        <w:t xml:space="preserve">. Оскільки інфраструктура є розподіленою, </w:t>
      </w:r>
      <w:proofErr w:type="spellStart"/>
      <w:r w:rsidRPr="00D12714">
        <w:rPr>
          <w:sz w:val="28"/>
          <w:szCs w:val="28"/>
        </w:rPr>
        <w:t>оркестрація</w:t>
      </w:r>
      <w:proofErr w:type="spellEnd"/>
      <w:r w:rsidRPr="00D12714">
        <w:rPr>
          <w:sz w:val="28"/>
          <w:szCs w:val="28"/>
        </w:rPr>
        <w:t xml:space="preserve"> реалізується за допомогою програмних агентів </w:t>
      </w:r>
      <w:proofErr w:type="spellStart"/>
      <w:r w:rsidRPr="00D12714">
        <w:rPr>
          <w:sz w:val="28"/>
          <w:szCs w:val="28"/>
        </w:rPr>
        <w:t>Foglet</w:t>
      </w:r>
      <w:proofErr w:type="spellEnd"/>
      <w:r w:rsidRPr="00D12714">
        <w:rPr>
          <w:sz w:val="28"/>
          <w:szCs w:val="28"/>
        </w:rPr>
        <w:t xml:space="preserve">, які працюють на кожному </w:t>
      </w:r>
      <w:proofErr w:type="spellStart"/>
      <w:r w:rsidRPr="00D12714">
        <w:rPr>
          <w:sz w:val="28"/>
          <w:szCs w:val="28"/>
        </w:rPr>
        <w:t>вузлі</w:t>
      </w:r>
      <w:proofErr w:type="spellEnd"/>
      <w:r w:rsidRPr="00D12714">
        <w:rPr>
          <w:sz w:val="28"/>
          <w:szCs w:val="28"/>
        </w:rPr>
        <w:t xml:space="preserve"> . Ці агенти </w:t>
      </w:r>
      <w:proofErr w:type="spellStart"/>
      <w:r w:rsidRPr="00D12714">
        <w:rPr>
          <w:sz w:val="28"/>
          <w:szCs w:val="28"/>
        </w:rPr>
        <w:t>моніторять</w:t>
      </w:r>
      <w:proofErr w:type="spellEnd"/>
      <w:r w:rsidRPr="00D12714">
        <w:rPr>
          <w:sz w:val="28"/>
          <w:szCs w:val="28"/>
        </w:rPr>
        <w:t xml:space="preserve"> стан вузлів і сервісів, </w:t>
      </w:r>
      <w:proofErr w:type="spellStart"/>
      <w:r w:rsidRPr="00D12714">
        <w:rPr>
          <w:sz w:val="28"/>
          <w:szCs w:val="28"/>
        </w:rPr>
        <w:t>взаємодіючи</w:t>
      </w:r>
      <w:proofErr w:type="spellEnd"/>
      <w:r w:rsidRPr="00D12714">
        <w:rPr>
          <w:sz w:val="28"/>
          <w:szCs w:val="28"/>
        </w:rPr>
        <w:t xml:space="preserve"> з розподіленою базою даних для зберігання політик і метаданих . Система </w:t>
      </w:r>
      <w:proofErr w:type="spellStart"/>
      <w:r w:rsidRPr="00D12714">
        <w:rPr>
          <w:sz w:val="28"/>
          <w:szCs w:val="28"/>
        </w:rPr>
        <w:t>оркестрації</w:t>
      </w:r>
      <w:proofErr w:type="spellEnd"/>
      <w:r w:rsidRPr="00D12714">
        <w:rPr>
          <w:sz w:val="28"/>
          <w:szCs w:val="28"/>
        </w:rPr>
        <w:t xml:space="preserve"> використовує менеджер політик для маршрутизації запитів на обслуговування до відповідних екземплярів або створення нових, якщо це необхідно, базуючись на бізнес-вимогах та можливостях платформи .</w:t>
      </w:r>
    </w:p>
    <w:p w:rsidR="00D12714" w:rsidRDefault="00D12714" w:rsidP="00AF2300">
      <w:pPr>
        <w:spacing w:after="0" w:line="240" w:lineRule="auto"/>
        <w:ind w:firstLine="360"/>
        <w:jc w:val="both"/>
        <w:rPr>
          <w:rFonts w:ascii="Times New Roman" w:hAnsi="Times New Roman" w:cs="Times New Roman"/>
          <w:sz w:val="28"/>
          <w:szCs w:val="28"/>
        </w:rPr>
      </w:pPr>
    </w:p>
    <w:p w:rsidR="00AF2300" w:rsidRDefault="00D12714" w:rsidP="00AF2300">
      <w:pPr>
        <w:spacing w:after="0" w:line="240" w:lineRule="auto"/>
        <w:ind w:firstLine="360"/>
        <w:jc w:val="both"/>
        <w:rPr>
          <w:rFonts w:ascii="Times New Roman" w:hAnsi="Times New Roman" w:cs="Times New Roman"/>
          <w:sz w:val="28"/>
          <w:szCs w:val="28"/>
        </w:rPr>
      </w:pPr>
      <w:r w:rsidRPr="00D12714">
        <w:rPr>
          <w:rFonts w:ascii="Times New Roman" w:hAnsi="Times New Roman" w:cs="Times New Roman"/>
          <w:sz w:val="28"/>
          <w:szCs w:val="28"/>
        </w:rPr>
        <w:t xml:space="preserve">Підсумовуючи, туманні обчислення представляють собою критично важливу еволюцію в архітектурі обробки даних, необхідну для реалізації потенціалу Інтернету речей. Ця платформа не конкурує з хмарними обчисленнями, а розширює їх можливості, створюючи ієрархічну систему, що простягається від ядра мережі до її країв . Завдяки здатності забезпечувати низьку затримку, підтримувати мобільність і працювати з географічно розподіленими даними, туманні обчислення стають фундаментом для таких вертикалей, як розумні міста, підключені транспортні засоби та розумні енергомережі . Впровадження цієї архітектури вимагає складних програмних рішень для абстрагування різнорідних ресурсів та </w:t>
      </w:r>
      <w:proofErr w:type="spellStart"/>
      <w:r w:rsidRPr="00D12714">
        <w:rPr>
          <w:rFonts w:ascii="Times New Roman" w:hAnsi="Times New Roman" w:cs="Times New Roman"/>
          <w:sz w:val="28"/>
          <w:szCs w:val="28"/>
        </w:rPr>
        <w:t>оркестрації</w:t>
      </w:r>
      <w:proofErr w:type="spellEnd"/>
      <w:r w:rsidRPr="00D12714">
        <w:rPr>
          <w:rFonts w:ascii="Times New Roman" w:hAnsi="Times New Roman" w:cs="Times New Roman"/>
          <w:sz w:val="28"/>
          <w:szCs w:val="28"/>
        </w:rPr>
        <w:t xml:space="preserve"> сервісів, що дозволяє створити єдину, керовану та масштабовану екосистему для майбутнього Інтернету всього.</w:t>
      </w:r>
    </w:p>
    <w:p w:rsidR="00AF2300" w:rsidRDefault="00AF2300">
      <w:pPr>
        <w:rPr>
          <w:rFonts w:ascii="Times New Roman" w:hAnsi="Times New Roman" w:cs="Times New Roman"/>
          <w:sz w:val="28"/>
          <w:szCs w:val="28"/>
        </w:rPr>
      </w:pPr>
      <w:r>
        <w:rPr>
          <w:rFonts w:ascii="Times New Roman" w:hAnsi="Times New Roman" w:cs="Times New Roman"/>
          <w:sz w:val="28"/>
          <w:szCs w:val="28"/>
        </w:rPr>
        <w:br w:type="page"/>
      </w:r>
    </w:p>
    <w:p w:rsidR="00F24F52" w:rsidRDefault="00AF2300" w:rsidP="00AF2300">
      <w:pPr>
        <w:spacing w:after="0" w:line="240" w:lineRule="auto"/>
        <w:ind w:firstLine="360"/>
        <w:jc w:val="both"/>
        <w:rPr>
          <w:rFonts w:ascii="Times New Roman" w:eastAsia="Times New Roman" w:hAnsi="Times New Roman" w:cs="Times New Roman"/>
          <w:b/>
          <w:sz w:val="32"/>
          <w:szCs w:val="28"/>
          <w:lang w:eastAsia="uk-UA"/>
        </w:rPr>
      </w:pPr>
      <w:r w:rsidRPr="00AF2300">
        <w:rPr>
          <w:rFonts w:ascii="Times New Roman" w:eastAsia="Times New Roman" w:hAnsi="Times New Roman" w:cs="Times New Roman"/>
          <w:b/>
          <w:sz w:val="32"/>
          <w:szCs w:val="28"/>
          <w:lang w:eastAsia="uk-UA"/>
        </w:rPr>
        <w:lastRenderedPageBreak/>
        <w:t>Список літератури:</w:t>
      </w:r>
    </w:p>
    <w:p w:rsidR="00AF2300" w:rsidRPr="00AF2300" w:rsidRDefault="00AF2300" w:rsidP="00AF2300">
      <w:pPr>
        <w:pStyle w:val="a7"/>
        <w:numPr>
          <w:ilvl w:val="0"/>
          <w:numId w:val="5"/>
        </w:numPr>
        <w:tabs>
          <w:tab w:val="left" w:pos="578"/>
        </w:tabs>
        <w:spacing w:line="242" w:lineRule="auto"/>
        <w:ind w:right="1"/>
        <w:rPr>
          <w:sz w:val="28"/>
          <w:szCs w:val="28"/>
        </w:rPr>
      </w:pPr>
      <w:r w:rsidRPr="00AF2300">
        <w:rPr>
          <w:color w:val="131413"/>
          <w:spacing w:val="-2"/>
          <w:sz w:val="28"/>
          <w:szCs w:val="28"/>
        </w:rPr>
        <w:t>Bonomi,</w:t>
      </w:r>
      <w:r w:rsidRPr="00AF2300">
        <w:rPr>
          <w:color w:val="131413"/>
          <w:spacing w:val="-7"/>
          <w:sz w:val="28"/>
          <w:szCs w:val="28"/>
        </w:rPr>
        <w:t xml:space="preserve"> </w:t>
      </w:r>
      <w:r w:rsidRPr="00AF2300">
        <w:rPr>
          <w:color w:val="131413"/>
          <w:spacing w:val="-2"/>
          <w:sz w:val="28"/>
          <w:szCs w:val="28"/>
        </w:rPr>
        <w:t>F.,</w:t>
      </w:r>
      <w:r w:rsidRPr="00AF2300">
        <w:rPr>
          <w:color w:val="131413"/>
          <w:spacing w:val="-7"/>
          <w:sz w:val="28"/>
          <w:szCs w:val="28"/>
        </w:rPr>
        <w:t xml:space="preserve"> </w:t>
      </w:r>
      <w:proofErr w:type="spellStart"/>
      <w:r w:rsidRPr="00AF2300">
        <w:rPr>
          <w:color w:val="131413"/>
          <w:spacing w:val="-2"/>
          <w:sz w:val="28"/>
          <w:szCs w:val="28"/>
        </w:rPr>
        <w:t>Milito</w:t>
      </w:r>
      <w:proofErr w:type="spellEnd"/>
      <w:r w:rsidRPr="00AF2300">
        <w:rPr>
          <w:color w:val="131413"/>
          <w:spacing w:val="-2"/>
          <w:sz w:val="28"/>
          <w:szCs w:val="28"/>
        </w:rPr>
        <w:t>,</w:t>
      </w:r>
      <w:r w:rsidRPr="00AF2300">
        <w:rPr>
          <w:color w:val="131413"/>
          <w:spacing w:val="-7"/>
          <w:sz w:val="28"/>
          <w:szCs w:val="28"/>
        </w:rPr>
        <w:t xml:space="preserve"> </w:t>
      </w:r>
      <w:r w:rsidRPr="00AF2300">
        <w:rPr>
          <w:color w:val="131413"/>
          <w:spacing w:val="-2"/>
          <w:sz w:val="28"/>
          <w:szCs w:val="28"/>
        </w:rPr>
        <w:t>R.,</w:t>
      </w:r>
      <w:r w:rsidRPr="00AF2300">
        <w:rPr>
          <w:color w:val="131413"/>
          <w:spacing w:val="-7"/>
          <w:sz w:val="28"/>
          <w:szCs w:val="28"/>
        </w:rPr>
        <w:t xml:space="preserve"> </w:t>
      </w:r>
      <w:r w:rsidRPr="00AF2300">
        <w:rPr>
          <w:color w:val="131413"/>
          <w:spacing w:val="-2"/>
          <w:sz w:val="28"/>
          <w:szCs w:val="28"/>
        </w:rPr>
        <w:t>Zhu,</w:t>
      </w:r>
      <w:r w:rsidRPr="00AF2300">
        <w:rPr>
          <w:color w:val="131413"/>
          <w:spacing w:val="-7"/>
          <w:sz w:val="28"/>
          <w:szCs w:val="28"/>
        </w:rPr>
        <w:t xml:space="preserve"> </w:t>
      </w:r>
      <w:r w:rsidRPr="00AF2300">
        <w:rPr>
          <w:color w:val="131413"/>
          <w:spacing w:val="-2"/>
          <w:sz w:val="28"/>
          <w:szCs w:val="28"/>
        </w:rPr>
        <w:t>J.,</w:t>
      </w:r>
      <w:r w:rsidRPr="00AF2300">
        <w:rPr>
          <w:color w:val="131413"/>
          <w:spacing w:val="-7"/>
          <w:sz w:val="28"/>
          <w:szCs w:val="28"/>
        </w:rPr>
        <w:t xml:space="preserve"> </w:t>
      </w:r>
      <w:proofErr w:type="spellStart"/>
      <w:r w:rsidRPr="00AF2300">
        <w:rPr>
          <w:color w:val="131413"/>
          <w:spacing w:val="-2"/>
          <w:sz w:val="28"/>
          <w:szCs w:val="28"/>
        </w:rPr>
        <w:t>Addepalli</w:t>
      </w:r>
      <w:proofErr w:type="spellEnd"/>
      <w:r w:rsidRPr="00AF2300">
        <w:rPr>
          <w:color w:val="131413"/>
          <w:spacing w:val="-2"/>
          <w:sz w:val="28"/>
          <w:szCs w:val="28"/>
        </w:rPr>
        <w:t>,</w:t>
      </w:r>
      <w:r w:rsidRPr="00AF2300">
        <w:rPr>
          <w:color w:val="131413"/>
          <w:spacing w:val="-7"/>
          <w:sz w:val="28"/>
          <w:szCs w:val="28"/>
        </w:rPr>
        <w:t xml:space="preserve"> </w:t>
      </w:r>
      <w:r w:rsidRPr="00AF2300">
        <w:rPr>
          <w:color w:val="131413"/>
          <w:spacing w:val="-2"/>
          <w:sz w:val="28"/>
          <w:szCs w:val="28"/>
        </w:rPr>
        <w:t>S.:</w:t>
      </w:r>
      <w:r w:rsidRPr="00AF2300">
        <w:rPr>
          <w:color w:val="131413"/>
          <w:spacing w:val="-7"/>
          <w:sz w:val="28"/>
          <w:szCs w:val="28"/>
        </w:rPr>
        <w:t xml:space="preserve"> </w:t>
      </w:r>
      <w:r w:rsidRPr="00AF2300">
        <w:rPr>
          <w:color w:val="131413"/>
          <w:spacing w:val="-2"/>
          <w:sz w:val="28"/>
          <w:szCs w:val="28"/>
        </w:rPr>
        <w:t>Fog</w:t>
      </w:r>
      <w:r w:rsidRPr="00AF2300">
        <w:rPr>
          <w:color w:val="131413"/>
          <w:spacing w:val="-7"/>
          <w:sz w:val="28"/>
          <w:szCs w:val="28"/>
        </w:rPr>
        <w:t xml:space="preserve"> </w:t>
      </w:r>
      <w:r w:rsidRPr="00AF2300">
        <w:rPr>
          <w:color w:val="131413"/>
          <w:spacing w:val="-2"/>
          <w:sz w:val="28"/>
          <w:szCs w:val="28"/>
        </w:rPr>
        <w:t>computing</w:t>
      </w:r>
      <w:r w:rsidRPr="00AF2300">
        <w:rPr>
          <w:color w:val="131413"/>
          <w:spacing w:val="-7"/>
          <w:sz w:val="28"/>
          <w:szCs w:val="28"/>
        </w:rPr>
        <w:t xml:space="preserve"> </w:t>
      </w:r>
      <w:r w:rsidRPr="00AF2300">
        <w:rPr>
          <w:color w:val="131413"/>
          <w:spacing w:val="-2"/>
          <w:sz w:val="28"/>
          <w:szCs w:val="28"/>
        </w:rPr>
        <w:t>and</w:t>
      </w:r>
      <w:r w:rsidRPr="00AF2300">
        <w:rPr>
          <w:color w:val="131413"/>
          <w:spacing w:val="-7"/>
          <w:sz w:val="28"/>
          <w:szCs w:val="28"/>
        </w:rPr>
        <w:t xml:space="preserve"> </w:t>
      </w:r>
      <w:r w:rsidRPr="00AF2300">
        <w:rPr>
          <w:color w:val="131413"/>
          <w:spacing w:val="-2"/>
          <w:sz w:val="28"/>
          <w:szCs w:val="28"/>
        </w:rPr>
        <w:t>its</w:t>
      </w:r>
      <w:r w:rsidRPr="00AF2300">
        <w:rPr>
          <w:color w:val="131413"/>
          <w:spacing w:val="-7"/>
          <w:sz w:val="28"/>
          <w:szCs w:val="28"/>
        </w:rPr>
        <w:t xml:space="preserve"> </w:t>
      </w:r>
      <w:r w:rsidRPr="00AF2300">
        <w:rPr>
          <w:color w:val="131413"/>
          <w:spacing w:val="-2"/>
          <w:sz w:val="28"/>
          <w:szCs w:val="28"/>
        </w:rPr>
        <w:t>role</w:t>
      </w:r>
      <w:r w:rsidRPr="00AF2300">
        <w:rPr>
          <w:color w:val="131413"/>
          <w:spacing w:val="-7"/>
          <w:sz w:val="28"/>
          <w:szCs w:val="28"/>
        </w:rPr>
        <w:t xml:space="preserve"> </w:t>
      </w:r>
      <w:r w:rsidRPr="00AF2300">
        <w:rPr>
          <w:color w:val="131413"/>
          <w:spacing w:val="-2"/>
          <w:sz w:val="28"/>
          <w:szCs w:val="28"/>
        </w:rPr>
        <w:t>in</w:t>
      </w:r>
      <w:r w:rsidRPr="00AF2300">
        <w:rPr>
          <w:color w:val="131413"/>
          <w:spacing w:val="-7"/>
          <w:sz w:val="28"/>
          <w:szCs w:val="28"/>
        </w:rPr>
        <w:t xml:space="preserve"> </w:t>
      </w:r>
      <w:r w:rsidRPr="00AF2300">
        <w:rPr>
          <w:color w:val="131413"/>
          <w:spacing w:val="-2"/>
          <w:sz w:val="28"/>
          <w:szCs w:val="28"/>
        </w:rPr>
        <w:t>the</w:t>
      </w:r>
      <w:r w:rsidRPr="00AF2300">
        <w:rPr>
          <w:color w:val="131413"/>
          <w:spacing w:val="-7"/>
          <w:sz w:val="28"/>
          <w:szCs w:val="28"/>
        </w:rPr>
        <w:t xml:space="preserve"> </w:t>
      </w:r>
      <w:r w:rsidRPr="00AF2300">
        <w:rPr>
          <w:color w:val="131413"/>
          <w:spacing w:val="-2"/>
          <w:sz w:val="28"/>
          <w:szCs w:val="28"/>
        </w:rPr>
        <w:t>internet</w:t>
      </w:r>
      <w:r w:rsidRPr="00AF2300">
        <w:rPr>
          <w:color w:val="131413"/>
          <w:spacing w:val="-7"/>
          <w:sz w:val="28"/>
          <w:szCs w:val="28"/>
        </w:rPr>
        <w:t xml:space="preserve"> </w:t>
      </w:r>
      <w:r w:rsidRPr="00AF2300">
        <w:rPr>
          <w:color w:val="131413"/>
          <w:spacing w:val="-2"/>
          <w:sz w:val="28"/>
          <w:szCs w:val="28"/>
        </w:rPr>
        <w:t>of</w:t>
      </w:r>
      <w:r w:rsidRPr="00AF2300">
        <w:rPr>
          <w:color w:val="131413"/>
          <w:spacing w:val="-7"/>
          <w:sz w:val="28"/>
          <w:szCs w:val="28"/>
        </w:rPr>
        <w:t xml:space="preserve"> </w:t>
      </w:r>
      <w:r w:rsidRPr="00AF2300">
        <w:rPr>
          <w:color w:val="131413"/>
          <w:spacing w:val="-2"/>
          <w:sz w:val="28"/>
          <w:szCs w:val="28"/>
        </w:rPr>
        <w:t xml:space="preserve">things. </w:t>
      </w:r>
      <w:r w:rsidRPr="00AF2300">
        <w:rPr>
          <w:color w:val="131413"/>
          <w:sz w:val="28"/>
          <w:szCs w:val="28"/>
        </w:rPr>
        <w:t xml:space="preserve">In: Proceedings of the 1st </w:t>
      </w:r>
      <w:proofErr w:type="spellStart"/>
      <w:r w:rsidRPr="00AF2300">
        <w:rPr>
          <w:color w:val="131413"/>
          <w:sz w:val="28"/>
          <w:szCs w:val="28"/>
        </w:rPr>
        <w:t>edn</w:t>
      </w:r>
      <w:proofErr w:type="spellEnd"/>
      <w:r w:rsidRPr="00AF2300">
        <w:rPr>
          <w:color w:val="131413"/>
          <w:sz w:val="28"/>
          <w:szCs w:val="28"/>
        </w:rPr>
        <w:t>. of the MCC workshop on Mobile cloud computing (2012)</w:t>
      </w:r>
    </w:p>
    <w:p w:rsidR="00AF2300" w:rsidRPr="00AF2300" w:rsidRDefault="00AF2300" w:rsidP="00AF2300">
      <w:pPr>
        <w:pStyle w:val="a7"/>
        <w:numPr>
          <w:ilvl w:val="0"/>
          <w:numId w:val="5"/>
        </w:numPr>
        <w:tabs>
          <w:tab w:val="left" w:pos="578"/>
        </w:tabs>
        <w:spacing w:line="242" w:lineRule="auto"/>
        <w:ind w:right="1"/>
        <w:rPr>
          <w:sz w:val="28"/>
          <w:szCs w:val="28"/>
        </w:rPr>
      </w:pPr>
      <w:hyperlink r:id="rId5" w:history="1">
        <w:proofErr w:type="spellStart"/>
        <w:r w:rsidRPr="00AF2300">
          <w:rPr>
            <w:rStyle w:val="a4"/>
            <w:color w:val="131413"/>
            <w:sz w:val="28"/>
            <w:szCs w:val="28"/>
          </w:rPr>
          <w:t>Pao</w:t>
        </w:r>
        <w:proofErr w:type="spellEnd"/>
        <w:r w:rsidRPr="00AF2300">
          <w:rPr>
            <w:rStyle w:val="a4"/>
            <w:color w:val="131413"/>
            <w:sz w:val="28"/>
            <w:szCs w:val="28"/>
          </w:rPr>
          <w:t>,</w:t>
        </w:r>
        <w:r w:rsidRPr="00AF2300">
          <w:rPr>
            <w:rStyle w:val="a4"/>
            <w:color w:val="131413"/>
            <w:spacing w:val="-2"/>
            <w:sz w:val="28"/>
            <w:szCs w:val="28"/>
          </w:rPr>
          <w:t xml:space="preserve"> </w:t>
        </w:r>
        <w:r w:rsidRPr="00AF2300">
          <w:rPr>
            <w:rStyle w:val="a4"/>
            <w:color w:val="131413"/>
            <w:sz w:val="28"/>
            <w:szCs w:val="28"/>
          </w:rPr>
          <w:t>L.,</w:t>
        </w:r>
        <w:r w:rsidRPr="00AF2300">
          <w:rPr>
            <w:rStyle w:val="a4"/>
            <w:color w:val="131413"/>
            <w:spacing w:val="-2"/>
            <w:sz w:val="28"/>
            <w:szCs w:val="28"/>
          </w:rPr>
          <w:t xml:space="preserve"> </w:t>
        </w:r>
        <w:r w:rsidRPr="00AF2300">
          <w:rPr>
            <w:rStyle w:val="a4"/>
            <w:color w:val="131413"/>
            <w:sz w:val="28"/>
            <w:szCs w:val="28"/>
          </w:rPr>
          <w:t>Johnson,</w:t>
        </w:r>
        <w:r w:rsidRPr="00AF2300">
          <w:rPr>
            <w:rStyle w:val="a4"/>
            <w:color w:val="131413"/>
            <w:spacing w:val="-2"/>
            <w:sz w:val="28"/>
            <w:szCs w:val="28"/>
          </w:rPr>
          <w:t xml:space="preserve"> </w:t>
        </w:r>
        <w:r w:rsidRPr="00AF2300">
          <w:rPr>
            <w:rStyle w:val="a4"/>
            <w:color w:val="131413"/>
            <w:sz w:val="28"/>
            <w:szCs w:val="28"/>
          </w:rPr>
          <w:t>K.:</w:t>
        </w:r>
        <w:r w:rsidRPr="00AF2300">
          <w:rPr>
            <w:rStyle w:val="a4"/>
            <w:color w:val="131413"/>
            <w:spacing w:val="-2"/>
            <w:sz w:val="28"/>
            <w:szCs w:val="28"/>
          </w:rPr>
          <w:t xml:space="preserve"> </w:t>
        </w:r>
        <w:r w:rsidRPr="00AF2300">
          <w:rPr>
            <w:rStyle w:val="a4"/>
            <w:color w:val="131413"/>
            <w:sz w:val="28"/>
            <w:szCs w:val="28"/>
          </w:rPr>
          <w:t>A</w:t>
        </w:r>
        <w:r w:rsidRPr="00AF2300">
          <w:rPr>
            <w:rStyle w:val="a4"/>
            <w:color w:val="131413"/>
            <w:spacing w:val="-2"/>
            <w:sz w:val="28"/>
            <w:szCs w:val="28"/>
          </w:rPr>
          <w:t xml:space="preserve"> </w:t>
        </w:r>
        <w:r w:rsidRPr="00AF2300">
          <w:rPr>
            <w:rStyle w:val="a4"/>
            <w:color w:val="131413"/>
            <w:sz w:val="28"/>
            <w:szCs w:val="28"/>
          </w:rPr>
          <w:t>tutorial</w:t>
        </w:r>
        <w:r w:rsidRPr="00AF2300">
          <w:rPr>
            <w:rStyle w:val="a4"/>
            <w:color w:val="131413"/>
            <w:spacing w:val="-2"/>
            <w:sz w:val="28"/>
            <w:szCs w:val="28"/>
          </w:rPr>
          <w:t xml:space="preserve"> </w:t>
        </w:r>
        <w:r w:rsidRPr="00AF2300">
          <w:rPr>
            <w:rStyle w:val="a4"/>
            <w:color w:val="131413"/>
            <w:sz w:val="28"/>
            <w:szCs w:val="28"/>
          </w:rPr>
          <w:t>on</w:t>
        </w:r>
        <w:r w:rsidRPr="00AF2300">
          <w:rPr>
            <w:rStyle w:val="a4"/>
            <w:color w:val="131413"/>
            <w:spacing w:val="-2"/>
            <w:sz w:val="28"/>
            <w:szCs w:val="28"/>
          </w:rPr>
          <w:t xml:space="preserve"> </w:t>
        </w:r>
        <w:r w:rsidRPr="00AF2300">
          <w:rPr>
            <w:rStyle w:val="a4"/>
            <w:color w:val="131413"/>
            <w:sz w:val="28"/>
            <w:szCs w:val="28"/>
          </w:rPr>
          <w:t>the</w:t>
        </w:r>
        <w:r w:rsidRPr="00AF2300">
          <w:rPr>
            <w:rStyle w:val="a4"/>
            <w:color w:val="131413"/>
            <w:spacing w:val="-2"/>
            <w:sz w:val="28"/>
            <w:szCs w:val="28"/>
          </w:rPr>
          <w:t xml:space="preserve"> </w:t>
        </w:r>
        <w:r w:rsidRPr="00AF2300">
          <w:rPr>
            <w:rStyle w:val="a4"/>
            <w:color w:val="131413"/>
            <w:sz w:val="28"/>
            <w:szCs w:val="28"/>
          </w:rPr>
          <w:t>dynamics</w:t>
        </w:r>
        <w:r w:rsidRPr="00AF2300">
          <w:rPr>
            <w:rStyle w:val="a4"/>
            <w:color w:val="131413"/>
            <w:spacing w:val="-2"/>
            <w:sz w:val="28"/>
            <w:szCs w:val="28"/>
          </w:rPr>
          <w:t xml:space="preserve"> </w:t>
        </w:r>
        <w:r w:rsidRPr="00AF2300">
          <w:rPr>
            <w:rStyle w:val="a4"/>
            <w:color w:val="131413"/>
            <w:sz w:val="28"/>
            <w:szCs w:val="28"/>
          </w:rPr>
          <w:t>and</w:t>
        </w:r>
        <w:r w:rsidRPr="00AF2300">
          <w:rPr>
            <w:rStyle w:val="a4"/>
            <w:color w:val="131413"/>
            <w:spacing w:val="-2"/>
            <w:sz w:val="28"/>
            <w:szCs w:val="28"/>
          </w:rPr>
          <w:t xml:space="preserve"> </w:t>
        </w:r>
        <w:r w:rsidRPr="00AF2300">
          <w:rPr>
            <w:rStyle w:val="a4"/>
            <w:color w:val="131413"/>
            <w:sz w:val="28"/>
            <w:szCs w:val="28"/>
          </w:rPr>
          <w:t>control</w:t>
        </w:r>
        <w:r w:rsidRPr="00AF2300">
          <w:rPr>
            <w:rStyle w:val="a4"/>
            <w:color w:val="131413"/>
            <w:spacing w:val="-2"/>
            <w:sz w:val="28"/>
            <w:szCs w:val="28"/>
          </w:rPr>
          <w:t xml:space="preserve"> </w:t>
        </w:r>
        <w:r w:rsidRPr="00AF2300">
          <w:rPr>
            <w:rStyle w:val="a4"/>
            <w:color w:val="131413"/>
            <w:sz w:val="28"/>
            <w:szCs w:val="28"/>
          </w:rPr>
          <w:t>of</w:t>
        </w:r>
        <w:r w:rsidRPr="00AF2300">
          <w:rPr>
            <w:rStyle w:val="a4"/>
            <w:color w:val="131413"/>
            <w:spacing w:val="-2"/>
            <w:sz w:val="28"/>
            <w:szCs w:val="28"/>
          </w:rPr>
          <w:t xml:space="preserve"> </w:t>
        </w:r>
        <w:r w:rsidRPr="00AF2300">
          <w:rPr>
            <w:rStyle w:val="a4"/>
            <w:color w:val="131413"/>
            <w:sz w:val="28"/>
            <w:szCs w:val="28"/>
          </w:rPr>
          <w:t>wind</w:t>
        </w:r>
        <w:r w:rsidRPr="00AF2300">
          <w:rPr>
            <w:rStyle w:val="a4"/>
            <w:color w:val="131413"/>
            <w:spacing w:val="-2"/>
            <w:sz w:val="28"/>
            <w:szCs w:val="28"/>
          </w:rPr>
          <w:t xml:space="preserve"> </w:t>
        </w:r>
        <w:r w:rsidRPr="00AF2300">
          <w:rPr>
            <w:rStyle w:val="a4"/>
            <w:color w:val="131413"/>
            <w:sz w:val="28"/>
            <w:szCs w:val="28"/>
          </w:rPr>
          <w:t>turbines</w:t>
        </w:r>
        <w:r w:rsidRPr="00AF2300">
          <w:rPr>
            <w:rStyle w:val="a4"/>
            <w:color w:val="131413"/>
            <w:spacing w:val="-2"/>
            <w:sz w:val="28"/>
            <w:szCs w:val="28"/>
          </w:rPr>
          <w:t xml:space="preserve"> </w:t>
        </w:r>
        <w:r w:rsidRPr="00AF2300">
          <w:rPr>
            <w:rStyle w:val="a4"/>
            <w:color w:val="131413"/>
            <w:sz w:val="28"/>
            <w:szCs w:val="28"/>
          </w:rPr>
          <w:t>and</w:t>
        </w:r>
        <w:r w:rsidRPr="00AF2300">
          <w:rPr>
            <w:rStyle w:val="a4"/>
            <w:color w:val="131413"/>
            <w:spacing w:val="-2"/>
            <w:sz w:val="28"/>
            <w:szCs w:val="28"/>
          </w:rPr>
          <w:t xml:space="preserve"> </w:t>
        </w:r>
        <w:r w:rsidRPr="00AF2300">
          <w:rPr>
            <w:rStyle w:val="a4"/>
            <w:color w:val="131413"/>
            <w:sz w:val="28"/>
            <w:szCs w:val="28"/>
          </w:rPr>
          <w:t>wind</w:t>
        </w:r>
        <w:r w:rsidRPr="00AF2300">
          <w:rPr>
            <w:rStyle w:val="a4"/>
            <w:color w:val="131413"/>
            <w:spacing w:val="-2"/>
            <w:sz w:val="28"/>
            <w:szCs w:val="28"/>
          </w:rPr>
          <w:t xml:space="preserve"> </w:t>
        </w:r>
        <w:r w:rsidRPr="00AF2300">
          <w:rPr>
            <w:rStyle w:val="a4"/>
            <w:color w:val="131413"/>
            <w:sz w:val="28"/>
            <w:szCs w:val="28"/>
          </w:rPr>
          <w:t>farms.</w:t>
        </w:r>
      </w:hyperlink>
      <w:r w:rsidRPr="00AF2300">
        <w:rPr>
          <w:color w:val="131413"/>
          <w:sz w:val="28"/>
          <w:szCs w:val="28"/>
        </w:rPr>
        <w:t xml:space="preserve"> </w:t>
      </w:r>
      <w:hyperlink r:id="rId6" w:history="1">
        <w:r w:rsidRPr="00AF2300">
          <w:rPr>
            <w:rStyle w:val="a4"/>
            <w:color w:val="131413"/>
            <w:sz w:val="28"/>
            <w:szCs w:val="28"/>
          </w:rPr>
          <w:t>In: American Control Conference (2009)</w:t>
        </w:r>
      </w:hyperlink>
    </w:p>
    <w:p w:rsidR="00AF2300" w:rsidRPr="00AF2300" w:rsidRDefault="00AF2300" w:rsidP="00AF2300">
      <w:pPr>
        <w:pStyle w:val="a7"/>
        <w:numPr>
          <w:ilvl w:val="0"/>
          <w:numId w:val="5"/>
        </w:numPr>
        <w:tabs>
          <w:tab w:val="left" w:pos="578"/>
        </w:tabs>
        <w:spacing w:line="242" w:lineRule="auto"/>
        <w:ind w:right="1"/>
        <w:rPr>
          <w:sz w:val="28"/>
          <w:szCs w:val="28"/>
        </w:rPr>
      </w:pPr>
      <w:hyperlink r:id="rId7" w:history="1">
        <w:proofErr w:type="spellStart"/>
        <w:r w:rsidRPr="00AF2300">
          <w:rPr>
            <w:rStyle w:val="a4"/>
            <w:color w:val="131413"/>
            <w:sz w:val="28"/>
            <w:szCs w:val="28"/>
          </w:rPr>
          <w:t>Botterud</w:t>
        </w:r>
        <w:proofErr w:type="spellEnd"/>
        <w:r w:rsidRPr="00AF2300">
          <w:rPr>
            <w:rStyle w:val="a4"/>
            <w:color w:val="131413"/>
            <w:sz w:val="28"/>
            <w:szCs w:val="28"/>
          </w:rPr>
          <w:t>,</w:t>
        </w:r>
        <w:r w:rsidRPr="00AF2300">
          <w:rPr>
            <w:rStyle w:val="a4"/>
            <w:color w:val="131413"/>
            <w:spacing w:val="-2"/>
            <w:sz w:val="28"/>
            <w:szCs w:val="28"/>
          </w:rPr>
          <w:t xml:space="preserve"> </w:t>
        </w:r>
        <w:r w:rsidRPr="00AF2300">
          <w:rPr>
            <w:rStyle w:val="a4"/>
            <w:color w:val="131413"/>
            <w:sz w:val="28"/>
            <w:szCs w:val="28"/>
          </w:rPr>
          <w:t>A.,</w:t>
        </w:r>
        <w:r w:rsidRPr="00AF2300">
          <w:rPr>
            <w:rStyle w:val="a4"/>
            <w:color w:val="131413"/>
            <w:spacing w:val="-2"/>
            <w:sz w:val="28"/>
            <w:szCs w:val="28"/>
          </w:rPr>
          <w:t xml:space="preserve"> </w:t>
        </w:r>
        <w:r w:rsidRPr="00AF2300">
          <w:rPr>
            <w:rStyle w:val="a4"/>
            <w:color w:val="131413"/>
            <w:sz w:val="28"/>
            <w:szCs w:val="28"/>
          </w:rPr>
          <w:t>Wang,</w:t>
        </w:r>
        <w:r w:rsidRPr="00AF2300">
          <w:rPr>
            <w:rStyle w:val="a4"/>
            <w:color w:val="131413"/>
            <w:spacing w:val="-2"/>
            <w:sz w:val="28"/>
            <w:szCs w:val="28"/>
          </w:rPr>
          <w:t xml:space="preserve"> </w:t>
        </w:r>
        <w:r w:rsidRPr="00AF2300">
          <w:rPr>
            <w:rStyle w:val="a4"/>
            <w:color w:val="131413"/>
            <w:sz w:val="28"/>
            <w:szCs w:val="28"/>
          </w:rPr>
          <w:t>J.:</w:t>
        </w:r>
        <w:r w:rsidRPr="00AF2300">
          <w:rPr>
            <w:rStyle w:val="a4"/>
            <w:color w:val="131413"/>
            <w:spacing w:val="-2"/>
            <w:sz w:val="28"/>
            <w:szCs w:val="28"/>
          </w:rPr>
          <w:t xml:space="preserve"> </w:t>
        </w:r>
        <w:r w:rsidRPr="00AF2300">
          <w:rPr>
            <w:rStyle w:val="a4"/>
            <w:color w:val="131413"/>
            <w:sz w:val="28"/>
            <w:szCs w:val="28"/>
          </w:rPr>
          <w:t>Wind</w:t>
        </w:r>
        <w:r w:rsidRPr="00AF2300">
          <w:rPr>
            <w:rStyle w:val="a4"/>
            <w:color w:val="131413"/>
            <w:spacing w:val="-2"/>
            <w:sz w:val="28"/>
            <w:szCs w:val="28"/>
          </w:rPr>
          <w:t xml:space="preserve"> </w:t>
        </w:r>
        <w:r w:rsidRPr="00AF2300">
          <w:rPr>
            <w:rStyle w:val="a4"/>
            <w:color w:val="131413"/>
            <w:sz w:val="28"/>
            <w:szCs w:val="28"/>
          </w:rPr>
          <w:t>power</w:t>
        </w:r>
        <w:r w:rsidRPr="00AF2300">
          <w:rPr>
            <w:rStyle w:val="a4"/>
            <w:color w:val="131413"/>
            <w:spacing w:val="-2"/>
            <w:sz w:val="28"/>
            <w:szCs w:val="28"/>
          </w:rPr>
          <w:t xml:space="preserve"> </w:t>
        </w:r>
        <w:r w:rsidRPr="00AF2300">
          <w:rPr>
            <w:rStyle w:val="a4"/>
            <w:color w:val="131413"/>
            <w:sz w:val="28"/>
            <w:szCs w:val="28"/>
          </w:rPr>
          <w:t>forecasting</w:t>
        </w:r>
        <w:r w:rsidRPr="00AF2300">
          <w:rPr>
            <w:rStyle w:val="a4"/>
            <w:color w:val="131413"/>
            <w:spacing w:val="-2"/>
            <w:sz w:val="28"/>
            <w:szCs w:val="28"/>
          </w:rPr>
          <w:t xml:space="preserve"> </w:t>
        </w:r>
        <w:r w:rsidRPr="00AF2300">
          <w:rPr>
            <w:rStyle w:val="a4"/>
            <w:color w:val="131413"/>
            <w:sz w:val="28"/>
            <w:szCs w:val="28"/>
          </w:rPr>
          <w:t>and</w:t>
        </w:r>
        <w:r w:rsidRPr="00AF2300">
          <w:rPr>
            <w:rStyle w:val="a4"/>
            <w:color w:val="131413"/>
            <w:spacing w:val="-2"/>
            <w:sz w:val="28"/>
            <w:szCs w:val="28"/>
          </w:rPr>
          <w:t xml:space="preserve"> </w:t>
        </w:r>
        <w:r w:rsidRPr="00AF2300">
          <w:rPr>
            <w:rStyle w:val="a4"/>
            <w:color w:val="131413"/>
            <w:sz w:val="28"/>
            <w:szCs w:val="28"/>
          </w:rPr>
          <w:t>electricity</w:t>
        </w:r>
        <w:r w:rsidRPr="00AF2300">
          <w:rPr>
            <w:rStyle w:val="a4"/>
            <w:color w:val="131413"/>
            <w:spacing w:val="-3"/>
            <w:sz w:val="28"/>
            <w:szCs w:val="28"/>
          </w:rPr>
          <w:t xml:space="preserve"> </w:t>
        </w:r>
        <w:r w:rsidRPr="00AF2300">
          <w:rPr>
            <w:rStyle w:val="a4"/>
            <w:color w:val="131413"/>
            <w:sz w:val="28"/>
            <w:szCs w:val="28"/>
          </w:rPr>
          <w:t>market</w:t>
        </w:r>
        <w:r w:rsidRPr="00AF2300">
          <w:rPr>
            <w:rStyle w:val="a4"/>
            <w:color w:val="131413"/>
            <w:spacing w:val="-2"/>
            <w:sz w:val="28"/>
            <w:szCs w:val="28"/>
          </w:rPr>
          <w:t xml:space="preserve"> </w:t>
        </w:r>
        <w:r w:rsidRPr="00AF2300">
          <w:rPr>
            <w:rStyle w:val="a4"/>
            <w:color w:val="131413"/>
            <w:sz w:val="28"/>
            <w:szCs w:val="28"/>
          </w:rPr>
          <w:t>operations.</w:t>
        </w:r>
        <w:r w:rsidRPr="00AF2300">
          <w:rPr>
            <w:rStyle w:val="a4"/>
            <w:color w:val="131413"/>
            <w:spacing w:val="-2"/>
            <w:sz w:val="28"/>
            <w:szCs w:val="28"/>
          </w:rPr>
          <w:t xml:space="preserve"> </w:t>
        </w:r>
        <w:r w:rsidRPr="00AF2300">
          <w:rPr>
            <w:rStyle w:val="a4"/>
            <w:color w:val="131413"/>
            <w:sz w:val="28"/>
            <w:szCs w:val="28"/>
          </w:rPr>
          <w:t>In:</w:t>
        </w:r>
        <w:r w:rsidRPr="00AF2300">
          <w:rPr>
            <w:rStyle w:val="a4"/>
            <w:color w:val="131413"/>
            <w:spacing w:val="-2"/>
            <w:sz w:val="28"/>
            <w:szCs w:val="28"/>
          </w:rPr>
          <w:t xml:space="preserve"> </w:t>
        </w:r>
        <w:proofErr w:type="spellStart"/>
        <w:r w:rsidRPr="00AF2300">
          <w:rPr>
            <w:rStyle w:val="a4"/>
            <w:color w:val="131413"/>
            <w:sz w:val="28"/>
            <w:szCs w:val="28"/>
          </w:rPr>
          <w:t>Interna</w:t>
        </w:r>
        <w:proofErr w:type="spellEnd"/>
        <w:r w:rsidRPr="00AF2300">
          <w:rPr>
            <w:rStyle w:val="a4"/>
            <w:color w:val="131413"/>
            <w:sz w:val="28"/>
            <w:szCs w:val="28"/>
          </w:rPr>
          <w:t>-</w:t>
        </w:r>
      </w:hyperlink>
      <w:r w:rsidRPr="00AF2300">
        <w:rPr>
          <w:color w:val="131413"/>
          <w:sz w:val="28"/>
          <w:szCs w:val="28"/>
        </w:rPr>
        <w:t xml:space="preserve"> </w:t>
      </w:r>
      <w:hyperlink r:id="rId8" w:history="1">
        <w:proofErr w:type="spellStart"/>
        <w:r w:rsidRPr="00AF2300">
          <w:rPr>
            <w:rStyle w:val="a4"/>
            <w:color w:val="131413"/>
            <w:sz w:val="28"/>
            <w:szCs w:val="28"/>
          </w:rPr>
          <w:t>tional</w:t>
        </w:r>
        <w:proofErr w:type="spellEnd"/>
        <w:r w:rsidRPr="00AF2300">
          <w:rPr>
            <w:rStyle w:val="a4"/>
            <w:color w:val="131413"/>
            <w:spacing w:val="-3"/>
            <w:sz w:val="28"/>
            <w:szCs w:val="28"/>
          </w:rPr>
          <w:t xml:space="preserve"> </w:t>
        </w:r>
        <w:r w:rsidRPr="00AF2300">
          <w:rPr>
            <w:rStyle w:val="a4"/>
            <w:color w:val="131413"/>
            <w:sz w:val="28"/>
            <w:szCs w:val="28"/>
          </w:rPr>
          <w:t>Conference</w:t>
        </w:r>
        <w:r w:rsidRPr="00AF2300">
          <w:rPr>
            <w:rStyle w:val="a4"/>
            <w:color w:val="131413"/>
            <w:spacing w:val="-3"/>
            <w:sz w:val="28"/>
            <w:szCs w:val="28"/>
          </w:rPr>
          <w:t xml:space="preserve"> </w:t>
        </w:r>
        <w:r w:rsidRPr="00AF2300">
          <w:rPr>
            <w:rStyle w:val="a4"/>
            <w:color w:val="131413"/>
            <w:sz w:val="28"/>
            <w:szCs w:val="28"/>
          </w:rPr>
          <w:t>of</w:t>
        </w:r>
        <w:r w:rsidRPr="00AF2300">
          <w:rPr>
            <w:rStyle w:val="a4"/>
            <w:color w:val="131413"/>
            <w:spacing w:val="-3"/>
            <w:sz w:val="28"/>
            <w:szCs w:val="28"/>
          </w:rPr>
          <w:t xml:space="preserve"> </w:t>
        </w:r>
        <w:r w:rsidRPr="00AF2300">
          <w:rPr>
            <w:rStyle w:val="a4"/>
            <w:color w:val="131413"/>
            <w:sz w:val="28"/>
            <w:szCs w:val="28"/>
          </w:rPr>
          <w:t>32nd</w:t>
        </w:r>
        <w:r w:rsidRPr="00AF2300">
          <w:rPr>
            <w:rStyle w:val="a4"/>
            <w:color w:val="131413"/>
            <w:spacing w:val="-3"/>
            <w:sz w:val="28"/>
            <w:szCs w:val="28"/>
          </w:rPr>
          <w:t xml:space="preserve"> </w:t>
        </w:r>
        <w:r w:rsidRPr="00AF2300">
          <w:rPr>
            <w:rStyle w:val="a4"/>
            <w:color w:val="131413"/>
            <w:sz w:val="28"/>
            <w:szCs w:val="28"/>
          </w:rPr>
          <w:t>International</w:t>
        </w:r>
        <w:r w:rsidRPr="00AF2300">
          <w:rPr>
            <w:rStyle w:val="a4"/>
            <w:color w:val="131413"/>
            <w:spacing w:val="-3"/>
            <w:sz w:val="28"/>
            <w:szCs w:val="28"/>
          </w:rPr>
          <w:t xml:space="preserve"> </w:t>
        </w:r>
        <w:r w:rsidRPr="00AF2300">
          <w:rPr>
            <w:rStyle w:val="a4"/>
            <w:color w:val="131413"/>
            <w:sz w:val="28"/>
            <w:szCs w:val="28"/>
          </w:rPr>
          <w:t>Association</w:t>
        </w:r>
        <w:r w:rsidRPr="00AF2300">
          <w:rPr>
            <w:rStyle w:val="a4"/>
            <w:color w:val="131413"/>
            <w:spacing w:val="-3"/>
            <w:sz w:val="28"/>
            <w:szCs w:val="28"/>
          </w:rPr>
          <w:t xml:space="preserve"> </w:t>
        </w:r>
        <w:r w:rsidRPr="00AF2300">
          <w:rPr>
            <w:rStyle w:val="a4"/>
            <w:color w:val="131413"/>
            <w:sz w:val="28"/>
            <w:szCs w:val="28"/>
          </w:rPr>
          <w:t>for</w:t>
        </w:r>
        <w:r w:rsidRPr="00AF2300">
          <w:rPr>
            <w:rStyle w:val="a4"/>
            <w:color w:val="131413"/>
            <w:spacing w:val="-3"/>
            <w:sz w:val="28"/>
            <w:szCs w:val="28"/>
          </w:rPr>
          <w:t xml:space="preserve"> </w:t>
        </w:r>
        <w:r w:rsidRPr="00AF2300">
          <w:rPr>
            <w:rStyle w:val="a4"/>
            <w:color w:val="131413"/>
            <w:sz w:val="28"/>
            <w:szCs w:val="28"/>
          </w:rPr>
          <w:t>Energy</w:t>
        </w:r>
        <w:r w:rsidRPr="00AF2300">
          <w:rPr>
            <w:rStyle w:val="a4"/>
            <w:color w:val="131413"/>
            <w:spacing w:val="-3"/>
            <w:sz w:val="28"/>
            <w:szCs w:val="28"/>
          </w:rPr>
          <w:t xml:space="preserve"> </w:t>
        </w:r>
        <w:r w:rsidRPr="00AF2300">
          <w:rPr>
            <w:rStyle w:val="a4"/>
            <w:color w:val="131413"/>
            <w:sz w:val="28"/>
            <w:szCs w:val="28"/>
          </w:rPr>
          <w:t>Economics</w:t>
        </w:r>
        <w:r w:rsidRPr="00AF2300">
          <w:rPr>
            <w:rStyle w:val="a4"/>
            <w:color w:val="131413"/>
            <w:spacing w:val="-3"/>
            <w:sz w:val="28"/>
            <w:szCs w:val="28"/>
          </w:rPr>
          <w:t xml:space="preserve"> </w:t>
        </w:r>
        <w:r w:rsidRPr="00AF2300">
          <w:rPr>
            <w:rStyle w:val="a4"/>
            <w:color w:val="131413"/>
            <w:sz w:val="28"/>
            <w:szCs w:val="28"/>
          </w:rPr>
          <w:t>(IAEE),</w:t>
        </w:r>
        <w:r w:rsidRPr="00AF2300">
          <w:rPr>
            <w:rStyle w:val="a4"/>
            <w:color w:val="131413"/>
            <w:spacing w:val="-2"/>
            <w:sz w:val="28"/>
            <w:szCs w:val="28"/>
          </w:rPr>
          <w:t xml:space="preserve"> </w:t>
        </w:r>
        <w:r w:rsidRPr="00AF2300">
          <w:rPr>
            <w:rStyle w:val="a4"/>
            <w:color w:val="131413"/>
            <w:sz w:val="28"/>
            <w:szCs w:val="28"/>
          </w:rPr>
          <w:t>San</w:t>
        </w:r>
        <w:r w:rsidRPr="00AF2300">
          <w:rPr>
            <w:rStyle w:val="a4"/>
            <w:color w:val="131413"/>
            <w:spacing w:val="-3"/>
            <w:sz w:val="28"/>
            <w:szCs w:val="28"/>
          </w:rPr>
          <w:t xml:space="preserve"> </w:t>
        </w:r>
        <w:r w:rsidRPr="00AF2300">
          <w:rPr>
            <w:rStyle w:val="a4"/>
            <w:color w:val="131413"/>
            <w:sz w:val="28"/>
            <w:szCs w:val="28"/>
          </w:rPr>
          <w:t>Fran-</w:t>
        </w:r>
      </w:hyperlink>
      <w:r w:rsidRPr="00AF2300">
        <w:rPr>
          <w:color w:val="131413"/>
          <w:sz w:val="28"/>
          <w:szCs w:val="28"/>
        </w:rPr>
        <w:t xml:space="preserve"> </w:t>
      </w:r>
      <w:hyperlink r:id="rId9" w:history="1">
        <w:r w:rsidRPr="00AF2300">
          <w:rPr>
            <w:rStyle w:val="a4"/>
            <w:color w:val="131413"/>
            <w:sz w:val="28"/>
            <w:szCs w:val="28"/>
          </w:rPr>
          <w:t>cisco, CA (2009)</w:t>
        </w:r>
      </w:hyperlink>
    </w:p>
    <w:p w:rsidR="00AF2300" w:rsidRPr="00AF2300" w:rsidRDefault="00AF2300" w:rsidP="00AF2300">
      <w:pPr>
        <w:pStyle w:val="a7"/>
        <w:numPr>
          <w:ilvl w:val="0"/>
          <w:numId w:val="5"/>
        </w:numPr>
        <w:tabs>
          <w:tab w:val="left" w:pos="578"/>
        </w:tabs>
        <w:spacing w:line="242" w:lineRule="auto"/>
        <w:ind w:right="1"/>
        <w:rPr>
          <w:sz w:val="28"/>
          <w:szCs w:val="28"/>
        </w:rPr>
      </w:pPr>
      <w:hyperlink r:id="rId10" w:history="1">
        <w:proofErr w:type="spellStart"/>
        <w:r w:rsidRPr="00AF2300">
          <w:rPr>
            <w:rStyle w:val="a4"/>
            <w:color w:val="131413"/>
            <w:sz w:val="28"/>
            <w:szCs w:val="28"/>
          </w:rPr>
          <w:t>Cristea</w:t>
        </w:r>
        <w:proofErr w:type="spellEnd"/>
        <w:r w:rsidRPr="00AF2300">
          <w:rPr>
            <w:rStyle w:val="a4"/>
            <w:color w:val="131413"/>
            <w:sz w:val="28"/>
            <w:szCs w:val="28"/>
          </w:rPr>
          <w:t>,</w:t>
        </w:r>
        <w:r w:rsidRPr="00AF2300">
          <w:rPr>
            <w:rStyle w:val="a4"/>
            <w:color w:val="131413"/>
            <w:spacing w:val="-10"/>
            <w:sz w:val="28"/>
            <w:szCs w:val="28"/>
          </w:rPr>
          <w:t xml:space="preserve"> </w:t>
        </w:r>
        <w:r w:rsidRPr="00AF2300">
          <w:rPr>
            <w:rStyle w:val="a4"/>
            <w:color w:val="131413"/>
            <w:sz w:val="28"/>
            <w:szCs w:val="28"/>
          </w:rPr>
          <w:t>V.,</w:t>
        </w:r>
        <w:r w:rsidRPr="00AF2300">
          <w:rPr>
            <w:rStyle w:val="a4"/>
            <w:color w:val="131413"/>
            <w:spacing w:val="-10"/>
            <w:sz w:val="28"/>
            <w:szCs w:val="28"/>
          </w:rPr>
          <w:t xml:space="preserve"> </w:t>
        </w:r>
        <w:proofErr w:type="spellStart"/>
        <w:r w:rsidRPr="00AF2300">
          <w:rPr>
            <w:rStyle w:val="a4"/>
            <w:color w:val="131413"/>
            <w:sz w:val="28"/>
            <w:szCs w:val="28"/>
          </w:rPr>
          <w:t>Dobre</w:t>
        </w:r>
        <w:proofErr w:type="spellEnd"/>
        <w:r w:rsidRPr="00AF2300">
          <w:rPr>
            <w:rStyle w:val="a4"/>
            <w:color w:val="131413"/>
            <w:sz w:val="28"/>
            <w:szCs w:val="28"/>
          </w:rPr>
          <w:t>,</w:t>
        </w:r>
        <w:r w:rsidRPr="00AF2300">
          <w:rPr>
            <w:rStyle w:val="a4"/>
            <w:color w:val="131413"/>
            <w:spacing w:val="-10"/>
            <w:sz w:val="28"/>
            <w:szCs w:val="28"/>
          </w:rPr>
          <w:t xml:space="preserve"> </w:t>
        </w:r>
        <w:r w:rsidRPr="00AF2300">
          <w:rPr>
            <w:rStyle w:val="a4"/>
            <w:color w:val="131413"/>
            <w:sz w:val="28"/>
            <w:szCs w:val="28"/>
          </w:rPr>
          <w:t>C.,</w:t>
        </w:r>
        <w:r w:rsidRPr="00AF2300">
          <w:rPr>
            <w:rStyle w:val="a4"/>
            <w:color w:val="131413"/>
            <w:spacing w:val="-10"/>
            <w:sz w:val="28"/>
            <w:szCs w:val="28"/>
          </w:rPr>
          <w:t xml:space="preserve"> </w:t>
        </w:r>
        <w:r w:rsidRPr="00AF2300">
          <w:rPr>
            <w:rStyle w:val="a4"/>
            <w:color w:val="131413"/>
            <w:sz w:val="28"/>
            <w:szCs w:val="28"/>
          </w:rPr>
          <w:t>Pop,</w:t>
        </w:r>
        <w:r w:rsidRPr="00AF2300">
          <w:rPr>
            <w:rStyle w:val="a4"/>
            <w:color w:val="131413"/>
            <w:spacing w:val="-10"/>
            <w:sz w:val="28"/>
            <w:szCs w:val="28"/>
          </w:rPr>
          <w:t xml:space="preserve"> </w:t>
        </w:r>
        <w:r w:rsidRPr="00AF2300">
          <w:rPr>
            <w:rStyle w:val="a4"/>
            <w:color w:val="131413"/>
            <w:sz w:val="28"/>
            <w:szCs w:val="28"/>
          </w:rPr>
          <w:t>F.:</w:t>
        </w:r>
        <w:r w:rsidRPr="00AF2300">
          <w:rPr>
            <w:rStyle w:val="a4"/>
            <w:color w:val="131413"/>
            <w:spacing w:val="-10"/>
            <w:sz w:val="28"/>
            <w:szCs w:val="28"/>
          </w:rPr>
          <w:t xml:space="preserve"> </w:t>
        </w:r>
        <w:r w:rsidRPr="00AF2300">
          <w:rPr>
            <w:rStyle w:val="a4"/>
            <w:color w:val="131413"/>
            <w:sz w:val="28"/>
            <w:szCs w:val="28"/>
          </w:rPr>
          <w:t>Context-aware</w:t>
        </w:r>
        <w:r w:rsidRPr="00AF2300">
          <w:rPr>
            <w:rStyle w:val="a4"/>
            <w:color w:val="131413"/>
            <w:spacing w:val="-10"/>
            <w:sz w:val="28"/>
            <w:szCs w:val="28"/>
          </w:rPr>
          <w:t xml:space="preserve"> </w:t>
        </w:r>
        <w:r w:rsidRPr="00AF2300">
          <w:rPr>
            <w:rStyle w:val="a4"/>
            <w:color w:val="131413"/>
            <w:sz w:val="28"/>
            <w:szCs w:val="28"/>
          </w:rPr>
          <w:t>environ</w:t>
        </w:r>
        <w:r w:rsidRPr="00AF2300">
          <w:rPr>
            <w:rStyle w:val="a4"/>
            <w:color w:val="131413"/>
            <w:spacing w:val="-10"/>
            <w:sz w:val="28"/>
            <w:szCs w:val="28"/>
          </w:rPr>
          <w:t xml:space="preserve"> </w:t>
        </w:r>
        <w:r w:rsidRPr="00AF2300">
          <w:rPr>
            <w:rStyle w:val="a4"/>
            <w:color w:val="131413"/>
            <w:sz w:val="28"/>
            <w:szCs w:val="28"/>
          </w:rPr>
          <w:t>internet</w:t>
        </w:r>
        <w:r w:rsidRPr="00AF2300">
          <w:rPr>
            <w:rStyle w:val="a4"/>
            <w:color w:val="131413"/>
            <w:spacing w:val="-10"/>
            <w:sz w:val="28"/>
            <w:szCs w:val="28"/>
          </w:rPr>
          <w:t xml:space="preserve"> </w:t>
        </w:r>
        <w:r w:rsidRPr="00AF2300">
          <w:rPr>
            <w:rStyle w:val="a4"/>
            <w:color w:val="131413"/>
            <w:sz w:val="28"/>
            <w:szCs w:val="28"/>
          </w:rPr>
          <w:t>of</w:t>
        </w:r>
        <w:r w:rsidRPr="00AF2300">
          <w:rPr>
            <w:rStyle w:val="a4"/>
            <w:color w:val="131413"/>
            <w:spacing w:val="-10"/>
            <w:sz w:val="28"/>
            <w:szCs w:val="28"/>
          </w:rPr>
          <w:t xml:space="preserve"> </w:t>
        </w:r>
        <w:r w:rsidRPr="00AF2300">
          <w:rPr>
            <w:rStyle w:val="a4"/>
            <w:color w:val="131413"/>
            <w:sz w:val="28"/>
            <w:szCs w:val="28"/>
          </w:rPr>
          <w:t>things.</w:t>
        </w:r>
        <w:r w:rsidRPr="00AF2300">
          <w:rPr>
            <w:rStyle w:val="a4"/>
            <w:color w:val="131413"/>
            <w:spacing w:val="-10"/>
            <w:sz w:val="28"/>
            <w:szCs w:val="28"/>
          </w:rPr>
          <w:t xml:space="preserve"> </w:t>
        </w:r>
        <w:r w:rsidRPr="00AF2300">
          <w:rPr>
            <w:rStyle w:val="a4"/>
            <w:color w:val="131413"/>
            <w:sz w:val="28"/>
            <w:szCs w:val="28"/>
          </w:rPr>
          <w:t>Internet</w:t>
        </w:r>
        <w:r w:rsidRPr="00AF2300">
          <w:rPr>
            <w:rStyle w:val="a4"/>
            <w:color w:val="131413"/>
            <w:spacing w:val="-10"/>
            <w:sz w:val="28"/>
            <w:szCs w:val="28"/>
          </w:rPr>
          <w:t xml:space="preserve"> </w:t>
        </w:r>
        <w:r w:rsidRPr="00AF2300">
          <w:rPr>
            <w:rStyle w:val="a4"/>
            <w:color w:val="131413"/>
            <w:sz w:val="28"/>
            <w:szCs w:val="28"/>
          </w:rPr>
          <w:t>of</w:t>
        </w:r>
        <w:r w:rsidRPr="00AF2300">
          <w:rPr>
            <w:rStyle w:val="a4"/>
            <w:color w:val="131413"/>
            <w:spacing w:val="-10"/>
            <w:sz w:val="28"/>
            <w:szCs w:val="28"/>
          </w:rPr>
          <w:t xml:space="preserve"> </w:t>
        </w:r>
        <w:r w:rsidRPr="00AF2300">
          <w:rPr>
            <w:rStyle w:val="a4"/>
            <w:color w:val="131413"/>
            <w:sz w:val="28"/>
            <w:szCs w:val="28"/>
          </w:rPr>
          <w:t>Things</w:t>
        </w:r>
        <w:r w:rsidRPr="00AF2300">
          <w:rPr>
            <w:rStyle w:val="a4"/>
            <w:color w:val="131413"/>
            <w:spacing w:val="-10"/>
            <w:sz w:val="28"/>
            <w:szCs w:val="28"/>
          </w:rPr>
          <w:t xml:space="preserve"> </w:t>
        </w:r>
        <w:r w:rsidRPr="00AF2300">
          <w:rPr>
            <w:rStyle w:val="a4"/>
            <w:color w:val="131413"/>
            <w:sz w:val="28"/>
            <w:szCs w:val="28"/>
          </w:rPr>
          <w:t>and</w:t>
        </w:r>
      </w:hyperlink>
      <w:r w:rsidRPr="00AF2300">
        <w:rPr>
          <w:color w:val="131413"/>
          <w:sz w:val="28"/>
          <w:szCs w:val="28"/>
        </w:rPr>
        <w:t xml:space="preserve"> </w:t>
      </w:r>
      <w:hyperlink r:id="rId11" w:history="1">
        <w:r w:rsidRPr="00AF2300">
          <w:rPr>
            <w:rStyle w:val="a4"/>
            <w:color w:val="131413"/>
            <w:sz w:val="28"/>
            <w:szCs w:val="28"/>
          </w:rPr>
          <w:t>Inter-cooperative</w:t>
        </w:r>
        <w:r w:rsidRPr="00AF2300">
          <w:rPr>
            <w:rStyle w:val="a4"/>
            <w:color w:val="131413"/>
            <w:spacing w:val="-10"/>
            <w:sz w:val="28"/>
            <w:szCs w:val="28"/>
          </w:rPr>
          <w:t xml:space="preserve"> </w:t>
        </w:r>
        <w:r w:rsidRPr="00AF2300">
          <w:rPr>
            <w:rStyle w:val="a4"/>
            <w:color w:val="131413"/>
            <w:sz w:val="28"/>
            <w:szCs w:val="28"/>
          </w:rPr>
          <w:t>Computational</w:t>
        </w:r>
        <w:r w:rsidRPr="00AF2300">
          <w:rPr>
            <w:rStyle w:val="a4"/>
            <w:color w:val="131413"/>
            <w:spacing w:val="-10"/>
            <w:sz w:val="28"/>
            <w:szCs w:val="28"/>
          </w:rPr>
          <w:t xml:space="preserve"> </w:t>
        </w:r>
        <w:r w:rsidRPr="00AF2300">
          <w:rPr>
            <w:rStyle w:val="a4"/>
            <w:color w:val="131413"/>
            <w:sz w:val="28"/>
            <w:szCs w:val="28"/>
          </w:rPr>
          <w:t>Technologies</w:t>
        </w:r>
        <w:r w:rsidRPr="00AF2300">
          <w:rPr>
            <w:rStyle w:val="a4"/>
            <w:color w:val="131413"/>
            <w:spacing w:val="-10"/>
            <w:sz w:val="28"/>
            <w:szCs w:val="28"/>
          </w:rPr>
          <w:t xml:space="preserve"> </w:t>
        </w:r>
        <w:r w:rsidRPr="00AF2300">
          <w:rPr>
            <w:rStyle w:val="a4"/>
            <w:color w:val="131413"/>
            <w:sz w:val="28"/>
            <w:szCs w:val="28"/>
          </w:rPr>
          <w:t>for</w:t>
        </w:r>
        <w:r w:rsidRPr="00AF2300">
          <w:rPr>
            <w:rStyle w:val="a4"/>
            <w:color w:val="131413"/>
            <w:spacing w:val="-10"/>
            <w:sz w:val="28"/>
            <w:szCs w:val="28"/>
          </w:rPr>
          <w:t xml:space="preserve"> </w:t>
        </w:r>
        <w:r w:rsidRPr="00AF2300">
          <w:rPr>
            <w:rStyle w:val="a4"/>
            <w:color w:val="131413"/>
            <w:sz w:val="28"/>
            <w:szCs w:val="28"/>
          </w:rPr>
          <w:t>Collective</w:t>
        </w:r>
        <w:r w:rsidRPr="00AF2300">
          <w:rPr>
            <w:rStyle w:val="a4"/>
            <w:color w:val="131413"/>
            <w:spacing w:val="-11"/>
            <w:sz w:val="28"/>
            <w:szCs w:val="28"/>
          </w:rPr>
          <w:t xml:space="preserve"> </w:t>
        </w:r>
        <w:r w:rsidRPr="00AF2300">
          <w:rPr>
            <w:rStyle w:val="a4"/>
            <w:color w:val="131413"/>
            <w:sz w:val="28"/>
            <w:szCs w:val="28"/>
          </w:rPr>
          <w:t>Intelligence</w:t>
        </w:r>
        <w:r w:rsidRPr="00AF2300">
          <w:rPr>
            <w:rStyle w:val="a4"/>
            <w:color w:val="131413"/>
            <w:spacing w:val="-10"/>
            <w:sz w:val="28"/>
            <w:szCs w:val="28"/>
          </w:rPr>
          <w:t xml:space="preserve"> </w:t>
        </w:r>
        <w:r w:rsidRPr="00AF2300">
          <w:rPr>
            <w:rStyle w:val="a4"/>
            <w:color w:val="131413"/>
            <w:sz w:val="28"/>
            <w:szCs w:val="28"/>
          </w:rPr>
          <w:t>Studies</w:t>
        </w:r>
        <w:r w:rsidRPr="00AF2300">
          <w:rPr>
            <w:rStyle w:val="a4"/>
            <w:color w:val="131413"/>
            <w:spacing w:val="-10"/>
            <w:sz w:val="28"/>
            <w:szCs w:val="28"/>
          </w:rPr>
          <w:t xml:space="preserve"> </w:t>
        </w:r>
        <w:r w:rsidRPr="00AF2300">
          <w:rPr>
            <w:rStyle w:val="a4"/>
            <w:color w:val="131413"/>
            <w:sz w:val="28"/>
            <w:szCs w:val="28"/>
          </w:rPr>
          <w:t>in</w:t>
        </w:r>
        <w:r w:rsidRPr="00AF2300">
          <w:rPr>
            <w:rStyle w:val="a4"/>
            <w:color w:val="131413"/>
            <w:spacing w:val="-11"/>
            <w:sz w:val="28"/>
            <w:szCs w:val="28"/>
          </w:rPr>
          <w:t xml:space="preserve"> </w:t>
        </w:r>
        <w:proofErr w:type="spellStart"/>
        <w:r w:rsidRPr="00AF2300">
          <w:rPr>
            <w:rStyle w:val="a4"/>
            <w:color w:val="131413"/>
            <w:sz w:val="28"/>
            <w:szCs w:val="28"/>
          </w:rPr>
          <w:t>Computa</w:t>
        </w:r>
        <w:proofErr w:type="spellEnd"/>
        <w:r w:rsidRPr="00AF2300">
          <w:rPr>
            <w:rStyle w:val="a4"/>
            <w:color w:val="131413"/>
            <w:sz w:val="28"/>
            <w:szCs w:val="28"/>
          </w:rPr>
          <w:t>-</w:t>
        </w:r>
      </w:hyperlink>
      <w:r w:rsidRPr="00AF2300">
        <w:rPr>
          <w:color w:val="131413"/>
          <w:sz w:val="28"/>
          <w:szCs w:val="28"/>
        </w:rPr>
        <w:t xml:space="preserve"> </w:t>
      </w:r>
      <w:hyperlink r:id="rId12" w:history="1">
        <w:proofErr w:type="spellStart"/>
        <w:r w:rsidRPr="00AF2300">
          <w:rPr>
            <w:rStyle w:val="a4"/>
            <w:color w:val="131413"/>
            <w:sz w:val="28"/>
            <w:szCs w:val="28"/>
          </w:rPr>
          <w:t>tional</w:t>
        </w:r>
        <w:proofErr w:type="spellEnd"/>
        <w:r w:rsidRPr="00AF2300">
          <w:rPr>
            <w:rStyle w:val="a4"/>
            <w:color w:val="131413"/>
            <w:sz w:val="28"/>
            <w:szCs w:val="28"/>
          </w:rPr>
          <w:t xml:space="preserve"> Intelligence, vol. 460, pp. 25–49 (2013)</w:t>
        </w:r>
      </w:hyperlink>
    </w:p>
    <w:p w:rsidR="00AF2300" w:rsidRPr="00AF2300" w:rsidRDefault="00AF2300" w:rsidP="00AF2300">
      <w:pPr>
        <w:pStyle w:val="a7"/>
        <w:numPr>
          <w:ilvl w:val="0"/>
          <w:numId w:val="5"/>
        </w:numPr>
        <w:tabs>
          <w:tab w:val="left" w:pos="578"/>
        </w:tabs>
        <w:spacing w:line="242" w:lineRule="auto"/>
        <w:ind w:right="2"/>
        <w:rPr>
          <w:sz w:val="28"/>
          <w:szCs w:val="28"/>
        </w:rPr>
      </w:pPr>
      <w:proofErr w:type="spellStart"/>
      <w:r w:rsidRPr="00AF2300">
        <w:rPr>
          <w:color w:val="131413"/>
          <w:spacing w:val="-2"/>
          <w:sz w:val="28"/>
          <w:szCs w:val="28"/>
        </w:rPr>
        <w:t>Haak</w:t>
      </w:r>
      <w:proofErr w:type="spellEnd"/>
      <w:r w:rsidRPr="00AF2300">
        <w:rPr>
          <w:color w:val="131413"/>
          <w:spacing w:val="-2"/>
          <w:sz w:val="28"/>
          <w:szCs w:val="28"/>
        </w:rPr>
        <w:t>,</w:t>
      </w:r>
      <w:r w:rsidRPr="00AF2300">
        <w:rPr>
          <w:color w:val="131413"/>
          <w:spacing w:val="-8"/>
          <w:sz w:val="28"/>
          <w:szCs w:val="28"/>
        </w:rPr>
        <w:t xml:space="preserve"> </w:t>
      </w:r>
      <w:r w:rsidRPr="00AF2300">
        <w:rPr>
          <w:color w:val="131413"/>
          <w:spacing w:val="-2"/>
          <w:sz w:val="28"/>
          <w:szCs w:val="28"/>
        </w:rPr>
        <w:t>D.:</w:t>
      </w:r>
      <w:r w:rsidRPr="00AF2300">
        <w:rPr>
          <w:color w:val="131413"/>
          <w:spacing w:val="-8"/>
          <w:sz w:val="28"/>
          <w:szCs w:val="28"/>
        </w:rPr>
        <w:t xml:space="preserve"> </w:t>
      </w:r>
      <w:r w:rsidRPr="00AF2300">
        <w:rPr>
          <w:color w:val="131413"/>
          <w:spacing w:val="-2"/>
          <w:sz w:val="28"/>
          <w:szCs w:val="28"/>
        </w:rPr>
        <w:t>Achieving</w:t>
      </w:r>
      <w:r w:rsidRPr="00AF2300">
        <w:rPr>
          <w:color w:val="131413"/>
          <w:spacing w:val="-9"/>
          <w:sz w:val="28"/>
          <w:szCs w:val="28"/>
        </w:rPr>
        <w:t xml:space="preserve"> </w:t>
      </w:r>
      <w:r w:rsidRPr="00AF2300">
        <w:rPr>
          <w:color w:val="131413"/>
          <w:spacing w:val="-2"/>
          <w:sz w:val="28"/>
          <w:szCs w:val="28"/>
        </w:rPr>
        <w:t>high</w:t>
      </w:r>
      <w:r w:rsidRPr="00AF2300">
        <w:rPr>
          <w:color w:val="131413"/>
          <w:spacing w:val="-9"/>
          <w:sz w:val="28"/>
          <w:szCs w:val="28"/>
        </w:rPr>
        <w:t xml:space="preserve"> </w:t>
      </w:r>
      <w:r w:rsidRPr="00AF2300">
        <w:rPr>
          <w:color w:val="131413"/>
          <w:spacing w:val="-2"/>
          <w:sz w:val="28"/>
          <w:szCs w:val="28"/>
        </w:rPr>
        <w:t>performance</w:t>
      </w:r>
      <w:r w:rsidRPr="00AF2300">
        <w:rPr>
          <w:color w:val="131413"/>
          <w:spacing w:val="-7"/>
          <w:sz w:val="28"/>
          <w:szCs w:val="28"/>
        </w:rPr>
        <w:t xml:space="preserve"> </w:t>
      </w:r>
      <w:r w:rsidRPr="00AF2300">
        <w:rPr>
          <w:color w:val="131413"/>
          <w:spacing w:val="-2"/>
          <w:sz w:val="28"/>
          <w:szCs w:val="28"/>
        </w:rPr>
        <w:t>in</w:t>
      </w:r>
      <w:r w:rsidRPr="00AF2300">
        <w:rPr>
          <w:color w:val="131413"/>
          <w:spacing w:val="-9"/>
          <w:sz w:val="28"/>
          <w:szCs w:val="28"/>
        </w:rPr>
        <w:t xml:space="preserve"> </w:t>
      </w:r>
      <w:r w:rsidRPr="00AF2300">
        <w:rPr>
          <w:color w:val="131413"/>
          <w:spacing w:val="-2"/>
          <w:sz w:val="28"/>
          <w:szCs w:val="28"/>
        </w:rPr>
        <w:t>smart</w:t>
      </w:r>
      <w:r w:rsidRPr="00AF2300">
        <w:rPr>
          <w:color w:val="131413"/>
          <w:spacing w:val="-8"/>
          <w:sz w:val="28"/>
          <w:szCs w:val="28"/>
        </w:rPr>
        <w:t xml:space="preserve"> </w:t>
      </w:r>
      <w:r w:rsidRPr="00AF2300">
        <w:rPr>
          <w:color w:val="131413"/>
          <w:spacing w:val="-2"/>
          <w:sz w:val="28"/>
          <w:szCs w:val="28"/>
        </w:rPr>
        <w:t>grid</w:t>
      </w:r>
      <w:r w:rsidRPr="00AF2300">
        <w:rPr>
          <w:color w:val="131413"/>
          <w:spacing w:val="-9"/>
          <w:sz w:val="28"/>
          <w:szCs w:val="28"/>
        </w:rPr>
        <w:t xml:space="preserve"> </w:t>
      </w:r>
      <w:r w:rsidRPr="00AF2300">
        <w:rPr>
          <w:color w:val="131413"/>
          <w:spacing w:val="-2"/>
          <w:sz w:val="28"/>
          <w:szCs w:val="28"/>
        </w:rPr>
        <w:t>data</w:t>
      </w:r>
      <w:r w:rsidRPr="00AF2300">
        <w:rPr>
          <w:color w:val="131413"/>
          <w:spacing w:val="-7"/>
          <w:sz w:val="28"/>
          <w:szCs w:val="28"/>
        </w:rPr>
        <w:t xml:space="preserve"> </w:t>
      </w:r>
      <w:r w:rsidRPr="00AF2300">
        <w:rPr>
          <w:color w:val="131413"/>
          <w:spacing w:val="-2"/>
          <w:sz w:val="28"/>
          <w:szCs w:val="28"/>
        </w:rPr>
        <w:t>management.</w:t>
      </w:r>
      <w:r w:rsidRPr="00AF2300">
        <w:rPr>
          <w:color w:val="131413"/>
          <w:spacing w:val="-8"/>
          <w:sz w:val="28"/>
          <w:szCs w:val="28"/>
        </w:rPr>
        <w:t xml:space="preserve"> </w:t>
      </w:r>
      <w:r w:rsidRPr="00AF2300">
        <w:rPr>
          <w:color w:val="131413"/>
          <w:spacing w:val="-2"/>
          <w:sz w:val="28"/>
          <w:szCs w:val="28"/>
        </w:rPr>
        <w:t>White</w:t>
      </w:r>
      <w:r w:rsidRPr="00AF2300">
        <w:rPr>
          <w:color w:val="131413"/>
          <w:spacing w:val="-8"/>
          <w:sz w:val="28"/>
          <w:szCs w:val="28"/>
        </w:rPr>
        <w:t xml:space="preserve"> </w:t>
      </w:r>
      <w:r w:rsidRPr="00AF2300">
        <w:rPr>
          <w:color w:val="131413"/>
          <w:spacing w:val="-2"/>
          <w:sz w:val="28"/>
          <w:szCs w:val="28"/>
        </w:rPr>
        <w:t>paper</w:t>
      </w:r>
      <w:r w:rsidRPr="00AF2300">
        <w:rPr>
          <w:color w:val="131413"/>
          <w:spacing w:val="-8"/>
          <w:sz w:val="28"/>
          <w:szCs w:val="28"/>
        </w:rPr>
        <w:t xml:space="preserve"> </w:t>
      </w:r>
      <w:r w:rsidRPr="00AF2300">
        <w:rPr>
          <w:color w:val="131413"/>
          <w:spacing w:val="-2"/>
          <w:sz w:val="28"/>
          <w:szCs w:val="28"/>
        </w:rPr>
        <w:t>from</w:t>
      </w:r>
      <w:r w:rsidRPr="00AF2300">
        <w:rPr>
          <w:color w:val="131413"/>
          <w:spacing w:val="-8"/>
          <w:sz w:val="28"/>
          <w:szCs w:val="28"/>
        </w:rPr>
        <w:t xml:space="preserve"> </w:t>
      </w:r>
      <w:proofErr w:type="spellStart"/>
      <w:r w:rsidRPr="00AF2300">
        <w:rPr>
          <w:color w:val="131413"/>
          <w:spacing w:val="-2"/>
          <w:sz w:val="28"/>
          <w:szCs w:val="28"/>
        </w:rPr>
        <w:t>Accen</w:t>
      </w:r>
      <w:proofErr w:type="spellEnd"/>
      <w:r w:rsidRPr="00AF2300">
        <w:rPr>
          <w:color w:val="131413"/>
          <w:spacing w:val="-2"/>
          <w:sz w:val="28"/>
          <w:szCs w:val="28"/>
        </w:rPr>
        <w:t xml:space="preserve">- </w:t>
      </w:r>
      <w:proofErr w:type="spellStart"/>
      <w:r w:rsidRPr="00AF2300">
        <w:rPr>
          <w:color w:val="131413"/>
          <w:sz w:val="28"/>
          <w:szCs w:val="28"/>
        </w:rPr>
        <w:t>ture</w:t>
      </w:r>
      <w:proofErr w:type="spellEnd"/>
      <w:r w:rsidRPr="00AF2300">
        <w:rPr>
          <w:color w:val="131413"/>
          <w:sz w:val="28"/>
          <w:szCs w:val="28"/>
        </w:rPr>
        <w:t xml:space="preserve"> (2010)</w:t>
      </w:r>
    </w:p>
    <w:p w:rsidR="00AF2300" w:rsidRDefault="00AF2300" w:rsidP="00AF2300">
      <w:pPr>
        <w:pStyle w:val="a5"/>
        <w:rPr>
          <w:sz w:val="8"/>
        </w:rPr>
      </w:pPr>
    </w:p>
    <w:p w:rsidR="00AF2300" w:rsidRPr="00AF2300" w:rsidRDefault="00AF2300" w:rsidP="00AF2300">
      <w:pPr>
        <w:spacing w:after="0" w:line="240" w:lineRule="auto"/>
        <w:ind w:firstLine="360"/>
        <w:jc w:val="both"/>
        <w:rPr>
          <w:rFonts w:ascii="Times New Roman" w:eastAsia="Times New Roman" w:hAnsi="Times New Roman" w:cs="Times New Roman"/>
          <w:b/>
          <w:sz w:val="32"/>
          <w:szCs w:val="28"/>
          <w:lang w:eastAsia="uk-UA"/>
        </w:rPr>
      </w:pPr>
      <w:bookmarkStart w:id="0" w:name="_GoBack"/>
      <w:bookmarkEnd w:id="0"/>
    </w:p>
    <w:sectPr w:rsidR="00AF2300" w:rsidRPr="00AF230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805CD"/>
    <w:multiLevelType w:val="multilevel"/>
    <w:tmpl w:val="89CC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E4775"/>
    <w:multiLevelType w:val="multilevel"/>
    <w:tmpl w:val="1808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10170"/>
    <w:multiLevelType w:val="multilevel"/>
    <w:tmpl w:val="CA54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F616CD"/>
    <w:multiLevelType w:val="multilevel"/>
    <w:tmpl w:val="E6CEF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E37EF9"/>
    <w:multiLevelType w:val="hybridMultilevel"/>
    <w:tmpl w:val="94AAE28C"/>
    <w:lvl w:ilvl="0" w:tplc="A688343C">
      <w:start w:val="1"/>
      <w:numFmt w:val="decimal"/>
      <w:lvlText w:val="%1."/>
      <w:lvlJc w:val="left"/>
      <w:pPr>
        <w:ind w:left="578" w:hanging="227"/>
      </w:pPr>
      <w:rPr>
        <w:rFonts w:ascii="Times New Roman" w:eastAsia="Times New Roman" w:hAnsi="Times New Roman" w:cs="Times New Roman" w:hint="default"/>
        <w:b w:val="0"/>
        <w:bCs w:val="0"/>
        <w:i w:val="0"/>
        <w:iCs w:val="0"/>
        <w:color w:val="131413"/>
        <w:spacing w:val="-1"/>
        <w:w w:val="99"/>
        <w:sz w:val="28"/>
        <w:szCs w:val="28"/>
        <w:lang w:val="en-US" w:eastAsia="en-US" w:bidi="ar-SA"/>
      </w:rPr>
    </w:lvl>
    <w:lvl w:ilvl="1" w:tplc="9162DDB0">
      <w:numFmt w:val="bullet"/>
      <w:lvlText w:val="•"/>
      <w:lvlJc w:val="left"/>
      <w:pPr>
        <w:ind w:left="1220" w:hanging="227"/>
      </w:pPr>
      <w:rPr>
        <w:lang w:val="en-US" w:eastAsia="en-US" w:bidi="ar-SA"/>
      </w:rPr>
    </w:lvl>
    <w:lvl w:ilvl="2" w:tplc="254A054A">
      <w:numFmt w:val="bullet"/>
      <w:lvlText w:val="•"/>
      <w:lvlJc w:val="left"/>
      <w:pPr>
        <w:ind w:left="1861" w:hanging="227"/>
      </w:pPr>
      <w:rPr>
        <w:lang w:val="en-US" w:eastAsia="en-US" w:bidi="ar-SA"/>
      </w:rPr>
    </w:lvl>
    <w:lvl w:ilvl="3" w:tplc="432694A2">
      <w:numFmt w:val="bullet"/>
      <w:lvlText w:val="•"/>
      <w:lvlJc w:val="left"/>
      <w:pPr>
        <w:ind w:left="2502" w:hanging="227"/>
      </w:pPr>
      <w:rPr>
        <w:lang w:val="en-US" w:eastAsia="en-US" w:bidi="ar-SA"/>
      </w:rPr>
    </w:lvl>
    <w:lvl w:ilvl="4" w:tplc="A0D0F0DE">
      <w:numFmt w:val="bullet"/>
      <w:lvlText w:val="•"/>
      <w:lvlJc w:val="left"/>
      <w:pPr>
        <w:ind w:left="3142" w:hanging="227"/>
      </w:pPr>
      <w:rPr>
        <w:lang w:val="en-US" w:eastAsia="en-US" w:bidi="ar-SA"/>
      </w:rPr>
    </w:lvl>
    <w:lvl w:ilvl="5" w:tplc="293A1EAA">
      <w:numFmt w:val="bullet"/>
      <w:lvlText w:val="•"/>
      <w:lvlJc w:val="left"/>
      <w:pPr>
        <w:ind w:left="3783" w:hanging="227"/>
      </w:pPr>
      <w:rPr>
        <w:lang w:val="en-US" w:eastAsia="en-US" w:bidi="ar-SA"/>
      </w:rPr>
    </w:lvl>
    <w:lvl w:ilvl="6" w:tplc="D88AAEF4">
      <w:numFmt w:val="bullet"/>
      <w:lvlText w:val="•"/>
      <w:lvlJc w:val="left"/>
      <w:pPr>
        <w:ind w:left="4424" w:hanging="227"/>
      </w:pPr>
      <w:rPr>
        <w:lang w:val="en-US" w:eastAsia="en-US" w:bidi="ar-SA"/>
      </w:rPr>
    </w:lvl>
    <w:lvl w:ilvl="7" w:tplc="36D049F4">
      <w:numFmt w:val="bullet"/>
      <w:lvlText w:val="•"/>
      <w:lvlJc w:val="left"/>
      <w:pPr>
        <w:ind w:left="5065" w:hanging="227"/>
      </w:pPr>
      <w:rPr>
        <w:lang w:val="en-US" w:eastAsia="en-US" w:bidi="ar-SA"/>
      </w:rPr>
    </w:lvl>
    <w:lvl w:ilvl="8" w:tplc="7B304AC8">
      <w:numFmt w:val="bullet"/>
      <w:lvlText w:val="•"/>
      <w:lvlJc w:val="left"/>
      <w:pPr>
        <w:ind w:left="5705" w:hanging="227"/>
      </w:pPr>
      <w:rPr>
        <w:lang w:val="en-US" w:eastAsia="en-US" w:bidi="ar-SA"/>
      </w:rPr>
    </w:lvl>
  </w:abstractNum>
  <w:num w:numId="1">
    <w:abstractNumId w:val="2"/>
  </w:num>
  <w:num w:numId="2">
    <w:abstractNumId w:val="0"/>
  </w:num>
  <w:num w:numId="3">
    <w:abstractNumId w:val="3"/>
  </w:num>
  <w:num w:numId="4">
    <w:abstractNumId w:val="1"/>
  </w:num>
  <w:num w:numId="5">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1C7"/>
    <w:rsid w:val="00AF2300"/>
    <w:rsid w:val="00BD41C7"/>
    <w:rsid w:val="00D12714"/>
    <w:rsid w:val="00EC6FC6"/>
    <w:rsid w:val="00F24F5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F4EE"/>
  <w15:chartTrackingRefBased/>
  <w15:docId w15:val="{F47CDC06-EEC3-460D-B132-1C36ADF5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4F5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D41C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semiHidden/>
    <w:unhideWhenUsed/>
    <w:rsid w:val="00AF2300"/>
    <w:rPr>
      <w:color w:val="0563C1" w:themeColor="hyperlink"/>
      <w:u w:val="single"/>
    </w:rPr>
  </w:style>
  <w:style w:type="paragraph" w:styleId="a5">
    <w:name w:val="Body Text"/>
    <w:basedOn w:val="a"/>
    <w:link w:val="a6"/>
    <w:uiPriority w:val="1"/>
    <w:semiHidden/>
    <w:unhideWhenUsed/>
    <w:qFormat/>
    <w:rsid w:val="00AF2300"/>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a6">
    <w:name w:val="Основной текст Знак"/>
    <w:basedOn w:val="a0"/>
    <w:link w:val="a5"/>
    <w:uiPriority w:val="1"/>
    <w:semiHidden/>
    <w:rsid w:val="00AF2300"/>
    <w:rPr>
      <w:rFonts w:ascii="Times New Roman" w:eastAsia="Times New Roman" w:hAnsi="Times New Roman" w:cs="Times New Roman"/>
      <w:sz w:val="20"/>
      <w:szCs w:val="20"/>
      <w:lang w:val="en-US"/>
    </w:rPr>
  </w:style>
  <w:style w:type="paragraph" w:styleId="a7">
    <w:name w:val="List Paragraph"/>
    <w:basedOn w:val="a"/>
    <w:uiPriority w:val="1"/>
    <w:qFormat/>
    <w:rsid w:val="00AF2300"/>
    <w:pPr>
      <w:widowControl w:val="0"/>
      <w:autoSpaceDE w:val="0"/>
      <w:autoSpaceDN w:val="0"/>
      <w:spacing w:after="0" w:line="240" w:lineRule="auto"/>
      <w:ind w:left="540" w:hanging="190"/>
      <w:jc w:val="both"/>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553706">
      <w:bodyDiv w:val="1"/>
      <w:marLeft w:val="0"/>
      <w:marRight w:val="0"/>
      <w:marTop w:val="0"/>
      <w:marBottom w:val="0"/>
      <w:divBdr>
        <w:top w:val="none" w:sz="0" w:space="0" w:color="auto"/>
        <w:left w:val="none" w:sz="0" w:space="0" w:color="auto"/>
        <w:bottom w:val="none" w:sz="0" w:space="0" w:color="auto"/>
        <w:right w:val="none" w:sz="0" w:space="0" w:color="auto"/>
      </w:divBdr>
    </w:div>
    <w:div w:id="330841586">
      <w:bodyDiv w:val="1"/>
      <w:marLeft w:val="0"/>
      <w:marRight w:val="0"/>
      <w:marTop w:val="0"/>
      <w:marBottom w:val="0"/>
      <w:divBdr>
        <w:top w:val="none" w:sz="0" w:space="0" w:color="auto"/>
        <w:left w:val="none" w:sz="0" w:space="0" w:color="auto"/>
        <w:bottom w:val="none" w:sz="0" w:space="0" w:color="auto"/>
        <w:right w:val="none" w:sz="0" w:space="0" w:color="auto"/>
      </w:divBdr>
    </w:div>
    <w:div w:id="419064816">
      <w:bodyDiv w:val="1"/>
      <w:marLeft w:val="0"/>
      <w:marRight w:val="0"/>
      <w:marTop w:val="0"/>
      <w:marBottom w:val="0"/>
      <w:divBdr>
        <w:top w:val="none" w:sz="0" w:space="0" w:color="auto"/>
        <w:left w:val="none" w:sz="0" w:space="0" w:color="auto"/>
        <w:bottom w:val="none" w:sz="0" w:space="0" w:color="auto"/>
        <w:right w:val="none" w:sz="0" w:space="0" w:color="auto"/>
      </w:divBdr>
    </w:div>
    <w:div w:id="453182310">
      <w:bodyDiv w:val="1"/>
      <w:marLeft w:val="0"/>
      <w:marRight w:val="0"/>
      <w:marTop w:val="0"/>
      <w:marBottom w:val="0"/>
      <w:divBdr>
        <w:top w:val="none" w:sz="0" w:space="0" w:color="auto"/>
        <w:left w:val="none" w:sz="0" w:space="0" w:color="auto"/>
        <w:bottom w:val="none" w:sz="0" w:space="0" w:color="auto"/>
        <w:right w:val="none" w:sz="0" w:space="0" w:color="auto"/>
      </w:divBdr>
    </w:div>
    <w:div w:id="470178265">
      <w:bodyDiv w:val="1"/>
      <w:marLeft w:val="0"/>
      <w:marRight w:val="0"/>
      <w:marTop w:val="0"/>
      <w:marBottom w:val="0"/>
      <w:divBdr>
        <w:top w:val="none" w:sz="0" w:space="0" w:color="auto"/>
        <w:left w:val="none" w:sz="0" w:space="0" w:color="auto"/>
        <w:bottom w:val="none" w:sz="0" w:space="0" w:color="auto"/>
        <w:right w:val="none" w:sz="0" w:space="0" w:color="auto"/>
      </w:divBdr>
    </w:div>
    <w:div w:id="483090228">
      <w:bodyDiv w:val="1"/>
      <w:marLeft w:val="0"/>
      <w:marRight w:val="0"/>
      <w:marTop w:val="0"/>
      <w:marBottom w:val="0"/>
      <w:divBdr>
        <w:top w:val="none" w:sz="0" w:space="0" w:color="auto"/>
        <w:left w:val="none" w:sz="0" w:space="0" w:color="auto"/>
        <w:bottom w:val="none" w:sz="0" w:space="0" w:color="auto"/>
        <w:right w:val="none" w:sz="0" w:space="0" w:color="auto"/>
      </w:divBdr>
    </w:div>
    <w:div w:id="521629764">
      <w:bodyDiv w:val="1"/>
      <w:marLeft w:val="0"/>
      <w:marRight w:val="0"/>
      <w:marTop w:val="0"/>
      <w:marBottom w:val="0"/>
      <w:divBdr>
        <w:top w:val="none" w:sz="0" w:space="0" w:color="auto"/>
        <w:left w:val="none" w:sz="0" w:space="0" w:color="auto"/>
        <w:bottom w:val="none" w:sz="0" w:space="0" w:color="auto"/>
        <w:right w:val="none" w:sz="0" w:space="0" w:color="auto"/>
      </w:divBdr>
    </w:div>
    <w:div w:id="856429133">
      <w:bodyDiv w:val="1"/>
      <w:marLeft w:val="0"/>
      <w:marRight w:val="0"/>
      <w:marTop w:val="0"/>
      <w:marBottom w:val="0"/>
      <w:divBdr>
        <w:top w:val="none" w:sz="0" w:space="0" w:color="auto"/>
        <w:left w:val="none" w:sz="0" w:space="0" w:color="auto"/>
        <w:bottom w:val="none" w:sz="0" w:space="0" w:color="auto"/>
        <w:right w:val="none" w:sz="0" w:space="0" w:color="auto"/>
      </w:divBdr>
    </w:div>
    <w:div w:id="1009527486">
      <w:bodyDiv w:val="1"/>
      <w:marLeft w:val="0"/>
      <w:marRight w:val="0"/>
      <w:marTop w:val="0"/>
      <w:marBottom w:val="0"/>
      <w:divBdr>
        <w:top w:val="none" w:sz="0" w:space="0" w:color="auto"/>
        <w:left w:val="none" w:sz="0" w:space="0" w:color="auto"/>
        <w:bottom w:val="none" w:sz="0" w:space="0" w:color="auto"/>
        <w:right w:val="none" w:sz="0" w:space="0" w:color="auto"/>
      </w:divBdr>
    </w:div>
    <w:div w:id="1282110682">
      <w:bodyDiv w:val="1"/>
      <w:marLeft w:val="0"/>
      <w:marRight w:val="0"/>
      <w:marTop w:val="0"/>
      <w:marBottom w:val="0"/>
      <w:divBdr>
        <w:top w:val="none" w:sz="0" w:space="0" w:color="auto"/>
        <w:left w:val="none" w:sz="0" w:space="0" w:color="auto"/>
        <w:bottom w:val="none" w:sz="0" w:space="0" w:color="auto"/>
        <w:right w:val="none" w:sz="0" w:space="0" w:color="auto"/>
      </w:divBdr>
    </w:div>
    <w:div w:id="1520968959">
      <w:bodyDiv w:val="1"/>
      <w:marLeft w:val="0"/>
      <w:marRight w:val="0"/>
      <w:marTop w:val="0"/>
      <w:marBottom w:val="0"/>
      <w:divBdr>
        <w:top w:val="none" w:sz="0" w:space="0" w:color="auto"/>
        <w:left w:val="none" w:sz="0" w:space="0" w:color="auto"/>
        <w:bottom w:val="none" w:sz="0" w:space="0" w:color="auto"/>
        <w:right w:val="none" w:sz="0" w:space="0" w:color="auto"/>
      </w:divBdr>
    </w:div>
    <w:div w:id="1706101650">
      <w:bodyDiv w:val="1"/>
      <w:marLeft w:val="0"/>
      <w:marRight w:val="0"/>
      <w:marTop w:val="0"/>
      <w:marBottom w:val="0"/>
      <w:divBdr>
        <w:top w:val="none" w:sz="0" w:space="0" w:color="auto"/>
        <w:left w:val="none" w:sz="0" w:space="0" w:color="auto"/>
        <w:bottom w:val="none" w:sz="0" w:space="0" w:color="auto"/>
        <w:right w:val="none" w:sz="0" w:space="0" w:color="auto"/>
      </w:divBdr>
    </w:div>
    <w:div w:id="1734742158">
      <w:bodyDiv w:val="1"/>
      <w:marLeft w:val="0"/>
      <w:marRight w:val="0"/>
      <w:marTop w:val="0"/>
      <w:marBottom w:val="0"/>
      <w:divBdr>
        <w:top w:val="none" w:sz="0" w:space="0" w:color="auto"/>
        <w:left w:val="none" w:sz="0" w:space="0" w:color="auto"/>
        <w:bottom w:val="none" w:sz="0" w:space="0" w:color="auto"/>
        <w:right w:val="none" w:sz="0" w:space="0" w:color="auto"/>
      </w:divBdr>
    </w:div>
    <w:div w:id="1786193879">
      <w:bodyDiv w:val="1"/>
      <w:marLeft w:val="0"/>
      <w:marRight w:val="0"/>
      <w:marTop w:val="0"/>
      <w:marBottom w:val="0"/>
      <w:divBdr>
        <w:top w:val="none" w:sz="0" w:space="0" w:color="auto"/>
        <w:left w:val="none" w:sz="0" w:space="0" w:color="auto"/>
        <w:bottom w:val="none" w:sz="0" w:space="0" w:color="auto"/>
        <w:right w:val="none" w:sz="0" w:space="0" w:color="auto"/>
      </w:divBdr>
    </w:div>
    <w:div w:id="193385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28407500_Wind_power_forecasting_and_electricity_market_operations?el=1_x_8&amp;enrichId=rgreq-d7724ef28165cc4bab45e8b6a53df218-XXX&amp;enrichSource=Y292ZXJQYWdlOzI2MDc1MzExNDtBUzoxNzU4NDg2MTUzMjU2OTdAMTQxODkzNjk4NTg2Mg%3D%3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228407500_Wind_power_forecasting_and_electricity_market_operations?el=1_x_8&amp;enrichId=rgreq-d7724ef28165cc4bab45e8b6a53df218-XXX&amp;enrichSource=Y292ZXJQYWdlOzI2MDc1MzExNDtBUzoxNzU4NDg2MTUzMjU2OTdAMTQxODkzNjk4NTg2Mg%3D%3D" TargetMode="External"/><Relationship Id="rId12" Type="http://schemas.openxmlformats.org/officeDocument/2006/relationships/hyperlink" Target="https://www.researchgate.net/publication/287778700_Context-Aware_Environments_for_the_Internet_of_Things?el=1_x_8&amp;enrichId=rgreq-d7724ef28165cc4bab45e8b6a53df218-XXX&amp;enrichSource=Y292ZXJQYWdlOzI2MDc1MzExNDtBUzoxNzU4NDg2MTUzMjU2OTdAMTQxODkzNjk4NTg2Mg%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224560916_A_Tutorial_on_the_Dynamics_and_Control_of_Wind_Turbines_and_Wind_Farms?el=1_x_8&amp;enrichId=rgreq-d7724ef28165cc4bab45e8b6a53df218-XXX&amp;enrichSource=Y292ZXJQYWdlOzI2MDc1MzExNDtBUzoxNzU4NDg2MTUzMjU2OTdAMTQxODkzNjk4NTg2Mg%3D%3D" TargetMode="External"/><Relationship Id="rId11" Type="http://schemas.openxmlformats.org/officeDocument/2006/relationships/hyperlink" Target="https://www.researchgate.net/publication/287778700_Context-Aware_Environments_for_the_Internet_of_Things?el=1_x_8&amp;enrichId=rgreq-d7724ef28165cc4bab45e8b6a53df218-XXX&amp;enrichSource=Y292ZXJQYWdlOzI2MDc1MzExNDtBUzoxNzU4NDg2MTUzMjU2OTdAMTQxODkzNjk4NTg2Mg%3D%3D" TargetMode="External"/><Relationship Id="rId5" Type="http://schemas.openxmlformats.org/officeDocument/2006/relationships/hyperlink" Target="https://www.researchgate.net/publication/224560916_A_Tutorial_on_the_Dynamics_and_Control_of_Wind_Turbines_and_Wind_Farms?el=1_x_8&amp;enrichId=rgreq-d7724ef28165cc4bab45e8b6a53df218-XXX&amp;enrichSource=Y292ZXJQYWdlOzI2MDc1MzExNDtBUzoxNzU4NDg2MTUzMjU2OTdAMTQxODkzNjk4NTg2Mg%3D%3D" TargetMode="External"/><Relationship Id="rId10" Type="http://schemas.openxmlformats.org/officeDocument/2006/relationships/hyperlink" Target="https://www.researchgate.net/publication/287778700_Context-Aware_Environments_for_the_Internet_of_Things?el=1_x_8&amp;enrichId=rgreq-d7724ef28165cc4bab45e8b6a53df218-XXX&amp;enrichSource=Y292ZXJQYWdlOzI2MDc1MzExNDtBUzoxNzU4NDg2MTUzMjU2OTdAMTQxODkzNjk4NTg2Mg%3D%3D" TargetMode="External"/><Relationship Id="rId4" Type="http://schemas.openxmlformats.org/officeDocument/2006/relationships/webSettings" Target="webSettings.xml"/><Relationship Id="rId9" Type="http://schemas.openxmlformats.org/officeDocument/2006/relationships/hyperlink" Target="https://www.researchgate.net/publication/228407500_Wind_power_forecasting_and_electricity_market_operations?el=1_x_8&amp;enrichId=rgreq-d7724ef28165cc4bab45e8b6a53df218-XXX&amp;enrichSource=Y292ZXJQYWdlOzI2MDc1MzExNDtBUzoxNzU4NDg2MTUzMjU2OTdAMTQxODkzNjk4NTg2Mg%3D%3D"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10366</Words>
  <Characters>5909</Characters>
  <Application>Microsoft Office Word</Application>
  <DocSecurity>0</DocSecurity>
  <Lines>49</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1</cp:revision>
  <dcterms:created xsi:type="dcterms:W3CDTF">2025-12-18T21:46:00Z</dcterms:created>
  <dcterms:modified xsi:type="dcterms:W3CDTF">2025-12-18T22:25:00Z</dcterms:modified>
</cp:coreProperties>
</file>