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5713A9">
        <w:rPr>
          <w:rFonts w:ascii="Times New Roman" w:hAnsi="Times New Roman" w:cs="Times New Roman"/>
          <w:sz w:val="32"/>
          <w:szCs w:val="32"/>
        </w:rPr>
        <w:t>7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5713A9">
        <w:rPr>
          <w:rFonts w:ascii="Times New Roman" w:hAnsi="Times New Roman" w:cs="Times New Roman"/>
          <w:sz w:val="32"/>
          <w:szCs w:val="32"/>
        </w:rPr>
        <w:t xml:space="preserve">Неперервна інтеграція та неперервна доставка </w:t>
      </w:r>
      <w:r w:rsidR="005713A9">
        <w:rPr>
          <w:rFonts w:ascii="Times New Roman" w:hAnsi="Times New Roman" w:cs="Times New Roman"/>
          <w:sz w:val="32"/>
          <w:szCs w:val="32"/>
          <w:lang w:val="en-US"/>
        </w:rPr>
        <w:t>(CI</w:t>
      </w:r>
      <w:r w:rsidR="005713A9">
        <w:rPr>
          <w:rFonts w:ascii="Times New Roman" w:hAnsi="Times New Roman" w:cs="Times New Roman"/>
          <w:sz w:val="32"/>
          <w:szCs w:val="32"/>
        </w:rPr>
        <w:t>/</w:t>
      </w:r>
      <w:r w:rsidR="005713A9">
        <w:rPr>
          <w:rFonts w:ascii="Times New Roman" w:hAnsi="Times New Roman" w:cs="Times New Roman"/>
          <w:sz w:val="32"/>
          <w:szCs w:val="32"/>
          <w:lang w:val="en-US"/>
        </w:rPr>
        <w:t>CD)</w:t>
      </w:r>
      <w:r w:rsidR="005713A9">
        <w:rPr>
          <w:rFonts w:ascii="Times New Roman" w:hAnsi="Times New Roman" w:cs="Times New Roman"/>
          <w:sz w:val="32"/>
          <w:szCs w:val="32"/>
        </w:rPr>
        <w:t xml:space="preserve">. Впровадження </w:t>
      </w:r>
      <w:r w:rsidR="005713A9">
        <w:rPr>
          <w:rFonts w:ascii="Times New Roman" w:hAnsi="Times New Roman" w:cs="Times New Roman"/>
          <w:sz w:val="32"/>
          <w:szCs w:val="32"/>
          <w:lang w:val="en-US"/>
        </w:rPr>
        <w:t>CI/CD</w:t>
      </w:r>
      <w:r w:rsidR="005713A9">
        <w:rPr>
          <w:rFonts w:ascii="Times New Roman" w:hAnsi="Times New Roman" w:cs="Times New Roman"/>
          <w:sz w:val="32"/>
          <w:szCs w:val="32"/>
        </w:rPr>
        <w:t xml:space="preserve"> використовуючи програмний пакет </w:t>
      </w:r>
      <w:r w:rsidR="005713A9">
        <w:rPr>
          <w:rFonts w:ascii="Times New Roman" w:hAnsi="Times New Roman" w:cs="Times New Roman"/>
          <w:sz w:val="32"/>
          <w:szCs w:val="32"/>
          <w:lang w:val="en-US"/>
        </w:rPr>
        <w:t>Jenkins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D865E8" w:rsidRP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D865E8">
        <w:rPr>
          <w:rFonts w:ascii="Times New Roman" w:hAnsi="Times New Roman" w:cs="Times New Roman"/>
          <w:sz w:val="28"/>
          <w:szCs w:val="28"/>
        </w:rPr>
        <w:t xml:space="preserve"> Мета лабораторної роботи полягає в тому, щоб студенти ознайомилися з процесом впровадження безперервної інтеграції та безперервної доставки (CI/CD) у реальному проекті за допомогою популярного інструменту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>.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b/>
          <w:sz w:val="28"/>
          <w:szCs w:val="28"/>
        </w:rPr>
        <w:t>Вимоги до результатів виконання лабораторної роботи:</w:t>
      </w:r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 xml:space="preserve">1. Продемонструвати налаштований програмний пакет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відповідно до обраного проекту.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 xml:space="preserve">2. Описати створений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Обґрунтувати кожен крок у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65E8" w:rsidRP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 xml:space="preserve">3. Проаналізувати плюси та мінуси використання програмного пакету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для впровадження CI/CD процесів.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b/>
          <w:sz w:val="28"/>
          <w:szCs w:val="28"/>
        </w:rPr>
        <w:t>Порядок виконання роботи:</w:t>
      </w:r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 xml:space="preserve">1. Освоїти вище наведений теоретичний матеріал.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 xml:space="preserve">2. Встановіть програмний пакет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93583E2" wp14:editId="15461E62">
            <wp:extent cx="4902200" cy="260596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045" cy="26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36B28A0" wp14:editId="7AB8B80C">
            <wp:extent cx="4682066" cy="2897449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951" cy="29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lastRenderedPageBreak/>
        <w:t xml:space="preserve">3. Створіть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з наступними етапами: збирання проекту(вихідний код знаходиться у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), запуск тестів, доставка складеного продукту (в рамках доставки потрібно помістити складений проект у папку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cargo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на робочому комп’ютері). </w:t>
      </w:r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CBB96A0" wp14:editId="415A58E4">
            <wp:extent cx="6120765" cy="7813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187A8A35" wp14:editId="765543D0">
            <wp:extent cx="6120765" cy="45700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3C7A8240" wp14:editId="16FAAAEB">
            <wp:extent cx="6120765" cy="70370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4D19A237" wp14:editId="156E385B">
            <wp:extent cx="6066046" cy="645469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8EE1187" wp14:editId="509FF8B8">
            <wp:extent cx="6120765" cy="47409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 xml:space="preserve">4. Успішно виконайте створений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pipeline</w:t>
      </w:r>
      <w:proofErr w:type="spellEnd"/>
    </w:p>
    <w:p w:rsidR="00493E40" w:rsidRDefault="00493E40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80896A7" wp14:editId="1597CDBA">
            <wp:extent cx="6120765" cy="64522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3E40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any</w:t>
      </w:r>
      <w:proofErr w:type="spellEnd"/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stages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') {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'Завантажуємо код з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...'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// Підключаємо твій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url: 'https://github.com/Finiik/Lab_6.git',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'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') {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93E40" w:rsidRPr="00493E40" w:rsidRDefault="00493E40" w:rsidP="00FD11AF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="00FD11AF" w:rsidRPr="00FD11A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="00FD11AF" w:rsidRPr="00FD11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1AF" w:rsidRPr="00FD11AF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="00FD11AF" w:rsidRPr="00FD11AF">
        <w:rPr>
          <w:rFonts w:ascii="Times New Roman" w:hAnsi="Times New Roman" w:cs="Times New Roman"/>
          <w:sz w:val="28"/>
          <w:szCs w:val="28"/>
        </w:rPr>
        <w:t xml:space="preserve"> build</w:t>
      </w:r>
      <w:bookmarkStart w:id="0" w:name="_GoBack"/>
      <w:bookmarkEnd w:id="0"/>
      <w:r w:rsidRPr="00493E4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Deliver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Cargo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') {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'Створюємо папку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cargo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і копіюємо туди проект...'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// Створюємо папку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cargo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на рівень вище робочої директорії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Jenkins</w:t>
      </w:r>
      <w:proofErr w:type="spellEnd"/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"..\\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cargo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" &gt;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nul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2&gt;&amp;1 ||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0'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// Копіюємо всі файли з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cargo</w:t>
      </w:r>
      <w:proofErr w:type="spellEnd"/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xcopy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 xml:space="preserve"> .\\* "..\\</w:t>
      </w:r>
      <w:proofErr w:type="spellStart"/>
      <w:r w:rsidRPr="00493E40">
        <w:rPr>
          <w:rFonts w:ascii="Times New Roman" w:hAnsi="Times New Roman" w:cs="Times New Roman"/>
          <w:sz w:val="28"/>
          <w:szCs w:val="28"/>
        </w:rPr>
        <w:t>cargo</w:t>
      </w:r>
      <w:proofErr w:type="spellEnd"/>
      <w:r w:rsidRPr="00493E40">
        <w:rPr>
          <w:rFonts w:ascii="Times New Roman" w:hAnsi="Times New Roman" w:cs="Times New Roman"/>
          <w:sz w:val="28"/>
          <w:szCs w:val="28"/>
        </w:rPr>
        <w:t>\\" /E /I /Y /C'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493E40" w:rsidRP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sz w:val="28"/>
          <w:szCs w:val="28"/>
        </w:rPr>
        <w:t>}</w:t>
      </w:r>
    </w:p>
    <w:p w:rsid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78D8EBE" wp14:editId="696CCB5A">
            <wp:extent cx="6120765" cy="3869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0CF2F63" wp14:editId="0B941AFA">
            <wp:extent cx="6120765" cy="50380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  <w:r w:rsidRPr="00493E4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1944CBD" wp14:editId="6E3499F2">
            <wp:extent cx="6120765" cy="25787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E40" w:rsidRPr="00493E40" w:rsidRDefault="00493E40" w:rsidP="00493E40">
      <w:pPr>
        <w:pStyle w:val="a3"/>
        <w:ind w:left="360"/>
        <w:jc w:val="both"/>
        <w:rPr>
          <w:sz w:val="28"/>
          <w:szCs w:val="28"/>
        </w:rPr>
      </w:pPr>
      <w:r w:rsidRPr="00493E40">
        <w:rPr>
          <w:b/>
          <w:bCs/>
          <w:sz w:val="28"/>
          <w:szCs w:val="28"/>
        </w:rPr>
        <w:t>Висновок:</w:t>
      </w:r>
      <w:r w:rsidRPr="00493E40">
        <w:rPr>
          <w:sz w:val="28"/>
          <w:szCs w:val="28"/>
        </w:rPr>
        <w:t xml:space="preserve"> На основі виконаної роботи можна зробити висновки щодо доцільності використання програмного пакету </w:t>
      </w:r>
      <w:proofErr w:type="spellStart"/>
      <w:r w:rsidRPr="00493E40">
        <w:rPr>
          <w:sz w:val="28"/>
          <w:szCs w:val="28"/>
        </w:rPr>
        <w:t>Jenkins</w:t>
      </w:r>
      <w:proofErr w:type="spellEnd"/>
      <w:r w:rsidRPr="00493E40">
        <w:rPr>
          <w:sz w:val="28"/>
          <w:szCs w:val="28"/>
        </w:rPr>
        <w:t xml:space="preserve"> для впровадження CI/CD:</w:t>
      </w:r>
    </w:p>
    <w:p w:rsidR="00493E40" w:rsidRPr="00493E40" w:rsidRDefault="00493E40" w:rsidP="00493E40">
      <w:pPr>
        <w:pStyle w:val="a3"/>
        <w:ind w:left="360"/>
        <w:jc w:val="both"/>
        <w:rPr>
          <w:sz w:val="28"/>
          <w:szCs w:val="28"/>
        </w:rPr>
      </w:pPr>
      <w:r w:rsidRPr="00493E40">
        <w:rPr>
          <w:b/>
          <w:bCs/>
          <w:sz w:val="28"/>
          <w:szCs w:val="28"/>
        </w:rPr>
        <w:t>Плюси:</w:t>
      </w:r>
      <w:r w:rsidRPr="00493E40">
        <w:rPr>
          <w:sz w:val="28"/>
          <w:szCs w:val="28"/>
        </w:rPr>
        <w:t xml:space="preserve"> Величезна гнучкість та </w:t>
      </w:r>
      <w:proofErr w:type="spellStart"/>
      <w:r w:rsidRPr="00493E40">
        <w:rPr>
          <w:sz w:val="28"/>
          <w:szCs w:val="28"/>
        </w:rPr>
        <w:t>кастомізація</w:t>
      </w:r>
      <w:proofErr w:type="spellEnd"/>
      <w:r w:rsidRPr="00493E40">
        <w:rPr>
          <w:sz w:val="28"/>
          <w:szCs w:val="28"/>
        </w:rPr>
        <w:t xml:space="preserve"> завдяки концепції </w:t>
      </w:r>
      <w:proofErr w:type="spellStart"/>
      <w:r w:rsidRPr="00493E40">
        <w:rPr>
          <w:sz w:val="28"/>
          <w:szCs w:val="28"/>
        </w:rPr>
        <w:t>Pipeline</w:t>
      </w:r>
      <w:proofErr w:type="spellEnd"/>
      <w:r w:rsidRPr="00493E40">
        <w:rPr>
          <w:sz w:val="28"/>
          <w:szCs w:val="28"/>
        </w:rPr>
        <w:t xml:space="preserve"> </w:t>
      </w:r>
      <w:proofErr w:type="spellStart"/>
      <w:r w:rsidRPr="00493E40">
        <w:rPr>
          <w:sz w:val="28"/>
          <w:szCs w:val="28"/>
        </w:rPr>
        <w:t>as</w:t>
      </w:r>
      <w:proofErr w:type="spellEnd"/>
      <w:r w:rsidRPr="00493E40">
        <w:rPr>
          <w:sz w:val="28"/>
          <w:szCs w:val="28"/>
        </w:rPr>
        <w:t xml:space="preserve"> </w:t>
      </w:r>
      <w:proofErr w:type="spellStart"/>
      <w:r w:rsidRPr="00493E40">
        <w:rPr>
          <w:sz w:val="28"/>
          <w:szCs w:val="28"/>
        </w:rPr>
        <w:t>Code</w:t>
      </w:r>
      <w:proofErr w:type="spellEnd"/>
      <w:r w:rsidRPr="00493E40">
        <w:rPr>
          <w:sz w:val="28"/>
          <w:szCs w:val="28"/>
        </w:rPr>
        <w:t xml:space="preserve"> (</w:t>
      </w:r>
      <w:proofErr w:type="spellStart"/>
      <w:r w:rsidRPr="00493E40">
        <w:rPr>
          <w:sz w:val="28"/>
          <w:szCs w:val="28"/>
        </w:rPr>
        <w:t>Jenkinsfile</w:t>
      </w:r>
      <w:proofErr w:type="spellEnd"/>
      <w:r w:rsidRPr="00493E40">
        <w:rPr>
          <w:sz w:val="28"/>
          <w:szCs w:val="28"/>
        </w:rPr>
        <w:t>). Автоматизація збірки та тестування значно скорочує час на перевірку нових оновлень і підвищує загальну якість програмного забезпечення (</w:t>
      </w:r>
      <w:proofErr w:type="spellStart"/>
      <w:r w:rsidRPr="00493E40">
        <w:rPr>
          <w:sz w:val="28"/>
          <w:szCs w:val="28"/>
        </w:rPr>
        <w:t>баги</w:t>
      </w:r>
      <w:proofErr w:type="spellEnd"/>
      <w:r w:rsidRPr="00493E40">
        <w:rPr>
          <w:sz w:val="28"/>
          <w:szCs w:val="28"/>
        </w:rPr>
        <w:t xml:space="preserve"> виявляються автоматично відразу після </w:t>
      </w:r>
      <w:proofErr w:type="spellStart"/>
      <w:r w:rsidRPr="00493E40">
        <w:rPr>
          <w:sz w:val="28"/>
          <w:szCs w:val="28"/>
        </w:rPr>
        <w:t>коміту</w:t>
      </w:r>
      <w:proofErr w:type="spellEnd"/>
      <w:r w:rsidRPr="00493E40">
        <w:rPr>
          <w:sz w:val="28"/>
          <w:szCs w:val="28"/>
        </w:rPr>
        <w:t xml:space="preserve">). Наявність </w:t>
      </w:r>
      <w:r w:rsidRPr="00493E40">
        <w:rPr>
          <w:sz w:val="28"/>
          <w:szCs w:val="28"/>
        </w:rPr>
        <w:lastRenderedPageBreak/>
        <w:t xml:space="preserve">великої кількості </w:t>
      </w:r>
      <w:proofErr w:type="spellStart"/>
      <w:r w:rsidRPr="00493E40">
        <w:rPr>
          <w:sz w:val="28"/>
          <w:szCs w:val="28"/>
        </w:rPr>
        <w:t>плагінів</w:t>
      </w:r>
      <w:proofErr w:type="spellEnd"/>
      <w:r w:rsidRPr="00493E40">
        <w:rPr>
          <w:sz w:val="28"/>
          <w:szCs w:val="28"/>
        </w:rPr>
        <w:t xml:space="preserve"> дозволяє інтегрувати </w:t>
      </w:r>
      <w:proofErr w:type="spellStart"/>
      <w:r w:rsidRPr="00493E40">
        <w:rPr>
          <w:sz w:val="28"/>
          <w:szCs w:val="28"/>
        </w:rPr>
        <w:t>Jenkins</w:t>
      </w:r>
      <w:proofErr w:type="spellEnd"/>
      <w:r w:rsidRPr="00493E40">
        <w:rPr>
          <w:sz w:val="28"/>
          <w:szCs w:val="28"/>
        </w:rPr>
        <w:t xml:space="preserve"> практично з будь-якими технологіями. </w:t>
      </w:r>
    </w:p>
    <w:p w:rsidR="00493E40" w:rsidRPr="00493E40" w:rsidRDefault="00493E40" w:rsidP="00493E40">
      <w:pPr>
        <w:pStyle w:val="a3"/>
        <w:ind w:left="360"/>
        <w:jc w:val="both"/>
        <w:rPr>
          <w:sz w:val="28"/>
          <w:szCs w:val="28"/>
        </w:rPr>
      </w:pPr>
      <w:r w:rsidRPr="00493E40">
        <w:rPr>
          <w:b/>
          <w:bCs/>
          <w:sz w:val="28"/>
          <w:szCs w:val="28"/>
        </w:rPr>
        <w:t>Мінуси:</w:t>
      </w:r>
      <w:r w:rsidRPr="00493E40">
        <w:rPr>
          <w:sz w:val="28"/>
          <w:szCs w:val="28"/>
        </w:rPr>
        <w:t xml:space="preserve"> Високий поріг входження для початківців. Налаштування сервера </w:t>
      </w:r>
      <w:proofErr w:type="spellStart"/>
      <w:r w:rsidRPr="00493E40">
        <w:rPr>
          <w:sz w:val="28"/>
          <w:szCs w:val="28"/>
        </w:rPr>
        <w:t>Jenkins</w:t>
      </w:r>
      <w:proofErr w:type="spellEnd"/>
      <w:r w:rsidRPr="00493E40">
        <w:rPr>
          <w:sz w:val="28"/>
          <w:szCs w:val="28"/>
        </w:rPr>
        <w:t xml:space="preserve">, підтримка </w:t>
      </w:r>
      <w:proofErr w:type="spellStart"/>
      <w:r w:rsidRPr="00493E40">
        <w:rPr>
          <w:sz w:val="28"/>
          <w:szCs w:val="28"/>
        </w:rPr>
        <w:t>плагінів</w:t>
      </w:r>
      <w:proofErr w:type="spellEnd"/>
      <w:r w:rsidRPr="00493E40">
        <w:rPr>
          <w:sz w:val="28"/>
          <w:szCs w:val="28"/>
        </w:rPr>
        <w:t xml:space="preserve"> та написання складних </w:t>
      </w:r>
      <w:proofErr w:type="spellStart"/>
      <w:r w:rsidRPr="00493E40">
        <w:rPr>
          <w:sz w:val="28"/>
          <w:szCs w:val="28"/>
        </w:rPr>
        <w:t>скриптів</w:t>
      </w:r>
      <w:proofErr w:type="spellEnd"/>
      <w:r w:rsidRPr="00493E40">
        <w:rPr>
          <w:sz w:val="28"/>
          <w:szCs w:val="28"/>
        </w:rPr>
        <w:t xml:space="preserve"> вимагають значних ресурсів і часу. Для невеликих проектів розгортання власного </w:t>
      </w:r>
      <w:proofErr w:type="spellStart"/>
      <w:r w:rsidRPr="00493E40">
        <w:rPr>
          <w:sz w:val="28"/>
          <w:szCs w:val="28"/>
        </w:rPr>
        <w:t>Jenkins</w:t>
      </w:r>
      <w:proofErr w:type="spellEnd"/>
      <w:r w:rsidRPr="00493E40">
        <w:rPr>
          <w:sz w:val="28"/>
          <w:szCs w:val="28"/>
        </w:rPr>
        <w:t>-сервера може бути надлишковим.</w:t>
      </w:r>
    </w:p>
    <w:p w:rsidR="00493E40" w:rsidRPr="00D865E8" w:rsidRDefault="00493E40" w:rsidP="00493E4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b/>
          <w:sz w:val="28"/>
          <w:szCs w:val="28"/>
        </w:rPr>
        <w:t>Література:</w:t>
      </w:r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Scott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Chacon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Ben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Straub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2014. 456 p.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Jon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Loeliger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Matthew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McCullough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2012. 456 p.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>13.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Ryan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Hodson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Essentials.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Packt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Publishing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2015. 194 p. </w:t>
      </w:r>
    </w:p>
    <w:p w:rsid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>14.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Roger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Dudler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Pocket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Guide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2013. 234 p. </w:t>
      </w:r>
    </w:p>
    <w:p w:rsidR="00D865E8" w:rsidRPr="00D865E8" w:rsidRDefault="00D865E8" w:rsidP="00D865E8">
      <w:pPr>
        <w:jc w:val="both"/>
        <w:rPr>
          <w:rFonts w:ascii="Times New Roman" w:hAnsi="Times New Roman" w:cs="Times New Roman"/>
          <w:sz w:val="28"/>
          <w:szCs w:val="28"/>
        </w:rPr>
      </w:pPr>
      <w:r w:rsidRPr="00D865E8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Seth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Robertson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Steve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Oualline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Everyday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Starch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5E8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D865E8">
        <w:rPr>
          <w:rFonts w:ascii="Times New Roman" w:hAnsi="Times New Roman" w:cs="Times New Roman"/>
          <w:sz w:val="28"/>
          <w:szCs w:val="28"/>
        </w:rPr>
        <w:t>. 2014. 300 p.</w:t>
      </w:r>
    </w:p>
    <w:sectPr w:rsidR="00D865E8" w:rsidRPr="00D865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10C68"/>
    <w:multiLevelType w:val="hybridMultilevel"/>
    <w:tmpl w:val="2416A5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C7E7A"/>
    <w:multiLevelType w:val="multilevel"/>
    <w:tmpl w:val="D49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038A0"/>
    <w:rsid w:val="002C2C2F"/>
    <w:rsid w:val="00367949"/>
    <w:rsid w:val="003C19EC"/>
    <w:rsid w:val="00493E40"/>
    <w:rsid w:val="005713A9"/>
    <w:rsid w:val="006604C1"/>
    <w:rsid w:val="008178AE"/>
    <w:rsid w:val="00D4019D"/>
    <w:rsid w:val="00D865E8"/>
    <w:rsid w:val="00FD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2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2210</Words>
  <Characters>1260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5</cp:revision>
  <dcterms:created xsi:type="dcterms:W3CDTF">2026-05-02T11:53:00Z</dcterms:created>
  <dcterms:modified xsi:type="dcterms:W3CDTF">2026-05-03T12:26:00Z</dcterms:modified>
</cp:coreProperties>
</file>