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015B16" w:rsidRPr="00CD6833" w:rsidRDefault="00015B16" w:rsidP="00015B16">
      <w:pPr>
        <w:jc w:val="center"/>
        <w:rPr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1</w:t>
      </w:r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341DA6">
        <w:rPr>
          <w:rFonts w:ascii="Times New Roman" w:hAnsi="Times New Roman" w:cs="Times New Roman"/>
          <w:sz w:val="32"/>
          <w:szCs w:val="32"/>
        </w:rPr>
        <w:t>Безпровідні та мобільні мережі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 w:rsidR="00341DA6">
        <w:rPr>
          <w:rFonts w:ascii="Times New Roman" w:hAnsi="Times New Roman" w:cs="Times New Roman"/>
          <w:sz w:val="32"/>
          <w:szCs w:val="32"/>
        </w:rPr>
        <w:t>Дослі</w:t>
      </w:r>
      <w:r w:rsidR="004C18B6">
        <w:rPr>
          <w:rFonts w:ascii="Times New Roman" w:hAnsi="Times New Roman" w:cs="Times New Roman"/>
          <w:sz w:val="32"/>
          <w:szCs w:val="32"/>
        </w:rPr>
        <w:t>дження характеристик поширення радіохвиль у мобільному зв</w:t>
      </w:r>
      <w:r w:rsidR="004C18B6">
        <w:rPr>
          <w:rFonts w:ascii="Times New Roman" w:hAnsi="Times New Roman" w:cs="Times New Roman"/>
          <w:sz w:val="32"/>
          <w:szCs w:val="32"/>
          <w:lang w:val="en-US"/>
        </w:rPr>
        <w:t>’</w:t>
      </w:r>
      <w:proofErr w:type="spellStart"/>
      <w:r w:rsidR="004C18B6">
        <w:rPr>
          <w:rFonts w:ascii="Times New Roman" w:hAnsi="Times New Roman" w:cs="Times New Roman"/>
          <w:sz w:val="32"/>
          <w:szCs w:val="32"/>
        </w:rPr>
        <w:t>язку</w:t>
      </w:r>
      <w:proofErr w:type="spellEnd"/>
      <w:r w:rsidR="004C18B6">
        <w:rPr>
          <w:rFonts w:ascii="Times New Roman" w:hAnsi="Times New Roman" w:cs="Times New Roman"/>
          <w:sz w:val="32"/>
          <w:szCs w:val="32"/>
        </w:rPr>
        <w:t>, розрахунок необхідної потужності передавача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015B16" w:rsidRPr="009076A5" w:rsidRDefault="004C18B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Рендзіняк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С.Й</w:t>
      </w:r>
      <w:bookmarkStart w:id="0" w:name="_GoBack"/>
      <w:bookmarkEnd w:id="0"/>
      <w:r w:rsidR="00015B16">
        <w:rPr>
          <w:rFonts w:ascii="Times New Roman" w:hAnsi="Times New Roman" w:cs="Times New Roman"/>
          <w:sz w:val="32"/>
          <w:szCs w:val="32"/>
        </w:rPr>
        <w:t>.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8178AE" w:rsidRP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2026</w:t>
      </w:r>
    </w:p>
    <w:sectPr w:rsidR="008178AE" w:rsidRPr="00015B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B16"/>
    <w:rsid w:val="00015B16"/>
    <w:rsid w:val="00341DA6"/>
    <w:rsid w:val="00367949"/>
    <w:rsid w:val="004C18B6"/>
    <w:rsid w:val="0081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8C07D"/>
  <w15:chartTrackingRefBased/>
  <w15:docId w15:val="{DEEC7FA1-A52D-4B5D-852B-F6402A1A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B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2</cp:revision>
  <dcterms:created xsi:type="dcterms:W3CDTF">2026-05-02T12:42:00Z</dcterms:created>
  <dcterms:modified xsi:type="dcterms:W3CDTF">2026-05-02T12:42:00Z</dcterms:modified>
</cp:coreProperties>
</file>