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footer7.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1.png" ContentType="image/png"/>
  <Override PartName="/word/media/image6.png" ContentType="image/png"/>
  <Override PartName="/word/media/image7.png" ContentType="image/png"/>
  <Override PartName="/word/media/image8.png" ContentType="image/png"/>
  <Override PartName="/word/media/image9.png" ContentType="image/png"/>
  <Override PartName="/word/_rels/document.xml.rels" ContentType="application/vnd.openxmlformats-package.relationships+xml"/>
  <Override PartName="/word/footer8.xml" ContentType="application/vnd.openxmlformats-officedocument.wordprocessingml.footer+xml"/>
  <Override PartName="/word/numbering.xml" ContentType="application/vnd.openxmlformats-officedocument.wordprocessingml.numbering+xml"/>
  <Override PartName="/word/footer12.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4.xml" ContentType="application/vnd.openxmlformats-officedocument.wordprocessingml.footer+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versmall"/>
        <w:spacing w:lineRule="auto" w:line="360" w:before="180" w:after="0"/>
        <w:rPr>
          <w:rFonts w:ascii="Century Gothic" w:hAnsi="Century Gothic" w:cs="Times New Roman"/>
          <w:b/>
          <w:bCs/>
          <w:i w:val="false"/>
          <w:i w:val="false"/>
          <w:iCs w:val="false"/>
          <w:szCs w:val="32"/>
        </w:rPr>
      </w:pPr>
      <w:r>
        <w:rPr>
          <w:rFonts w:cs="Times New Roman" w:ascii="Century Gothic" w:hAnsi="Century Gothic"/>
          <w:b/>
          <w:bCs/>
          <w:i w:val="false"/>
          <w:iCs w:val="false"/>
          <w:szCs w:val="32"/>
        </w:rPr>
        <w:t>977-302 Digital Engineering Project I</w:t>
      </w:r>
    </w:p>
    <w:p>
      <w:pPr>
        <w:pStyle w:val="Coversmall"/>
        <w:spacing w:lineRule="auto" w:line="360"/>
        <w:rPr>
          <w:rFonts w:ascii="Century Gothic" w:hAnsi="Century Gothic" w:cs="Times New Roman"/>
          <w:i w:val="false"/>
          <w:i w:val="false"/>
          <w:iCs w:val="false"/>
        </w:rPr>
      </w:pPr>
      <w:r>
        <w:rPr>
          <w:rFonts w:cs="Times New Roman" w:ascii="Century Gothic" w:hAnsi="Century Gothic"/>
          <w:i w:val="false"/>
          <w:iCs w:val="false"/>
        </w:rPr>
        <w:t>Semester 1/2025</w:t>
      </w:r>
    </w:p>
    <w:p>
      <w:pPr>
        <w:pStyle w:val="Normal"/>
        <w:spacing w:lineRule="auto" w:line="360"/>
        <w:rPr>
          <w:rFonts w:ascii="Century Gothic" w:hAnsi="Century Gothic" w:cs="Times New Roman"/>
          <w:sz w:val="28"/>
          <w:szCs w:val="28"/>
        </w:rPr>
      </w:pPr>
      <w:r>
        <w:rPr>
          <w:rFonts w:cs="Times New Roman" w:ascii="Century Gothic" w:hAnsi="Century Gothic"/>
          <w:sz w:val="28"/>
          <w:szCs w:val="28"/>
        </w:rPr>
      </w:r>
    </w:p>
    <w:p>
      <w:pPr>
        <w:pStyle w:val="CoverMinor"/>
        <w:spacing w:lineRule="auto" w:line="360"/>
        <w:rPr>
          <w:rFonts w:ascii="Century Gothic" w:hAnsi="Century Gothic" w:cs="Times New Roman"/>
          <w:sz w:val="44"/>
          <w:szCs w:val="52"/>
        </w:rPr>
      </w:pPr>
      <w:r>
        <w:rPr>
          <w:rFonts w:cs="Times New Roman" w:ascii="Century Gothic" w:hAnsi="Century Gothic"/>
          <w:sz w:val="44"/>
          <w:szCs w:val="52"/>
        </w:rPr>
      </w:r>
    </w:p>
    <w:p>
      <w:pPr>
        <w:pStyle w:val="CoverMinor"/>
        <w:spacing w:lineRule="auto" w:line="360"/>
        <w:rPr>
          <w:rFonts w:ascii="Century Gothic" w:hAnsi="Century Gothic" w:cs="Times New Roman"/>
          <w:b/>
          <w:bCs/>
          <w:sz w:val="36"/>
          <w:szCs w:val="36"/>
        </w:rPr>
      </w:pPr>
      <w:r>
        <w:rPr>
          <w:rFonts w:cs="Times New Roman" w:ascii="Century Gothic" w:hAnsi="Century Gothic"/>
          <w:b/>
          <w:bCs/>
          <w:sz w:val="36"/>
          <w:szCs w:val="36"/>
        </w:rPr>
        <w:t>Visual Analytics of Control-Flow Graphs with Node-Importance Classification</w:t>
      </w:r>
    </w:p>
    <w:p>
      <w:pPr>
        <w:pStyle w:val="CoverMinor"/>
        <w:spacing w:lineRule="auto" w:line="360"/>
        <w:rPr>
          <w:rFonts w:ascii="Century Gothic" w:hAnsi="Century Gothic" w:cs="Times New Roman"/>
          <w:sz w:val="32"/>
          <w:szCs w:val="32"/>
        </w:rPr>
      </w:pPr>
      <w:r>
        <w:rPr>
          <w:rFonts w:cs="Times New Roman" w:ascii="Century Gothic" w:hAnsi="Century Gothic"/>
          <w:sz w:val="32"/>
          <w:szCs w:val="32"/>
        </w:rPr>
        <w:t>Project Report</w:t>
      </w:r>
    </w:p>
    <w:p>
      <w:pPr>
        <w:pStyle w:val="CoverMinor"/>
        <w:spacing w:lineRule="auto" w:line="360"/>
        <w:rPr>
          <w:rFonts w:ascii="Century Gothic" w:hAnsi="Century Gothic" w:cs="Times New Roman"/>
          <w:b/>
          <w:bCs/>
          <w:sz w:val="44"/>
          <w:szCs w:val="52"/>
        </w:rPr>
      </w:pPr>
      <w:r>
        <w:rPr>
          <w:rFonts w:cs="Times New Roman" w:ascii="Century Gothic" w:hAnsi="Century Gothic"/>
          <w:sz w:val="44"/>
          <w:szCs w:val="52"/>
        </w:rPr>
        <w:br/>
      </w:r>
      <w:r>
        <w:rPr>
          <w:rFonts w:cs="Times New Roman" w:ascii="Century Gothic" w:hAnsi="Century Gothic"/>
          <w:b/>
          <w:bCs/>
          <w:sz w:val="32"/>
          <w:szCs w:val="32"/>
        </w:rPr>
        <w:t>Supasan Muanjit 6530613001</w:t>
      </w:r>
      <w:r>
        <w:rPr>
          <w:rFonts w:cs="Times New Roman" w:ascii="Century Gothic" w:hAnsi="Century Gothic"/>
          <w:b/>
          <w:bCs/>
          <w:sz w:val="36"/>
          <w:szCs w:val="36"/>
        </w:rPr>
        <w:br/>
      </w:r>
    </w:p>
    <w:p>
      <w:pPr>
        <w:pStyle w:val="CoverMinor"/>
        <w:spacing w:lineRule="auto" w:line="360"/>
        <w:rPr>
          <w:rFonts w:ascii="Century Gothic" w:hAnsi="Century Gothic" w:cs="Times New Roman"/>
          <w:b/>
          <w:bCs/>
          <w:sz w:val="32"/>
          <w:szCs w:val="32"/>
        </w:rPr>
      </w:pPr>
      <w:r>
        <w:rPr>
          <w:rFonts w:cs="Times New Roman" w:ascii="Century Gothic" w:hAnsi="Century Gothic"/>
          <w:sz w:val="32"/>
          <w:szCs w:val="32"/>
        </w:rPr>
        <w:t>Advisor:</w:t>
      </w:r>
      <w:r>
        <w:rPr>
          <w:rFonts w:cs="Times New Roman" w:ascii="Century Gothic" w:hAnsi="Century Gothic"/>
          <w:b/>
          <w:bCs/>
          <w:sz w:val="32"/>
          <w:szCs w:val="32"/>
        </w:rPr>
        <w:t xml:space="preserve"> Asst. Prof. Dr. Jakapan Suaboot</w:t>
      </w:r>
    </w:p>
    <w:p>
      <w:pPr>
        <w:pStyle w:val="Coversmall"/>
        <w:rPr>
          <w:rFonts w:ascii="Century Gothic" w:hAnsi="Century Gothic" w:cs="Times New Roman"/>
          <w:szCs w:val="32"/>
        </w:rPr>
      </w:pPr>
      <w:r/>
      <w:r>
        <w:rPr/>
        <mc:AlternateContent>
          <mc:Choice Requires="wpg">
            <w:drawing>
              <wp:inline distT="0" distB="0" distL="0" distR="0" wp14:anchorId="177AF735">
                <wp:extent cx="2990850" cy="472440"/>
                <wp:effectExtent l="0" t="0" r="19050" b="0"/>
                <wp:docPr id="1" name="Group 19053"/>
                <a:graphic xmlns:a="http://schemas.openxmlformats.org/drawingml/2006/main">
                  <a:graphicData uri="http://schemas.microsoft.com/office/word/2010/wordprocessingGroup">
                    <wpg:wgp>
                      <wpg:cNvGrpSpPr/>
                      <wpg:grpSpPr>
                        <a:xfrm>
                          <a:off x="0" y="0"/>
                          <a:ext cx="2990880" cy="472320"/>
                          <a:chOff x="0" y="0"/>
                          <a:chExt cx="2990880" cy="472320"/>
                        </a:xfrm>
                      </wpg:grpSpPr>
                      <wps:wsp>
                        <wps:cNvPr id="2" name="Rectangle 38"/>
                        <wps:cNvSpPr/>
                        <wps:spPr>
                          <a:xfrm>
                            <a:off x="1514520" y="0"/>
                            <a:ext cx="73800" cy="261720"/>
                          </a:xfrm>
                          <a:prstGeom prst="rect">
                            <a:avLst/>
                          </a:prstGeom>
                          <a:noFill/>
                          <a:ln w="0">
                            <a:noFill/>
                          </a:ln>
                        </wps:spPr>
                        <wps:style>
                          <a:lnRef idx="0"/>
                          <a:fillRef idx="0"/>
                          <a:effectRef idx="0"/>
                          <a:fontRef idx="minor"/>
                        </wps:style>
                        <wps:txbx>
                          <w:txbxContent>
                            <w:p>
                              <w:pPr>
                                <w:pStyle w:val="Normal"/>
                                <w:spacing w:lineRule="auto" w:line="259" w:before="180" w:after="160"/>
                                <w:rPr/>
                              </w:pPr>
                              <w:r>
                                <w:rPr>
                                  <w:rFonts w:eastAsia="Century Gothic" w:cs="Century Gothic" w:ascii="Century Gothic" w:hAnsi="Century Gothic"/>
                                  <w:i/>
                                  <w:sz w:val="32"/>
                                </w:rPr>
                                <w:t xml:space="preserve"> </w:t>
                              </w:r>
                            </w:p>
                          </w:txbxContent>
                        </wps:txbx>
                        <wps:bodyPr lIns="0" rIns="0" tIns="0" bIns="0" anchor="t">
                          <a:noAutofit/>
                        </wps:bodyPr>
                      </wps:wsp>
                      <wps:wsp>
                        <wps:cNvPr id="3" name="Rectangle 39"/>
                        <wps:cNvSpPr/>
                        <wps:spPr>
                          <a:xfrm>
                            <a:off x="1571040" y="0"/>
                            <a:ext cx="73800" cy="261720"/>
                          </a:xfrm>
                          <a:prstGeom prst="rect">
                            <a:avLst/>
                          </a:prstGeom>
                          <a:noFill/>
                          <a:ln w="0">
                            <a:noFill/>
                          </a:ln>
                        </wps:spPr>
                        <wps:style>
                          <a:lnRef idx="0"/>
                          <a:fillRef idx="0"/>
                          <a:effectRef idx="0"/>
                          <a:fontRef idx="minor"/>
                        </wps:style>
                        <wps:txbx>
                          <w:txbxContent>
                            <w:p>
                              <w:pPr>
                                <w:pStyle w:val="Normal"/>
                                <w:spacing w:lineRule="auto" w:line="259" w:before="180" w:after="160"/>
                                <w:rPr/>
                              </w:pPr>
                              <w:r>
                                <w:rPr>
                                  <w:rFonts w:eastAsia="Century Gothic" w:cs="Century Gothic" w:ascii="Century Gothic" w:hAnsi="Century Gothic"/>
                                  <w:i/>
                                  <w:sz w:val="32"/>
                                </w:rPr>
                                <w:t xml:space="preserve"> </w:t>
                              </w:r>
                            </w:p>
                          </w:txbxContent>
                        </wps:txbx>
                        <wps:bodyPr lIns="0" rIns="0" tIns="0" bIns="0" anchor="t">
                          <a:noAutofit/>
                        </wps:bodyPr>
                      </wps:wsp>
                      <wps:wsp>
                        <wps:cNvPr id="4" name="Rectangle 40"/>
                        <wps:cNvSpPr/>
                        <wps:spPr>
                          <a:xfrm>
                            <a:off x="1514520" y="243720"/>
                            <a:ext cx="64080" cy="228600"/>
                          </a:xfrm>
                          <a:prstGeom prst="rect">
                            <a:avLst/>
                          </a:prstGeom>
                          <a:noFill/>
                          <a:ln w="0">
                            <a:noFill/>
                          </a:ln>
                        </wps:spPr>
                        <wps:style>
                          <a:lnRef idx="0"/>
                          <a:fillRef idx="0"/>
                          <a:effectRef idx="0"/>
                          <a:fontRef idx="minor"/>
                        </wps:style>
                        <wps:txbx>
                          <w:txbxContent>
                            <w:p>
                              <w:pPr>
                                <w:pStyle w:val="Normal"/>
                                <w:spacing w:lineRule="auto" w:line="259" w:before="180" w:after="160"/>
                                <w:rPr/>
                              </w:pPr>
                              <w:r>
                                <w:rPr>
                                  <w:rFonts w:eastAsia="Century Gothic" w:cs="Century Gothic" w:ascii="Century Gothic" w:hAnsi="Century Gothic"/>
                                  <w:sz w:val="28"/>
                                </w:rPr>
                                <w:t xml:space="preserve"> </w:t>
                              </w:r>
                            </w:p>
                          </w:txbxContent>
                        </wps:txbx>
                        <wps:bodyPr lIns="0" rIns="0" tIns="0" bIns="0" anchor="t">
                          <a:noAutofit/>
                        </wps:bodyPr>
                      </wps:wsp>
                      <wps:wsp>
                        <wps:cNvPr id="5" name="Shape 63"/>
                        <wps:cNvSpPr/>
                        <wps:spPr>
                          <a:xfrm>
                            <a:off x="0" y="267480"/>
                            <a:ext cx="2990880" cy="720"/>
                          </a:xfrm>
                          <a:custGeom>
                            <a:avLst/>
                            <a:gdLst>
                              <a:gd name="textAreaLeft" fmla="*/ 0 w 1695600"/>
                              <a:gd name="textAreaRight" fmla="*/ 1695960 w 1695600"/>
                              <a:gd name="textAreaTop" fmla="*/ 0 h 360"/>
                              <a:gd name="textAreaBottom" fmla="*/ 720 h 360"/>
                            </a:gdLst>
                            <a:ahLst/>
                            <a:cxnLst/>
                            <a:rect l="textAreaLeft" t="textAreaTop" r="textAreaRight" b="textAreaBottom"/>
                            <a:pathLst>
                              <a:path w="2990850" h="0">
                                <a:moveTo>
                                  <a:pt x="0" y="0"/>
                                </a:moveTo>
                                <a:lnTo>
                                  <a:pt x="2990850" y="0"/>
                                </a:lnTo>
                              </a:path>
                            </a:pathLst>
                          </a:custGeom>
                          <a:noFill/>
                          <a:ln>
                            <a:solidFill>
                              <a:srgbClr val="000000"/>
                            </a:solidFill>
                            <a:round/>
                          </a:ln>
                        </wps:spPr>
                        <wps:style>
                          <a:lnRef idx="1"/>
                          <a:fillRef idx="0"/>
                          <a:effectRef idx="0"/>
                          <a:fontRef idx="minor"/>
                        </wps:style>
                        <wps:bodyPr/>
                      </wps:wsp>
                    </wpg:wgp>
                  </a:graphicData>
                </a:graphic>
              </wp:inline>
            </w:drawing>
          </mc:Choice>
          <mc:Fallback>
            <w:pict>
              <v:group id="shape_0" alt="Group 19053" style="position:absolute;margin-left:0pt;margin-top:-37.25pt;width:235.5pt;height:37.2pt" coordorigin="0,-745" coordsize="4710,744">
                <v:rect id="shape_0" ID="Rectangle 38" path="m0,0l-2147483645,0l-2147483645,-2147483646l0,-2147483646xe" stroked="f" o:allowincell="f" style="position:absolute;left:2385;top:-745;width:115;height:411;mso-wrap-style:square;v-text-anchor:top;mso-position-vertical:top">
                  <v:fill o:detectmouseclick="t" on="false"/>
                  <v:stroke color="#3465a4" joinstyle="round" endcap="flat"/>
                  <v:textbox>
                    <w:txbxContent>
                      <w:p>
                        <w:pPr>
                          <w:pStyle w:val="Normal"/>
                          <w:spacing w:lineRule="auto" w:line="259" w:before="180" w:after="160"/>
                          <w:rPr/>
                        </w:pPr>
                        <w:r>
                          <w:rPr>
                            <w:rFonts w:eastAsia="Century Gothic" w:cs="Century Gothic" w:ascii="Century Gothic" w:hAnsi="Century Gothic"/>
                            <w:i/>
                            <w:sz w:val="32"/>
                          </w:rPr>
                          <w:t xml:space="preserve"> </w:t>
                        </w:r>
                      </w:p>
                    </w:txbxContent>
                  </v:textbox>
                  <w10:wrap type="square"/>
                </v:rect>
                <v:rect id="shape_0" ID="Rectangle 39" path="m0,0l-2147483645,0l-2147483645,-2147483646l0,-2147483646xe" stroked="f" o:allowincell="f" style="position:absolute;left:2474;top:-745;width:115;height:411;mso-wrap-style:square;v-text-anchor:top;mso-position-vertical:top">
                  <v:fill o:detectmouseclick="t" on="false"/>
                  <v:stroke color="#3465a4" joinstyle="round" endcap="flat"/>
                  <v:textbox>
                    <w:txbxContent>
                      <w:p>
                        <w:pPr>
                          <w:pStyle w:val="Normal"/>
                          <w:spacing w:lineRule="auto" w:line="259" w:before="180" w:after="160"/>
                          <w:rPr/>
                        </w:pPr>
                        <w:r>
                          <w:rPr>
                            <w:rFonts w:eastAsia="Century Gothic" w:cs="Century Gothic" w:ascii="Century Gothic" w:hAnsi="Century Gothic"/>
                            <w:i/>
                            <w:sz w:val="32"/>
                          </w:rPr>
                          <w:t xml:space="preserve"> </w:t>
                        </w:r>
                      </w:p>
                    </w:txbxContent>
                  </v:textbox>
                  <w10:wrap type="square"/>
                </v:rect>
                <v:rect id="shape_0" ID="Rectangle 40" path="m0,0l-2147483645,0l-2147483645,-2147483646l0,-2147483646xe" stroked="f" o:allowincell="f" style="position:absolute;left:2385;top:-361;width:100;height:359;mso-wrap-style:square;v-text-anchor:top;mso-position-vertical:top">
                  <v:fill o:detectmouseclick="t" on="false"/>
                  <v:stroke color="#3465a4" joinstyle="round" endcap="flat"/>
                  <v:textbox>
                    <w:txbxContent>
                      <w:p>
                        <w:pPr>
                          <w:pStyle w:val="Normal"/>
                          <w:spacing w:lineRule="auto" w:line="259" w:before="180" w:after="160"/>
                          <w:rPr/>
                        </w:pPr>
                        <w:r>
                          <w:rPr>
                            <w:rFonts w:eastAsia="Century Gothic" w:cs="Century Gothic" w:ascii="Century Gothic" w:hAnsi="Century Gothic"/>
                            <w:sz w:val="28"/>
                          </w:rPr>
                          <w:t xml:space="preserve"> </w:t>
                        </w:r>
                      </w:p>
                    </w:txbxContent>
                  </v:textbox>
                  <w10:wrap type="square"/>
                </v:rect>
              </v:group>
            </w:pict>
          </mc:Fallback>
        </mc:AlternateContent>
      </w:r>
      <w:r>
        <w:rPr>
          <w:rFonts w:cs="Times New Roman" w:ascii="Century Gothic" w:hAnsi="Century Gothic"/>
          <w:szCs w:val="32"/>
        </w:rPr>
        <w:t xml:space="preserve"> </w:t>
      </w:r>
    </w:p>
    <w:p>
      <w:pPr>
        <w:pStyle w:val="CoverMinor"/>
        <w:spacing w:lineRule="auto" w:line="360"/>
        <w:rPr>
          <w:rFonts w:ascii="Century Gothic" w:hAnsi="Century Gothic" w:cs="Times New Roman"/>
          <w:b/>
          <w:bCs/>
          <w:sz w:val="32"/>
          <w:szCs w:val="32"/>
        </w:rPr>
      </w:pPr>
      <w:r>
        <w:rPr>
          <w:rFonts w:cs="Times New Roman" w:ascii="Century Gothic" w:hAnsi="Century Gothic"/>
          <w:b/>
          <w:bCs/>
          <w:sz w:val="32"/>
          <w:szCs w:val="32"/>
        </w:rPr>
        <w:t>Assoc. Prof. Dr. Warodom Werapun</w:t>
      </w:r>
    </w:p>
    <w:p>
      <w:pPr>
        <w:pStyle w:val="CoverMinor"/>
        <w:spacing w:lineRule="auto" w:line="360"/>
        <w:rPr>
          <w:rFonts w:ascii="Century Gothic" w:hAnsi="Century Gothic" w:cs="Times New Roman"/>
          <w:sz w:val="28"/>
          <w:szCs w:val="36"/>
        </w:rPr>
      </w:pPr>
      <w:r>
        <w:rPr>
          <w:rFonts w:cs="Times New Roman" w:ascii="Century Gothic" w:hAnsi="Century Gothic"/>
          <w:b/>
          <w:bCs/>
          <w:sz w:val="32"/>
          <w:szCs w:val="32"/>
        </w:rPr>
        <w:t>Asst. Prof. Dr. Norrathep  Rattanavipanon</w:t>
      </w:r>
    </w:p>
    <w:p>
      <w:pPr>
        <w:pStyle w:val="Coversmall"/>
        <w:spacing w:lineRule="auto" w:line="360"/>
        <w:jc w:val="start"/>
        <w:rPr>
          <w:rFonts w:ascii="Century Gothic" w:hAnsi="Century Gothic" w:cs="Times New Roman"/>
          <w:sz w:val="28"/>
          <w:szCs w:val="36"/>
        </w:rPr>
      </w:pPr>
      <w:r>
        <w:rPr>
          <w:rFonts w:cs="Times New Roman" w:ascii="Century Gothic" w:hAnsi="Century Gothic"/>
          <w:sz w:val="28"/>
          <w:szCs w:val="36"/>
        </w:rPr>
      </w:r>
    </w:p>
    <w:p>
      <w:pPr>
        <w:pStyle w:val="Coversmall"/>
        <w:spacing w:lineRule="auto" w:line="360"/>
        <w:rPr>
          <w:rFonts w:ascii="Century Gothic" w:hAnsi="Century Gothic" w:cs="Times New Roman"/>
          <w:b/>
          <w:bCs/>
          <w:i w:val="false"/>
          <w:i w:val="false"/>
          <w:iCs w:val="false"/>
        </w:rPr>
      </w:pPr>
      <w:r>
        <w:rPr>
          <w:rFonts w:cs="Times New Roman" w:ascii="Century Gothic" w:hAnsi="Century Gothic"/>
          <w:b/>
          <w:bCs/>
          <w:i w:val="false"/>
          <w:iCs w:val="false"/>
        </w:rPr>
        <w:t>College of Computing</w:t>
      </w:r>
    </w:p>
    <w:p>
      <w:pPr>
        <w:pStyle w:val="Coversmall"/>
        <w:spacing w:lineRule="auto" w:line="360"/>
        <w:rPr>
          <w:rFonts w:ascii="Century Gothic" w:hAnsi="Century Gothic" w:cs="Times New Roman"/>
          <w:b/>
          <w:bCs/>
          <w:i w:val="false"/>
          <w:i w:val="false"/>
          <w:iCs w:val="false"/>
        </w:rPr>
      </w:pPr>
      <w:r>
        <w:rPr>
          <w:rFonts w:cs="Times New Roman" w:ascii="Century Gothic" w:hAnsi="Century Gothic"/>
          <w:b/>
          <w:bCs/>
          <w:i w:val="false"/>
          <w:iCs w:val="false"/>
        </w:rPr>
        <w:t>Prince of Songkla University, Phuket Campus</w:t>
      </w:r>
    </w:p>
    <w:p>
      <w:pPr>
        <w:pStyle w:val="Normal"/>
        <w:rPr>
          <w:rFonts w:ascii="Century Gothic" w:hAnsi="Century Gothic" w:cs="Times New Roman"/>
          <w:b/>
          <w:bCs/>
          <w:sz w:val="28"/>
          <w:szCs w:val="28"/>
        </w:rPr>
      </w:pPr>
      <w:r>
        <w:rPr>
          <w:rFonts w:cs="Times New Roman" w:ascii="Century Gothic" w:hAnsi="Century Gothic"/>
          <w:b/>
          <w:bCs/>
          <w:sz w:val="28"/>
          <w:szCs w:val="28"/>
        </w:rPr>
      </w:r>
    </w:p>
    <w:p>
      <w:pPr>
        <w:pStyle w:val="Normal"/>
        <w:ind w:hanging="2880" w:start="2880"/>
        <w:rPr>
          <w:rFonts w:ascii="Century Gothic" w:hAnsi="Century Gothic" w:cs="Times New Roman"/>
          <w:b/>
          <w:bCs/>
          <w:sz w:val="28"/>
          <w:szCs w:val="28"/>
        </w:rPr>
      </w:pPr>
      <w:r>
        <w:rPr>
          <w:rFonts w:cs="Times New Roman" w:ascii="Century Gothic" w:hAnsi="Century Gothic"/>
          <w:b/>
          <w:bCs/>
          <w:sz w:val="28"/>
          <w:szCs w:val="28"/>
        </w:rPr>
        <w:t>Project Title</w:t>
        <w:tab/>
      </w:r>
      <w:r>
        <w:rPr>
          <w:rFonts w:cs="Times New Roman" w:ascii="Century Gothic" w:hAnsi="Century Gothic"/>
          <w:sz w:val="28"/>
          <w:szCs w:val="28"/>
        </w:rPr>
        <w:t>Visual Analytics of Control-Flow Graphs with Node-Importance Classification</w:t>
      </w:r>
    </w:p>
    <w:p>
      <w:pPr>
        <w:pStyle w:val="Normal"/>
        <w:rPr>
          <w:rFonts w:ascii="Century Gothic" w:hAnsi="Century Gothic" w:cs="Times New Roman"/>
          <w:sz w:val="28"/>
          <w:szCs w:val="28"/>
        </w:rPr>
      </w:pPr>
      <w:r>
        <w:rPr>
          <w:rFonts w:cs="Times New Roman" w:ascii="Century Gothic" w:hAnsi="Century Gothic"/>
          <w:b/>
          <w:bCs/>
          <w:sz w:val="28"/>
          <w:szCs w:val="28"/>
        </w:rPr>
        <w:t>Author</w:t>
        <w:tab/>
      </w:r>
      <w:r>
        <w:rPr>
          <w:rFonts w:cs="Times New Roman" w:ascii="Century Gothic" w:hAnsi="Century Gothic"/>
          <w:sz w:val="28"/>
          <w:szCs w:val="28"/>
        </w:rPr>
        <w:tab/>
        <w:tab/>
        <w:t>Supasan Muanjit 6530613001</w:t>
      </w:r>
    </w:p>
    <w:p>
      <w:pPr>
        <w:pStyle w:val="Normal"/>
        <w:rPr>
          <w:rFonts w:ascii="Century Gothic" w:hAnsi="Century Gothic" w:cs="Times New Roman"/>
          <w:sz w:val="28"/>
          <w:szCs w:val="28"/>
        </w:rPr>
      </w:pPr>
      <w:r>
        <w:rPr>
          <w:rFonts w:cs="Times New Roman" w:ascii="Century Gothic" w:hAnsi="Century Gothic"/>
          <w:b/>
          <w:bCs/>
          <w:sz w:val="28"/>
          <w:szCs w:val="28"/>
        </w:rPr>
        <w:t>Major</w:t>
        <w:tab/>
        <w:tab/>
        <w:tab/>
      </w:r>
      <w:r>
        <w:rPr>
          <w:rFonts w:cs="Times New Roman" w:ascii="Century Gothic" w:hAnsi="Century Gothic"/>
          <w:sz w:val="28"/>
          <w:szCs w:val="28"/>
        </w:rPr>
        <w:t>Digital Engineering</w:t>
      </w:r>
    </w:p>
    <w:p>
      <w:pPr>
        <w:pStyle w:val="Normal"/>
        <w:rPr>
          <w:rFonts w:ascii="Century Gothic" w:hAnsi="Century Gothic" w:cs="Times New Roman"/>
          <w:sz w:val="28"/>
          <w:szCs w:val="28"/>
        </w:rPr>
      </w:pPr>
      <w:r>
        <w:rPr>
          <w:rFonts w:cs="Times New Roman" w:ascii="Century Gothic" w:hAnsi="Century Gothic"/>
          <w:b/>
          <w:bCs/>
          <w:sz w:val="28"/>
          <w:szCs w:val="28"/>
        </w:rPr>
        <w:t>Academic Year</w:t>
        <w:tab/>
      </w:r>
      <w:r>
        <w:rPr>
          <w:rFonts w:cs="Times New Roman" w:ascii="Century Gothic" w:hAnsi="Century Gothic"/>
          <w:sz w:val="28"/>
          <w:szCs w:val="28"/>
        </w:rPr>
        <w:tab/>
        <w:t>2024</w:t>
      </w:r>
    </w:p>
    <w:p>
      <w:pPr>
        <w:pStyle w:val="Heading2"/>
        <w:pBdr>
          <w:top w:val="single" w:sz="4" w:space="1" w:color="000000"/>
        </w:pBdr>
        <w:rPr>
          <w:rFonts w:ascii="Century Gothic" w:hAnsi="Century Gothic"/>
        </w:rPr>
      </w:pPr>
      <w:r>
        <w:rPr>
          <w:rFonts w:ascii="Century Gothic" w:hAnsi="Century Gothic"/>
        </w:rPr>
      </w:r>
    </w:p>
    <w:p>
      <w:pPr>
        <w:pStyle w:val="ProjectHeader"/>
        <w:rPr/>
      </w:pPr>
      <w:bookmarkStart w:id="0" w:name="_Toc191234174"/>
      <w:bookmarkStart w:id="1" w:name="_Toc191236247"/>
      <w:r>
        <w:rPr/>
        <w:t>Abstract</w:t>
      </w:r>
      <w:bookmarkEnd w:id="0"/>
      <w:bookmarkEnd w:id="1"/>
    </w:p>
    <w:p>
      <w:pPr>
        <w:pStyle w:val="Paragraph15"/>
        <w:rPr>
          <w:rFonts w:ascii="Century Gothic" w:hAnsi="Century Gothic"/>
        </w:rPr>
      </w:pPr>
      <w:r>
        <w:rPr>
          <w:rFonts w:ascii="Century Gothic" w:hAnsi="Century Gothic"/>
        </w:rPr>
      </w:r>
    </w:p>
    <w:p>
      <w:pPr>
        <w:pStyle w:val="PreformattedText"/>
        <w:spacing w:lineRule="auto" w:line="360"/>
        <w:ind w:firstLine="720"/>
        <w:jc w:val="both"/>
        <w:rPr>
          <w:rFonts w:ascii="Times New Roman" w:hAnsi="Times New Roman" w:cs="Times New Roman"/>
          <w:sz w:val="24"/>
          <w:szCs w:val="24"/>
        </w:rPr>
      </w:pPr>
      <w:r>
        <w:rPr>
          <w:rStyle w:val="SourceText"/>
          <w:rFonts w:ascii="Times New Roman" w:hAnsi="Times New Roman"/>
          <w:color w:val="000000"/>
          <w:sz w:val="24"/>
          <w:szCs w:val="24"/>
          <w:shd w:fill="auto" w:val="clear"/>
        </w:rPr>
        <w:t>This project develops a production-ready Flask web application for comparing Control Flow Graphs (CFGs) from malware samples. The system supports JSON CFGs from Bodmas dataset and .s/.asm assembly files (x86_64), automatically parsing assembly into hierarchical CFGs. Users upload two graphs for color-coded comparison (shared/red, unique/blue-green). Key features include responsive UI, assembly inspector (/inspect), and Ghidra-style visualization with node-click code highlighting. Built with Flask, NetworkX, and PyVis</w:t>
      </w:r>
      <w:r>
        <w:rPr>
          <w:rFonts w:cs="Times New Roman" w:ascii="Times New Roman" w:hAnsi="Times New Roman"/>
          <w:sz w:val="24"/>
          <w:szCs w:val="24"/>
        </w:rPr>
        <w:t>.</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Keywords</w:t>
      </w:r>
      <w:r>
        <w:rPr>
          <w:rFonts w:cs="Times New Roman" w:ascii="Times New Roman" w:hAnsi="Times New Roman"/>
          <w:sz w:val="24"/>
          <w:szCs w:val="24"/>
        </w:rPr>
        <w:t xml:space="preserve">: </w:t>
      </w:r>
      <w:r>
        <w:rPr>
          <w:rStyle w:val="SourceText"/>
          <w:rFonts w:ascii="Times New Roman" w:hAnsi="Times New Roman"/>
          <w:color w:val="000000"/>
          <w:sz w:val="24"/>
          <w:szCs w:val="24"/>
          <w:shd w:fill="auto" w:val="clear"/>
        </w:rPr>
        <w:t>Malware CFG analysis, Flask web application, Control Flow Graph visualization,</w:t>
      </w:r>
      <w:r>
        <w:rPr>
          <w:rStyle w:val="SourceText"/>
          <w:rFonts w:ascii="Times New Roman" w:hAnsi="Times New Roman"/>
          <w:color w:val="000000"/>
          <w:sz w:val="24"/>
          <w:szCs w:val="24"/>
          <w:shd w:fill="auto" w:val="clear"/>
        </w:rPr>
        <w:t>Assembly parsing, Graph comparison, NetworkX, PyVis, Interactive visualization,MASM/GAS parser, Hierarchical graph layout, Malware forensics, theZoo dataset</w:t>
      </w:r>
      <w:r>
        <w:rPr>
          <w:rFonts w:cs="Times New Roman" w:ascii="Times New Roman" w:hAnsi="Times New Roman"/>
          <w:sz w:val="24"/>
          <w:szCs w:val="24"/>
        </w:rPr>
        <w:t>.</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before="0" w:after="0"/>
        <w:rPr>
          <w:rFonts w:ascii="Times New Roman" w:hAnsi="Times New Roman" w:cs="Times New Roman"/>
          <w:b/>
          <w:bCs/>
          <w:sz w:val="36"/>
          <w:szCs w:val="36"/>
        </w:rPr>
      </w:pPr>
      <w:r>
        <w:rPr>
          <w:rFonts w:cs="Times New Roman" w:ascii="Times New Roman" w:hAnsi="Times New Roman"/>
          <w:b/>
          <w:bCs/>
          <w:sz w:val="36"/>
          <w:szCs w:val="36"/>
        </w:rPr>
      </w:r>
      <w:r>
        <w:br w:type="page"/>
      </w:r>
    </w:p>
    <w:p>
      <w:pPr>
        <w:pStyle w:val="ProjectHeader"/>
        <w:spacing w:before="0" w:after="240"/>
        <w:rPr/>
      </w:pPr>
      <w:bookmarkStart w:id="2" w:name="_Toc191234175"/>
      <w:bookmarkStart w:id="3" w:name="_Toc191236248"/>
      <w:r>
        <w:rPr/>
        <w:t>Acknowledgements</w:t>
      </w:r>
      <w:bookmarkEnd w:id="2"/>
      <w:bookmarkEnd w:id="3"/>
    </w:p>
    <w:p>
      <w:pPr>
        <w:pStyle w:val="Normal"/>
        <w:ind w:firstLine="720"/>
        <w:jc w:val="both"/>
        <w:rPr>
          <w:rFonts w:ascii="Century Gothic" w:hAnsi="Century Gothic"/>
        </w:rPr>
      </w:pPr>
      <w:r>
        <w:rPr>
          <w:rFonts w:ascii="Century Gothic" w:hAnsi="Century Gothic"/>
        </w:rPr>
      </w:r>
    </w:p>
    <w:p>
      <w:pPr>
        <w:pStyle w:val="Normal"/>
        <w:spacing w:lineRule="auto" w:line="360"/>
        <w:ind w:firstLine="720"/>
        <w:jc w:val="both"/>
        <w:rPr>
          <w:rFonts w:ascii="Century Gothic" w:hAnsi="Century Gothic" w:cs="Times New Roman"/>
          <w:sz w:val="24"/>
          <w:szCs w:val="24"/>
        </w:rPr>
      </w:pPr>
      <w:r>
        <w:rPr>
          <w:rFonts w:cs="Times New Roman" w:ascii="Times New Roman" w:hAnsi="Times New Roman"/>
          <w:sz w:val="24"/>
          <w:szCs w:val="24"/>
        </w:rPr>
        <w:t>I would like to express my gratitude to my advisor, Asst. Prof. Dr. Jakapan Suaboot, for their invaluable guidance and support throughout the data exploration phase of this project. Special thanks to the College of Computing for providing access to the dataset and the necessary resources to conduct this research. Their contributions have been instrumental in the successful completion of this work.</w:t>
      </w:r>
    </w:p>
    <w:p>
      <w:pPr>
        <w:pStyle w:val="Normal"/>
        <w:jc w:val="end"/>
        <w:rPr>
          <w:rFonts w:ascii="Century Gothic" w:hAnsi="Century Gothic" w:cs="Times New Roman"/>
          <w:sz w:val="24"/>
          <w:szCs w:val="24"/>
        </w:rPr>
      </w:pPr>
      <w:r>
        <w:rPr>
          <w:rFonts w:cs="Times New Roman" w:ascii="Century Gothic" w:hAnsi="Century Gothic"/>
          <w:sz w:val="24"/>
          <w:szCs w:val="24"/>
        </w:rPr>
      </w:r>
    </w:p>
    <w:p>
      <w:pPr>
        <w:pStyle w:val="Normal"/>
        <w:jc w:val="end"/>
        <w:rPr>
          <w:rFonts w:ascii="Century Gothic" w:hAnsi="Century Gothic" w:cs="Times New Roman"/>
          <w:sz w:val="24"/>
          <w:szCs w:val="24"/>
        </w:rPr>
      </w:pPr>
      <w:r>
        <w:rPr>
          <w:rFonts w:cs="Times New Roman" w:ascii="Century Gothic" w:hAnsi="Century Gothic"/>
          <w:sz w:val="24"/>
          <w:szCs w:val="24"/>
        </w:rPr>
      </w:r>
    </w:p>
    <w:p>
      <w:pPr>
        <w:pStyle w:val="Normal"/>
        <w:ind w:firstLine="720" w:start="5040"/>
        <w:jc w:val="center"/>
        <w:rPr>
          <w:rFonts w:ascii="Times New Roman" w:hAnsi="Times New Roman" w:cs="Times New Roman"/>
          <w:sz w:val="24"/>
          <w:szCs w:val="24"/>
        </w:rPr>
      </w:pPr>
      <w:r>
        <w:rPr>
          <w:rFonts w:cs="Times New Roman" w:ascii="Times New Roman" w:hAnsi="Times New Roman"/>
          <w:sz w:val="24"/>
          <w:szCs w:val="24"/>
        </w:rPr>
        <w:t>Supasan Muanjit</w:t>
      </w:r>
    </w:p>
    <w:p>
      <w:pPr>
        <w:pStyle w:val="Normal"/>
        <w:ind w:start="576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23 Feb 2025</w:t>
      </w:r>
    </w:p>
    <w:p>
      <w:pPr>
        <w:pStyle w:val="Normal"/>
        <w:ind w:start="6480"/>
        <w:jc w:val="center"/>
        <w:rPr>
          <w:rFonts w:ascii="Century Gothic" w:hAnsi="Century Gothic" w:cs="Times New Roman"/>
          <w:sz w:val="24"/>
          <w:szCs w:val="24"/>
        </w:rPr>
      </w:pPr>
      <w:r>
        <w:rPr>
          <w:rFonts w:cs="Times New Roman" w:ascii="Century Gothic" w:hAnsi="Century Gothic"/>
          <w:sz w:val="24"/>
          <w:szCs w:val="24"/>
        </w:rPr>
      </w:r>
    </w:p>
    <w:p>
      <w:pPr>
        <w:pStyle w:val="XTitle"/>
        <w:rPr/>
      </w:pPr>
      <w:r>
        <w:rPr/>
        <w:t>TABLE OF CONTENTS</w:t>
      </w:r>
    </w:p>
    <w:sdt>
      <w:sdtPr>
        <w:docPartObj>
          <w:docPartGallery w:val="Table of Contents"/>
          <w:docPartUnique w:val="true"/>
        </w:docPartObj>
      </w:sdtPr>
      <w:sdtContent>
        <w:p>
          <w:pPr>
            <w:pStyle w:val="TOC2"/>
            <w:spacing w:lineRule="auto" w:line="360"/>
            <w:rPr>
              <w:rFonts w:ascii="Times New Roman" w:hAnsi="Times New Roman" w:eastAsia="" w:cs="Times New Roman" w:eastAsiaTheme="minorEastAsia"/>
              <w:kern w:val="2"/>
              <w:sz w:val="24"/>
              <w:szCs w:val="24"/>
              <w14:ligatures w14:val="standardContextual"/>
            </w:rPr>
          </w:pPr>
          <w:r>
            <w:fldChar w:fldCharType="begin"/>
          </w:r>
          <w:r>
            <w:rPr>
              <w:webHidden/>
              <w:rStyle w:val="IndexLink"/>
              <w:sz w:val="24"/>
              <w:szCs w:val="24"/>
              <w:vanish w:val="false"/>
              <w:rFonts w:cs="Times New Roman" w:ascii="Times New Roman" w:hAnsi="Times New Roman"/>
            </w:rPr>
            <w:instrText xml:space="preserve"> TOC \z \o "1-3" \u \h</w:instrText>
          </w:r>
          <w:r>
            <w:rPr>
              <w:webHidden/>
              <w:rStyle w:val="IndexLink"/>
              <w:sz w:val="24"/>
              <w:szCs w:val="24"/>
              <w:vanish w:val="false"/>
              <w:rFonts w:cs="Times New Roman" w:ascii="Times New Roman" w:hAnsi="Times New Roman"/>
            </w:rPr>
            <w:fldChar w:fldCharType="separate"/>
          </w:r>
          <w:hyperlink w:anchor="_Toc191236247">
            <w:r>
              <w:rPr>
                <w:webHidden/>
                <w:rStyle w:val="IndexLink"/>
                <w:rFonts w:cs="Times New Roman" w:ascii="Times New Roman" w:hAnsi="Times New Roman"/>
                <w:vanish w:val="false"/>
                <w:sz w:val="24"/>
                <w:szCs w:val="24"/>
              </w:rPr>
              <w:t>Abstract</w:t>
            </w:r>
            <w:r>
              <w:rPr>
                <w:rStyle w:val="IndexLink"/>
                <w:rFonts w:cs="Times New Roman" w:ascii="Times New Roman" w:hAnsi="Times New Roman"/>
                <w:vanish w:val="false"/>
                <w:sz w:val="24"/>
                <w:szCs w:val="24"/>
              </w:rPr>
              <w:tab/>
            </w:r>
            <w:r>
              <w:rPr>
                <w:webHidden/>
              </w:rPr>
              <w:fldChar w:fldCharType="begin"/>
            </w:r>
            <w:r>
              <w:rPr>
                <w:webHidden/>
              </w:rPr>
              <w:instrText xml:space="preserve">PAGEREF _Toc191236247 \h</w:instrText>
            </w:r>
            <w:r>
              <w:rPr>
                <w:webHidden/>
              </w:rPr>
              <w:fldChar w:fldCharType="separate"/>
            </w:r>
            <w:r>
              <w:rPr>
                <w:rStyle w:val="IndexLink"/>
                <w:rFonts w:cs="Times New Roman" w:ascii="Times New Roman" w:hAnsi="Times New Roman"/>
                <w:vanish w:val="false"/>
                <w:sz w:val="24"/>
                <w:szCs w:val="24"/>
              </w:rPr>
              <w:t>ii</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48">
            <w:r>
              <w:rPr>
                <w:webHidden/>
                <w:rStyle w:val="IndexLink"/>
                <w:rFonts w:cs="Times New Roman" w:ascii="Times New Roman" w:hAnsi="Times New Roman"/>
                <w:vanish w:val="false"/>
                <w:sz w:val="24"/>
                <w:szCs w:val="24"/>
              </w:rPr>
              <w:t>Acknowledgements</w:t>
              <w:tab/>
            </w:r>
            <w:r>
              <w:rPr>
                <w:webHidden/>
              </w:rPr>
              <w:fldChar w:fldCharType="begin"/>
            </w:r>
            <w:r>
              <w:rPr>
                <w:webHidden/>
              </w:rPr>
              <w:instrText xml:space="preserve">PAGEREF _Toc191236248 \h</w:instrText>
            </w:r>
            <w:r>
              <w:rPr>
                <w:webHidden/>
              </w:rPr>
              <w:fldChar w:fldCharType="separate"/>
            </w:r>
            <w:r>
              <w:rPr>
                <w:rStyle w:val="IndexLink"/>
                <w:rFonts w:cs="Times New Roman" w:ascii="Times New Roman" w:hAnsi="Times New Roman"/>
                <w:vanish w:val="false"/>
                <w:sz w:val="24"/>
                <w:szCs w:val="24"/>
              </w:rPr>
              <w:t>iii</w:t>
            </w:r>
            <w:r>
              <w:rPr>
                <w:webHidden/>
              </w:rPr>
              <w:fldChar w:fldCharType="end"/>
            </w:r>
          </w:hyperlink>
        </w:p>
        <w:p>
          <w:pPr>
            <w:pStyle w:val="TOC1"/>
            <w:spacing w:lineRule="auto" w:line="360"/>
            <w:rPr>
              <w:rFonts w:ascii="Times New Roman" w:hAnsi="Times New Roman" w:eastAsia="" w:cs="Times New Roman" w:eastAsiaTheme="minorEastAsia"/>
              <w:kern w:val="2"/>
              <w:sz w:val="24"/>
              <w:szCs w:val="24"/>
              <w14:ligatures w14:val="standardContextual"/>
            </w:rPr>
          </w:pPr>
          <w:hyperlink w:anchor="_Toc191236249">
            <w:r>
              <w:rPr>
                <w:webHidden/>
                <w:rStyle w:val="IndexLink"/>
                <w:rFonts w:cs="Times New Roman" w:ascii="Times New Roman" w:hAnsi="Times New Roman"/>
                <w:vanish w:val="false"/>
                <w:sz w:val="24"/>
                <w:szCs w:val="24"/>
              </w:rPr>
              <w:t>Chapter 1 Introduction</w:t>
              <w:tab/>
            </w:r>
            <w:r>
              <w:rPr>
                <w:webHidden/>
              </w:rPr>
              <w:fldChar w:fldCharType="begin"/>
            </w:r>
            <w:r>
              <w:rPr>
                <w:webHidden/>
              </w:rPr>
              <w:instrText xml:space="preserve">PAGEREF _Toc191236249 \h</w:instrText>
            </w:r>
            <w:r>
              <w:rPr>
                <w:webHidden/>
              </w:rPr>
              <w:fldChar w:fldCharType="separate"/>
            </w:r>
            <w:r>
              <w:rPr>
                <w:rStyle w:val="IndexLink"/>
                <w:rFonts w:cs="Times New Roman" w:ascii="Times New Roman" w:hAnsi="Times New Roman"/>
                <w:vanish w:val="false"/>
                <w:sz w:val="24"/>
                <w:szCs w:val="24"/>
              </w:rPr>
              <w:t>1</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50">
            <w:r>
              <w:rPr>
                <w:webHidden/>
                <w:rStyle w:val="IndexLink"/>
                <w:rFonts w:cs="Times New Roman" w:ascii="Times New Roman" w:hAnsi="Times New Roman"/>
                <w:vanish w:val="false"/>
                <w:sz w:val="24"/>
                <w:szCs w:val="24"/>
              </w:rPr>
              <w:t>1.1</w:t>
            </w:r>
            <w:r>
              <w:rPr>
                <w:rStyle w:val="IndexLink"/>
                <w:rFonts w:eastAsia=""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Overview</w:t>
            </w:r>
            <w:r>
              <w:rPr>
                <w:rStyle w:val="IndexLink"/>
                <w:rFonts w:cs="Times New Roman" w:ascii="Times New Roman" w:hAnsi="Times New Roman"/>
                <w:vanish w:val="false"/>
                <w:sz w:val="24"/>
                <w:szCs w:val="24"/>
              </w:rPr>
              <w:tab/>
            </w:r>
            <w:r>
              <w:rPr>
                <w:webHidden/>
              </w:rPr>
              <w:fldChar w:fldCharType="begin"/>
            </w:r>
            <w:r>
              <w:rPr>
                <w:webHidden/>
              </w:rPr>
              <w:instrText xml:space="preserve">PAGEREF _Toc191236250 \h</w:instrText>
            </w:r>
            <w:r>
              <w:rPr>
                <w:webHidden/>
              </w:rPr>
              <w:fldChar w:fldCharType="separate"/>
            </w:r>
            <w:r>
              <w:rPr>
                <w:rStyle w:val="IndexLink"/>
                <w:rFonts w:cs="Times New Roman" w:ascii="Times New Roman" w:hAnsi="Times New Roman"/>
                <w:vanish w:val="false"/>
                <w:sz w:val="24"/>
                <w:szCs w:val="24"/>
              </w:rPr>
              <w:t>1</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51">
            <w:r>
              <w:rPr>
                <w:webHidden/>
                <w:rStyle w:val="IndexLink"/>
                <w:rFonts w:cs="Times New Roman" w:ascii="Times New Roman" w:hAnsi="Times New Roman"/>
                <w:vanish w:val="false"/>
                <w:sz w:val="24"/>
                <w:szCs w:val="24"/>
              </w:rPr>
              <w:t xml:space="preserve">1.2 </w:t>
            </w:r>
            <w:r>
              <w:rPr>
                <w:rStyle w:val="IndexLink"/>
                <w:rFonts w:eastAsia=""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Objectives</w:t>
            </w:r>
            <w:r>
              <w:rPr>
                <w:rStyle w:val="IndexLink"/>
                <w:rFonts w:cs="Times New Roman" w:ascii="Times New Roman" w:hAnsi="Times New Roman"/>
                <w:vanish w:val="false"/>
                <w:sz w:val="24"/>
                <w:szCs w:val="24"/>
              </w:rPr>
              <w:tab/>
            </w:r>
            <w:r>
              <w:rPr>
                <w:webHidden/>
              </w:rPr>
              <w:fldChar w:fldCharType="begin"/>
            </w:r>
            <w:r>
              <w:rPr>
                <w:webHidden/>
              </w:rPr>
              <w:instrText xml:space="preserve">PAGEREF _Toc191236251 \h</w:instrText>
            </w:r>
            <w:r>
              <w:rPr>
                <w:webHidden/>
              </w:rPr>
              <w:fldChar w:fldCharType="separate"/>
            </w:r>
            <w:r>
              <w:rPr>
                <w:rStyle w:val="IndexLink"/>
                <w:rFonts w:cs="Times New Roman" w:ascii="Times New Roman" w:hAnsi="Times New Roman"/>
                <w:vanish w:val="false"/>
                <w:sz w:val="24"/>
                <w:szCs w:val="24"/>
              </w:rPr>
              <w:t>1</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52">
            <w:r>
              <w:rPr>
                <w:webHidden/>
                <w:rStyle w:val="IndexLink"/>
                <w:rFonts w:cs="Times New Roman" w:ascii="Times New Roman" w:hAnsi="Times New Roman"/>
                <w:vanish w:val="false"/>
                <w:sz w:val="24"/>
                <w:szCs w:val="24"/>
              </w:rPr>
              <w:t>1.3</w:t>
            </w:r>
            <w:r>
              <w:rPr>
                <w:rStyle w:val="IndexLink"/>
                <w:rFonts w:eastAsia=""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Scopes</w:t>
            </w:r>
            <w:r>
              <w:rPr>
                <w:rStyle w:val="IndexLink"/>
                <w:rFonts w:cs="Times New Roman" w:ascii="Times New Roman" w:hAnsi="Times New Roman"/>
                <w:vanish w:val="false"/>
                <w:sz w:val="24"/>
                <w:szCs w:val="24"/>
              </w:rPr>
              <w:tab/>
            </w:r>
            <w:r>
              <w:rPr>
                <w:webHidden/>
              </w:rPr>
              <w:fldChar w:fldCharType="begin"/>
            </w:r>
            <w:r>
              <w:rPr>
                <w:webHidden/>
              </w:rPr>
              <w:instrText xml:space="preserve">PAGEREF _Toc191236252 \h</w:instrText>
            </w:r>
            <w:r>
              <w:rPr>
                <w:webHidden/>
              </w:rPr>
              <w:fldChar w:fldCharType="separate"/>
            </w:r>
            <w:r>
              <w:rPr>
                <w:rStyle w:val="IndexLink"/>
                <w:rFonts w:cs="Times New Roman" w:ascii="Times New Roman" w:hAnsi="Times New Roman"/>
                <w:vanish w:val="false"/>
                <w:sz w:val="24"/>
                <w:szCs w:val="24"/>
              </w:rPr>
              <w:t>2</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53">
            <w:r>
              <w:rPr>
                <w:webHidden/>
                <w:rStyle w:val="IndexLink"/>
                <w:rFonts w:cs="Times New Roman" w:ascii="Times New Roman" w:hAnsi="Times New Roman"/>
                <w:vanish w:val="false"/>
                <w:sz w:val="24"/>
                <w:szCs w:val="24"/>
              </w:rPr>
              <w:t xml:space="preserve">1.4 </w:t>
            </w:r>
            <w:r>
              <w:rPr>
                <w:rStyle w:val="IndexLink"/>
                <w:rFonts w:eastAsia=""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Procedures</w:t>
            </w:r>
            <w:r>
              <w:rPr>
                <w:rStyle w:val="IndexLink"/>
                <w:rFonts w:cs="Times New Roman" w:ascii="Times New Roman" w:hAnsi="Times New Roman"/>
                <w:vanish w:val="false"/>
                <w:sz w:val="24"/>
                <w:szCs w:val="24"/>
              </w:rPr>
              <w:tab/>
            </w:r>
            <w:r>
              <w:rPr>
                <w:webHidden/>
              </w:rPr>
              <w:fldChar w:fldCharType="begin"/>
            </w:r>
            <w:r>
              <w:rPr>
                <w:webHidden/>
              </w:rPr>
              <w:instrText xml:space="preserve">PAGEREF _Toc191236253 \h</w:instrText>
            </w:r>
            <w:r>
              <w:rPr>
                <w:webHidden/>
              </w:rPr>
              <w:fldChar w:fldCharType="separate"/>
            </w:r>
            <w:r>
              <w:rPr>
                <w:rStyle w:val="IndexLink"/>
                <w:rFonts w:cs="Times New Roman" w:ascii="Times New Roman" w:hAnsi="Times New Roman"/>
                <w:vanish w:val="false"/>
                <w:sz w:val="24"/>
                <w:szCs w:val="24"/>
              </w:rPr>
              <w:t>2</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54">
            <w:r>
              <w:rPr>
                <w:webHidden/>
                <w:rStyle w:val="IndexLink"/>
                <w:rFonts w:cs="Times New Roman" w:ascii="Times New Roman" w:hAnsi="Times New Roman"/>
                <w:vanish w:val="false"/>
                <w:sz w:val="24"/>
                <w:szCs w:val="24"/>
              </w:rPr>
              <w:t>1.5</w:t>
            </w:r>
            <w:r>
              <w:rPr>
                <w:rStyle w:val="IndexLink"/>
                <w:rFonts w:eastAsia=""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Expected Results</w:t>
            </w:r>
            <w:r>
              <w:rPr>
                <w:rStyle w:val="IndexLink"/>
                <w:rFonts w:cs="Times New Roman" w:ascii="Times New Roman" w:hAnsi="Times New Roman"/>
                <w:vanish w:val="false"/>
                <w:sz w:val="24"/>
                <w:szCs w:val="24"/>
              </w:rPr>
              <w:tab/>
            </w:r>
            <w:r>
              <w:rPr>
                <w:webHidden/>
              </w:rPr>
              <w:fldChar w:fldCharType="begin"/>
            </w:r>
            <w:r>
              <w:rPr>
                <w:webHidden/>
              </w:rPr>
              <w:instrText xml:space="preserve">PAGEREF _Toc191236254 \h</w:instrText>
            </w:r>
            <w:r>
              <w:rPr>
                <w:webHidden/>
              </w:rPr>
              <w:fldChar w:fldCharType="separate"/>
            </w:r>
            <w:r>
              <w:rPr>
                <w:rStyle w:val="IndexLink"/>
                <w:rFonts w:cs="Times New Roman" w:ascii="Times New Roman" w:hAnsi="Times New Roman"/>
                <w:vanish w:val="false"/>
                <w:sz w:val="24"/>
                <w:szCs w:val="24"/>
              </w:rPr>
              <w:t>5</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55">
            <w:r>
              <w:rPr>
                <w:webHidden/>
                <w:rStyle w:val="IndexLink"/>
                <w:rFonts w:cs="Times New Roman" w:ascii="Times New Roman" w:hAnsi="Times New Roman"/>
                <w:vanish w:val="false"/>
                <w:sz w:val="24"/>
                <w:szCs w:val="24"/>
              </w:rPr>
              <w:t>1.6</w:t>
            </w:r>
            <w:r>
              <w:rPr>
                <w:rStyle w:val="IndexLink"/>
                <w:rFonts w:eastAsia=""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Locations</w:t>
            </w:r>
            <w:r>
              <w:rPr>
                <w:rStyle w:val="IndexLink"/>
                <w:rFonts w:cs="Times New Roman" w:ascii="Times New Roman" w:hAnsi="Times New Roman"/>
                <w:vanish w:val="false"/>
                <w:sz w:val="24"/>
                <w:szCs w:val="24"/>
              </w:rPr>
              <w:tab/>
            </w:r>
            <w:r>
              <w:rPr>
                <w:webHidden/>
              </w:rPr>
              <w:fldChar w:fldCharType="begin"/>
            </w:r>
            <w:r>
              <w:rPr>
                <w:webHidden/>
              </w:rPr>
              <w:instrText xml:space="preserve">PAGEREF _Toc191236255 \h</w:instrText>
            </w:r>
            <w:r>
              <w:rPr>
                <w:webHidden/>
              </w:rPr>
              <w:fldChar w:fldCharType="separate"/>
            </w:r>
            <w:r>
              <w:rPr>
                <w:rStyle w:val="IndexLink"/>
                <w:rFonts w:cs="Times New Roman" w:ascii="Times New Roman" w:hAnsi="Times New Roman"/>
                <w:vanish w:val="false"/>
                <w:sz w:val="24"/>
                <w:szCs w:val="24"/>
              </w:rPr>
              <w:t>6</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56">
            <w:r>
              <w:rPr>
                <w:webHidden/>
                <w:rStyle w:val="IndexLink"/>
                <w:rFonts w:cs="Times New Roman" w:ascii="Times New Roman" w:hAnsi="Times New Roman"/>
                <w:vanish w:val="false"/>
                <w:sz w:val="24"/>
                <w:szCs w:val="24"/>
              </w:rPr>
              <w:t>1.7</w:t>
            </w:r>
            <w:r>
              <w:rPr>
                <w:rStyle w:val="IndexLink"/>
                <w:rFonts w:eastAsia=""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Development Tools</w:t>
            </w:r>
            <w:r>
              <w:rPr>
                <w:rStyle w:val="IndexLink"/>
                <w:rFonts w:cs="Times New Roman" w:ascii="Times New Roman" w:hAnsi="Times New Roman"/>
                <w:vanish w:val="false"/>
                <w:sz w:val="24"/>
                <w:szCs w:val="24"/>
              </w:rPr>
              <w:tab/>
            </w:r>
            <w:r>
              <w:rPr>
                <w:webHidden/>
              </w:rPr>
              <w:fldChar w:fldCharType="begin"/>
            </w:r>
            <w:r>
              <w:rPr>
                <w:webHidden/>
              </w:rPr>
              <w:instrText xml:space="preserve">PAGEREF _Toc191236256 \h</w:instrText>
            </w:r>
            <w:r>
              <w:rPr>
                <w:webHidden/>
              </w:rPr>
              <w:fldChar w:fldCharType="separate"/>
            </w:r>
            <w:r>
              <w:rPr>
                <w:rStyle w:val="IndexLink"/>
                <w:rFonts w:cs="Times New Roman" w:ascii="Times New Roman" w:hAnsi="Times New Roman"/>
                <w:vanish w:val="false"/>
                <w:sz w:val="24"/>
                <w:szCs w:val="24"/>
              </w:rPr>
              <w:t>7</w:t>
            </w:r>
            <w:r>
              <w:rPr>
                <w:webHidden/>
              </w:rPr>
              <w:fldChar w:fldCharType="end"/>
            </w:r>
          </w:hyperlink>
        </w:p>
        <w:p>
          <w:pPr>
            <w:pStyle w:val="TOC1"/>
            <w:spacing w:lineRule="auto" w:line="360"/>
            <w:rPr>
              <w:rFonts w:ascii="Times New Roman" w:hAnsi="Times New Roman" w:eastAsia="" w:cs="Times New Roman" w:eastAsiaTheme="minorEastAsia"/>
              <w:kern w:val="2"/>
              <w:sz w:val="24"/>
              <w:szCs w:val="24"/>
              <w14:ligatures w14:val="standardContextual"/>
            </w:rPr>
          </w:pPr>
          <w:hyperlink w:anchor="_Toc191236257">
            <w:r>
              <w:rPr>
                <w:webHidden/>
                <w:rStyle w:val="IndexLink"/>
                <w:rFonts w:cs="Times New Roman" w:ascii="Times New Roman" w:hAnsi="Times New Roman"/>
                <w:vanish w:val="false"/>
                <w:sz w:val="24"/>
                <w:szCs w:val="24"/>
              </w:rPr>
              <w:t>Chapter 2 Literature Review/Theory Background</w:t>
              <w:tab/>
            </w:r>
            <w:r>
              <w:rPr>
                <w:webHidden/>
              </w:rPr>
              <w:fldChar w:fldCharType="begin"/>
            </w:r>
            <w:r>
              <w:rPr>
                <w:webHidden/>
              </w:rPr>
              <w:instrText xml:space="preserve">PAGEREF _Toc191236257 \h</w:instrText>
            </w:r>
            <w:r>
              <w:rPr>
                <w:webHidden/>
              </w:rPr>
              <w:fldChar w:fldCharType="separate"/>
            </w:r>
            <w:r>
              <w:rPr>
                <w:rStyle w:val="IndexLink"/>
                <w:rFonts w:cs="Times New Roman" w:ascii="Times New Roman" w:hAnsi="Times New Roman"/>
                <w:vanish w:val="false"/>
                <w:sz w:val="24"/>
                <w:szCs w:val="24"/>
              </w:rPr>
              <w:t>8</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58">
            <w:r>
              <w:rPr>
                <w:webHidden/>
                <w:rStyle w:val="IndexLink"/>
                <w:rFonts w:cs="Times New Roman" w:ascii="Times New Roman" w:hAnsi="Times New Roman"/>
                <w:vanish w:val="false"/>
                <w:sz w:val="24"/>
                <w:szCs w:val="24"/>
              </w:rPr>
              <w:t>2.1 Theory1</w:t>
              <w:tab/>
            </w:r>
            <w:r>
              <w:rPr>
                <w:webHidden/>
              </w:rPr>
              <w:fldChar w:fldCharType="begin"/>
            </w:r>
            <w:r>
              <w:rPr>
                <w:webHidden/>
              </w:rPr>
              <w:instrText xml:space="preserve">PAGEREF _Toc191236258 \h</w:instrText>
            </w:r>
            <w:r>
              <w:rPr>
                <w:webHidden/>
              </w:rPr>
              <w:fldChar w:fldCharType="separate"/>
            </w:r>
            <w:r>
              <w:rPr>
                <w:rStyle w:val="IndexLink"/>
                <w:rFonts w:cs="Times New Roman" w:ascii="Times New Roman" w:hAnsi="Times New Roman"/>
                <w:vanish w:val="false"/>
                <w:sz w:val="24"/>
                <w:szCs w:val="24"/>
              </w:rPr>
              <w:t>8</w:t>
            </w:r>
            <w:r>
              <w:rPr>
                <w:webHidden/>
              </w:rPr>
              <w:fldChar w:fldCharType="end"/>
            </w:r>
          </w:hyperlink>
        </w:p>
        <w:p>
          <w:pPr>
            <w:pStyle w:val="TOC3"/>
            <w:spacing w:lineRule="auto" w:line="360"/>
            <w:rPr>
              <w:rFonts w:ascii="Times New Roman" w:hAnsi="Times New Roman" w:eastAsia="" w:cs="Times New Roman" w:eastAsiaTheme="minorEastAsia"/>
              <w:kern w:val="2"/>
              <w:sz w:val="24"/>
              <w:szCs w:val="24"/>
              <w14:ligatures w14:val="standardContextual"/>
            </w:rPr>
          </w:pPr>
          <w:hyperlink w:anchor="_Toc191236259">
            <w:r>
              <w:rPr>
                <w:webHidden/>
                <w:rStyle w:val="IndexLink"/>
                <w:rFonts w:cs="Times New Roman" w:ascii="Times New Roman" w:hAnsi="Times New Roman"/>
                <w:vanish w:val="false"/>
                <w:sz w:val="24"/>
                <w:szCs w:val="24"/>
              </w:rPr>
              <w:t>2.1.1 Memory Forensics</w:t>
              <w:tab/>
            </w:r>
            <w:r>
              <w:rPr>
                <w:webHidden/>
              </w:rPr>
              <w:fldChar w:fldCharType="begin"/>
            </w:r>
            <w:r>
              <w:rPr>
                <w:webHidden/>
              </w:rPr>
              <w:instrText xml:space="preserve">PAGEREF _Toc191236259 \h</w:instrText>
            </w:r>
            <w:r>
              <w:rPr>
                <w:webHidden/>
              </w:rPr>
              <w:fldChar w:fldCharType="separate"/>
            </w:r>
            <w:r>
              <w:rPr>
                <w:rStyle w:val="IndexLink"/>
                <w:rFonts w:cs="Times New Roman" w:ascii="Times New Roman" w:hAnsi="Times New Roman"/>
                <w:vanish w:val="false"/>
                <w:sz w:val="24"/>
                <w:szCs w:val="24"/>
              </w:rPr>
              <w:t>8</w:t>
            </w:r>
            <w:r>
              <w:rPr>
                <w:webHidden/>
              </w:rPr>
              <w:fldChar w:fldCharType="end"/>
            </w:r>
          </w:hyperlink>
        </w:p>
        <w:p>
          <w:pPr>
            <w:pStyle w:val="TOC3"/>
            <w:spacing w:lineRule="auto" w:line="360"/>
            <w:rPr>
              <w:rFonts w:ascii="Times New Roman" w:hAnsi="Times New Roman" w:eastAsia="" w:cs="Times New Roman" w:eastAsiaTheme="minorEastAsia"/>
              <w:kern w:val="2"/>
              <w:sz w:val="24"/>
              <w:szCs w:val="24"/>
              <w14:ligatures w14:val="standardContextual"/>
            </w:rPr>
          </w:pPr>
          <w:hyperlink w:anchor="_Toc191236260">
            <w:r>
              <w:rPr>
                <w:webHidden/>
                <w:rStyle w:val="IndexLink"/>
                <w:rFonts w:cs="Times New Roman" w:ascii="Times New Roman" w:hAnsi="Times New Roman"/>
                <w:vanish w:val="false"/>
                <w:sz w:val="24"/>
                <w:szCs w:val="24"/>
              </w:rPr>
              <w:t>2.1.2</w:t>
            </w:r>
            <w:r>
              <w:rPr>
                <w:rStyle w:val="IndexLink"/>
                <w:rFonts w:eastAsia=""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Malware Behavior in Memory</w:t>
            </w:r>
            <w:r>
              <w:rPr>
                <w:rStyle w:val="IndexLink"/>
                <w:rFonts w:cs="Times New Roman" w:ascii="Times New Roman" w:hAnsi="Times New Roman"/>
                <w:vanish w:val="false"/>
                <w:sz w:val="24"/>
                <w:szCs w:val="24"/>
              </w:rPr>
              <w:tab/>
            </w:r>
            <w:r>
              <w:rPr>
                <w:webHidden/>
              </w:rPr>
              <w:fldChar w:fldCharType="begin"/>
            </w:r>
            <w:r>
              <w:rPr>
                <w:webHidden/>
              </w:rPr>
              <w:instrText xml:space="preserve">PAGEREF _Toc191236260 \h</w:instrText>
            </w:r>
            <w:r>
              <w:rPr>
                <w:webHidden/>
              </w:rPr>
              <w:fldChar w:fldCharType="separate"/>
            </w:r>
            <w:r>
              <w:rPr>
                <w:rStyle w:val="IndexLink"/>
                <w:rFonts w:cs="Times New Roman" w:ascii="Times New Roman" w:hAnsi="Times New Roman"/>
                <w:vanish w:val="false"/>
                <w:sz w:val="24"/>
                <w:szCs w:val="24"/>
              </w:rPr>
              <w:t>8</w:t>
            </w:r>
            <w:r>
              <w:rPr>
                <w:webHidden/>
              </w:rPr>
              <w:fldChar w:fldCharType="end"/>
            </w:r>
          </w:hyperlink>
        </w:p>
        <w:p>
          <w:pPr>
            <w:pStyle w:val="TOC3"/>
            <w:spacing w:lineRule="auto" w:line="360"/>
            <w:rPr>
              <w:rFonts w:ascii="Times New Roman" w:hAnsi="Times New Roman" w:eastAsia="" w:cs="Times New Roman" w:eastAsiaTheme="minorEastAsia"/>
              <w:kern w:val="2"/>
              <w:sz w:val="24"/>
              <w:szCs w:val="24"/>
              <w14:ligatures w14:val="standardContextual"/>
            </w:rPr>
          </w:pPr>
          <w:hyperlink w:anchor="_Toc191236261">
            <w:r>
              <w:rPr>
                <w:webHidden/>
                <w:rStyle w:val="IndexLink"/>
                <w:rFonts w:cs="Times New Roman" w:ascii="Times New Roman" w:hAnsi="Times New Roman"/>
                <w:vanish w:val="false"/>
                <w:sz w:val="24"/>
                <w:szCs w:val="24"/>
              </w:rPr>
              <w:t>2.1.3 Visualization Techniques</w:t>
              <w:tab/>
            </w:r>
            <w:r>
              <w:rPr>
                <w:webHidden/>
              </w:rPr>
              <w:fldChar w:fldCharType="begin"/>
            </w:r>
            <w:r>
              <w:rPr>
                <w:webHidden/>
              </w:rPr>
              <w:instrText xml:space="preserve">PAGEREF _Toc191236261 \h</w:instrText>
            </w:r>
            <w:r>
              <w:rPr>
                <w:webHidden/>
              </w:rPr>
              <w:fldChar w:fldCharType="separate"/>
            </w:r>
            <w:r>
              <w:rPr>
                <w:rStyle w:val="IndexLink"/>
                <w:rFonts w:cs="Times New Roman" w:ascii="Times New Roman" w:hAnsi="Times New Roman"/>
                <w:vanish w:val="false"/>
                <w:sz w:val="24"/>
                <w:szCs w:val="24"/>
              </w:rPr>
              <w:t>9</w:t>
            </w:r>
            <w:r>
              <w:rPr>
                <w:webHidden/>
              </w:rPr>
              <w:fldChar w:fldCharType="end"/>
            </w:r>
          </w:hyperlink>
        </w:p>
        <w:p>
          <w:pPr>
            <w:pStyle w:val="TOC3"/>
            <w:spacing w:lineRule="auto" w:line="360"/>
            <w:rPr>
              <w:rFonts w:ascii="Times New Roman" w:hAnsi="Times New Roman" w:eastAsia="" w:cs="Times New Roman" w:eastAsiaTheme="minorEastAsia"/>
              <w:kern w:val="2"/>
              <w:sz w:val="24"/>
              <w:szCs w:val="24"/>
              <w14:ligatures w14:val="standardContextual"/>
            </w:rPr>
          </w:pPr>
          <w:hyperlink w:anchor="_Toc191236262">
            <w:r>
              <w:rPr>
                <w:webHidden/>
                <w:rStyle w:val="IndexLink"/>
                <w:rFonts w:cs="Times New Roman" w:ascii="Times New Roman" w:hAnsi="Times New Roman"/>
                <w:vanish w:val="false"/>
                <w:sz w:val="24"/>
                <w:szCs w:val="24"/>
              </w:rPr>
              <w:t>2.1.4 Combining Multiple Techniques</w:t>
              <w:tab/>
            </w:r>
            <w:r>
              <w:rPr>
                <w:webHidden/>
              </w:rPr>
              <w:fldChar w:fldCharType="begin"/>
            </w:r>
            <w:r>
              <w:rPr>
                <w:webHidden/>
              </w:rPr>
              <w:instrText xml:space="preserve">PAGEREF _Toc191236262 \h</w:instrText>
            </w:r>
            <w:r>
              <w:rPr>
                <w:webHidden/>
              </w:rPr>
              <w:fldChar w:fldCharType="separate"/>
            </w:r>
            <w:r>
              <w:rPr>
                <w:rStyle w:val="IndexLink"/>
                <w:rFonts w:cs="Times New Roman" w:ascii="Times New Roman" w:hAnsi="Times New Roman"/>
                <w:vanish w:val="false"/>
                <w:sz w:val="24"/>
                <w:szCs w:val="24"/>
              </w:rPr>
              <w:t>9</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63">
            <w:r>
              <w:rPr>
                <w:webHidden/>
                <w:rStyle w:val="IndexLink"/>
                <w:rFonts w:cs="Times New Roman" w:ascii="Times New Roman" w:hAnsi="Times New Roman"/>
                <w:vanish w:val="false"/>
                <w:sz w:val="24"/>
                <w:szCs w:val="24"/>
              </w:rPr>
              <w:t>2.2 Related works/researches</w:t>
              <w:tab/>
            </w:r>
            <w:r>
              <w:rPr>
                <w:webHidden/>
              </w:rPr>
              <w:fldChar w:fldCharType="begin"/>
            </w:r>
            <w:r>
              <w:rPr>
                <w:webHidden/>
              </w:rPr>
              <w:instrText xml:space="preserve">PAGEREF _Toc191236263 \h</w:instrText>
            </w:r>
            <w:r>
              <w:rPr>
                <w:webHidden/>
              </w:rPr>
              <w:fldChar w:fldCharType="separate"/>
            </w:r>
            <w:r>
              <w:rPr>
                <w:rStyle w:val="IndexLink"/>
                <w:rFonts w:cs="Times New Roman" w:ascii="Times New Roman" w:hAnsi="Times New Roman"/>
                <w:vanish w:val="false"/>
                <w:sz w:val="24"/>
                <w:szCs w:val="24"/>
              </w:rPr>
              <w:t>9</w:t>
            </w:r>
            <w:r>
              <w:rPr>
                <w:webHidden/>
              </w:rPr>
              <w:fldChar w:fldCharType="end"/>
            </w:r>
          </w:hyperlink>
        </w:p>
        <w:p>
          <w:pPr>
            <w:pStyle w:val="TOC3"/>
            <w:spacing w:lineRule="auto" w:line="360"/>
            <w:rPr>
              <w:rFonts w:ascii="Times New Roman" w:hAnsi="Times New Roman" w:eastAsia="" w:cs="Times New Roman" w:eastAsiaTheme="minorEastAsia"/>
              <w:kern w:val="2"/>
              <w:sz w:val="24"/>
              <w:szCs w:val="24"/>
              <w14:ligatures w14:val="standardContextual"/>
            </w:rPr>
          </w:pPr>
          <w:hyperlink w:anchor="_Toc191236264">
            <w:r>
              <w:rPr>
                <w:webHidden/>
                <w:rStyle w:val="IndexLink"/>
                <w:rFonts w:cs="Times New Roman" w:ascii="Times New Roman" w:hAnsi="Times New Roman"/>
                <w:vanish w:val="false"/>
                <w:sz w:val="24"/>
                <w:szCs w:val="24"/>
              </w:rPr>
              <w:t>2.2.1 Volatility Framwork</w:t>
              <w:tab/>
            </w:r>
            <w:r>
              <w:rPr>
                <w:webHidden/>
              </w:rPr>
              <w:fldChar w:fldCharType="begin"/>
            </w:r>
            <w:r>
              <w:rPr>
                <w:webHidden/>
              </w:rPr>
              <w:instrText xml:space="preserve">PAGEREF _Toc191236264 \h</w:instrText>
            </w:r>
            <w:r>
              <w:rPr>
                <w:webHidden/>
              </w:rPr>
              <w:fldChar w:fldCharType="separate"/>
            </w:r>
            <w:r>
              <w:rPr>
                <w:rStyle w:val="IndexLink"/>
                <w:rFonts w:cs="Times New Roman" w:ascii="Times New Roman" w:hAnsi="Times New Roman"/>
                <w:vanish w:val="false"/>
                <w:sz w:val="24"/>
                <w:szCs w:val="24"/>
              </w:rPr>
              <w:t>9</w:t>
            </w:r>
            <w:r>
              <w:rPr>
                <w:webHidden/>
              </w:rPr>
              <w:fldChar w:fldCharType="end"/>
            </w:r>
          </w:hyperlink>
        </w:p>
        <w:p>
          <w:pPr>
            <w:pStyle w:val="TOC3"/>
            <w:spacing w:lineRule="auto" w:line="360"/>
            <w:rPr>
              <w:rFonts w:ascii="Times New Roman" w:hAnsi="Times New Roman" w:eastAsia="" w:cs="Times New Roman" w:eastAsiaTheme="minorEastAsia"/>
              <w:kern w:val="2"/>
              <w:sz w:val="24"/>
              <w:szCs w:val="24"/>
              <w14:ligatures w14:val="standardContextual"/>
            </w:rPr>
          </w:pPr>
          <w:hyperlink w:anchor="_Toc191236265">
            <w:r>
              <w:rPr>
                <w:webHidden/>
                <w:rStyle w:val="IndexLink"/>
                <w:rFonts w:cs="Times New Roman" w:ascii="Times New Roman" w:hAnsi="Times New Roman"/>
                <w:vanish w:val="false"/>
                <w:sz w:val="24"/>
                <w:szCs w:val="24"/>
              </w:rPr>
              <w:t>2.2.2 Baseline Comparison</w:t>
              <w:tab/>
            </w:r>
            <w:r>
              <w:rPr>
                <w:webHidden/>
              </w:rPr>
              <w:fldChar w:fldCharType="begin"/>
            </w:r>
            <w:r>
              <w:rPr>
                <w:webHidden/>
              </w:rPr>
              <w:instrText xml:space="preserve">PAGEREF _Toc191236265 \h</w:instrText>
            </w:r>
            <w:r>
              <w:rPr>
                <w:webHidden/>
              </w:rPr>
              <w:fldChar w:fldCharType="separate"/>
            </w:r>
            <w:r>
              <w:rPr>
                <w:rStyle w:val="IndexLink"/>
                <w:rFonts w:cs="Times New Roman" w:ascii="Times New Roman" w:hAnsi="Times New Roman"/>
                <w:vanish w:val="false"/>
                <w:sz w:val="24"/>
                <w:szCs w:val="24"/>
              </w:rPr>
              <w:t>9</w:t>
            </w:r>
            <w:r>
              <w:rPr>
                <w:webHidden/>
              </w:rPr>
              <w:fldChar w:fldCharType="end"/>
            </w:r>
          </w:hyperlink>
        </w:p>
        <w:p>
          <w:pPr>
            <w:pStyle w:val="TOC1"/>
            <w:spacing w:lineRule="auto" w:line="360"/>
            <w:rPr>
              <w:rFonts w:ascii="Times New Roman" w:hAnsi="Times New Roman" w:eastAsia="" w:cs="Times New Roman" w:eastAsiaTheme="minorEastAsia"/>
              <w:kern w:val="2"/>
              <w:sz w:val="24"/>
              <w:szCs w:val="24"/>
              <w14:ligatures w14:val="standardContextual"/>
            </w:rPr>
          </w:pPr>
          <w:hyperlink w:anchor="_Toc191236266">
            <w:r>
              <w:rPr>
                <w:webHidden/>
                <w:rStyle w:val="IndexLink"/>
                <w:rFonts w:cs="Times New Roman" w:ascii="Times New Roman" w:hAnsi="Times New Roman"/>
                <w:vanish w:val="false"/>
                <w:sz w:val="24"/>
                <w:szCs w:val="24"/>
              </w:rPr>
              <w:t>Chapter 3 Proposed Solution</w:t>
              <w:tab/>
            </w:r>
            <w:r>
              <w:rPr>
                <w:webHidden/>
              </w:rPr>
              <w:fldChar w:fldCharType="begin"/>
            </w:r>
            <w:r>
              <w:rPr>
                <w:webHidden/>
              </w:rPr>
              <w:instrText xml:space="preserve">PAGEREF _Toc191236266 \h</w:instrText>
            </w:r>
            <w:r>
              <w:rPr>
                <w:webHidden/>
              </w:rPr>
              <w:fldChar w:fldCharType="separate"/>
            </w:r>
            <w:r>
              <w:rPr>
                <w:rStyle w:val="IndexLink"/>
                <w:rFonts w:cs="Times New Roman" w:ascii="Times New Roman" w:hAnsi="Times New Roman"/>
                <w:vanish w:val="false"/>
                <w:sz w:val="24"/>
                <w:szCs w:val="24"/>
              </w:rPr>
              <w:t>10</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67">
            <w:r>
              <w:rPr>
                <w:webHidden/>
                <w:rStyle w:val="IndexLink"/>
                <w:rFonts w:cs="Times New Roman" w:ascii="Times New Roman" w:hAnsi="Times New Roman"/>
                <w:vanish w:val="false"/>
                <w:sz w:val="24"/>
                <w:szCs w:val="24"/>
              </w:rPr>
              <w:t>3.1 Software Specification</w:t>
              <w:tab/>
            </w:r>
            <w:r>
              <w:rPr>
                <w:webHidden/>
              </w:rPr>
              <w:fldChar w:fldCharType="begin"/>
            </w:r>
            <w:r>
              <w:rPr>
                <w:webHidden/>
              </w:rPr>
              <w:instrText xml:space="preserve">PAGEREF _Toc191236267 \h</w:instrText>
            </w:r>
            <w:r>
              <w:rPr>
                <w:webHidden/>
              </w:rPr>
              <w:fldChar w:fldCharType="separate"/>
            </w:r>
            <w:r>
              <w:rPr>
                <w:rStyle w:val="IndexLink"/>
                <w:rFonts w:cs="Times New Roman" w:ascii="Times New Roman" w:hAnsi="Times New Roman"/>
                <w:vanish w:val="false"/>
                <w:sz w:val="24"/>
                <w:szCs w:val="24"/>
              </w:rPr>
              <w:t>10</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68">
            <w:r>
              <w:rPr>
                <w:webHidden/>
                <w:rStyle w:val="IndexLink"/>
                <w:rFonts w:cs="Times New Roman" w:ascii="Times New Roman" w:hAnsi="Times New Roman"/>
                <w:vanish w:val="false"/>
                <w:sz w:val="24"/>
                <w:szCs w:val="24"/>
              </w:rPr>
              <w:t>3.2 Methodology</w:t>
              <w:tab/>
            </w:r>
            <w:r>
              <w:rPr>
                <w:webHidden/>
              </w:rPr>
              <w:fldChar w:fldCharType="begin"/>
            </w:r>
            <w:r>
              <w:rPr>
                <w:webHidden/>
              </w:rPr>
              <w:instrText xml:space="preserve">PAGEREF _Toc191236268 \h</w:instrText>
            </w:r>
            <w:r>
              <w:rPr>
                <w:webHidden/>
              </w:rPr>
              <w:fldChar w:fldCharType="separate"/>
            </w:r>
            <w:r>
              <w:rPr>
                <w:rStyle w:val="IndexLink"/>
                <w:rFonts w:cs="Times New Roman" w:ascii="Times New Roman" w:hAnsi="Times New Roman"/>
                <w:vanish w:val="false"/>
                <w:sz w:val="24"/>
                <w:szCs w:val="24"/>
              </w:rPr>
              <w:t>11</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69">
            <w:r>
              <w:rPr>
                <w:webHidden/>
                <w:rStyle w:val="IndexLink"/>
                <w:rFonts w:cs="Times New Roman" w:ascii="Times New Roman" w:hAnsi="Times New Roman"/>
                <w:vanish w:val="false"/>
                <w:sz w:val="24"/>
                <w:szCs w:val="24"/>
              </w:rPr>
              <w:t>3.3 Experiment and Proof of Concept</w:t>
              <w:tab/>
            </w:r>
            <w:r>
              <w:rPr>
                <w:webHidden/>
              </w:rPr>
              <w:fldChar w:fldCharType="begin"/>
            </w:r>
            <w:r>
              <w:rPr>
                <w:webHidden/>
              </w:rPr>
              <w:instrText xml:space="preserve">PAGEREF _Toc191236269 \h</w:instrText>
            </w:r>
            <w:r>
              <w:rPr>
                <w:webHidden/>
              </w:rPr>
              <w:fldChar w:fldCharType="separate"/>
            </w:r>
            <w:r>
              <w:rPr>
                <w:rStyle w:val="IndexLink"/>
                <w:rFonts w:cs="Times New Roman" w:ascii="Times New Roman" w:hAnsi="Times New Roman"/>
                <w:vanish w:val="false"/>
                <w:sz w:val="24"/>
                <w:szCs w:val="24"/>
              </w:rPr>
              <w:t>12</w:t>
            </w:r>
            <w:r>
              <w:rPr>
                <w:webHidden/>
              </w:rPr>
              <w:fldChar w:fldCharType="end"/>
            </w:r>
          </w:hyperlink>
        </w:p>
        <w:p>
          <w:pPr>
            <w:pStyle w:val="TOC3"/>
            <w:spacing w:lineRule="auto" w:line="360"/>
            <w:rPr>
              <w:rFonts w:ascii="Times New Roman" w:hAnsi="Times New Roman" w:eastAsia="" w:cs="Times New Roman" w:eastAsiaTheme="minorEastAsia"/>
              <w:kern w:val="2"/>
              <w:sz w:val="24"/>
              <w:szCs w:val="24"/>
              <w14:ligatures w14:val="standardContextual"/>
            </w:rPr>
          </w:pPr>
          <w:hyperlink w:anchor="_Toc191236270">
            <w:r>
              <w:rPr>
                <w:webHidden/>
                <w:rStyle w:val="IndexLink"/>
                <w:rFonts w:cs="Times New Roman" w:ascii="Times New Roman" w:hAnsi="Times New Roman"/>
                <w:vanish w:val="false"/>
                <w:sz w:val="24"/>
                <w:szCs w:val="24"/>
              </w:rPr>
              <w:t>3.3.1 Data visualize with NetworkX</w:t>
              <w:tab/>
            </w:r>
            <w:r>
              <w:rPr>
                <w:webHidden/>
              </w:rPr>
              <w:fldChar w:fldCharType="begin"/>
            </w:r>
            <w:r>
              <w:rPr>
                <w:webHidden/>
              </w:rPr>
              <w:instrText xml:space="preserve">PAGEREF _Toc191236270 \h</w:instrText>
            </w:r>
            <w:r>
              <w:rPr>
                <w:webHidden/>
              </w:rPr>
              <w:fldChar w:fldCharType="separate"/>
            </w:r>
            <w:r>
              <w:rPr>
                <w:rStyle w:val="IndexLink"/>
                <w:rFonts w:cs="Times New Roman" w:ascii="Times New Roman" w:hAnsi="Times New Roman"/>
                <w:vanish w:val="false"/>
                <w:sz w:val="24"/>
                <w:szCs w:val="24"/>
              </w:rPr>
              <w:t>12</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71">
            <w:r>
              <w:rPr>
                <w:webHidden/>
                <w:rStyle w:val="IndexLink"/>
                <w:rFonts w:cs="Times New Roman" w:ascii="Times New Roman" w:hAnsi="Times New Roman"/>
                <w:vanish w:val="false"/>
                <w:sz w:val="24"/>
                <w:szCs w:val="24"/>
              </w:rPr>
              <w:t>3.4 Database Design</w:t>
              <w:tab/>
            </w:r>
            <w:r>
              <w:rPr>
                <w:webHidden/>
              </w:rPr>
              <w:fldChar w:fldCharType="begin"/>
            </w:r>
            <w:r>
              <w:rPr>
                <w:webHidden/>
              </w:rPr>
              <w:instrText xml:space="preserve">PAGEREF _Toc191236271 \h</w:instrText>
            </w:r>
            <w:r>
              <w:rPr>
                <w:webHidden/>
              </w:rPr>
              <w:fldChar w:fldCharType="separate"/>
            </w:r>
            <w:r>
              <w:rPr>
                <w:rStyle w:val="IndexLink"/>
                <w:rFonts w:cs="Times New Roman" w:ascii="Times New Roman" w:hAnsi="Times New Roman"/>
                <w:vanish w:val="false"/>
                <w:sz w:val="24"/>
                <w:szCs w:val="24"/>
              </w:rPr>
              <w:t>14</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72">
            <w:r>
              <w:rPr>
                <w:webHidden/>
                <w:rStyle w:val="IndexLink"/>
                <w:rFonts w:cs="Times New Roman" w:ascii="Times New Roman" w:hAnsi="Times New Roman"/>
                <w:vanish w:val="false"/>
                <w:sz w:val="24"/>
                <w:szCs w:val="24"/>
              </w:rPr>
              <w:t>3.5 Project Plan</w:t>
              <w:tab/>
            </w:r>
            <w:r>
              <w:rPr>
                <w:webHidden/>
              </w:rPr>
              <w:fldChar w:fldCharType="begin"/>
            </w:r>
            <w:r>
              <w:rPr>
                <w:webHidden/>
              </w:rPr>
              <w:instrText xml:space="preserve">PAGEREF _Toc191236272 \h</w:instrText>
            </w:r>
            <w:r>
              <w:rPr>
                <w:webHidden/>
              </w:rPr>
              <w:fldChar w:fldCharType="separate"/>
            </w:r>
            <w:r>
              <w:rPr>
                <w:rStyle w:val="IndexLink"/>
                <w:rFonts w:cs="Times New Roman" w:ascii="Times New Roman" w:hAnsi="Times New Roman"/>
                <w:vanish w:val="false"/>
                <w:sz w:val="24"/>
                <w:szCs w:val="24"/>
              </w:rPr>
              <w:t>16</w:t>
            </w:r>
            <w:r>
              <w:rPr>
                <w:webHidden/>
              </w:rPr>
              <w:fldChar w:fldCharType="end"/>
            </w:r>
          </w:hyperlink>
        </w:p>
        <w:p>
          <w:pPr>
            <w:pStyle w:val="TOC1"/>
            <w:tabs>
              <w:tab w:val="left" w:pos="1080" w:leader="none"/>
              <w:tab w:val="left" w:pos="1440" w:leader="none"/>
              <w:tab w:val="right" w:pos="8296" w:leader="dot"/>
            </w:tabs>
            <w:spacing w:lineRule="auto" w:line="360"/>
            <w:rPr>
              <w:rFonts w:ascii="Times New Roman" w:hAnsi="Times New Roman" w:eastAsia="" w:cs="Times New Roman" w:eastAsiaTheme="minorEastAsia"/>
              <w:kern w:val="2"/>
              <w:sz w:val="24"/>
              <w:szCs w:val="24"/>
              <w14:ligatures w14:val="standardContextual"/>
            </w:rPr>
          </w:pPr>
          <w:hyperlink w:anchor="_Toc191236273">
            <w:r>
              <w:rPr>
                <w:webHidden/>
                <w:rStyle w:val="IndexLink"/>
                <w:rFonts w:cs="Times New Roman" w:ascii="Times New Roman" w:hAnsi="Times New Roman"/>
                <w:vanish w:val="false"/>
                <w:sz w:val="24"/>
                <w:szCs w:val="24"/>
              </w:rPr>
              <w:t xml:space="preserve">Chapter 4 </w:t>
            </w:r>
            <w:r>
              <w:rPr>
                <w:rStyle w:val="IndexLink"/>
                <w:rFonts w:eastAsia="" w:cs="Times New Roman" w:ascii="Times New Roman" w:hAnsi="Times New Roman" w:eastAsiaTheme="minorEastAsia"/>
                <w:kern w:val="2"/>
                <w:sz w:val="24"/>
                <w:szCs w:val="24"/>
                <w14:ligatures w14:val="standardContextual"/>
              </w:rPr>
              <w:tab/>
            </w:r>
            <w:r>
              <w:rPr>
                <w:rStyle w:val="IndexLink"/>
                <w:rFonts w:cs="Times New Roman" w:ascii="Times New Roman" w:hAnsi="Times New Roman"/>
                <w:sz w:val="24"/>
                <w:szCs w:val="24"/>
              </w:rPr>
              <w:t>Results and Conclusion</w:t>
            </w:r>
            <w:r>
              <w:rPr>
                <w:rStyle w:val="IndexLink"/>
                <w:rFonts w:cs="Times New Roman" w:ascii="Times New Roman" w:hAnsi="Times New Roman"/>
                <w:vanish w:val="false"/>
                <w:sz w:val="24"/>
                <w:szCs w:val="24"/>
              </w:rPr>
              <w:tab/>
            </w:r>
            <w:r>
              <w:rPr>
                <w:webHidden/>
              </w:rPr>
              <w:fldChar w:fldCharType="begin"/>
            </w:r>
            <w:r>
              <w:rPr>
                <w:webHidden/>
              </w:rPr>
              <w:instrText xml:space="preserve">PAGEREF _Toc191236273 \h</w:instrText>
            </w:r>
            <w:r>
              <w:rPr>
                <w:webHidden/>
              </w:rPr>
              <w:fldChar w:fldCharType="separate"/>
            </w:r>
            <w:r>
              <w:rPr>
                <w:rStyle w:val="IndexLink"/>
                <w:rFonts w:cs="Times New Roman" w:ascii="Times New Roman" w:hAnsi="Times New Roman"/>
                <w:vanish w:val="false"/>
                <w:sz w:val="24"/>
                <w:szCs w:val="24"/>
              </w:rPr>
              <w:t>18</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74">
            <w:r>
              <w:rPr>
                <w:webHidden/>
                <w:rStyle w:val="IndexLink"/>
                <w:rFonts w:cs="Times New Roman" w:ascii="Times New Roman" w:hAnsi="Times New Roman"/>
                <w:vanish w:val="false"/>
                <w:sz w:val="24"/>
                <w:szCs w:val="24"/>
              </w:rPr>
              <w:t>4.1 Results of Visualizations</w:t>
              <w:tab/>
            </w:r>
            <w:r>
              <w:rPr>
                <w:webHidden/>
              </w:rPr>
              <w:fldChar w:fldCharType="begin"/>
            </w:r>
            <w:r>
              <w:rPr>
                <w:webHidden/>
              </w:rPr>
              <w:instrText xml:space="preserve">PAGEREF _Toc191236274 \h</w:instrText>
            </w:r>
            <w:r>
              <w:rPr>
                <w:webHidden/>
              </w:rPr>
              <w:fldChar w:fldCharType="separate"/>
            </w:r>
            <w:r>
              <w:rPr>
                <w:rStyle w:val="IndexLink"/>
                <w:rFonts w:cs="Times New Roman" w:ascii="Times New Roman" w:hAnsi="Times New Roman"/>
                <w:vanish w:val="false"/>
                <w:sz w:val="24"/>
                <w:szCs w:val="24"/>
              </w:rPr>
              <w:t>18</w:t>
            </w:r>
            <w:r>
              <w:rPr>
                <w:webHidden/>
              </w:rPr>
              <w:fldChar w:fldCharType="end"/>
            </w:r>
          </w:hyperlink>
        </w:p>
        <w:p>
          <w:pPr>
            <w:pStyle w:val="TOC2"/>
            <w:spacing w:lineRule="auto" w:line="360"/>
            <w:rPr>
              <w:rFonts w:ascii="Times New Roman" w:hAnsi="Times New Roman" w:eastAsia="" w:cs="Times New Roman" w:eastAsiaTheme="minorEastAsia"/>
              <w:kern w:val="2"/>
              <w:sz w:val="24"/>
              <w:szCs w:val="24"/>
              <w14:ligatures w14:val="standardContextual"/>
            </w:rPr>
          </w:pPr>
          <w:hyperlink w:anchor="_Toc191236275">
            <w:r>
              <w:rPr>
                <w:webHidden/>
                <w:rStyle w:val="IndexLink"/>
                <w:rFonts w:cs="Times New Roman" w:ascii="Times New Roman" w:hAnsi="Times New Roman"/>
                <w:vanish w:val="false"/>
                <w:sz w:val="24"/>
                <w:szCs w:val="24"/>
              </w:rPr>
              <w:t>4.2 Conclusion</w:t>
              <w:tab/>
            </w:r>
            <w:r>
              <w:rPr>
                <w:webHidden/>
              </w:rPr>
              <w:fldChar w:fldCharType="begin"/>
            </w:r>
            <w:r>
              <w:rPr>
                <w:webHidden/>
              </w:rPr>
              <w:instrText xml:space="preserve">PAGEREF _Toc191236275 \h</w:instrText>
            </w:r>
            <w:r>
              <w:rPr>
                <w:webHidden/>
              </w:rPr>
              <w:fldChar w:fldCharType="separate"/>
            </w:r>
            <w:r>
              <w:rPr>
                <w:rStyle w:val="IndexLink"/>
                <w:rFonts w:cs="Times New Roman" w:ascii="Times New Roman" w:hAnsi="Times New Roman"/>
                <w:vanish w:val="false"/>
                <w:sz w:val="24"/>
                <w:szCs w:val="24"/>
              </w:rPr>
              <w:t>21</w:t>
            </w:r>
            <w:r>
              <w:rPr>
                <w:webHidden/>
              </w:rPr>
              <w:fldChar w:fldCharType="end"/>
            </w:r>
          </w:hyperlink>
        </w:p>
        <w:p>
          <w:pPr>
            <w:pStyle w:val="TOC2"/>
            <w:spacing w:lineRule="auto" w:line="360"/>
            <w:rPr>
              <w:rFonts w:ascii="Century Gothic" w:hAnsi="Century Gothic"/>
            </w:rPr>
          </w:pPr>
          <w:hyperlink w:anchor="_Toc191236277">
            <w:r>
              <w:rPr>
                <w:webHidden/>
                <w:rStyle w:val="IndexLink"/>
                <w:rFonts w:cs="Times New Roman" w:ascii="Times New Roman" w:hAnsi="Times New Roman"/>
                <w:vanish w:val="false"/>
                <w:sz w:val="24"/>
                <w:szCs w:val="24"/>
              </w:rPr>
              <w:t>References</w:t>
              <w:tab/>
            </w:r>
            <w:r>
              <w:rPr>
                <w:webHidden/>
              </w:rPr>
              <w:fldChar w:fldCharType="begin"/>
            </w:r>
            <w:r>
              <w:rPr>
                <w:webHidden/>
              </w:rPr>
              <w:instrText xml:space="preserve">PAGEREF _Toc191236277 \h</w:instrText>
            </w:r>
            <w:r>
              <w:rPr>
                <w:webHidden/>
              </w:rPr>
              <w:fldChar w:fldCharType="separate"/>
            </w:r>
            <w:r>
              <w:rPr>
                <w:rStyle w:val="IndexLink"/>
                <w:rFonts w:cs="Times New Roman" w:ascii="Times New Roman" w:hAnsi="Times New Roman"/>
                <w:vanish w:val="false"/>
                <w:sz w:val="24"/>
                <w:szCs w:val="24"/>
              </w:rPr>
              <w:t>22</w:t>
            </w:r>
            <w:r>
              <w:rPr>
                <w:webHidden/>
              </w:rPr>
              <w:fldChar w:fldCharType="end"/>
            </w:r>
          </w:hyperlink>
          <w:r>
            <w:rPr>
              <w:rStyle w:val="IndexLink"/>
              <w:sz w:val="24"/>
              <w:szCs w:val="24"/>
              <w:vanish w:val="false"/>
              <w:rFonts w:cs="Times New Roman" w:ascii="Times New Roman" w:hAnsi="Times New Roman"/>
            </w:rPr>
            <w:fldChar w:fldCharType="end"/>
          </w:r>
        </w:p>
      </w:sdtContent>
    </w:sdt>
    <w:p>
      <w:pPr>
        <w:pStyle w:val="XTitle"/>
        <w:rPr>
          <w:rFonts w:ascii="Century Gothic" w:hAnsi="Century Gothic" w:cs="Times New Roman"/>
          <w:sz w:val="24"/>
          <w:szCs w:val="24"/>
        </w:rPr>
      </w:pPr>
      <w:r>
        <w:rPr/>
        <w:t>LIST OF FIGURES</w:t>
      </w:r>
    </w:p>
    <w:p>
      <w:pPr>
        <w:pStyle w:val="TableofFigures"/>
        <w:tabs>
          <w:tab w:val="clear" w:pos="720"/>
          <w:tab w:val="right" w:pos="8296" w:leader="dot"/>
        </w:tabs>
        <w:rPr>
          <w:rFonts w:ascii="Calibri" w:hAnsi="Calibri" w:eastAsia="" w:cs="" w:asciiTheme="minorHAnsi" w:cstheme="minorBidi" w:eastAsiaTheme="minorEastAsia" w:hAnsiTheme="minorHAnsi"/>
          <w:kern w:val="2"/>
          <w:sz w:val="20"/>
          <w:szCs w:val="24"/>
          <w14:ligatures w14:val="standardContextual"/>
        </w:rPr>
      </w:pPr>
      <w:r>
        <w:fldChar w:fldCharType="begin"/>
      </w:r>
      <w:r>
        <w:rPr>
          <w:sz w:val="20"/>
          <w:kern w:val="2"/>
          <w:szCs w:val="24"/>
          <w:rFonts w:eastAsia="" w:cs="" w:ascii="Calibri" w:hAnsi="Calibri"/>
        </w:rPr>
        <w:instrText xml:space="preserve"> TOC \c "Figure" \h \t "caption" </w:instrText>
      </w:r>
      <w:r>
        <w:rPr>
          <w:sz w:val="20"/>
          <w:kern w:val="2"/>
          <w:szCs w:val="24"/>
          <w:rFonts w:eastAsia="" w:cs="" w:ascii="Calibri" w:hAnsi="Calibri"/>
        </w:rPr>
        <w:fldChar w:fldCharType="separate"/>
      </w:r>
      <w:r>
        <w:rPr>
          <w:rFonts w:eastAsia="" w:cs="" w:cstheme="minorBidi" w:eastAsiaTheme="minorEastAsia" w:ascii="Calibri" w:hAnsi="Calibri"/>
          <w:kern w:val="2"/>
          <w:sz w:val="20"/>
          <w:szCs w:val="24"/>
          <w14:ligatures w14:val="standardContextual"/>
        </w:rPr>
      </w:r>
    </w:p>
    <w:p>
      <w:pPr>
        <w:pStyle w:val="TableofFigures"/>
        <w:tabs>
          <w:tab w:val="clear" w:pos="720"/>
          <w:tab w:val="right" w:pos="8296" w:leader="dot"/>
        </w:tabs>
        <w:rPr>
          <w:rFonts w:ascii="Calibri" w:hAnsi="Calibri" w:eastAsia="" w:cs="" w:asciiTheme="minorHAnsi" w:cstheme="minorBidi" w:eastAsiaTheme="minorEastAsia" w:hAnsiTheme="minorHAnsi"/>
          <w:kern w:val="2"/>
          <w:sz w:val="20"/>
          <w:szCs w:val="24"/>
          <w14:ligatures w14:val="standardContextual"/>
        </w:rPr>
      </w:pPr>
      <w:hyperlink w:anchor="_Toc210272546">
        <w:r>
          <w:rPr>
            <w:rStyle w:val="IndexLink"/>
            <w:rFonts w:cs="Times New Roman" w:ascii="Times New Roman" w:hAnsi="Times New Roman"/>
            <w:sz w:val="24"/>
            <w:szCs w:val="24"/>
          </w:rPr>
          <w:t>Figure 3. 1 System Architecture</w:t>
        </w:r>
        <w:r>
          <w:rPr>
            <w:rStyle w:val="IndexLink"/>
            <w:vanish w:val="false"/>
            <w:sz w:val="24"/>
            <w:szCs w:val="24"/>
          </w:rPr>
          <w:tab/>
        </w:r>
        <w:r>
          <w:rPr>
            <w:webHidden/>
          </w:rPr>
          <w:fldChar w:fldCharType="begin"/>
        </w:r>
        <w:r>
          <w:rPr>
            <w:webHidden/>
          </w:rPr>
          <w:instrText xml:space="preserve">PAGEREF _Toc210272546 \h</w:instrText>
        </w:r>
        <w:r>
          <w:rPr>
            <w:webHidden/>
          </w:rPr>
          <w:fldChar w:fldCharType="separate"/>
        </w:r>
        <w:r>
          <w:rPr>
            <w:rStyle w:val="IndexLink"/>
            <w:vanish w:val="false"/>
            <w:sz w:val="24"/>
            <w:szCs w:val="24"/>
          </w:rPr>
          <w:t>11</w:t>
        </w:r>
        <w:r>
          <w:rPr>
            <w:webHidden/>
          </w:rPr>
          <w:fldChar w:fldCharType="end"/>
        </w:r>
      </w:hyperlink>
    </w:p>
    <w:p>
      <w:pPr>
        <w:pStyle w:val="TableofFigures"/>
        <w:tabs>
          <w:tab w:val="clear" w:pos="720"/>
          <w:tab w:val="right" w:pos="8296" w:leader="dot"/>
        </w:tabs>
        <w:rPr>
          <w:rFonts w:ascii="Calibri" w:hAnsi="Calibri" w:eastAsia="" w:cs="" w:asciiTheme="minorHAnsi" w:cstheme="minorBidi" w:eastAsiaTheme="minorEastAsia" w:hAnsiTheme="minorHAnsi"/>
          <w:kern w:val="2"/>
          <w:sz w:val="20"/>
          <w:szCs w:val="24"/>
          <w14:ligatures w14:val="standardContextual"/>
        </w:rPr>
      </w:pPr>
      <w:hyperlink w:anchor="_Toc210272547">
        <w:r>
          <w:rPr>
            <w:rStyle w:val="IndexLink"/>
            <w:rFonts w:cs="Times New Roman" w:ascii="Times New Roman" w:hAnsi="Times New Roman"/>
            <w:sz w:val="24"/>
            <w:szCs w:val="24"/>
          </w:rPr>
          <w:t>Figure 3. 2</w:t>
        </w:r>
        <w:r>
          <w:rPr>
            <w:rStyle w:val="IndexLink"/>
            <w:sz w:val="24"/>
            <w:szCs w:val="24"/>
          </w:rPr>
          <w:t xml:space="preserve"> </w:t>
        </w:r>
        <w:r>
          <w:rPr>
            <w:rStyle w:val="IndexLink"/>
            <w:rFonts w:cs="Times New Roman" w:ascii="Times New Roman" w:hAnsi="Times New Roman"/>
            <w:sz w:val="24"/>
            <w:szCs w:val="24"/>
          </w:rPr>
          <w:t>Script to convert from .exe to assembly</w:t>
        </w:r>
        <w:r>
          <w:rPr>
            <w:rStyle w:val="IndexLink"/>
            <w:rFonts w:cs="Times New Roman" w:ascii="Times New Roman" w:hAnsi="Times New Roman"/>
            <w:sz w:val="24"/>
            <w:szCs w:val="24"/>
          </w:rPr>
          <w:t>.</w:t>
        </w:r>
        <w:r>
          <w:rPr>
            <w:rStyle w:val="IndexLink"/>
            <w:vanish w:val="false"/>
            <w:sz w:val="24"/>
            <w:szCs w:val="24"/>
          </w:rPr>
          <w:tab/>
        </w:r>
        <w:r>
          <w:rPr>
            <w:webHidden/>
          </w:rPr>
          <w:fldChar w:fldCharType="begin"/>
        </w:r>
        <w:r>
          <w:rPr>
            <w:webHidden/>
          </w:rPr>
          <w:instrText xml:space="preserve">PAGEREF _Toc210272547 \h</w:instrText>
        </w:r>
        <w:r>
          <w:rPr>
            <w:webHidden/>
          </w:rPr>
          <w:fldChar w:fldCharType="separate"/>
        </w:r>
        <w:r>
          <w:rPr>
            <w:rStyle w:val="IndexLink"/>
            <w:vanish w:val="false"/>
            <w:sz w:val="24"/>
            <w:szCs w:val="24"/>
          </w:rPr>
          <w:t>12</w:t>
        </w:r>
        <w:r>
          <w:rPr>
            <w:webHidden/>
          </w:rPr>
          <w:fldChar w:fldCharType="end"/>
        </w:r>
      </w:hyperlink>
    </w:p>
    <w:p>
      <w:pPr>
        <w:pStyle w:val="TableofFigures"/>
        <w:tabs>
          <w:tab w:val="clear" w:pos="720"/>
          <w:tab w:val="right" w:pos="8296" w:leader="dot"/>
        </w:tabs>
        <w:rPr>
          <w:rFonts w:ascii="Calibri" w:hAnsi="Calibri" w:eastAsia="" w:cs="" w:asciiTheme="minorHAnsi" w:cstheme="minorBidi" w:eastAsiaTheme="minorEastAsia" w:hAnsiTheme="minorHAnsi"/>
          <w:kern w:val="2"/>
          <w:sz w:val="20"/>
          <w:szCs w:val="24"/>
          <w14:ligatures w14:val="standardContextual"/>
        </w:rPr>
      </w:pPr>
      <w:hyperlink w:anchor="_Toc210272548">
        <w:r>
          <w:rPr>
            <w:rStyle w:val="IndexLink"/>
            <w:rFonts w:cs="Times New Roman" w:ascii="Times New Roman" w:hAnsi="Times New Roman"/>
            <w:sz w:val="24"/>
            <w:szCs w:val="24"/>
          </w:rPr>
          <w:t>Figure 3. 3 Running Script</w:t>
        </w:r>
        <w:r>
          <w:rPr>
            <w:rStyle w:val="IndexLink"/>
            <w:vanish w:val="false"/>
            <w:sz w:val="24"/>
            <w:szCs w:val="24"/>
          </w:rPr>
          <w:tab/>
        </w:r>
        <w:r>
          <w:rPr>
            <w:webHidden/>
          </w:rPr>
          <w:fldChar w:fldCharType="begin"/>
        </w:r>
        <w:r>
          <w:rPr>
            <w:webHidden/>
          </w:rPr>
          <w:instrText xml:space="preserve">PAGEREF _Toc210272548 \h</w:instrText>
        </w:r>
        <w:r>
          <w:rPr>
            <w:webHidden/>
          </w:rPr>
          <w:fldChar w:fldCharType="separate"/>
        </w:r>
        <w:r>
          <w:rPr>
            <w:rStyle w:val="IndexLink"/>
            <w:vanish w:val="false"/>
            <w:sz w:val="24"/>
            <w:szCs w:val="24"/>
          </w:rPr>
          <w:t>13</w:t>
        </w:r>
        <w:r>
          <w:rPr>
            <w:webHidden/>
          </w:rPr>
          <w:fldChar w:fldCharType="end"/>
        </w:r>
      </w:hyperlink>
    </w:p>
    <w:p>
      <w:pPr>
        <w:pStyle w:val="TableofFigures"/>
        <w:tabs>
          <w:tab w:val="clear" w:pos="720"/>
          <w:tab w:val="right" w:pos="8296" w:leader="dot"/>
        </w:tabs>
        <w:rPr>
          <w:rFonts w:ascii="Calibri" w:hAnsi="Calibri" w:eastAsia="" w:cs="" w:asciiTheme="minorHAnsi" w:cstheme="minorBidi" w:eastAsiaTheme="minorEastAsia" w:hAnsiTheme="minorHAnsi"/>
          <w:kern w:val="2"/>
          <w:sz w:val="20"/>
          <w:szCs w:val="24"/>
          <w14:ligatures w14:val="standardContextual"/>
        </w:rPr>
      </w:pPr>
      <w:hyperlink w:anchor="_Toc210272549">
        <w:r>
          <w:rPr>
            <w:rStyle w:val="IndexLink"/>
            <w:rFonts w:cs="Times New Roman" w:ascii="Times New Roman" w:hAnsi="Times New Roman"/>
            <w:sz w:val="24"/>
            <w:szCs w:val="24"/>
          </w:rPr>
          <w:t>Figure 3. 4 Visualization node</w:t>
        </w:r>
        <w:r>
          <w:rPr>
            <w:rStyle w:val="IndexLink"/>
            <w:vanish w:val="false"/>
            <w:sz w:val="24"/>
            <w:szCs w:val="24"/>
          </w:rPr>
          <w:tab/>
        </w:r>
        <w:r>
          <w:rPr>
            <w:webHidden/>
          </w:rPr>
          <w:fldChar w:fldCharType="begin"/>
        </w:r>
        <w:r>
          <w:rPr>
            <w:webHidden/>
          </w:rPr>
          <w:instrText xml:space="preserve">PAGEREF _Toc210272549 \h</w:instrText>
        </w:r>
        <w:r>
          <w:rPr>
            <w:webHidden/>
          </w:rPr>
          <w:fldChar w:fldCharType="separate"/>
        </w:r>
        <w:r>
          <w:rPr>
            <w:rStyle w:val="IndexLink"/>
            <w:vanish w:val="false"/>
            <w:sz w:val="24"/>
            <w:szCs w:val="24"/>
          </w:rPr>
          <w:t>13</w:t>
        </w:r>
        <w:r>
          <w:rPr>
            <w:webHidden/>
          </w:rPr>
          <w:fldChar w:fldCharType="end"/>
        </w:r>
      </w:hyperlink>
    </w:p>
    <w:p>
      <w:pPr>
        <w:pStyle w:val="TableofFigures"/>
        <w:tabs>
          <w:tab w:val="clear" w:pos="720"/>
          <w:tab w:val="right" w:pos="8296" w:leader="dot"/>
        </w:tabs>
        <w:rPr>
          <w:rFonts w:ascii="Calibri" w:hAnsi="Calibri" w:eastAsia="" w:cs="" w:asciiTheme="minorHAnsi" w:cstheme="minorBidi" w:eastAsiaTheme="minorEastAsia" w:hAnsiTheme="minorHAnsi"/>
          <w:kern w:val="2"/>
          <w:sz w:val="20"/>
          <w:szCs w:val="24"/>
          <w14:ligatures w14:val="standardContextual"/>
        </w:rPr>
      </w:pPr>
      <w:hyperlink w:anchor="_Toc210272550">
        <w:r>
          <w:rPr>
            <w:rStyle w:val="IndexLink"/>
            <w:rFonts w:cs="Times New Roman" w:ascii="Times New Roman" w:hAnsi="Times New Roman"/>
            <w:sz w:val="24"/>
            <w:szCs w:val="24"/>
          </w:rPr>
          <w:t>Figure 3. 5</w:t>
        </w:r>
        <w:r>
          <w:rPr>
            <w:rStyle w:val="IndexLink"/>
            <w:sz w:val="24"/>
            <w:szCs w:val="24"/>
          </w:rPr>
          <w:t xml:space="preserve"> </w:t>
        </w:r>
        <w:r>
          <w:rPr>
            <w:rStyle w:val="IndexLink"/>
            <w:rFonts w:cs="Times New Roman" w:ascii="Times New Roman" w:hAnsi="Times New Roman"/>
            <w:sz w:val="24"/>
            <w:szCs w:val="24"/>
          </w:rPr>
          <w:t>pyvis Graph Visualization.</w:t>
        </w:r>
        <w:r>
          <w:rPr>
            <w:rStyle w:val="IndexLink"/>
            <w:vanish w:val="false"/>
            <w:sz w:val="24"/>
            <w:szCs w:val="24"/>
          </w:rPr>
          <w:tab/>
        </w:r>
        <w:r>
          <w:rPr>
            <w:webHidden/>
          </w:rPr>
          <w:fldChar w:fldCharType="begin"/>
        </w:r>
        <w:r>
          <w:rPr>
            <w:webHidden/>
          </w:rPr>
          <w:instrText xml:space="preserve">PAGEREF _Toc210272550 \h</w:instrText>
        </w:r>
        <w:r>
          <w:rPr>
            <w:webHidden/>
          </w:rPr>
          <w:fldChar w:fldCharType="separate"/>
        </w:r>
        <w:r>
          <w:rPr>
            <w:rStyle w:val="IndexLink"/>
            <w:vanish w:val="false"/>
            <w:sz w:val="24"/>
            <w:szCs w:val="24"/>
          </w:rPr>
          <w:t>13</w:t>
        </w:r>
        <w:r>
          <w:rPr>
            <w:webHidden/>
          </w:rPr>
          <w:fldChar w:fldCharType="end"/>
        </w:r>
      </w:hyperlink>
    </w:p>
    <w:p>
      <w:pPr>
        <w:pStyle w:val="TableofFigures"/>
        <w:tabs>
          <w:tab w:val="clear" w:pos="720"/>
          <w:tab w:val="right" w:pos="8296" w:leader="dot"/>
        </w:tabs>
        <w:rPr>
          <w:rFonts w:ascii="Calibri" w:hAnsi="Calibri" w:eastAsia="" w:cs="" w:asciiTheme="minorHAnsi" w:cstheme="minorBidi" w:eastAsiaTheme="minorEastAsia" w:hAnsiTheme="minorHAnsi"/>
          <w:kern w:val="2"/>
          <w:sz w:val="20"/>
          <w:szCs w:val="24"/>
          <w14:ligatures w14:val="standardContextual"/>
        </w:rPr>
      </w:pPr>
      <w:hyperlink w:anchor="_Toc210272551">
        <w:r>
          <w:rPr>
            <w:rStyle w:val="IndexLink"/>
            <w:rFonts w:cs="Times New Roman" w:ascii="Times New Roman" w:hAnsi="Times New Roman"/>
            <w:sz w:val="24"/>
            <w:szCs w:val="24"/>
          </w:rPr>
          <w:t xml:space="preserve">Figure 3. 6  </w:t>
        </w:r>
        <w:r>
          <w:rPr>
            <w:rStyle w:val="IndexLink"/>
            <w:rFonts w:cs="Times New Roman" w:ascii="Times New Roman" w:hAnsi="Times New Roman"/>
            <w:sz w:val="24"/>
            <w:szCs w:val="24"/>
          </w:rPr>
          <w:t>Assembly</w:t>
        </w:r>
        <w:r>
          <w:rPr>
            <w:rStyle w:val="IndexLink"/>
            <w:rFonts w:cs="Times New Roman" w:ascii="Times New Roman" w:hAnsi="Times New Roman"/>
            <w:sz w:val="24"/>
            <w:szCs w:val="24"/>
          </w:rPr>
          <w:t xml:space="preserve"> format</w:t>
        </w:r>
        <w:r>
          <w:rPr>
            <w:rStyle w:val="IndexLink"/>
            <w:vanish w:val="false"/>
            <w:sz w:val="24"/>
            <w:szCs w:val="24"/>
          </w:rPr>
          <w:tab/>
        </w:r>
        <w:r>
          <w:rPr>
            <w:webHidden/>
          </w:rPr>
          <w:fldChar w:fldCharType="begin"/>
        </w:r>
        <w:r>
          <w:rPr>
            <w:webHidden/>
          </w:rPr>
          <w:instrText xml:space="preserve">PAGEREF _Toc210272551 \h</w:instrText>
        </w:r>
        <w:r>
          <w:rPr>
            <w:webHidden/>
          </w:rPr>
          <w:fldChar w:fldCharType="separate"/>
        </w:r>
        <w:r>
          <w:rPr>
            <w:rStyle w:val="IndexLink"/>
            <w:vanish w:val="false"/>
            <w:sz w:val="24"/>
            <w:szCs w:val="24"/>
          </w:rPr>
          <w:t>15</w:t>
        </w:r>
        <w:r>
          <w:rPr>
            <w:webHidden/>
          </w:rPr>
          <w:fldChar w:fldCharType="end"/>
        </w:r>
      </w:hyperlink>
    </w:p>
    <w:p>
      <w:pPr>
        <w:pStyle w:val="TableofFigures"/>
        <w:tabs>
          <w:tab w:val="clear" w:pos="720"/>
          <w:tab w:val="right" w:pos="8296" w:leader="dot"/>
        </w:tabs>
        <w:rPr>
          <w:rFonts w:ascii="Calibri" w:hAnsi="Calibri" w:eastAsia="" w:cs="" w:asciiTheme="minorHAnsi" w:cstheme="minorBidi" w:eastAsiaTheme="minorEastAsia" w:hAnsiTheme="minorHAnsi"/>
          <w:kern w:val="2"/>
          <w:sz w:val="20"/>
          <w:szCs w:val="24"/>
          <w14:ligatures w14:val="standardContextual"/>
        </w:rPr>
      </w:pPr>
      <w:hyperlink w:anchor="_Toc210272552">
        <w:r>
          <w:rPr>
            <w:rStyle w:val="IndexLink"/>
            <w:rFonts w:cs="Times New Roman" w:ascii="Times New Roman" w:hAnsi="Times New Roman"/>
            <w:sz w:val="24"/>
            <w:szCs w:val="24"/>
          </w:rPr>
          <w:t xml:space="preserve">Figure 3. 7  </w:t>
        </w:r>
        <w:r>
          <w:rPr>
            <w:rStyle w:val="IndexLink"/>
            <w:rFonts w:cs="Times New Roman" w:ascii="Times New Roman" w:hAnsi="Times New Roman"/>
            <w:sz w:val="24"/>
            <w:szCs w:val="24"/>
          </w:rPr>
          <w:t>Assembly</w:t>
        </w:r>
        <w:r>
          <w:rPr>
            <w:rStyle w:val="IndexLink"/>
            <w:rFonts w:cs="Times New Roman" w:ascii="Times New Roman" w:hAnsi="Times New Roman"/>
            <w:sz w:val="24"/>
            <w:szCs w:val="24"/>
          </w:rPr>
          <w:t xml:space="preserve"> format convert from </w:t>
        </w:r>
        <w:r>
          <w:rPr>
            <w:rStyle w:val="IndexLink"/>
            <w:rFonts w:cs="Times New Roman" w:ascii="Times New Roman" w:hAnsi="Times New Roman"/>
            <w:sz w:val="24"/>
            <w:szCs w:val="24"/>
          </w:rPr>
          <w:t>theZoo</w:t>
        </w:r>
        <w:r>
          <w:rPr>
            <w:rStyle w:val="IndexLink"/>
            <w:vanish w:val="false"/>
            <w:sz w:val="24"/>
            <w:szCs w:val="24"/>
          </w:rPr>
          <w:tab/>
        </w:r>
        <w:r>
          <w:rPr>
            <w:webHidden/>
          </w:rPr>
          <w:fldChar w:fldCharType="begin"/>
        </w:r>
        <w:r>
          <w:rPr>
            <w:webHidden/>
          </w:rPr>
          <w:instrText xml:space="preserve">PAGEREF _Toc210272552 \h</w:instrText>
        </w:r>
        <w:r>
          <w:rPr>
            <w:webHidden/>
          </w:rPr>
          <w:fldChar w:fldCharType="separate"/>
        </w:r>
        <w:r>
          <w:rPr>
            <w:rStyle w:val="IndexLink"/>
            <w:vanish w:val="false"/>
            <w:sz w:val="24"/>
            <w:szCs w:val="24"/>
          </w:rPr>
          <w:t>15</w:t>
        </w:r>
        <w:r>
          <w:rPr>
            <w:webHidden/>
          </w:rPr>
          <w:fldChar w:fldCharType="end"/>
        </w:r>
      </w:hyperlink>
    </w:p>
    <w:p>
      <w:pPr>
        <w:pStyle w:val="TableofFigures"/>
        <w:tabs>
          <w:tab w:val="clear" w:pos="720"/>
          <w:tab w:val="right" w:pos="8296" w:leader="dot"/>
        </w:tabs>
        <w:rPr>
          <w:rFonts w:ascii="Calibri" w:hAnsi="Calibri" w:eastAsia="" w:cs="" w:asciiTheme="minorHAnsi" w:cstheme="minorBidi" w:eastAsiaTheme="minorEastAsia" w:hAnsiTheme="minorHAnsi"/>
          <w:kern w:val="2"/>
          <w:sz w:val="20"/>
          <w:szCs w:val="24"/>
          <w14:ligatures w14:val="standardContextual"/>
        </w:rPr>
      </w:pPr>
      <w:hyperlink w:anchor="_Toc210272555">
        <w:r>
          <w:rPr>
            <w:rStyle w:val="IndexLink"/>
            <w:rFonts w:cs="Times New Roman" w:ascii="Times New Roman" w:hAnsi="Times New Roman"/>
            <w:sz w:val="24"/>
            <w:szCs w:val="24"/>
          </w:rPr>
          <w:t>Figure 4. 1</w:t>
        </w:r>
        <w:r>
          <w:rPr>
            <w:rStyle w:val="IndexLink"/>
            <w:sz w:val="24"/>
            <w:szCs w:val="24"/>
          </w:rPr>
          <w:t xml:space="preserve"> </w:t>
        </w:r>
        <w:r>
          <w:rPr>
            <w:rStyle w:val="IndexLink"/>
            <w:rFonts w:cs="Times New Roman" w:ascii="Times New Roman" w:hAnsi="Times New Roman"/>
            <w:sz w:val="24"/>
            <w:szCs w:val="24"/>
          </w:rPr>
          <w:t>Comparative Control Flow Graph Visualization of Malware.</w:t>
        </w:r>
        <w:r>
          <w:rPr>
            <w:rStyle w:val="IndexLink"/>
            <w:vanish w:val="false"/>
            <w:sz w:val="24"/>
            <w:szCs w:val="24"/>
          </w:rPr>
          <w:tab/>
        </w:r>
        <w:r>
          <w:rPr>
            <w:webHidden/>
          </w:rPr>
          <w:fldChar w:fldCharType="begin"/>
        </w:r>
        <w:r>
          <w:rPr>
            <w:webHidden/>
          </w:rPr>
          <w:instrText xml:space="preserve">PAGEREF _Toc210272555 \h</w:instrText>
        </w:r>
        <w:r>
          <w:rPr>
            <w:webHidden/>
          </w:rPr>
          <w:fldChar w:fldCharType="separate"/>
        </w:r>
        <w:r>
          <w:rPr>
            <w:rStyle w:val="IndexLink"/>
            <w:vanish w:val="false"/>
            <w:sz w:val="24"/>
            <w:szCs w:val="24"/>
          </w:rPr>
          <w:t>19</w:t>
        </w:r>
        <w:r>
          <w:rPr>
            <w:webHidden/>
          </w:rPr>
          <w:fldChar w:fldCharType="end"/>
        </w:r>
      </w:hyperlink>
    </w:p>
    <w:p>
      <w:pPr>
        <w:pStyle w:val="TableofFigures"/>
        <w:tabs>
          <w:tab w:val="clear" w:pos="720"/>
          <w:tab w:val="right" w:pos="8296" w:leader="dot"/>
        </w:tabs>
        <w:rPr>
          <w:rFonts w:ascii="Calibri" w:hAnsi="Calibri" w:eastAsia="" w:cs="" w:asciiTheme="minorHAnsi" w:cstheme="minorBidi" w:eastAsiaTheme="minorEastAsia" w:hAnsiTheme="minorHAnsi"/>
          <w:kern w:val="2"/>
          <w:sz w:val="20"/>
          <w:szCs w:val="24"/>
          <w14:ligatures w14:val="standardContextual"/>
        </w:rPr>
      </w:pPr>
      <w:hyperlink w:anchor="_Toc210272556">
        <w:r>
          <w:rPr>
            <w:rStyle w:val="IndexLink"/>
            <w:rFonts w:cs="Times New Roman" w:ascii="Times New Roman" w:hAnsi="Times New Roman"/>
            <w:sz w:val="24"/>
            <w:szCs w:val="24"/>
          </w:rPr>
          <w:t>Figure 4. 2</w:t>
        </w:r>
        <w:r>
          <w:rPr>
            <w:rStyle w:val="IndexLink"/>
            <w:sz w:val="24"/>
            <w:szCs w:val="24"/>
          </w:rPr>
          <w:t xml:space="preserve"> </w:t>
        </w:r>
        <w:r>
          <w:rPr>
            <w:rStyle w:val="IndexLink"/>
            <w:rFonts w:cs="Times New Roman" w:ascii="Times New Roman" w:hAnsi="Times New Roman"/>
            <w:sz w:val="24"/>
            <w:szCs w:val="24"/>
          </w:rPr>
          <w:t>Visualization of Shared and Unique Control Flow Structures</w:t>
        </w:r>
        <w:r>
          <w:rPr>
            <w:rStyle w:val="IndexLink"/>
            <w:vanish w:val="false"/>
            <w:sz w:val="24"/>
            <w:szCs w:val="24"/>
          </w:rPr>
          <w:tab/>
        </w:r>
        <w:r>
          <w:rPr>
            <w:webHidden/>
          </w:rPr>
          <w:fldChar w:fldCharType="begin"/>
        </w:r>
        <w:r>
          <w:rPr>
            <w:webHidden/>
          </w:rPr>
          <w:instrText xml:space="preserve">PAGEREF _Toc210272556 \h</w:instrText>
        </w:r>
        <w:r>
          <w:rPr>
            <w:webHidden/>
          </w:rPr>
          <w:fldChar w:fldCharType="separate"/>
        </w:r>
        <w:r>
          <w:rPr>
            <w:rStyle w:val="IndexLink"/>
            <w:vanish w:val="false"/>
            <w:sz w:val="24"/>
            <w:szCs w:val="24"/>
          </w:rPr>
          <w:t>20</w:t>
        </w:r>
        <w:r>
          <w:rPr>
            <w:webHidden/>
          </w:rPr>
          <w:fldChar w:fldCharType="end"/>
        </w:r>
      </w:hyperlink>
      <w:r>
        <w:rPr>
          <w:rStyle w:val="IndexLink"/>
          <w:sz w:val="24"/>
          <w:szCs w:val="24"/>
          <w:vanish w:val="false"/>
        </w:rPr>
        <w:fldChar w:fldCharType="end"/>
      </w:r>
    </w:p>
    <w:p>
      <w:pPr>
        <w:pStyle w:val="TableofFigures"/>
        <w:tabs>
          <w:tab w:val="clear" w:pos="720"/>
          <w:tab w:val="right" w:pos="8296" w:leader="dot"/>
        </w:tabs>
        <w:rPr>
          <w:rFonts w:ascii="Century Gothic" w:hAnsi="Century Gothic" w:cs="Times New Roman"/>
          <w:sz w:val="24"/>
          <w:szCs w:val="24"/>
        </w:rPr>
      </w:pPr>
      <w:r>
        <w:rPr>
          <w:rFonts w:cs="Times New Roman" w:ascii="Century Gothic" w:hAnsi="Century Gothic"/>
          <w:sz w:val="24"/>
          <w:szCs w:val="24"/>
        </w:rPr>
      </w:r>
    </w:p>
    <w:p>
      <w:pPr>
        <w:pStyle w:val="Normal"/>
        <w:rPr>
          <w:rFonts w:ascii="Century Gothic" w:hAnsi="Century Gothic" w:cs="Times New Roman"/>
          <w:sz w:val="28"/>
          <w:szCs w:val="28"/>
        </w:rPr>
      </w:pPr>
      <w:r>
        <w:rPr>
          <w:rFonts w:cs="Times New Roman" w:ascii="Century Gothic" w:hAnsi="Century Gothic"/>
          <w:sz w:val="28"/>
          <w:szCs w:val="28"/>
        </w:rPr>
      </w:r>
    </w:p>
    <w:p>
      <w:pPr>
        <w:pStyle w:val="Normal"/>
        <w:rPr>
          <w:rFonts w:ascii="Century Gothic" w:hAnsi="Century Gothic" w:cs="Times New Roman"/>
          <w:sz w:val="28"/>
          <w:szCs w:val="28"/>
        </w:rPr>
      </w:pPr>
      <w:r>
        <w:rPr>
          <w:rFonts w:cs="Times New Roman" w:ascii="Century Gothic" w:hAnsi="Century Gothic"/>
          <w:sz w:val="28"/>
          <w:szCs w:val="28"/>
        </w:rPr>
      </w:r>
    </w:p>
    <w:p>
      <w:pPr>
        <w:pStyle w:val="Normal"/>
        <w:rPr>
          <w:rFonts w:ascii="Century Gothic" w:hAnsi="Century Gothic" w:cs="Times New Roman"/>
          <w:sz w:val="28"/>
          <w:szCs w:val="28"/>
        </w:rPr>
      </w:pPr>
      <w:r>
        <w:rPr>
          <w:rFonts w:cs="Times New Roman" w:ascii="Century Gothic" w:hAnsi="Century Gothic"/>
          <w:sz w:val="28"/>
          <w:szCs w:val="28"/>
        </w:rPr>
      </w:r>
    </w:p>
    <w:p>
      <w:pPr>
        <w:pStyle w:val="Normal"/>
        <w:rPr>
          <w:rFonts w:ascii="Century Gothic" w:hAnsi="Century Gothic" w:cs="Times New Roman"/>
          <w:sz w:val="28"/>
          <w:szCs w:val="28"/>
        </w:rPr>
      </w:pPr>
      <w:r>
        <w:rPr>
          <w:rFonts w:cs="Times New Roman" w:ascii="Century Gothic" w:hAnsi="Century Gothic"/>
          <w:sz w:val="28"/>
          <w:szCs w:val="28"/>
        </w:rPr>
      </w:r>
    </w:p>
    <w:p>
      <w:pPr>
        <w:pStyle w:val="Normal"/>
        <w:rPr>
          <w:rFonts w:ascii="Century Gothic" w:hAnsi="Century Gothic" w:cs="Times New Roman"/>
          <w:sz w:val="28"/>
          <w:szCs w:val="28"/>
        </w:rPr>
      </w:pPr>
      <w:r>
        <w:rPr>
          <w:rFonts w:cs="Times New Roman" w:ascii="Century Gothic" w:hAnsi="Century Gothic"/>
          <w:sz w:val="28"/>
          <w:szCs w:val="28"/>
        </w:rPr>
      </w:r>
    </w:p>
    <w:p>
      <w:pPr>
        <w:pStyle w:val="Normal"/>
        <w:rPr>
          <w:rFonts w:ascii="Century Gothic" w:hAnsi="Century Gothic" w:cs="Times New Roman"/>
          <w:sz w:val="28"/>
          <w:szCs w:val="28"/>
        </w:rPr>
      </w:pPr>
      <w:r>
        <w:rPr>
          <w:rFonts w:cs="Times New Roman" w:ascii="Century Gothic" w:hAnsi="Century Gothic"/>
          <w:sz w:val="28"/>
          <w:szCs w:val="28"/>
        </w:rPr>
      </w:r>
    </w:p>
    <w:p>
      <w:pPr>
        <w:pStyle w:val="Normal"/>
        <w:rPr>
          <w:rFonts w:ascii="Century Gothic" w:hAnsi="Century Gothic" w:cs="Times New Roman"/>
          <w:sz w:val="28"/>
          <w:szCs w:val="28"/>
        </w:rPr>
      </w:pPr>
      <w:r>
        <w:rPr>
          <w:rFonts w:cs="Times New Roman" w:ascii="Century Gothic" w:hAnsi="Century Gothic"/>
          <w:sz w:val="28"/>
          <w:szCs w:val="28"/>
        </w:rPr>
      </w:r>
    </w:p>
    <w:p>
      <w:pPr>
        <w:pStyle w:val="Normal"/>
        <w:rPr>
          <w:rFonts w:ascii="Century Gothic" w:hAnsi="Century Gothic" w:cs="Times New Roman"/>
          <w:sz w:val="28"/>
          <w:szCs w:val="28"/>
        </w:rPr>
      </w:pPr>
      <w:r>
        <w:rPr>
          <w:rFonts w:cs="Times New Roman" w:ascii="Century Gothic" w:hAnsi="Century Gothic"/>
          <w:sz w:val="28"/>
          <w:szCs w:val="28"/>
        </w:rPr>
      </w:r>
    </w:p>
    <w:p>
      <w:pPr>
        <w:pStyle w:val="Normal"/>
        <w:rPr>
          <w:rFonts w:ascii="Century Gothic" w:hAnsi="Century Gothic" w:cs="Times New Roman"/>
          <w:sz w:val="28"/>
          <w:szCs w:val="28"/>
        </w:rPr>
      </w:pPr>
      <w:r>
        <w:rPr>
          <w:rFonts w:cs="Times New Roman" w:ascii="Century Gothic" w:hAnsi="Century Gothic"/>
          <w:sz w:val="28"/>
          <w:szCs w:val="28"/>
        </w:rPr>
      </w:r>
    </w:p>
    <w:p>
      <w:pPr>
        <w:pStyle w:val="Normal"/>
        <w:rPr>
          <w:rFonts w:ascii="Century Gothic" w:hAnsi="Century Gothic" w:cs="Times New Roman"/>
          <w:sz w:val="28"/>
          <w:szCs w:val="28"/>
        </w:rPr>
      </w:pPr>
      <w:r>
        <w:rPr>
          <w:rFonts w:cs="Times New Roman" w:ascii="Century Gothic" w:hAnsi="Century Gothic"/>
          <w:sz w:val="28"/>
          <w:szCs w:val="28"/>
        </w:rPr>
      </w:r>
    </w:p>
    <w:p>
      <w:pPr>
        <w:pStyle w:val="Normal"/>
        <w:rPr>
          <w:rFonts w:ascii="Century Gothic" w:hAnsi="Century Gothic" w:cs="Times New Roman"/>
          <w:sz w:val="28"/>
          <w:szCs w:val="28"/>
        </w:rPr>
      </w:pPr>
      <w:r>
        <w:rPr>
          <w:rFonts w:cs="Times New Roman" w:ascii="Century Gothic" w:hAnsi="Century Gothic"/>
          <w:sz w:val="28"/>
          <w:szCs w:val="28"/>
        </w:rPr>
      </w:r>
    </w:p>
    <w:p>
      <w:pPr>
        <w:pStyle w:val="Normal"/>
        <w:rPr>
          <w:rFonts w:ascii="Century Gothic" w:hAnsi="Century Gothic" w:cs="Times New Roman"/>
          <w:sz w:val="28"/>
          <w:szCs w:val="28"/>
        </w:rPr>
      </w:pPr>
      <w:r>
        <w:rPr>
          <w:rFonts w:cs="Times New Roman" w:ascii="Century Gothic" w:hAnsi="Century Gothic"/>
          <w:sz w:val="28"/>
          <w:szCs w:val="28"/>
        </w:rPr>
      </w:r>
    </w:p>
    <w:p>
      <w:pPr>
        <w:pStyle w:val="Normal"/>
        <w:rPr>
          <w:rFonts w:ascii="Century Gothic" w:hAnsi="Century Gothic" w:cs="Times New Roman"/>
          <w:sz w:val="28"/>
          <w:szCs w:val="28"/>
        </w:rPr>
      </w:pPr>
      <w:r>
        <w:rPr>
          <w:rFonts w:cs="Times New Roman" w:ascii="Century Gothic" w:hAnsi="Century Gothic"/>
          <w:sz w:val="28"/>
          <w:szCs w:val="28"/>
        </w:rPr>
      </w:r>
    </w:p>
    <w:p>
      <w:pPr>
        <w:pStyle w:val="XTitle"/>
        <w:rPr/>
      </w:pPr>
      <w:r>
        <w:rPr/>
        <w:t>LIST OF TABLES</w:t>
      </w:r>
    </w:p>
    <w:p>
      <w:pPr>
        <w:pStyle w:val="TableofFigures"/>
        <w:tabs>
          <w:tab w:val="clear" w:pos="720"/>
          <w:tab w:val="right" w:pos="8296" w:leader="dot"/>
        </w:tabs>
        <w:rPr>
          <w:rStyle w:val="Hyperlink"/>
          <w:sz w:val="24"/>
          <w:szCs w:val="24"/>
        </w:rPr>
      </w:pPr>
      <w:r>
        <w:fldChar w:fldCharType="begin"/>
      </w:r>
      <w:r>
        <w:rPr>
          <w:rStyle w:val="IndexLink"/>
          <w:sz w:val="24"/>
          <w:szCs w:val="24"/>
          <w:rFonts w:cs="Times New Roman" w:ascii="Times New Roman" w:hAnsi="Times New Roman"/>
          <w:color w:val="auto"/>
        </w:rPr>
        <w:instrText xml:space="preserve"> TOC \c "Table 3." \h </w:instrText>
      </w:r>
      <w:r>
        <w:rPr>
          <w:rStyle w:val="IndexLink"/>
          <w:sz w:val="24"/>
          <w:szCs w:val="24"/>
          <w:rFonts w:cs="Times New Roman" w:ascii="Times New Roman" w:hAnsi="Times New Roman"/>
          <w:color w:val="auto"/>
        </w:rPr>
        <w:fldChar w:fldCharType="separate"/>
      </w:r>
      <w:hyperlink w:anchor="_Toc210272474">
        <w:r>
          <w:rPr>
            <w:rStyle w:val="IndexLink"/>
            <w:rFonts w:cs="Times New Roman" w:ascii="Times New Roman" w:hAnsi="Times New Roman"/>
            <w:color w:val="auto"/>
            <w:sz w:val="24"/>
            <w:szCs w:val="24"/>
          </w:rPr>
          <w:t>Table 3. 1</w:t>
        </w:r>
        <w:r>
          <w:rPr>
            <w:rStyle w:val="IndexLink"/>
            <w:color w:val="auto"/>
            <w:sz w:val="24"/>
            <w:szCs w:val="24"/>
          </w:rPr>
          <w:t xml:space="preserve"> </w:t>
        </w:r>
        <w:r>
          <w:rPr>
            <w:rStyle w:val="IndexLink"/>
            <w:rFonts w:cs="Times New Roman" w:ascii="Times New Roman" w:hAnsi="Times New Roman"/>
            <w:color w:val="auto"/>
            <w:sz w:val="24"/>
            <w:szCs w:val="24"/>
          </w:rPr>
          <w:t>Schedule Plan for Project I.</w:t>
        </w:r>
        <w:r>
          <w:rPr>
            <w:rStyle w:val="IndexLink"/>
            <w:vanish w:val="false"/>
            <w:sz w:val="24"/>
            <w:szCs w:val="24"/>
          </w:rPr>
          <w:tab/>
        </w:r>
        <w:r>
          <w:rPr>
            <w:webHidden/>
          </w:rPr>
          <w:fldChar w:fldCharType="begin"/>
        </w:r>
        <w:r>
          <w:rPr>
            <w:webHidden/>
          </w:rPr>
          <w:instrText xml:space="preserve">PAGEREF _Toc210272474 \h</w:instrText>
        </w:r>
        <w:r>
          <w:rPr>
            <w:webHidden/>
          </w:rPr>
          <w:fldChar w:fldCharType="separate"/>
        </w:r>
        <w:r>
          <w:rPr>
            <w:rStyle w:val="IndexLink"/>
            <w:vanish w:val="false"/>
            <w:sz w:val="24"/>
            <w:szCs w:val="24"/>
          </w:rPr>
          <w:t>16</w:t>
        </w:r>
        <w:r>
          <w:rPr>
            <w:webHidden/>
          </w:rPr>
          <w:fldChar w:fldCharType="end"/>
        </w:r>
      </w:hyperlink>
      <w:r>
        <w:rPr>
          <w:rStyle w:val="IndexLink"/>
          <w:sz w:val="24"/>
          <w:szCs w:val="24"/>
          <w:vanish w:val="false"/>
        </w:rPr>
        <w:fldChar w:fldCharType="end"/>
      </w:r>
    </w:p>
    <w:p>
      <w:pPr>
        <w:pStyle w:val="TableofFigures"/>
        <w:tabs>
          <w:tab w:val="clear" w:pos="720"/>
          <w:tab w:val="right" w:pos="8296" w:leader="dot"/>
        </w:tabs>
        <w:rPr>
          <w:rFonts w:ascii="Calibri" w:hAnsi="Calibri" w:eastAsia="" w:cs="" w:asciiTheme="minorHAnsi" w:cstheme="minorBidi" w:eastAsiaTheme="minorEastAsia" w:hAnsiTheme="minorHAnsi"/>
          <w:kern w:val="2"/>
          <w:sz w:val="20"/>
          <w:szCs w:val="24"/>
          <w14:ligatures w14:val="standardContextual"/>
        </w:rPr>
      </w:pPr>
      <w:hyperlink w:anchor="_Toc210272554">
        <w:r>
          <w:rPr>
            <w:rStyle w:val="Hyperlink"/>
            <w:rFonts w:cs="Times New Roman" w:ascii="Times New Roman" w:hAnsi="Times New Roman"/>
            <w:color w:val="000000"/>
            <w:sz w:val="24"/>
            <w:szCs w:val="24"/>
            <w:u w:val="none"/>
          </w:rPr>
          <w:t>Table 3. 2</w:t>
        </w:r>
        <w:r>
          <w:rPr>
            <w:rStyle w:val="Hyperlink"/>
            <w:color w:val="000000"/>
            <w:sz w:val="24"/>
            <w:szCs w:val="24"/>
            <w:u w:val="none"/>
          </w:rPr>
          <w:t xml:space="preserve"> </w:t>
        </w:r>
        <w:r>
          <w:rPr>
            <w:rStyle w:val="Hyperlink"/>
            <w:rFonts w:cs="Times New Roman" w:ascii="Times New Roman" w:hAnsi="Times New Roman"/>
            <w:color w:val="000000"/>
            <w:sz w:val="24"/>
            <w:szCs w:val="24"/>
            <w:u w:val="none"/>
          </w:rPr>
          <w:t>Schedule Plan for Project II</w:t>
        </w:r>
        <w:r>
          <w:rPr>
            <w:rStyle w:val="Hyperlink"/>
            <w:rFonts w:cs="Times New Roman" w:ascii="Times New Roman" w:hAnsi="Times New Roman"/>
            <w:color w:val="auto"/>
            <w:sz w:val="24"/>
            <w:szCs w:val="24"/>
            <w:u w:val="none"/>
          </w:rPr>
          <w:t>.</w:t>
        </w:r>
        <w:r>
          <w:rPr>
            <w:rStyle w:val="Hyperlink"/>
            <w:vanish/>
            <w:sz w:val="24"/>
            <w:szCs w:val="24"/>
          </w:rPr>
          <w:tab/>
        </w:r>
        <w:r>
          <w:fldChar w:fldCharType="begin"/>
        </w:r>
        <w:r>
          <w:rPr>
            <w:rStyle w:val="Hyperlink"/>
            <w:sz w:val="24"/>
            <w:szCs w:val="24"/>
            <w:vanish/>
          </w:rPr>
        </w:r>
        <w:r>
          <w:rPr>
            <w:rStyle w:val="Hyperlink"/>
            <w:vanish/>
            <w:sz w:val="24"/>
            <w:szCs w:val="24"/>
          </w:rPr>
        </w:r>
        <w:r>
          <w:rPr>
            <w:rStyle w:val="Hyperlink"/>
            <w:sz w:val="24"/>
            <w:szCs w:val="24"/>
            <w:vanish/>
          </w:rPr>
          <w:fldChar w:fldCharType="separate"/>
        </w:r>
        <w:r>
          <w:rPr>
            <w:rStyle w:val="Hyperlink"/>
            <w:vanish/>
            <w:sz w:val="24"/>
            <w:szCs w:val="24"/>
          </w:rPr>
        </w:r>
        <w:r>
          <w:rPr>
            <w:rStyle w:val="Hyperlink"/>
            <w:vanish/>
            <w:sz w:val="24"/>
            <w:szCs w:val="24"/>
          </w:rPr>
        </w:r>
        <w:r>
          <w:rPr>
            <w:rStyle w:val="Hyperlink"/>
            <w:sz w:val="24"/>
            <w:szCs w:val="24"/>
            <w:vanish/>
          </w:rPr>
          <w:fldChar w:fldCharType="end"/>
        </w:r>
        <w:r>
          <w:rPr>
            <w:webHidden/>
          </w:rPr>
          <w:fldChar w:fldCharType="begin"/>
        </w:r>
        <w:r>
          <w:rPr>
            <w:webHidden/>
          </w:rPr>
          <w:instrText xml:space="preserve">PAGEREF _Toc210272554 \h</w:instrText>
        </w:r>
        <w:r>
          <w:rPr>
            <w:webHidden/>
          </w:rPr>
          <w:fldChar w:fldCharType="separate"/>
        </w:r>
        <w:r>
          <w:rPr>
            <w:rStyle w:val="Hyperlink"/>
            <w:vanish/>
            <w:sz w:val="24"/>
            <w:szCs w:val="24"/>
          </w:rPr>
          <w:fldChar w:fldCharType="begin"/>
        </w:r>
        <w:r>
          <w:rPr>
            <w:webHidden/>
          </w:rPr>
          <w:fldChar w:fldCharType="end"/>
        </w:r>
        <w:r>
          <w:rPr>
            <w:rStyle w:val="Hyperlink"/>
            <w:sz w:val="24"/>
            <w:szCs w:val="24"/>
            <w:vanish/>
          </w:rPr>
          <w:instrText xml:space="preserve"> PAGEREF _Toc210272554 \h </w:instrText>
        </w:r>
        <w:r>
          <w:rPr>
            <w:rStyle w:val="Hyperlink"/>
            <w:sz w:val="24"/>
            <w:szCs w:val="24"/>
            <w:vanish/>
          </w:rPr>
          <w:fldChar w:fldCharType="separate"/>
        </w:r>
        <w:r>
          <w:rPr>
            <w:rStyle w:val="Hyperlink"/>
            <w:sz w:val="24"/>
            <w:szCs w:val="24"/>
            <w:vanish/>
          </w:rPr>
          <w:t>18</w:t>
        </w:r>
        <w:r>
          <w:rPr>
            <w:rStyle w:val="Hyperlink"/>
            <w:sz w:val="24"/>
            <w:szCs w:val="24"/>
            <w:vanish/>
          </w:rPr>
          <w:fldChar w:fldCharType="end"/>
        </w:r>
      </w:hyperlink>
    </w:p>
    <w:p>
      <w:pPr>
        <w:pStyle w:val="Normal"/>
        <w:tabs>
          <w:tab w:val="clear" w:pos="720"/>
          <w:tab w:val="left" w:pos="1465" w:leader="none"/>
        </w:tabs>
        <w:rPr>
          <w:rFonts w:ascii="Century Gothic" w:hAnsi="Century Gothic"/>
        </w:rPr>
      </w:pPr>
      <w:r>
        <w:rPr>
          <w:rFonts w:ascii="Century Gothic" w:hAnsi="Century Gothic"/>
        </w:rPr>
      </w:r>
    </w:p>
    <w:p>
      <w:pPr>
        <w:pStyle w:val="XTitle"/>
        <w:spacing w:before="180" w:after="0"/>
        <w:rPr/>
      </w:pPr>
      <w:r>
        <w:rPr/>
        <w:t>LIST OF ABBREVIATIONS</w:t>
      </w:r>
    </w:p>
    <w:tbl>
      <w:tblPr>
        <w:tblW w:w="4006" w:type="dxa"/>
        <w:jc w:val="start"/>
        <w:tblInd w:w="0" w:type="dxa"/>
        <w:tblLayout w:type="fixed"/>
        <w:tblCellMar>
          <w:top w:w="15" w:type="dxa"/>
          <w:start w:w="0" w:type="dxa"/>
          <w:bottom w:w="15" w:type="dxa"/>
          <w:end w:w="15" w:type="dxa"/>
        </w:tblCellMar>
        <w:tblLook w:val="04a0" w:noHBand="0" w:noVBand="1" w:firstColumn="1" w:lastRow="0" w:lastColumn="0" w:firstRow="1"/>
      </w:tblPr>
      <w:tblGrid>
        <w:gridCol w:w="1376"/>
        <w:gridCol w:w="2630"/>
      </w:tblGrid>
      <w:tr>
        <w:trPr>
          <w:tblHeader w:val="true"/>
        </w:trPr>
        <w:tc>
          <w:tcPr>
            <w:tcW w:w="1376" w:type="dxa"/>
            <w:tcBorders/>
            <w:vAlign w:val="center"/>
          </w:tcPr>
          <w:p>
            <w:pPr>
              <w:pStyle w:val="Normal"/>
              <w:spacing w:before="180" w:after="0"/>
              <w:rPr>
                <w:rFonts w:ascii="Times New Roman" w:hAnsi="Times New Roman" w:cs="Times New Roman"/>
                <w:b/>
                <w:bCs/>
                <w:sz w:val="24"/>
                <w:szCs w:val="24"/>
              </w:rPr>
            </w:pPr>
            <w:r>
              <w:rPr>
                <w:rFonts w:cs="Times New Roman" w:ascii="Times New Roman" w:hAnsi="Times New Roman"/>
                <w:b/>
                <w:bCs/>
                <w:sz w:val="24"/>
                <w:szCs w:val="24"/>
              </w:rPr>
              <w:t>Abbreviation</w:t>
            </w:r>
          </w:p>
        </w:tc>
        <w:tc>
          <w:tcPr>
            <w:tcW w:w="2630" w:type="dxa"/>
            <w:tcBorders/>
            <w:tcMar>
              <w:start w:w="15" w:type="dxa"/>
            </w:tcMar>
            <w:vAlign w:val="center"/>
          </w:tcPr>
          <w:p>
            <w:pPr>
              <w:pStyle w:val="Normal"/>
              <w:spacing w:before="180" w:after="0"/>
              <w:rPr>
                <w:rFonts w:ascii="Times New Roman" w:hAnsi="Times New Roman" w:cs="Times New Roman"/>
                <w:b/>
                <w:bCs/>
                <w:sz w:val="24"/>
                <w:szCs w:val="24"/>
              </w:rPr>
            </w:pPr>
            <w:r>
              <w:rPr>
                <w:rFonts w:cs="Times New Roman" w:ascii="Times New Roman" w:hAnsi="Times New Roman"/>
                <w:b/>
                <w:bCs/>
                <w:sz w:val="24"/>
                <w:szCs w:val="24"/>
              </w:rPr>
              <w:t>Full Form</w:t>
            </w:r>
          </w:p>
        </w:tc>
      </w:tr>
      <w:tr>
        <w:trPr/>
        <w:tc>
          <w:tcPr>
            <w:tcW w:w="1376" w:type="dxa"/>
            <w:tcBorders/>
            <w:vAlign w:val="center"/>
          </w:tcPr>
          <w:p>
            <w:pPr>
              <w:pStyle w:val="Normal"/>
              <w:spacing w:before="180" w:after="0"/>
              <w:rPr>
                <w:rFonts w:ascii="Times New Roman" w:hAnsi="Times New Roman" w:cs="Times New Roman"/>
                <w:sz w:val="24"/>
                <w:szCs w:val="24"/>
              </w:rPr>
            </w:pPr>
            <w:r>
              <w:rPr>
                <w:rFonts w:cs="Times New Roman" w:ascii="Times New Roman" w:hAnsi="Times New Roman"/>
                <w:b/>
                <w:bCs/>
                <w:sz w:val="24"/>
                <w:szCs w:val="24"/>
              </w:rPr>
              <w:t>DLL</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Dynamic Link Library</w:t>
            </w:r>
          </w:p>
        </w:tc>
      </w:tr>
      <w:tr>
        <w:trPr/>
        <w:tc>
          <w:tcPr>
            <w:tcW w:w="1376" w:type="dxa"/>
            <w:tcBorders/>
            <w:vAlign w:val="center"/>
          </w:tcPr>
          <w:p>
            <w:pPr>
              <w:pStyle w:val="Normal"/>
              <w:spacing w:before="180" w:after="0"/>
              <w:rPr>
                <w:rFonts w:ascii="Times New Roman" w:hAnsi="Times New Roman" w:cs="Times New Roman"/>
                <w:sz w:val="24"/>
                <w:szCs w:val="24"/>
              </w:rPr>
            </w:pPr>
            <w:r>
              <w:rPr>
                <w:rFonts w:cs="Times New Roman" w:ascii="Times New Roman" w:hAnsi="Times New Roman"/>
                <w:b/>
                <w:bCs/>
                <w:sz w:val="24"/>
                <w:szCs w:val="24"/>
              </w:rPr>
              <w:t>CFG</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Control Flow Graph</w:t>
            </w:r>
          </w:p>
        </w:tc>
      </w:tr>
      <w:tr>
        <w:trPr/>
        <w:tc>
          <w:tcPr>
            <w:tcW w:w="1376" w:type="dxa"/>
            <w:tcBorders/>
            <w:vAlign w:val="center"/>
          </w:tcPr>
          <w:p>
            <w:pPr>
              <w:pStyle w:val="Normal"/>
              <w:spacing w:before="180" w:after="0"/>
              <w:rPr>
                <w:rFonts w:ascii="Times New Roman" w:hAnsi="Times New Roman" w:cs="Times New Roman"/>
                <w:sz w:val="24"/>
                <w:szCs w:val="24"/>
              </w:rPr>
            </w:pPr>
            <w:r>
              <w:rPr>
                <w:rFonts w:cs="Times New Roman" w:ascii="Times New Roman" w:hAnsi="Times New Roman"/>
                <w:b/>
                <w:bCs/>
                <w:sz w:val="24"/>
                <w:szCs w:val="24"/>
              </w:rPr>
              <w:t>CSV</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Comma-Separated Values</w:t>
            </w:r>
          </w:p>
        </w:tc>
      </w:tr>
      <w:tr>
        <w:trPr/>
        <w:tc>
          <w:tcPr>
            <w:tcW w:w="1376" w:type="dxa"/>
            <w:tcBorders/>
            <w:vAlign w:val="center"/>
          </w:tcPr>
          <w:p>
            <w:pPr>
              <w:pStyle w:val="Normal"/>
              <w:spacing w:before="180" w:after="0"/>
              <w:rPr>
                <w:rFonts w:ascii="Times New Roman" w:hAnsi="Times New Roman" w:cs="Times New Roman"/>
                <w:sz w:val="24"/>
                <w:szCs w:val="24"/>
              </w:rPr>
            </w:pPr>
            <w:r>
              <w:rPr>
                <w:rFonts w:cs="Times New Roman" w:ascii="Times New Roman" w:hAnsi="Times New Roman"/>
                <w:b/>
                <w:bCs/>
                <w:sz w:val="24"/>
                <w:szCs w:val="24"/>
              </w:rPr>
              <w:t>GUI</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Graphical User Interface</w:t>
            </w:r>
          </w:p>
        </w:tc>
      </w:tr>
      <w:tr>
        <w:trPr/>
        <w:tc>
          <w:tcPr>
            <w:tcW w:w="1376" w:type="dxa"/>
            <w:tcBorders/>
            <w:vAlign w:val="center"/>
          </w:tcPr>
          <w:p>
            <w:pPr>
              <w:pStyle w:val="Normal"/>
              <w:spacing w:before="180" w:after="0"/>
              <w:rPr>
                <w:rFonts w:ascii="Times New Roman" w:hAnsi="Times New Roman" w:cs="Times New Roman"/>
                <w:sz w:val="24"/>
                <w:szCs w:val="24"/>
              </w:rPr>
            </w:pPr>
            <w:r>
              <w:rPr>
                <w:rFonts w:cs="Times New Roman" w:ascii="Times New Roman" w:hAnsi="Times New Roman"/>
                <w:b/>
                <w:bCs/>
                <w:sz w:val="24"/>
                <w:szCs w:val="24"/>
              </w:rPr>
              <w:t>RAM</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Random Access Memory</w:t>
            </w:r>
          </w:p>
        </w:tc>
      </w:tr>
      <w:tr>
        <w:trPr/>
        <w:tc>
          <w:tcPr>
            <w:tcW w:w="1376" w:type="dxa"/>
            <w:tcBorders/>
            <w:vAlign w:val="center"/>
          </w:tcPr>
          <w:p>
            <w:pPr>
              <w:pStyle w:val="Normal"/>
              <w:spacing w:before="180" w:after="0"/>
              <w:rPr>
                <w:rFonts w:ascii="Times New Roman" w:hAnsi="Times New Roman" w:cs="Times New Roman"/>
                <w:sz w:val="24"/>
                <w:szCs w:val="24"/>
              </w:rPr>
            </w:pPr>
            <w:r>
              <w:rPr>
                <w:rFonts w:cs="Times New Roman" w:ascii="Times New Roman" w:hAnsi="Times New Roman"/>
                <w:b/>
                <w:bCs/>
                <w:sz w:val="24"/>
                <w:szCs w:val="24"/>
              </w:rPr>
              <w:t>ID</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Identifier</w:t>
            </w:r>
          </w:p>
        </w:tc>
      </w:tr>
      <w:tr>
        <w:trPr/>
        <w:tc>
          <w:tcPr>
            <w:tcW w:w="1376" w:type="dxa"/>
            <w:tcBorders/>
            <w:vAlign w:val="center"/>
          </w:tcPr>
          <w:p>
            <w:pPr>
              <w:pStyle w:val="Normal"/>
              <w:spacing w:before="180" w:after="0"/>
              <w:rPr>
                <w:rFonts w:ascii="Times New Roman" w:hAnsi="Times New Roman" w:cs="Times New Roman"/>
                <w:sz w:val="24"/>
                <w:szCs w:val="24"/>
              </w:rPr>
            </w:pPr>
            <w:r>
              <w:rPr>
                <w:rFonts w:cs="Times New Roman" w:ascii="Times New Roman" w:hAnsi="Times New Roman"/>
                <w:b/>
                <w:bCs/>
                <w:sz w:val="24"/>
                <w:szCs w:val="24"/>
              </w:rPr>
              <w:t>OS</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Operating System</w:t>
            </w:r>
          </w:p>
        </w:tc>
      </w:tr>
      <w:tr>
        <w:trPr/>
        <w:tc>
          <w:tcPr>
            <w:tcW w:w="1376" w:type="dxa"/>
            <w:tcBorders/>
            <w:vAlign w:val="center"/>
          </w:tcPr>
          <w:p>
            <w:pPr>
              <w:pStyle w:val="Normal"/>
              <w:spacing w:before="180" w:after="0"/>
              <w:rPr>
                <w:rFonts w:ascii="Times New Roman" w:hAnsi="Times New Roman" w:cs="Times New Roman"/>
                <w:sz w:val="24"/>
                <w:szCs w:val="24"/>
              </w:rPr>
            </w:pPr>
            <w:r>
              <w:rPr>
                <w:rFonts w:cs="Times New Roman" w:ascii="Times New Roman" w:hAnsi="Times New Roman"/>
                <w:b/>
                <w:bCs/>
                <w:sz w:val="24"/>
                <w:szCs w:val="24"/>
              </w:rPr>
              <w:t>VM</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Virtual Machine</w:t>
            </w:r>
          </w:p>
        </w:tc>
      </w:tr>
      <w:tr>
        <w:trPr/>
        <w:tc>
          <w:tcPr>
            <w:tcW w:w="1376" w:type="dxa"/>
            <w:tcBorders/>
            <w:vAlign w:val="center"/>
          </w:tcPr>
          <w:p>
            <w:pPr>
              <w:pStyle w:val="Normal"/>
              <w:spacing w:before="180" w:after="0"/>
              <w:rPr>
                <w:rFonts w:ascii="Times New Roman" w:hAnsi="Times New Roman" w:cs="Times New Roman"/>
                <w:sz w:val="24"/>
                <w:szCs w:val="24"/>
              </w:rPr>
            </w:pPr>
            <w:r>
              <w:rPr>
                <w:rFonts w:cs="Times New Roman" w:ascii="Times New Roman" w:hAnsi="Times New Roman"/>
                <w:b/>
                <w:bCs/>
                <w:sz w:val="24"/>
                <w:szCs w:val="24"/>
              </w:rPr>
              <w:t>JSON</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JavaScript Object Notation</w:t>
            </w:r>
          </w:p>
        </w:tc>
      </w:tr>
      <w:tr>
        <w:trPr/>
        <w:tc>
          <w:tcPr>
            <w:tcW w:w="1376" w:type="dxa"/>
            <w:tcBorders/>
            <w:vAlign w:val="center"/>
          </w:tcPr>
          <w:p>
            <w:pPr>
              <w:pStyle w:val="Normal"/>
              <w:spacing w:before="180" w:after="0"/>
              <w:rPr>
                <w:rFonts w:ascii="Times New Roman" w:hAnsi="Times New Roman" w:cs="Times New Roman"/>
                <w:b/>
                <w:bCs/>
                <w:sz w:val="24"/>
                <w:szCs w:val="24"/>
              </w:rPr>
            </w:pPr>
            <w:r>
              <w:rPr>
                <w:rFonts w:cs="Times New Roman" w:ascii="Times New Roman" w:hAnsi="Times New Roman"/>
                <w:b/>
                <w:bCs/>
                <w:sz w:val="24"/>
                <w:szCs w:val="24"/>
              </w:rPr>
              <w:t>GPU</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Graphics Processing Unit</w:t>
            </w:r>
          </w:p>
        </w:tc>
      </w:tr>
      <w:tr>
        <w:trPr/>
        <w:tc>
          <w:tcPr>
            <w:tcW w:w="1376" w:type="dxa"/>
            <w:tcBorders/>
            <w:vAlign w:val="center"/>
          </w:tcPr>
          <w:p>
            <w:pPr>
              <w:pStyle w:val="Normal"/>
              <w:spacing w:before="180" w:after="0"/>
              <w:rPr>
                <w:rFonts w:ascii="Times New Roman" w:hAnsi="Times New Roman" w:cs="Times New Roman"/>
                <w:b/>
                <w:bCs/>
                <w:sz w:val="24"/>
                <w:szCs w:val="24"/>
              </w:rPr>
            </w:pPr>
            <w:r>
              <w:rPr>
                <w:rFonts w:cs="Times New Roman" w:ascii="Times New Roman" w:hAnsi="Times New Roman"/>
                <w:b/>
                <w:bCs/>
                <w:sz w:val="24"/>
                <w:szCs w:val="24"/>
              </w:rPr>
              <w:t>CPU</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Central Processing Unit</w:t>
            </w:r>
          </w:p>
        </w:tc>
      </w:tr>
      <w:tr>
        <w:trPr/>
        <w:tc>
          <w:tcPr>
            <w:tcW w:w="1376" w:type="dxa"/>
            <w:tcBorders/>
            <w:vAlign w:val="center"/>
          </w:tcPr>
          <w:p>
            <w:pPr>
              <w:pStyle w:val="Normal"/>
              <w:spacing w:before="180" w:after="0"/>
              <w:rPr>
                <w:rFonts w:ascii="Times New Roman" w:hAnsi="Times New Roman" w:cs="Times New Roman"/>
                <w:b/>
                <w:bCs/>
                <w:sz w:val="24"/>
                <w:szCs w:val="24"/>
              </w:rPr>
            </w:pPr>
            <w:r>
              <w:rPr>
                <w:rFonts w:cs="Times New Roman" w:ascii="Times New Roman" w:hAnsi="Times New Roman"/>
                <w:b/>
                <w:bCs/>
                <w:sz w:val="24"/>
                <w:szCs w:val="24"/>
              </w:rPr>
              <w:t>ML</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Machine Learning</w:t>
            </w:r>
          </w:p>
        </w:tc>
      </w:tr>
      <w:tr>
        <w:trPr/>
        <w:tc>
          <w:tcPr>
            <w:tcW w:w="1376" w:type="dxa"/>
            <w:tcBorders/>
            <w:vAlign w:val="center"/>
          </w:tcPr>
          <w:p>
            <w:pPr>
              <w:pStyle w:val="Normal"/>
              <w:spacing w:before="180" w:after="0"/>
              <w:rPr>
                <w:rFonts w:ascii="Times New Roman" w:hAnsi="Times New Roman" w:cs="Times New Roman"/>
                <w:b/>
                <w:bCs/>
                <w:sz w:val="24"/>
                <w:szCs w:val="24"/>
              </w:rPr>
            </w:pPr>
            <w:r>
              <w:rPr>
                <w:rFonts w:cs="Times New Roman" w:ascii="Times New Roman" w:hAnsi="Times New Roman"/>
                <w:b/>
                <w:bCs/>
                <w:sz w:val="24"/>
                <w:szCs w:val="24"/>
              </w:rPr>
              <w:t>IoT</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Internet of Things</w:t>
            </w:r>
          </w:p>
        </w:tc>
      </w:tr>
      <w:tr>
        <w:trPr/>
        <w:tc>
          <w:tcPr>
            <w:tcW w:w="1376" w:type="dxa"/>
            <w:tcBorders/>
            <w:vAlign w:val="center"/>
          </w:tcPr>
          <w:p>
            <w:pPr>
              <w:pStyle w:val="Normal"/>
              <w:spacing w:before="180" w:after="0"/>
              <w:rPr>
                <w:rFonts w:ascii="Times New Roman" w:hAnsi="Times New Roman" w:cs="Times New Roman"/>
                <w:b/>
                <w:bCs/>
                <w:sz w:val="24"/>
                <w:szCs w:val="24"/>
              </w:rPr>
            </w:pPr>
            <w:r>
              <w:rPr>
                <w:rFonts w:cs="Times New Roman" w:ascii="Times New Roman" w:hAnsi="Times New Roman"/>
                <w:b/>
                <w:bCs/>
                <w:sz w:val="24"/>
                <w:szCs w:val="24"/>
              </w:rPr>
              <w:t>Exe</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Executable file</w:t>
            </w:r>
          </w:p>
        </w:tc>
      </w:tr>
      <w:tr>
        <w:trPr/>
        <w:tc>
          <w:tcPr>
            <w:tcW w:w="1376" w:type="dxa"/>
            <w:tcBorders/>
            <w:vAlign w:val="center"/>
          </w:tcPr>
          <w:p>
            <w:pPr>
              <w:pStyle w:val="Normal"/>
              <w:spacing w:before="180" w:after="0"/>
              <w:rPr>
                <w:rFonts w:ascii="Times New Roman" w:hAnsi="Times New Roman" w:cs="Times New Roman"/>
                <w:b/>
                <w:bCs/>
                <w:sz w:val="24"/>
                <w:szCs w:val="24"/>
              </w:rPr>
            </w:pPr>
            <w:r>
              <w:rPr>
                <w:rFonts w:cs="Times New Roman" w:ascii="Times New Roman" w:hAnsi="Times New Roman"/>
                <w:b/>
                <w:bCs/>
                <w:sz w:val="24"/>
                <w:szCs w:val="24"/>
              </w:rPr>
              <w:t>asm</w:t>
            </w:r>
          </w:p>
        </w:tc>
        <w:tc>
          <w:tcPr>
            <w:tcW w:w="2630" w:type="dxa"/>
            <w:tcBorders/>
            <w:tcMar>
              <w:start w:w="15" w:type="dxa"/>
            </w:tcMar>
            <w:vAlign w:val="center"/>
          </w:tcPr>
          <w:p>
            <w:pPr>
              <w:pStyle w:val="Normal"/>
              <w:spacing w:before="180" w:after="0"/>
              <w:rPr>
                <w:rFonts w:ascii="Times New Roman" w:hAnsi="Times New Roman" w:cs="Times New Roman"/>
                <w:sz w:val="24"/>
                <w:szCs w:val="24"/>
              </w:rPr>
            </w:pPr>
            <w:r>
              <w:rPr>
                <w:rFonts w:cs="Times New Roman" w:ascii="Times New Roman" w:hAnsi="Times New Roman"/>
                <w:sz w:val="24"/>
                <w:szCs w:val="24"/>
              </w:rPr>
              <w:t>Assembly file</w:t>
            </w:r>
          </w:p>
        </w:tc>
      </w:tr>
    </w:tbl>
    <w:p>
      <w:pPr>
        <w:sectPr>
          <w:footerReference w:type="even" r:id="rId2"/>
          <w:footerReference w:type="default" r:id="rId3"/>
          <w:footerReference w:type="first" r:id="rId4"/>
          <w:type w:val="nextPage"/>
          <w:pgSz w:w="11906" w:h="16838"/>
          <w:pgMar w:left="1800" w:right="1800" w:gutter="0" w:header="0" w:top="1440" w:footer="720" w:bottom="1440"/>
          <w:pgNumType w:start="1" w:fmt="lowerRoman"/>
          <w:formProt w:val="false"/>
          <w:textDirection w:val="lrTb"/>
          <w:docGrid w:type="default" w:linePitch="360" w:charSpace="0"/>
        </w:sectPr>
      </w:pPr>
    </w:p>
    <w:p>
      <w:pPr>
        <w:pStyle w:val="Heading1"/>
        <w:rPr/>
      </w:pPr>
      <w:bookmarkStart w:id="4" w:name="_Toc191234176"/>
      <w:bookmarkStart w:id="5" w:name="_Toc191236071"/>
      <w:bookmarkStart w:id="6" w:name="_Toc191236249"/>
      <w:r>
        <w:rPr/>
        <w:t>Chapter 1 Introduction</w:t>
      </w:r>
      <w:bookmarkEnd w:id="4"/>
      <w:bookmarkEnd w:id="5"/>
      <w:bookmarkEnd w:id="6"/>
      <w:r>
        <w:rPr/>
        <w:t xml:space="preserve"> </w:t>
      </w:r>
    </w:p>
    <w:p>
      <w:pPr>
        <w:pStyle w:val="Heading2"/>
        <w:rPr/>
      </w:pPr>
      <w:bookmarkStart w:id="7" w:name="_Toc191234177"/>
      <w:bookmarkStart w:id="8" w:name="_Toc191236072"/>
      <w:bookmarkStart w:id="9" w:name="_Toc191236250"/>
      <w:r>
        <w:rPr/>
        <w:t>1.1</w:t>
        <w:tab/>
        <w:t>Overview</w:t>
      </w:r>
      <w:bookmarkEnd w:id="7"/>
      <w:bookmarkEnd w:id="8"/>
      <w:bookmarkEnd w:id="9"/>
    </w:p>
    <w:p>
      <w:pPr>
        <w:pStyle w:val="Paragraph15"/>
        <w:rPr/>
      </w:pPr>
      <w:r>
        <w:rPr/>
        <w:t>This project focuses on automating malware process identification by analyzing memory dump datasets obtained from infected systems. Utilizing memory forensics tools such as the Volatility Framework, it extracts vital system artifacts including process lists, DLL information, and handles. These artifacts serve as a foundation for exploratory data analysis and visualization.</w:t>
      </w:r>
    </w:p>
    <w:p>
      <w:pPr>
        <w:pStyle w:val="Paragraph15"/>
        <w:rPr/>
      </w:pPr>
      <w:r>
        <w:rPr/>
        <w:t>Advanced graph-based analysis is employed by constructing Control Flow Graphs (CFGs) that represent the execution flow in processes. To improve malware and benign behavior distinction, the project designs a mock CFG generator that samples connected subgraphs from malware CFGs and appends synthetic branching structures to create realistic benign counterparts. This approach enables effective visual comparison of malware and mock CFGs through interactive network graphs, highlighting shared and unique code paths with intuitive color coding.</w:t>
      </w:r>
    </w:p>
    <w:p>
      <w:pPr>
        <w:pStyle w:val="Paragraph15"/>
        <w:rPr/>
      </w:pPr>
      <w:r>
        <w:rPr/>
        <w:t>The project leverages Python libraries including NetworkX for graph processing and pyvis for interactive visualization. These techniques provide deep insights into malware behavior through structural differences in control flows, facilitating enhanced memory forensics and paving the way for integration with machine learning methods for automated malware classification.</w:t>
      </w:r>
    </w:p>
    <w:p>
      <w:pPr>
        <w:pStyle w:val="Paragraph15"/>
        <w:ind w:hanging="0" w:start="0"/>
        <w:rPr/>
      </w:pPr>
      <w:r>
        <w:rPr/>
      </w:r>
    </w:p>
    <w:p>
      <w:pPr>
        <w:pStyle w:val="Heading2"/>
        <w:rPr/>
      </w:pPr>
      <w:bookmarkStart w:id="10" w:name="_Toc191234178"/>
      <w:bookmarkStart w:id="11" w:name="_Toc191236073"/>
      <w:bookmarkStart w:id="12" w:name="_Toc191236251"/>
      <w:r>
        <w:rPr/>
        <w:t xml:space="preserve">1.2 </w:t>
        <w:tab/>
        <w:t>Objectives</w:t>
      </w:r>
      <w:bookmarkEnd w:id="10"/>
      <w:bookmarkEnd w:id="11"/>
      <w:bookmarkEnd w:id="12"/>
    </w:p>
    <w:p>
      <w:pPr>
        <w:pStyle w:val="Normal"/>
        <w:spacing w:lineRule="auto" w:line="360"/>
        <w:jc w:val="both"/>
        <w:rPr>
          <w:rFonts w:ascii="Times New Roman" w:hAnsi="Times New Roman" w:cs="Times New Roman"/>
          <w:sz w:val="24"/>
        </w:rPr>
      </w:pPr>
      <w:r>
        <w:rPr/>
        <w:tab/>
      </w:r>
      <w:r>
        <w:rPr>
          <w:rFonts w:cs="Times New Roman" w:ascii="Times New Roman" w:hAnsi="Times New Roman"/>
          <w:sz w:val="24"/>
        </w:rPr>
        <w:t>The primary objective of this project is to develop an automated system capable of identifying and analyzing potentially malicious processes through comprehensive examination of memory dump data. To achieve this goal, the project focuses on the following objectives:</w:t>
      </w:r>
    </w:p>
    <w:p>
      <w:pPr>
        <w:pStyle w:val="Normal"/>
        <w:numPr>
          <w:ilvl w:val="0"/>
          <w:numId w:val="11"/>
        </w:numPr>
        <w:spacing w:lineRule="auto" w:line="360"/>
        <w:jc w:val="both"/>
        <w:rPr>
          <w:rFonts w:ascii="Times New Roman" w:hAnsi="Times New Roman" w:cs="Times New Roman"/>
          <w:sz w:val="24"/>
        </w:rPr>
      </w:pPr>
      <w:r>
        <w:rPr>
          <w:rFonts w:cs="Times New Roman" w:ascii="Times New Roman" w:hAnsi="Times New Roman"/>
          <w:sz w:val="24"/>
        </w:rPr>
        <w:t>Utilize the Volatility Framework to extract critical runtime artifacts including process metadata, loaded DLLs, and handles from Windows memory dumps for forensic analysis.</w:t>
      </w:r>
    </w:p>
    <w:p>
      <w:pPr>
        <w:pStyle w:val="Normal"/>
        <w:numPr>
          <w:ilvl w:val="0"/>
          <w:numId w:val="11"/>
        </w:numPr>
        <w:spacing w:lineRule="auto" w:line="360"/>
        <w:jc w:val="both"/>
        <w:rPr>
          <w:rFonts w:ascii="Times New Roman" w:hAnsi="Times New Roman" w:cs="Times New Roman"/>
          <w:sz w:val="24"/>
        </w:rPr>
      </w:pPr>
      <w:r>
        <w:rPr>
          <w:rFonts w:cs="Times New Roman" w:ascii="Times New Roman" w:hAnsi="Times New Roman"/>
          <w:sz w:val="24"/>
        </w:rPr>
        <w:t>Convert and structure extracted data into flexible JSON formats amenable to automated parsing, filtering, and visualization.</w:t>
      </w:r>
    </w:p>
    <w:p>
      <w:pPr>
        <w:pStyle w:val="Normal"/>
        <w:numPr>
          <w:ilvl w:val="0"/>
          <w:numId w:val="11"/>
        </w:numPr>
        <w:spacing w:lineRule="auto" w:line="360"/>
        <w:jc w:val="both"/>
        <w:rPr>
          <w:rFonts w:ascii="Times New Roman" w:hAnsi="Times New Roman" w:cs="Times New Roman"/>
          <w:sz w:val="24"/>
        </w:rPr>
      </w:pPr>
      <w:r>
        <w:rPr>
          <w:rFonts w:cs="Times New Roman" w:ascii="Times New Roman" w:hAnsi="Times New Roman"/>
          <w:sz w:val="24"/>
        </w:rPr>
        <w:t>Develop graph-based visualization models using Python tools such as NetworkX and pyvis to represent relationships and control flow graphs, highlighting abnormal or suspicious behaviors.</w:t>
      </w:r>
    </w:p>
    <w:p>
      <w:pPr>
        <w:pStyle w:val="Normal"/>
        <w:numPr>
          <w:ilvl w:val="0"/>
          <w:numId w:val="11"/>
        </w:numPr>
        <w:spacing w:lineRule="auto" w:line="360"/>
        <w:jc w:val="both"/>
        <w:rPr>
          <w:rFonts w:ascii="Times New Roman" w:hAnsi="Times New Roman" w:cs="Times New Roman"/>
          <w:sz w:val="24"/>
        </w:rPr>
      </w:pPr>
      <w:r>
        <w:rPr>
          <w:rFonts w:cs="Times New Roman" w:ascii="Times New Roman" w:hAnsi="Times New Roman"/>
          <w:sz w:val="24"/>
        </w:rPr>
        <w:t>Create a realistic CFG generator to augment analysis by simulating benign process flows, enabling effective comparative visualization for anomaly detection.</w:t>
      </w:r>
    </w:p>
    <w:p>
      <w:pPr>
        <w:pStyle w:val="Normal"/>
        <w:numPr>
          <w:ilvl w:val="0"/>
          <w:numId w:val="11"/>
        </w:numPr>
        <w:spacing w:lineRule="auto" w:line="360"/>
        <w:jc w:val="both"/>
        <w:rPr>
          <w:rFonts w:ascii="Times New Roman" w:hAnsi="Times New Roman" w:cs="Times New Roman"/>
          <w:sz w:val="24"/>
        </w:rPr>
      </w:pPr>
      <w:r>
        <w:rPr>
          <w:rFonts w:cs="Times New Roman" w:ascii="Times New Roman" w:hAnsi="Times New Roman"/>
          <w:sz w:val="24"/>
        </w:rPr>
        <w:t>Provide interactive visualization capabilities with color-coded differentiation to assist analysts in identifying common, unique, and suspicious program behaviors.</w:t>
      </w:r>
    </w:p>
    <w:p>
      <w:pPr>
        <w:pStyle w:val="Normal"/>
        <w:numPr>
          <w:ilvl w:val="0"/>
          <w:numId w:val="11"/>
        </w:numPr>
        <w:spacing w:lineRule="auto" w:line="360"/>
        <w:jc w:val="both"/>
        <w:rPr>
          <w:rFonts w:ascii="Times New Roman" w:hAnsi="Times New Roman" w:cs="Times New Roman"/>
          <w:sz w:val="24"/>
        </w:rPr>
      </w:pPr>
      <w:r>
        <w:rPr>
          <w:rFonts w:cs="Times New Roman" w:ascii="Times New Roman" w:hAnsi="Times New Roman"/>
          <w:sz w:val="24"/>
        </w:rPr>
        <w:t>Lay the foundation for integrating machine learning and advanced analytic techniques to support automated malware classification and enhance digital forensic investigations.</w:t>
      </w:r>
    </w:p>
    <w:p>
      <w:pPr>
        <w:pStyle w:val="Normal"/>
        <w:spacing w:lineRule="auto" w:line="360"/>
        <w:jc w:val="both"/>
        <w:rPr>
          <w:rFonts w:ascii="Times New Roman" w:hAnsi="Times New Roman" w:cs="Times New Roman"/>
          <w:sz w:val="24"/>
        </w:rPr>
      </w:pPr>
      <w:r>
        <w:rPr>
          <w:rFonts w:cs="Times New Roman" w:ascii="Times New Roman" w:hAnsi="Times New Roman"/>
          <w:sz w:val="24"/>
        </w:rPr>
      </w:r>
    </w:p>
    <w:p>
      <w:pPr>
        <w:pStyle w:val="Normal"/>
        <w:spacing w:lineRule="auto" w:line="360"/>
        <w:jc w:val="both"/>
        <w:rPr>
          <w:rFonts w:ascii="Times New Roman" w:hAnsi="Times New Roman" w:cs="Times New Roman"/>
          <w:sz w:val="24"/>
        </w:rPr>
      </w:pPr>
      <w:r>
        <w:rPr>
          <w:rFonts w:cs="Times New Roman" w:ascii="Times New Roman" w:hAnsi="Times New Roman"/>
          <w:sz w:val="24"/>
        </w:rPr>
      </w:r>
    </w:p>
    <w:p>
      <w:pPr>
        <w:pStyle w:val="Heading2"/>
        <w:rPr/>
      </w:pPr>
      <w:bookmarkStart w:id="13" w:name="_Toc191234179"/>
      <w:bookmarkStart w:id="14" w:name="_Toc191236074"/>
      <w:bookmarkStart w:id="15" w:name="_Toc191236252"/>
      <w:r>
        <w:rPr/>
        <w:t>1.3</w:t>
        <w:tab/>
        <w:t>Scopes</w:t>
      </w:r>
      <w:bookmarkEnd w:id="13"/>
      <w:bookmarkEnd w:id="14"/>
      <w:bookmarkEnd w:id="15"/>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start"/>
        <w:rPr>
          <w:rFonts w:ascii="Times New Roman" w:hAnsi="Times New Roman" w:cs="Times New Roman"/>
          <w:sz w:val="24"/>
          <w:szCs w:val="24"/>
        </w:rPr>
      </w:pPr>
      <w:r>
        <w:rPr>
          <w:rFonts w:cs="Times New Roman" w:ascii="Times New Roman" w:hAnsi="Times New Roman"/>
          <w:sz w:val="24"/>
          <w:szCs w:val="24"/>
        </w:rPr>
        <w:t>This project is focused on analyzing memory dumps acquired from Windows-based operating systems, specifically Windows 10 and Windows 11 the system operates in a post-mortem forensic context, where a static memory image has already been captured and is available for offline analysis the core functionality involves extracting process-related artifacts and metadata using the Volatility 3 framework. Volatility 3 enables comprehensive memory analysis through its modular plugin design without requiring system profiles the project further processes and visualizes this data using Python libraries such as NetworkX and matplotlib to construct and render interactive graphs representing process relationships and control flow. Basic heuristic detection rules are applied to identify suspicious behaviors Although current visualization supports essential analysis, this work does not yet incorporate statistical clustering, advanced supervised learning models, or kernel-level forensic features. However, the system is designed with modularity to allow future integration of machine learning techniques for automated malware classification the intended use case supports early-stage malware triage and visual exploration of memory-based artifacts by digital forensic investigators and cybersecurity researchers.</w:t>
      </w:r>
    </w:p>
    <w:p>
      <w:pPr>
        <w:pStyle w:val="Normal"/>
        <w:spacing w:before="0" w:after="0"/>
        <w:rPr/>
      </w:pPr>
      <w:r>
        <w:rPr/>
      </w:r>
      <w:r>
        <w:br w:type="page"/>
      </w:r>
    </w:p>
    <w:p>
      <w:pPr>
        <w:pStyle w:val="Normal"/>
        <w:spacing w:before="0" w:after="0"/>
        <w:rPr/>
      </w:pPr>
      <w:r>
        <w:rPr/>
      </w:r>
    </w:p>
    <w:p>
      <w:pPr>
        <w:pStyle w:val="Heading2"/>
        <w:rPr/>
      </w:pPr>
      <w:bookmarkStart w:id="16" w:name="_Toc191234180"/>
      <w:bookmarkStart w:id="17" w:name="_Toc191236075"/>
      <w:bookmarkStart w:id="18" w:name="_Toc191236253"/>
      <w:r>
        <w:rPr/>
        <w:t xml:space="preserve">1.4 </w:t>
        <w:tab/>
        <w:t>Procedures</w:t>
      </w:r>
      <w:bookmarkEnd w:id="16"/>
      <w:bookmarkEnd w:id="17"/>
      <w:bookmarkEnd w:id="18"/>
      <w:r>
        <w:rPr/>
        <w:t xml:space="preserve"> for Acquire Visualize Graph</w:t>
      </w:r>
    </w:p>
    <w:p>
      <w:pPr>
        <w:pStyle w:val="my-2"/>
        <w:spacing w:lineRule="auto" w:line="360" w:before="280" w:after="280"/>
        <w:rPr/>
      </w:pPr>
      <w:r>
        <w:rPr/>
        <w:t>The project follows a systematic set of procedures to achieve automated malware process identification and analysis:</w:t>
      </w:r>
    </w:p>
    <w:p>
      <w:pPr>
        <w:pStyle w:val="my-2"/>
        <w:numPr>
          <w:ilvl w:val="0"/>
          <w:numId w:val="12"/>
        </w:numPr>
        <w:spacing w:lineRule="auto" w:line="360" w:before="280" w:after="0"/>
        <w:rPr/>
      </w:pPr>
      <w:r>
        <w:rPr>
          <w:rStyle w:val="Strong"/>
        </w:rPr>
        <w:t>Memory Dump Acquisition</w:t>
      </w:r>
      <w:r>
        <w:rPr/>
        <w:br/>
        <w:t>Memory images are acquired from Windows 10 and Windows 11 systems in a post-mortem forensic context. The dumps are assumed to be pre-captured and made available for offline analysis.</w:t>
      </w:r>
    </w:p>
    <w:p>
      <w:pPr>
        <w:pStyle w:val="my-2"/>
        <w:numPr>
          <w:ilvl w:val="0"/>
          <w:numId w:val="12"/>
        </w:numPr>
        <w:spacing w:lineRule="auto" w:line="360" w:before="0" w:after="0"/>
        <w:rPr/>
      </w:pPr>
      <w:r>
        <w:rPr>
          <w:rStyle w:val="Strong"/>
        </w:rPr>
        <w:t>Memory Artifact Extraction</w:t>
      </w:r>
      <w:r>
        <w:rPr/>
        <w:br/>
        <w:t>The Volatility 3 framework is employed to extract process-related artifacts and metadata from the memory dumps. This includes retrieving process lists and associated control information necessary for further analysis.</w:t>
      </w:r>
    </w:p>
    <w:p>
      <w:pPr>
        <w:pStyle w:val="my-2"/>
        <w:numPr>
          <w:ilvl w:val="0"/>
          <w:numId w:val="12"/>
        </w:numPr>
        <w:spacing w:lineRule="auto" w:line="360" w:before="0" w:after="0"/>
        <w:rPr/>
      </w:pPr>
      <w:r>
        <w:rPr>
          <w:rStyle w:val="Strong"/>
        </w:rPr>
        <w:t>Control Flow Graph Construction</w:t>
      </w:r>
      <w:r>
        <w:rPr/>
        <w:br/>
        <w:t>Extracted process information is used to construct Control Flow Graphs (CFGs) using the NetworkX Python library. These graphs visually represent the execution flows and relationships between code blocks within processes.</w:t>
      </w:r>
    </w:p>
    <w:p>
      <w:pPr>
        <w:pStyle w:val="my-2"/>
        <w:numPr>
          <w:ilvl w:val="0"/>
          <w:numId w:val="12"/>
        </w:numPr>
        <w:spacing w:lineRule="auto" w:line="360" w:before="0" w:after="0"/>
        <w:rPr/>
      </w:pPr>
      <w:r>
        <w:rPr>
          <w:rStyle w:val="Strong"/>
        </w:rPr>
        <w:t>Mock CFG Generation</w:t>
      </w:r>
      <w:r>
        <w:rPr/>
        <w:br/>
        <w:t>A synthetic mock graph generator samples connected subgraphs from malware CFGs and appends additional branching structures to mimic benign program behavior. This mock data serves as a baseline for comparison and anomaly detection.</w:t>
      </w:r>
    </w:p>
    <w:p>
      <w:pPr>
        <w:pStyle w:val="my-2"/>
        <w:numPr>
          <w:ilvl w:val="0"/>
          <w:numId w:val="12"/>
        </w:numPr>
        <w:spacing w:lineRule="auto" w:line="360" w:before="0" w:after="0"/>
        <w:rPr/>
      </w:pPr>
      <w:r>
        <w:rPr>
          <w:rStyle w:val="Strong"/>
        </w:rPr>
        <w:t>Graph Visualization</w:t>
      </w:r>
      <w:r>
        <w:rPr/>
        <w:br/>
        <w:t xml:space="preserve">The </w:t>
      </w:r>
      <w:bookmarkStart w:id="19" w:name="_Hlk210267635"/>
      <w:r>
        <w:rPr/>
        <w:t xml:space="preserve">pyvis </w:t>
      </w:r>
      <w:bookmarkEnd w:id="19"/>
      <w:r>
        <w:rPr/>
        <w:t>library is utilized to create interactive, browser-based visualizations of the CFGs and mock CFGs. Color coding differentiates shared and unique nodes and edges between malware and mock graphs for intuitive visual exploration.</w:t>
      </w:r>
    </w:p>
    <w:p>
      <w:pPr>
        <w:pStyle w:val="my-2"/>
        <w:numPr>
          <w:ilvl w:val="0"/>
          <w:numId w:val="12"/>
        </w:numPr>
        <w:spacing w:lineRule="auto" w:line="360" w:before="0" w:after="0"/>
        <w:rPr/>
      </w:pPr>
      <w:r>
        <w:rPr>
          <w:rStyle w:val="Strong"/>
        </w:rPr>
        <w:t>Heuristic Analysis and Interpretation</w:t>
      </w:r>
      <w:r>
        <w:rPr/>
        <w:br/>
        <w:t>Basic heuristic rules are applied to identify suspicious nodes or edges within the graphs. Analysts use these visualizations to visually triage malware evidence and guide further investigation.</w:t>
      </w:r>
    </w:p>
    <w:p>
      <w:pPr>
        <w:pStyle w:val="my-2"/>
        <w:numPr>
          <w:ilvl w:val="0"/>
          <w:numId w:val="12"/>
        </w:numPr>
        <w:spacing w:lineRule="auto" w:line="360" w:before="0" w:after="280"/>
        <w:rPr/>
      </w:pPr>
      <w:r>
        <w:rPr>
          <w:rStyle w:val="Strong"/>
        </w:rPr>
        <w:t>Modular Design for Future Extension</w:t>
      </w:r>
      <w:r>
        <w:rPr/>
        <w:br/>
        <w:t>The system architecture promotes modularity, allowing integration of advanced statistical, clustering, and machine learning models for automated malware classification in future work.</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These procedures collectively form the core of the system and ensure consistent, reproducible analysis for memory-based malware detection.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Heading2"/>
        <w:rPr/>
      </w:pPr>
      <w:bookmarkStart w:id="20" w:name="_Toc191234181"/>
      <w:bookmarkStart w:id="21" w:name="_Toc191236076"/>
      <w:bookmarkStart w:id="22" w:name="_Toc191236254"/>
      <w:r>
        <w:rPr/>
        <w:t>1.5</w:t>
        <w:tab/>
      </w:r>
      <w:bookmarkEnd w:id="20"/>
      <w:bookmarkEnd w:id="21"/>
      <w:bookmarkEnd w:id="22"/>
      <w:r>
        <w:rPr/>
        <w:t>Anticipating outcomes</w:t>
      </w:r>
    </w:p>
    <w:p>
      <w:pPr>
        <w:pStyle w:val="Normal"/>
        <w:spacing w:lineRule="auto" w:line="360"/>
        <w:jc w:val="start"/>
        <w:rPr>
          <w:rFonts w:ascii="Times New Roman" w:hAnsi="Times New Roman" w:cs="Times New Roman"/>
          <w:sz w:val="24"/>
          <w:szCs w:val="24"/>
        </w:rPr>
      </w:pPr>
      <w:r>
        <w:rPr>
          <w:rFonts w:cs="Times New Roman" w:ascii="Times New Roman" w:hAnsi="Times New Roman"/>
        </w:rPr>
        <w:tab/>
      </w:r>
      <w:r>
        <w:rPr>
          <w:rFonts w:cs="Times New Roman" w:ascii="Times New Roman" w:hAnsi="Times New Roman"/>
          <w:sz w:val="24"/>
          <w:szCs w:val="24"/>
        </w:rPr>
        <w:t>The expected outcome of this project is the successful implementation of a system that can extract, structure, and visualize process and dynamic library information from Windows memory dumps. The system should enable investigators to rapidly interpret runtime behavior and identify potential indicators of compromise through visual inspection and basic heuristic analysis.</w:t>
      </w:r>
    </w:p>
    <w:p>
      <w:pPr>
        <w:pStyle w:val="Normal"/>
        <w:spacing w:lineRule="auto" w:line="360"/>
        <w:jc w:val="start"/>
        <w:rPr>
          <w:rFonts w:ascii="Times New Roman" w:hAnsi="Times New Roman" w:cs="Times New Roman"/>
          <w:sz w:val="24"/>
          <w:szCs w:val="24"/>
        </w:rPr>
      </w:pPr>
      <w:r>
        <w:rPr>
          <w:rFonts w:cs="Times New Roman" w:ascii="Times New Roman" w:hAnsi="Times New Roman"/>
          <w:sz w:val="24"/>
          <w:szCs w:val="24"/>
        </w:rPr>
        <w:t>Specifically, the project is expected to achieve the following results:</w:t>
      </w:r>
    </w:p>
    <w:p>
      <w:pPr>
        <w:pStyle w:val="my-2"/>
        <w:numPr>
          <w:ilvl w:val="0"/>
          <w:numId w:val="13"/>
        </w:numPr>
        <w:spacing w:lineRule="auto" w:line="360" w:before="280" w:after="0"/>
        <w:rPr/>
      </w:pPr>
      <w:r>
        <w:rPr>
          <w:rStyle w:val="Strong"/>
        </w:rPr>
        <w:t>Memory Artifact Extraction</w:t>
      </w:r>
      <w:r>
        <w:rPr/>
        <w:br/>
        <w:t>Successful extraction of critical process-related metadata from Windows 10 and 11 memory dumps using the Volatility 3 framework, providing a solid dataset for downstream analysis.</w:t>
      </w:r>
    </w:p>
    <w:p>
      <w:pPr>
        <w:pStyle w:val="my-2"/>
        <w:numPr>
          <w:ilvl w:val="0"/>
          <w:numId w:val="13"/>
        </w:numPr>
        <w:spacing w:lineRule="auto" w:line="360" w:before="0" w:after="0"/>
        <w:rPr/>
      </w:pPr>
      <w:r>
        <w:rPr>
          <w:rStyle w:val="Strong"/>
        </w:rPr>
        <w:t>Control Flow Graph Generation</w:t>
      </w:r>
      <w:r>
        <w:rPr/>
        <w:br/>
        <w:t>Construction of accurate, comprehensive Control Flow Graphs (CFGs) that reflect the execution paths within malware samples, enabling structural analysis of program behavior.</w:t>
      </w:r>
    </w:p>
    <w:p>
      <w:pPr>
        <w:pStyle w:val="my-2"/>
        <w:numPr>
          <w:ilvl w:val="0"/>
          <w:numId w:val="13"/>
        </w:numPr>
        <w:spacing w:lineRule="auto" w:line="360" w:before="0" w:after="0"/>
        <w:rPr/>
      </w:pPr>
      <w:r>
        <w:rPr>
          <w:rStyle w:val="Strong"/>
        </w:rPr>
        <w:t>Mock CFG Generation</w:t>
      </w:r>
      <w:r>
        <w:rPr/>
        <w:br/>
        <w:t>Creation of realistic mock CFG datasets that simulate benign code flow by sampling and extending malware CFG subgraphs, offering effective baselines for comparative analysis.</w:t>
      </w:r>
    </w:p>
    <w:p>
      <w:pPr>
        <w:pStyle w:val="my-2"/>
        <w:numPr>
          <w:ilvl w:val="0"/>
          <w:numId w:val="13"/>
        </w:numPr>
        <w:spacing w:lineRule="auto" w:line="360" w:before="0" w:after="0"/>
        <w:rPr/>
      </w:pPr>
      <w:r>
        <w:rPr>
          <w:rStyle w:val="Strong"/>
        </w:rPr>
        <w:t>Interactive Graph Visualization</w:t>
      </w:r>
      <w:r>
        <w:rPr/>
        <w:br/>
        <w:t>Development of an intuitive, interactive visualization interface that allows analysts to explore CFGs and their differences using clear color coding to distinguish shared and unique graph components.</w:t>
      </w:r>
    </w:p>
    <w:p>
      <w:pPr>
        <w:pStyle w:val="my-2"/>
        <w:numPr>
          <w:ilvl w:val="0"/>
          <w:numId w:val="13"/>
        </w:numPr>
        <w:spacing w:lineRule="auto" w:line="360" w:before="0" w:after="0"/>
        <w:rPr/>
      </w:pPr>
      <w:r>
        <w:rPr>
          <w:rStyle w:val="Strong"/>
        </w:rPr>
        <w:t>Heuristic Anomaly Detection</w:t>
      </w:r>
      <w:r>
        <w:rPr/>
        <w:br/>
        <w:t>Implementation of basic heuristic rules to identify suspicious nodes and execution edges supporting early malware triage.</w:t>
      </w:r>
    </w:p>
    <w:p>
      <w:pPr>
        <w:pStyle w:val="my-2"/>
        <w:numPr>
          <w:ilvl w:val="0"/>
          <w:numId w:val="13"/>
        </w:numPr>
        <w:spacing w:lineRule="auto" w:line="360" w:before="0" w:after="0"/>
        <w:rPr/>
      </w:pPr>
      <w:r>
        <w:rPr>
          <w:rStyle w:val="Strong"/>
        </w:rPr>
        <w:t>Foundation for Automatic Classification</w:t>
      </w:r>
      <w:r>
        <w:rPr/>
        <w:br/>
        <w:t>A modular system design that supports future enhancement with machine learning techniques, enabling eventual automated malware process classification based on graph features.</w:t>
      </w:r>
    </w:p>
    <w:p>
      <w:pPr>
        <w:pStyle w:val="my-2"/>
        <w:numPr>
          <w:ilvl w:val="0"/>
          <w:numId w:val="13"/>
        </w:numPr>
        <w:spacing w:lineRule="auto" w:line="360" w:before="0" w:after="280"/>
        <w:rPr/>
      </w:pPr>
      <w:r>
        <w:rPr>
          <w:rStyle w:val="Strong"/>
        </w:rPr>
        <w:t>Practical Forensic Insight</w:t>
      </w:r>
      <w:r>
        <w:rPr/>
        <w:br/>
        <w:t>Providing cybersecurity researchers and digital forensic investigators with visual tools to better understand complex malware behavior from static memory images.</w:t>
      </w:r>
    </w:p>
    <w:p>
      <w:pPr>
        <w:pStyle w:val="Normal"/>
        <w:spacing w:lineRule="auto" w:line="360"/>
        <w:jc w:val="start"/>
        <w:rPr>
          <w:rFonts w:ascii="Times New Roman" w:hAnsi="Times New Roman" w:cs="Times New Roman"/>
          <w:sz w:val="24"/>
          <w:szCs w:val="24"/>
        </w:rPr>
      </w:pPr>
      <w:r>
        <w:rPr>
          <w:rFonts w:cs="Times New Roman" w:ascii="Times New Roman" w:hAnsi="Times New Roman"/>
          <w:sz w:val="24"/>
          <w:szCs w:val="24"/>
        </w:rPr>
        <w:t>The system is intended to serve as a foundational tool for memory-based malware triage, enhancing visibility into process behavior and supporting informed decision-making in digital forensic investigations.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Heading2"/>
        <w:rPr/>
      </w:pPr>
      <w:bookmarkStart w:id="23" w:name="_Toc191234182"/>
      <w:bookmarkStart w:id="24" w:name="_Toc191236077"/>
      <w:bookmarkStart w:id="25" w:name="_Toc191236255"/>
      <w:r>
        <w:rPr/>
        <w:t>1.6</w:t>
        <w:tab/>
        <w:t>Locations</w:t>
      </w:r>
      <w:bookmarkEnd w:id="23"/>
      <w:bookmarkEnd w:id="24"/>
      <w:bookmarkEnd w:id="25"/>
    </w:p>
    <w:p>
      <w:pPr>
        <w:pStyle w:val="Normal"/>
        <w:rPr>
          <w:rFonts w:ascii="Times New Roman" w:hAnsi="Times New Roman" w:cs="Times New Roman"/>
        </w:rPr>
      </w:pPr>
      <w:r>
        <w:rPr>
          <w:rFonts w:cs="Times New Roman" w:ascii="Times New Roman" w:hAnsi="Times New Roman"/>
        </w:rPr>
      </w:r>
    </w:p>
    <w:p>
      <w:pPr>
        <w:pStyle w:val="ListParagraph"/>
        <w:numPr>
          <w:ilvl w:val="0"/>
          <w:numId w:val="4"/>
        </w:numPr>
        <w:spacing w:lineRule="auto" w:line="360" w:before="0" w:after="0"/>
        <w:contextualSpacing/>
        <w:jc w:val="both"/>
        <w:rPr>
          <w:rFonts w:ascii="Times New Roman" w:hAnsi="Times New Roman" w:cs="Times New Roman"/>
          <w:sz w:val="24"/>
          <w:szCs w:val="24"/>
        </w:rPr>
      </w:pPr>
      <w:r>
        <w:rPr>
          <w:rFonts w:cs="Times New Roman" w:ascii="Times New Roman" w:hAnsi="Times New Roman"/>
          <w:sz w:val="24"/>
          <w:szCs w:val="24"/>
        </w:rPr>
        <w:tab/>
        <w:t>Prince of Songkhla University Phuket Campus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Heading2"/>
        <w:spacing w:before="0" w:after="0"/>
        <w:rPr/>
      </w:pPr>
      <w:bookmarkStart w:id="26" w:name="_Toc191234183"/>
      <w:bookmarkStart w:id="27" w:name="_Toc191236078"/>
      <w:bookmarkStart w:id="28" w:name="_Toc191236256"/>
      <w:r>
        <w:rPr/>
        <w:t>1.7</w:t>
        <w:tab/>
        <w:t>Development Tools</w:t>
      </w:r>
      <w:bookmarkEnd w:id="26"/>
      <w:bookmarkEnd w:id="27"/>
      <w:bookmarkEnd w:id="28"/>
    </w:p>
    <w:p>
      <w:pPr>
        <w:pStyle w:val="Normal"/>
        <w:spacing w:lineRule="auto" w:line="360" w:before="0" w:after="0"/>
        <w:ind w:start="360"/>
        <w:jc w:val="both"/>
        <w:rPr>
          <w:rFonts w:ascii="Times New Roman" w:hAnsi="Times New Roman" w:cs="Times New Roman"/>
          <w:b/>
          <w:bCs/>
          <w:sz w:val="24"/>
          <w:szCs w:val="24"/>
        </w:rPr>
      </w:pPr>
      <w:r>
        <w:rPr>
          <w:rFonts w:cs="Times New Roman" w:ascii="Times New Roman" w:hAnsi="Times New Roman"/>
          <w:b/>
          <w:bCs/>
          <w:sz w:val="24"/>
          <w:szCs w:val="24"/>
        </w:rPr>
        <w:t>Hardware</w:t>
      </w:r>
    </w:p>
    <w:p>
      <w:pPr>
        <w:pStyle w:val="ListParagraph"/>
        <w:numPr>
          <w:ilvl w:val="0"/>
          <w:numId w:val="4"/>
        </w:numPr>
        <w:spacing w:lineRule="auto" w:line="360" w:before="0" w:after="0"/>
        <w:contextualSpacing/>
        <w:jc w:val="both"/>
        <w:rPr>
          <w:rFonts w:ascii="Times New Roman" w:hAnsi="Times New Roman" w:cs="Times New Roman"/>
          <w:sz w:val="24"/>
          <w:szCs w:val="24"/>
        </w:rPr>
      </w:pPr>
      <w:r>
        <w:rPr>
          <w:rFonts w:cs="Times New Roman" w:ascii="Times New Roman" w:hAnsi="Times New Roman"/>
          <w:sz w:val="24"/>
          <w:szCs w:val="24"/>
        </w:rPr>
        <w:t>Laptop Lenovo Legion Y530</w:t>
      </w:r>
    </w:p>
    <w:p>
      <w:pPr>
        <w:pStyle w:val="Normal"/>
        <w:spacing w:lineRule="auto" w:line="360" w:before="0" w:after="0"/>
        <w:ind w:start="360"/>
        <w:jc w:val="both"/>
        <w:rPr>
          <w:rFonts w:ascii="Times New Roman" w:hAnsi="Times New Roman" w:cs="Times New Roman"/>
          <w:b/>
          <w:bCs/>
          <w:sz w:val="24"/>
          <w:szCs w:val="24"/>
        </w:rPr>
      </w:pPr>
      <w:r>
        <w:rPr>
          <w:rFonts w:cs="Times New Roman" w:ascii="Times New Roman" w:hAnsi="Times New Roman"/>
          <w:b/>
          <w:bCs/>
          <w:sz w:val="24"/>
          <w:szCs w:val="24"/>
        </w:rPr>
        <w:t>Software</w:t>
      </w:r>
    </w:p>
    <w:p>
      <w:pPr>
        <w:pStyle w:val="ListParagraph"/>
        <w:numPr>
          <w:ilvl w:val="0"/>
          <w:numId w:val="5"/>
        </w:numPr>
        <w:spacing w:lineRule="auto" w:line="360" w:before="0" w:after="0"/>
        <w:ind w:hanging="360" w:start="1080"/>
        <w:contextualSpacing/>
        <w:jc w:val="both"/>
        <w:rPr>
          <w:rFonts w:ascii="Times New Roman" w:hAnsi="Times New Roman" w:cs="Times New Roman"/>
          <w:sz w:val="24"/>
          <w:szCs w:val="24"/>
        </w:rPr>
      </w:pPr>
      <w:r>
        <w:rPr>
          <w:rFonts w:cs="Times New Roman" w:ascii="Times New Roman" w:hAnsi="Times New Roman"/>
          <w:sz w:val="24"/>
          <w:szCs w:val="24"/>
        </w:rPr>
        <w:t>Visual Studio Code/ Jupyter Notebook</w:t>
      </w:r>
    </w:p>
    <w:p>
      <w:pPr>
        <w:pStyle w:val="ListParagraph"/>
        <w:numPr>
          <w:ilvl w:val="0"/>
          <w:numId w:val="5"/>
        </w:numPr>
        <w:spacing w:lineRule="auto" w:line="360" w:before="0" w:after="0"/>
        <w:ind w:hanging="360" w:start="1080"/>
        <w:contextualSpacing/>
        <w:jc w:val="both"/>
        <w:rPr>
          <w:rFonts w:ascii="Times New Roman" w:hAnsi="Times New Roman" w:cs="Times New Roman"/>
          <w:sz w:val="24"/>
          <w:szCs w:val="24"/>
        </w:rPr>
      </w:pPr>
      <w:r>
        <w:rPr>
          <w:rFonts w:cs="Times New Roman" w:ascii="Times New Roman" w:hAnsi="Times New Roman"/>
          <w:sz w:val="24"/>
          <w:szCs w:val="24"/>
        </w:rPr>
        <w:t>Microsoft Word</w:t>
      </w:r>
    </w:p>
    <w:p>
      <w:pPr>
        <w:pStyle w:val="ListParagraph"/>
        <w:numPr>
          <w:ilvl w:val="0"/>
          <w:numId w:val="5"/>
        </w:numPr>
        <w:spacing w:lineRule="auto" w:line="360" w:before="0" w:after="0"/>
        <w:ind w:hanging="360" w:start="1080"/>
        <w:contextualSpacing/>
        <w:jc w:val="both"/>
        <w:rPr>
          <w:rFonts w:ascii="Times New Roman" w:hAnsi="Times New Roman" w:cs="Times New Roman"/>
          <w:sz w:val="24"/>
          <w:szCs w:val="24"/>
        </w:rPr>
      </w:pPr>
      <w:r>
        <w:rPr>
          <w:rFonts w:cs="Times New Roman" w:ascii="Times New Roman" w:hAnsi="Times New Roman"/>
          <w:sz w:val="24"/>
          <w:szCs w:val="24"/>
        </w:rPr>
        <w:t>Microsoft Excel</w:t>
      </w:r>
    </w:p>
    <w:p>
      <w:pPr>
        <w:pStyle w:val="ListParagraph"/>
        <w:numPr>
          <w:ilvl w:val="0"/>
          <w:numId w:val="5"/>
        </w:numPr>
        <w:spacing w:lineRule="auto" w:line="360" w:before="0" w:after="0"/>
        <w:ind w:hanging="360" w:start="1080"/>
        <w:contextualSpacing/>
        <w:jc w:val="both"/>
        <w:rPr>
          <w:rFonts w:ascii="Times New Roman" w:hAnsi="Times New Roman" w:cs="Times New Roman"/>
          <w:sz w:val="24"/>
          <w:szCs w:val="24"/>
        </w:rPr>
      </w:pPr>
      <w:r>
        <w:rPr>
          <w:rFonts w:cs="Times New Roman" w:ascii="Times New Roman" w:hAnsi="Times New Roman"/>
          <w:sz w:val="24"/>
          <w:szCs w:val="24"/>
        </w:rPr>
        <w:t>Volatility 3 Framework</w:t>
      </w:r>
    </w:p>
    <w:p>
      <w:pPr>
        <w:pStyle w:val="ListParagraph"/>
        <w:numPr>
          <w:ilvl w:val="0"/>
          <w:numId w:val="5"/>
        </w:numPr>
        <w:spacing w:lineRule="auto" w:line="360" w:before="0" w:after="0"/>
        <w:ind w:hanging="360" w:start="1080"/>
        <w:contextualSpacing/>
        <w:jc w:val="both"/>
        <w:rPr>
          <w:rFonts w:ascii="Times New Roman" w:hAnsi="Times New Roman" w:cs="Times New Roman"/>
          <w:sz w:val="24"/>
          <w:szCs w:val="24"/>
        </w:rPr>
      </w:pPr>
      <w:r>
        <w:rPr>
          <w:rFonts w:cs="Times New Roman" w:ascii="Times New Roman" w:hAnsi="Times New Roman"/>
          <w:sz w:val="24"/>
          <w:szCs w:val="24"/>
        </w:rPr>
        <w:t>Python</w:t>
      </w:r>
    </w:p>
    <w:p>
      <w:pPr>
        <w:pStyle w:val="ListParagraph"/>
        <w:numPr>
          <w:ilvl w:val="0"/>
          <w:numId w:val="5"/>
        </w:numPr>
        <w:spacing w:lineRule="auto" w:line="360" w:before="0" w:after="0"/>
        <w:ind w:hanging="360" w:start="1080"/>
        <w:contextualSpacing/>
        <w:jc w:val="both"/>
        <w:rPr>
          <w:rFonts w:ascii="Times New Roman" w:hAnsi="Times New Roman" w:cs="Times New Roman"/>
          <w:sz w:val="24"/>
          <w:szCs w:val="24"/>
        </w:rPr>
      </w:pPr>
      <w:r>
        <w:rPr>
          <w:rFonts w:cs="Times New Roman" w:ascii="Times New Roman" w:hAnsi="Times New Roman"/>
          <w:sz w:val="24"/>
          <w:szCs w:val="24"/>
        </w:rPr>
        <w:t>NetworkX</w:t>
      </w:r>
    </w:p>
    <w:p>
      <w:pPr>
        <w:pStyle w:val="ListParagraph"/>
        <w:numPr>
          <w:ilvl w:val="0"/>
          <w:numId w:val="5"/>
        </w:numPr>
        <w:spacing w:lineRule="auto" w:line="360" w:before="0" w:after="0"/>
        <w:ind w:hanging="360" w:start="1080"/>
        <w:contextualSpacing/>
        <w:jc w:val="both"/>
        <w:rPr>
          <w:rFonts w:ascii="Times New Roman" w:hAnsi="Times New Roman" w:cs="Times New Roman"/>
          <w:sz w:val="24"/>
          <w:szCs w:val="24"/>
        </w:rPr>
      </w:pPr>
      <w:r>
        <w:rPr>
          <w:rFonts w:cs="Times New Roman" w:ascii="Times New Roman" w:hAnsi="Times New Roman"/>
          <w:sz w:val="24"/>
          <w:szCs w:val="24"/>
        </w:rPr>
        <w:t>pyvis</w:t>
      </w:r>
    </w:p>
    <w:p>
      <w:pPr>
        <w:pStyle w:val="ListParagraph"/>
        <w:numPr>
          <w:ilvl w:val="0"/>
          <w:numId w:val="5"/>
        </w:numPr>
        <w:spacing w:lineRule="auto" w:line="360" w:before="0" w:after="0"/>
        <w:ind w:hanging="360" w:start="1080"/>
        <w:contextualSpacing/>
        <w:jc w:val="both"/>
        <w:rPr>
          <w:rFonts w:ascii="Times New Roman" w:hAnsi="Times New Roman" w:cs="Times New Roman"/>
          <w:sz w:val="24"/>
          <w:szCs w:val="24"/>
        </w:rPr>
      </w:pPr>
      <w:r>
        <w:rPr>
          <w:rFonts w:cs="Times New Roman" w:ascii="Times New Roman" w:hAnsi="Times New Roman"/>
          <w:sz w:val="24"/>
          <w:szCs w:val="24"/>
        </w:rPr>
        <w:t>Matplotlib</w:t>
      </w:r>
    </w:p>
    <w:p>
      <w:pPr>
        <w:pStyle w:val="ListParagraph"/>
        <w:numPr>
          <w:ilvl w:val="0"/>
          <w:numId w:val="5"/>
        </w:numPr>
        <w:spacing w:lineRule="auto" w:line="360" w:before="0" w:after="0"/>
        <w:ind w:hanging="360" w:start="1080"/>
        <w:contextualSpacing/>
        <w:jc w:val="both"/>
        <w:rPr>
          <w:rFonts w:ascii="Times New Roman" w:hAnsi="Times New Roman" w:cs="Times New Roman"/>
          <w:sz w:val="24"/>
          <w:szCs w:val="24"/>
        </w:rPr>
      </w:pPr>
      <w:r>
        <w:rPr>
          <w:rFonts w:cs="Times New Roman" w:ascii="Times New Roman" w:hAnsi="Times New Roman"/>
          <w:sz w:val="24"/>
          <w:szCs w:val="24"/>
        </w:rPr>
        <w:t>Flask</w:t>
      </w:r>
    </w:p>
    <w:p>
      <w:pPr>
        <w:pStyle w:val="ListParagraph"/>
        <w:numPr>
          <w:ilvl w:val="0"/>
          <w:numId w:val="5"/>
        </w:numPr>
        <w:spacing w:lineRule="auto" w:line="360" w:before="0" w:after="0"/>
        <w:ind w:hanging="360" w:start="1080"/>
        <w:contextualSpacing/>
        <w:jc w:val="both"/>
        <w:rPr>
          <w:rFonts w:ascii="Times New Roman" w:hAnsi="Times New Roman" w:cs="Times New Roman"/>
          <w:sz w:val="24"/>
          <w:szCs w:val="24"/>
        </w:rPr>
      </w:pPr>
      <w:r>
        <w:rPr>
          <w:rFonts w:cs="Times New Roman" w:ascii="Times New Roman" w:hAnsi="Times New Roman"/>
          <w:sz w:val="24"/>
          <w:szCs w:val="24"/>
        </w:rPr>
        <w:t>Tkinter</w:t>
      </w:r>
    </w:p>
    <w:p>
      <w:pPr>
        <w:pStyle w:val="ListParagraph"/>
        <w:numPr>
          <w:ilvl w:val="0"/>
          <w:numId w:val="5"/>
        </w:numPr>
        <w:spacing w:lineRule="auto" w:line="360" w:before="0" w:after="0"/>
        <w:ind w:hanging="360" w:start="1080"/>
        <w:contextualSpacing/>
        <w:jc w:val="both"/>
        <w:rPr>
          <w:rFonts w:ascii="Times New Roman" w:hAnsi="Times New Roman" w:cs="Times New Roman"/>
          <w:sz w:val="24"/>
          <w:szCs w:val="24"/>
        </w:rPr>
      </w:pPr>
      <w:r>
        <w:rPr>
          <w:rFonts w:cs="Times New Roman" w:ascii="Times New Roman" w:hAnsi="Times New Roman"/>
          <w:sz w:val="24"/>
          <w:szCs w:val="24"/>
        </w:rPr>
        <w:t>Linux (Arch) and Windows 11</w:t>
      </w:r>
    </w:p>
    <w:p>
      <w:pPr>
        <w:pStyle w:val="Normal"/>
        <w:spacing w:lineRule="auto" w:line="360" w:before="0" w:after="0"/>
        <w:ind w:start="720"/>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1"/>
        <w:rPr/>
      </w:pPr>
      <w:bookmarkStart w:id="29" w:name="_Toc191234184"/>
      <w:bookmarkStart w:id="30" w:name="_Toc191236079"/>
      <w:bookmarkStart w:id="31" w:name="_Toc191236257"/>
      <w:r>
        <w:rPr/>
        <w:t>Chapter 2 Literature Review/Theory Background</w:t>
      </w:r>
      <w:bookmarkEnd w:id="29"/>
      <w:bookmarkEnd w:id="30"/>
      <w:bookmarkEnd w:id="31"/>
    </w:p>
    <w:p>
      <w:pPr>
        <w:pStyle w:val="Heading2"/>
        <w:rPr/>
      </w:pPr>
      <w:bookmarkStart w:id="32" w:name="_Toc191234185"/>
      <w:bookmarkStart w:id="33" w:name="_Toc191236080"/>
      <w:bookmarkStart w:id="34" w:name="_Toc191236258"/>
      <w:r>
        <w:rPr/>
        <w:t xml:space="preserve">2.1 </w:t>
      </w:r>
      <w:bookmarkEnd w:id="32"/>
      <w:bookmarkEnd w:id="33"/>
      <w:bookmarkEnd w:id="34"/>
      <w:r>
        <w:rPr/>
        <w:t>Malware Analysis Technique</w:t>
      </w:r>
    </w:p>
    <w:p>
      <w:pPr>
        <w:pStyle w:val="Paragraph15"/>
        <w:rPr/>
      </w:pPr>
      <w:r>
        <w:rPr/>
        <w:t>Memory forensics is a critical component of cybersecurity, focusing on the analysis of volatile memory (RAM) to detect and investigate malicious activity. Unlike traditional disk-based forensics, memory forensics provides real-time insights into the runtime behavior of processes, making it particularly effective for detecting advanced threats like </w:t>
      </w:r>
      <w:r>
        <w:rPr>
          <w:b/>
          <w:bCs/>
        </w:rPr>
        <w:t>fileless malware</w:t>
      </w:r>
      <w:r>
        <w:rPr/>
        <w:t> and </w:t>
      </w:r>
      <w:r>
        <w:rPr>
          <w:b/>
          <w:bCs/>
        </w:rPr>
        <w:t>in-memory attacks</w:t>
      </w:r>
      <w:r>
        <w:rPr/>
        <w:t>. Below are the key theoretical concepts relevant to this project</w:t>
      </w:r>
    </w:p>
    <w:p>
      <w:pPr>
        <w:pStyle w:val="Heading3"/>
        <w:numPr>
          <w:ilvl w:val="3"/>
          <w:numId w:val="1"/>
        </w:numPr>
        <w:rPr>
          <w:rFonts w:ascii="Times New Roman" w:hAnsi="Times New Roman" w:cs="Times New Roman"/>
        </w:rPr>
      </w:pPr>
      <w:bookmarkStart w:id="35" w:name="_Toc191234186"/>
      <w:bookmarkStart w:id="36" w:name="_Toc191236081"/>
      <w:bookmarkStart w:id="37" w:name="_Toc191236259"/>
      <w:r>
        <w:rPr>
          <w:rFonts w:cs="Times New Roman" w:ascii="Times New Roman" w:hAnsi="Times New Roman"/>
          <w:szCs w:val="32"/>
        </w:rPr>
        <w:t xml:space="preserve">2.1.1 </w:t>
      </w:r>
      <w:r>
        <w:rPr>
          <w:rFonts w:cs="Times New Roman" w:ascii="Times New Roman" w:hAnsi="Times New Roman"/>
        </w:rPr>
        <w:t>Memory Forensics</w:t>
      </w:r>
      <w:bookmarkEnd w:id="35"/>
      <w:bookmarkEnd w:id="36"/>
      <w:bookmarkEnd w:id="37"/>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Memory forensics</w:t>
      </w:r>
      <w:sdt>
        <w:sdtPr>
          <w:citation/>
        </w:sdtPr>
        <w:sdtContent>
          <w:r>
            <w:rPr>
              <w:rFonts w:cs="Times New Roman" w:ascii="Times New Roman" w:hAnsi="Times New Roman"/>
              <w:sz w:val="24"/>
              <w:szCs w:val="24"/>
            </w:rPr>
            <w:fldChar w:fldCharType="begin"/>
          </w:r>
          <w:r>
            <w:rPr>
              <w:sz w:val="24"/>
              <w:szCs w:val="24"/>
              <w:rFonts w:cs="Times New Roman" w:ascii="Times New Roman" w:hAnsi="Times New Roman"/>
            </w:rPr>
            <w:instrText xml:space="preserve"> CITATION  "1"</w:instrText>
          </w:r>
          <w:r>
            <w:rPr>
              <w:sz w:val="24"/>
              <w:szCs w:val="24"/>
              <w:rFonts w:cs="Times New Roman" w:ascii="Times New Roman" w:hAnsi="Times New Roman"/>
            </w:rPr>
            <w:fldChar w:fldCharType="separate"/>
          </w:r>
          <w:r>
            <w:rPr>
              <w:sz w:val="24"/>
              <w:szCs w:val="24"/>
              <w:rFonts w:cs="Times New Roman" w:ascii="Times New Roman" w:hAnsi="Times New Roman"/>
            </w:rPr>
            <w:t>1</w:t>
          </w:r>
          <w:r>
            <w:rPr>
              <w:sz w:val="24"/>
              <w:szCs w:val="24"/>
              <w:rFonts w:cs="Times New Roman" w:ascii="Times New Roman" w:hAnsi="Times New Roman"/>
            </w:rPr>
            <w:fldChar w:fldCharType="end"/>
          </w:r>
        </w:sdtContent>
      </w:sdt>
      <w:r>
        <w:rPr>
          <w:rFonts w:cs="Times New Roman" w:ascii="Times New Roman" w:hAnsi="Times New Roman"/>
          <w:sz w:val="24"/>
          <w:szCs w:val="24"/>
        </w:rPr>
        <w:t xml:space="preserve"> involves extracting and analyzing data from a system's RAM to identify malicious activity Key </w:t>
      </w:r>
      <w:r>
        <w:rPr>
          <w:rFonts w:cs="Times New Roman" w:ascii="Times New Roman" w:hAnsi="Times New Roman"/>
          <w:sz w:val="24"/>
          <w:szCs w:val="24"/>
        </w:rPr>
        <w:t>such as:</w:t>
      </w:r>
    </w:p>
    <w:p>
      <w:pPr>
        <w:pStyle w:val="ListParagraph"/>
        <w:numPr>
          <w:ilvl w:val="0"/>
          <w:numId w:val="6"/>
        </w:numPr>
        <w:spacing w:lineRule="auto" w:line="360"/>
        <w:jc w:val="both"/>
        <w:rPr>
          <w:rFonts w:ascii="Times New Roman" w:hAnsi="Times New Roman" w:cs="Times New Roman"/>
          <w:sz w:val="24"/>
          <w:szCs w:val="24"/>
        </w:rPr>
      </w:pPr>
      <w:r>
        <w:rPr>
          <w:rFonts w:cs="Times New Roman" w:ascii="Times New Roman" w:hAnsi="Times New Roman"/>
          <w:b/>
          <w:bCs/>
          <w:sz w:val="24"/>
          <w:szCs w:val="24"/>
        </w:rPr>
        <w:t>Process Lists</w:t>
      </w:r>
      <w:r>
        <w:rPr>
          <w:rFonts w:cs="Times New Roman" w:ascii="Times New Roman" w:hAnsi="Times New Roman"/>
          <w:sz w:val="24"/>
          <w:szCs w:val="24"/>
        </w:rPr>
        <w:t>: Information about running processes, including process IDs, parent process IDs, and process names.</w:t>
      </w:r>
    </w:p>
    <w:p>
      <w:pPr>
        <w:pStyle w:val="ListParagraph"/>
        <w:numPr>
          <w:ilvl w:val="0"/>
          <w:numId w:val="6"/>
        </w:numPr>
        <w:spacing w:lineRule="auto" w:line="360"/>
        <w:jc w:val="both"/>
        <w:rPr>
          <w:rFonts w:ascii="Times New Roman" w:hAnsi="Times New Roman" w:cs="Times New Roman"/>
          <w:sz w:val="24"/>
          <w:szCs w:val="24"/>
        </w:rPr>
      </w:pPr>
      <w:r>
        <w:rPr>
          <w:rFonts w:cs="Times New Roman" w:ascii="Times New Roman" w:hAnsi="Times New Roman"/>
          <w:b/>
          <w:bCs/>
          <w:sz w:val="24"/>
          <w:szCs w:val="24"/>
        </w:rPr>
        <w:t>DLLs (Dynamic Link Libraries)</w:t>
      </w:r>
      <w:r>
        <w:rPr>
          <w:rFonts w:cs="Times New Roman" w:ascii="Times New Roman" w:hAnsi="Times New Roman"/>
          <w:sz w:val="24"/>
          <w:szCs w:val="24"/>
        </w:rPr>
        <w:t>: Libraries loaded by processes, which can reveal malicious behavior if rare or unusual DLLs are used.</w:t>
      </w:r>
    </w:p>
    <w:p>
      <w:pPr>
        <w:pStyle w:val="ListParagraph"/>
        <w:numPr>
          <w:ilvl w:val="0"/>
          <w:numId w:val="6"/>
        </w:numPr>
        <w:spacing w:lineRule="auto" w:line="360"/>
        <w:jc w:val="both"/>
        <w:rPr>
          <w:rFonts w:ascii="Times New Roman" w:hAnsi="Times New Roman" w:cs="Times New Roman"/>
          <w:sz w:val="24"/>
          <w:szCs w:val="24"/>
        </w:rPr>
      </w:pPr>
      <w:r>
        <w:rPr>
          <w:rFonts w:cs="Times New Roman" w:ascii="Times New Roman" w:hAnsi="Times New Roman"/>
          <w:b/>
          <w:bCs/>
          <w:sz w:val="24"/>
          <w:szCs w:val="24"/>
        </w:rPr>
        <w:t>Handles</w:t>
      </w:r>
      <w:r>
        <w:rPr>
          <w:rFonts w:cs="Times New Roman" w:ascii="Times New Roman" w:hAnsi="Times New Roman"/>
          <w:sz w:val="24"/>
          <w:szCs w:val="24"/>
        </w:rPr>
        <w:t>: Connections to system resources such as files, registry keys, and network sockets, which can indicate suspicious activity.</w:t>
      </w:r>
    </w:p>
    <w:p>
      <w:pPr>
        <w:pStyle w:val="Heading3"/>
        <w:numPr>
          <w:ilvl w:val="3"/>
          <w:numId w:val="1"/>
        </w:numPr>
        <w:rPr>
          <w:rFonts w:ascii="Times New Roman" w:hAnsi="Times New Roman" w:cs="Times New Roman"/>
          <w:szCs w:val="32"/>
        </w:rPr>
      </w:pPr>
      <w:bookmarkStart w:id="38" w:name="_Toc191234187"/>
      <w:bookmarkStart w:id="39" w:name="_Toc191236082"/>
      <w:bookmarkStart w:id="40" w:name="_Toc191236260"/>
      <w:r>
        <w:rPr>
          <w:rFonts w:cs="Times New Roman" w:ascii="Times New Roman" w:hAnsi="Times New Roman"/>
          <w:szCs w:val="32"/>
        </w:rPr>
        <w:t>2.1.2</w:t>
        <w:tab/>
        <w:t>Malware Behavior in Memory</w:t>
      </w:r>
      <w:bookmarkEnd w:id="38"/>
      <w:bookmarkEnd w:id="39"/>
      <w:bookmarkEnd w:id="40"/>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Malware often exhibits specific behaviors</w:t>
      </w:r>
      <w:sdt>
        <w:sdtPr>
          <w:citation/>
        </w:sdtPr>
        <w:sdtContent>
          <w:r>
            <w:rPr>
              <w:rFonts w:cs="Times New Roman" w:ascii="Times New Roman" w:hAnsi="Times New Roman"/>
              <w:sz w:val="24"/>
              <w:szCs w:val="24"/>
            </w:rPr>
            <w:fldChar w:fldCharType="begin"/>
          </w:r>
          <w:r>
            <w:rPr>
              <w:sz w:val="24"/>
              <w:szCs w:val="24"/>
              <w:rFonts w:cs="Times New Roman" w:ascii="Times New Roman" w:hAnsi="Times New Roman"/>
            </w:rPr>
            <w:instrText xml:space="preserve"> CITATION  "2"</w:instrText>
          </w:r>
          <w:r>
            <w:rPr>
              <w:sz w:val="24"/>
              <w:szCs w:val="24"/>
              <w:rFonts w:cs="Times New Roman" w:ascii="Times New Roman" w:hAnsi="Times New Roman"/>
            </w:rPr>
            <w:fldChar w:fldCharType="separate"/>
          </w:r>
          <w:r>
            <w:rPr>
              <w:sz w:val="24"/>
              <w:szCs w:val="24"/>
              <w:rFonts w:cs="Times New Roman" w:ascii="Times New Roman" w:hAnsi="Times New Roman"/>
            </w:rPr>
            <w:t>2</w:t>
          </w:r>
          <w:r>
            <w:rPr>
              <w:sz w:val="24"/>
              <w:szCs w:val="24"/>
              <w:rFonts w:cs="Times New Roman" w:ascii="Times New Roman" w:hAnsi="Times New Roman"/>
            </w:rPr>
            <w:fldChar w:fldCharType="end"/>
          </w:r>
        </w:sdtContent>
      </w:sdt>
      <w:r>
        <w:rPr>
          <w:rFonts w:cs="Times New Roman" w:ascii="Times New Roman" w:hAnsi="Times New Roman"/>
          <w:sz w:val="24"/>
          <w:szCs w:val="24"/>
        </w:rPr>
        <w:t xml:space="preserve"> in memory, such as:</w:t>
      </w:r>
    </w:p>
    <w:p>
      <w:pPr>
        <w:pStyle w:val="Normal"/>
        <w:numPr>
          <w:ilvl w:val="0"/>
          <w:numId w:val="7"/>
        </w:numPr>
        <w:spacing w:lineRule="auto" w:line="360"/>
        <w:jc w:val="both"/>
        <w:rPr>
          <w:rFonts w:ascii="Times New Roman" w:hAnsi="Times New Roman" w:cs="Times New Roman"/>
          <w:sz w:val="24"/>
          <w:szCs w:val="24"/>
        </w:rPr>
      </w:pPr>
      <w:r>
        <w:rPr>
          <w:rFonts w:cs="Times New Roman" w:ascii="Times New Roman" w:hAnsi="Times New Roman"/>
          <w:b/>
          <w:bCs/>
          <w:sz w:val="24"/>
          <w:szCs w:val="24"/>
        </w:rPr>
        <w:t>Orphaned Processes</w:t>
      </w:r>
      <w:r>
        <w:rPr>
          <w:rFonts w:cs="Times New Roman" w:ascii="Times New Roman" w:hAnsi="Times New Roman"/>
          <w:sz w:val="24"/>
          <w:szCs w:val="24"/>
        </w:rPr>
        <w:t>: Processes with no parent process, which are often created by malware to evade detection.</w:t>
      </w:r>
    </w:p>
    <w:p>
      <w:pPr>
        <w:pStyle w:val="Normal"/>
        <w:numPr>
          <w:ilvl w:val="0"/>
          <w:numId w:val="7"/>
        </w:numPr>
        <w:spacing w:lineRule="auto" w:line="360"/>
        <w:jc w:val="both"/>
        <w:rPr>
          <w:rFonts w:ascii="Times New Roman" w:hAnsi="Times New Roman" w:cs="Times New Roman"/>
          <w:sz w:val="24"/>
          <w:szCs w:val="24"/>
        </w:rPr>
      </w:pPr>
      <w:r>
        <w:rPr>
          <w:rFonts w:cs="Times New Roman" w:ascii="Times New Roman" w:hAnsi="Times New Roman"/>
          <w:b/>
          <w:bCs/>
          <w:sz w:val="24"/>
          <w:szCs w:val="24"/>
        </w:rPr>
        <w:t>Rare DLLs</w:t>
      </w:r>
      <w:r>
        <w:rPr>
          <w:rFonts w:cs="Times New Roman" w:ascii="Times New Roman" w:hAnsi="Times New Roman"/>
          <w:sz w:val="24"/>
          <w:szCs w:val="24"/>
        </w:rPr>
        <w:t>: Malware may load uncommon or malicious DLLs to execute its payload.</w:t>
      </w:r>
    </w:p>
    <w:p>
      <w:pPr>
        <w:pStyle w:val="Normal"/>
        <w:numPr>
          <w:ilvl w:val="0"/>
          <w:numId w:val="7"/>
        </w:numPr>
        <w:spacing w:lineRule="auto" w:line="360"/>
        <w:jc w:val="both"/>
        <w:rPr>
          <w:rFonts w:ascii="Times New Roman" w:hAnsi="Times New Roman" w:cs="Times New Roman"/>
          <w:sz w:val="24"/>
          <w:szCs w:val="24"/>
        </w:rPr>
      </w:pPr>
      <w:r>
        <w:rPr>
          <w:rFonts w:cs="Times New Roman" w:ascii="Times New Roman" w:hAnsi="Times New Roman"/>
          <w:b/>
          <w:bCs/>
          <w:sz w:val="24"/>
          <w:szCs w:val="24"/>
        </w:rPr>
        <w:t>Sensitive Handles</w:t>
      </w:r>
      <w:r>
        <w:rPr>
          <w:rFonts w:cs="Times New Roman" w:ascii="Times New Roman" w:hAnsi="Times New Roman"/>
          <w:sz w:val="24"/>
          <w:szCs w:val="24"/>
        </w:rPr>
        <w:t>: Malware may open handles to sensitive system resources, such as registry keys or system files, to manipulate the system.</w:t>
      </w:r>
    </w:p>
    <w:p>
      <w:pPr>
        <w:pStyle w:val="Heading3"/>
        <w:numPr>
          <w:ilvl w:val="3"/>
          <w:numId w:val="1"/>
        </w:numPr>
        <w:rPr>
          <w:rFonts w:ascii="Times New Roman" w:hAnsi="Times New Roman" w:cs="Times New Roman"/>
          <w:szCs w:val="32"/>
        </w:rPr>
      </w:pPr>
      <w:bookmarkStart w:id="41" w:name="_Toc191234188"/>
      <w:bookmarkStart w:id="42" w:name="_Toc191236083"/>
      <w:bookmarkStart w:id="43" w:name="_Toc191236261"/>
      <w:r>
        <w:rPr>
          <w:rFonts w:cs="Times New Roman" w:ascii="Times New Roman" w:hAnsi="Times New Roman"/>
          <w:szCs w:val="32"/>
        </w:rPr>
        <w:t>2.1.3 Visualization Techniques</w:t>
      </w:r>
      <w:bookmarkEnd w:id="41"/>
      <w:bookmarkEnd w:id="42"/>
      <w:bookmarkEnd w:id="43"/>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Visualization</w:t>
      </w:r>
      <w:sdt>
        <w:sdtPr>
          <w:citation/>
        </w:sdtPr>
        <w:sdtContent>
          <w:r>
            <w:rPr>
              <w:rFonts w:cs="Times New Roman" w:ascii="Times New Roman" w:hAnsi="Times New Roman"/>
              <w:sz w:val="24"/>
              <w:szCs w:val="24"/>
            </w:rPr>
            <w:fldChar w:fldCharType="begin"/>
          </w:r>
          <w:r>
            <w:rPr>
              <w:sz w:val="24"/>
              <w:szCs w:val="24"/>
              <w:rFonts w:cs="Times New Roman" w:ascii="Times New Roman" w:hAnsi="Times New Roman"/>
            </w:rPr>
            <w:instrText xml:space="preserve"> CITATION  "3"</w:instrText>
          </w:r>
          <w:r>
            <w:rPr>
              <w:sz w:val="24"/>
              <w:szCs w:val="24"/>
              <w:rFonts w:cs="Times New Roman" w:ascii="Times New Roman" w:hAnsi="Times New Roman"/>
            </w:rPr>
            <w:fldChar w:fldCharType="separate"/>
          </w:r>
          <w:r>
            <w:rPr>
              <w:sz w:val="24"/>
              <w:szCs w:val="24"/>
              <w:rFonts w:cs="Times New Roman" w:ascii="Times New Roman" w:hAnsi="Times New Roman"/>
            </w:rPr>
            <w:t>3</w:t>
          </w:r>
          <w:r>
            <w:rPr>
              <w:sz w:val="24"/>
              <w:szCs w:val="24"/>
              <w:rFonts w:cs="Times New Roman" w:ascii="Times New Roman" w:hAnsi="Times New Roman"/>
            </w:rPr>
            <w:fldChar w:fldCharType="end"/>
          </w:r>
        </w:sdtContent>
      </w:sdt>
      <w:r>
        <w:rPr>
          <w:rFonts w:cs="Times New Roman" w:ascii="Times New Roman" w:hAnsi="Times New Roman"/>
          <w:sz w:val="24"/>
          <w:szCs w:val="24"/>
        </w:rPr>
        <w:t xml:space="preserve"> plays a crucial role in memory forensics by transforming complex data into intuitive graphs and charts. Common visualization techniques </w:t>
      </w:r>
      <w:r>
        <w:rPr>
          <w:rFonts w:cs="Times New Roman" w:ascii="Times New Roman" w:hAnsi="Times New Roman"/>
          <w:sz w:val="24"/>
          <w:szCs w:val="24"/>
        </w:rPr>
        <w:t>such as:</w:t>
      </w:r>
    </w:p>
    <w:p>
      <w:pPr>
        <w:pStyle w:val="Normal"/>
        <w:numPr>
          <w:ilvl w:val="0"/>
          <w:numId w:val="8"/>
        </w:numPr>
        <w:spacing w:lineRule="auto" w:line="360"/>
        <w:jc w:val="both"/>
        <w:rPr>
          <w:rFonts w:ascii="Times New Roman" w:hAnsi="Times New Roman" w:cs="Times New Roman"/>
          <w:sz w:val="24"/>
          <w:szCs w:val="24"/>
        </w:rPr>
      </w:pPr>
      <w:r>
        <w:rPr>
          <w:rFonts w:cs="Times New Roman" w:ascii="Times New Roman" w:hAnsi="Times New Roman"/>
          <w:b/>
          <w:bCs/>
          <w:sz w:val="24"/>
          <w:szCs w:val="24"/>
        </w:rPr>
        <w:t>Network Graphs</w:t>
      </w:r>
      <w:r>
        <w:rPr>
          <w:rFonts w:cs="Times New Roman" w:ascii="Times New Roman" w:hAnsi="Times New Roman"/>
          <w:sz w:val="24"/>
          <w:szCs w:val="24"/>
        </w:rPr>
        <w:t>: To show relationships between processes (e.g., parent-child relationships).</w:t>
      </w:r>
    </w:p>
    <w:p>
      <w:pPr>
        <w:pStyle w:val="Normal"/>
        <w:numPr>
          <w:ilvl w:val="0"/>
          <w:numId w:val="8"/>
        </w:numPr>
        <w:spacing w:lineRule="auto" w:line="360"/>
        <w:jc w:val="both"/>
        <w:rPr>
          <w:rFonts w:ascii="Times New Roman" w:hAnsi="Times New Roman" w:cs="Times New Roman"/>
          <w:sz w:val="24"/>
          <w:szCs w:val="24"/>
        </w:rPr>
      </w:pPr>
      <w:r>
        <w:rPr>
          <w:rFonts w:cs="Times New Roman" w:ascii="Times New Roman" w:hAnsi="Times New Roman"/>
          <w:b/>
          <w:bCs/>
          <w:sz w:val="24"/>
          <w:szCs w:val="24"/>
        </w:rPr>
        <w:t>Heatmaps</w:t>
      </w:r>
      <w:r>
        <w:rPr>
          <w:rFonts w:cs="Times New Roman" w:ascii="Times New Roman" w:hAnsi="Times New Roman"/>
          <w:sz w:val="24"/>
          <w:szCs w:val="24"/>
        </w:rPr>
        <w:t>: To visualize the frequency of DLL usage across processes.</w:t>
      </w:r>
    </w:p>
    <w:p>
      <w:pPr>
        <w:pStyle w:val="Normal"/>
        <w:numPr>
          <w:ilvl w:val="0"/>
          <w:numId w:val="8"/>
        </w:numPr>
        <w:spacing w:lineRule="auto" w:line="360"/>
        <w:jc w:val="both"/>
        <w:rPr>
          <w:rFonts w:ascii="Times New Roman" w:hAnsi="Times New Roman" w:cs="Times New Roman"/>
          <w:sz w:val="24"/>
          <w:szCs w:val="24"/>
        </w:rPr>
      </w:pPr>
      <w:r>
        <w:rPr>
          <w:rFonts w:cs="Times New Roman" w:ascii="Times New Roman" w:hAnsi="Times New Roman"/>
          <w:b/>
          <w:bCs/>
          <w:sz w:val="24"/>
          <w:szCs w:val="24"/>
        </w:rPr>
        <w:t>Pie Charts</w:t>
      </w:r>
      <w:r>
        <w:rPr>
          <w:rFonts w:cs="Times New Roman" w:ascii="Times New Roman" w:hAnsi="Times New Roman"/>
          <w:sz w:val="24"/>
          <w:szCs w:val="24"/>
        </w:rPr>
        <w:t>: To display the distribution of handle types (e.g., file, registry, mutex).</w:t>
      </w:r>
    </w:p>
    <w:p>
      <w:pPr>
        <w:pStyle w:val="Heading3"/>
        <w:numPr>
          <w:ilvl w:val="3"/>
          <w:numId w:val="1"/>
        </w:numPr>
        <w:rPr>
          <w:rFonts w:ascii="Times New Roman" w:hAnsi="Times New Roman" w:cs="Times New Roman"/>
          <w:szCs w:val="32"/>
        </w:rPr>
      </w:pPr>
      <w:bookmarkStart w:id="44" w:name="_Toc191234189"/>
      <w:bookmarkStart w:id="45" w:name="_Toc191236084"/>
      <w:bookmarkStart w:id="46" w:name="_Toc191236262"/>
      <w:r>
        <w:rPr>
          <w:rFonts w:cs="Times New Roman" w:ascii="Times New Roman" w:hAnsi="Times New Roman"/>
          <w:szCs w:val="32"/>
        </w:rPr>
        <w:t>2.1.4 Combining Multiple Techniques</w:t>
      </w:r>
      <w:bookmarkEnd w:id="44"/>
      <w:bookmarkEnd w:id="45"/>
      <w:bookmarkEnd w:id="46"/>
    </w:p>
    <w:p>
      <w:pPr>
        <w:pStyle w:val="Normal"/>
        <w:spacing w:lineRule="auto" w:line="360"/>
        <w:jc w:val="both"/>
        <w:rPr>
          <w:rFonts w:ascii="Times New Roman" w:hAnsi="Times New Roman" w:cs="Times New Roman"/>
        </w:rPr>
      </w:pPr>
      <w:r>
        <w:rPr/>
        <w:tab/>
      </w:r>
      <w:r>
        <w:rPr>
          <w:rFonts w:cs="Times New Roman" w:ascii="Times New Roman" w:hAnsi="Times New Roman"/>
          <w:sz w:val="24"/>
          <w:szCs w:val="24"/>
        </w:rPr>
        <w:t>Combining multiple analysis techniques</w:t>
      </w:r>
      <w:sdt>
        <w:sdtPr>
          <w:citation/>
        </w:sdtPr>
        <w:sdtContent>
          <w:r>
            <w:rPr>
              <w:rFonts w:cs="Times New Roman" w:ascii="Times New Roman" w:hAnsi="Times New Roman"/>
              <w:sz w:val="24"/>
              <w:szCs w:val="24"/>
            </w:rPr>
            <w:fldChar w:fldCharType="begin"/>
          </w:r>
          <w:r>
            <w:rPr>
              <w:sz w:val="24"/>
              <w:szCs w:val="24"/>
              <w:rFonts w:cs="Times New Roman" w:ascii="Times New Roman" w:hAnsi="Times New Roman"/>
            </w:rPr>
            <w:instrText xml:space="preserve"> CITATION  "4"</w:instrText>
          </w:r>
          <w:r>
            <w:rPr>
              <w:sz w:val="24"/>
              <w:szCs w:val="24"/>
              <w:rFonts w:cs="Times New Roman" w:ascii="Times New Roman" w:hAnsi="Times New Roman"/>
            </w:rPr>
            <w:fldChar w:fldCharType="separate"/>
          </w:r>
          <w:r>
            <w:rPr>
              <w:sz w:val="24"/>
              <w:szCs w:val="24"/>
              <w:rFonts w:cs="Times New Roman" w:ascii="Times New Roman" w:hAnsi="Times New Roman"/>
            </w:rPr>
            <w:t>4</w:t>
          </w:r>
          <w:r>
            <w:rPr>
              <w:sz w:val="24"/>
              <w:szCs w:val="24"/>
              <w:rFonts w:cs="Times New Roman" w:ascii="Times New Roman" w:hAnsi="Times New Roman"/>
            </w:rPr>
            <w:fldChar w:fldCharType="end"/>
          </w:r>
        </w:sdtContent>
      </w:sdt>
      <w:r>
        <w:rPr>
          <w:rFonts w:cs="Times New Roman" w:ascii="Times New Roman" w:hAnsi="Times New Roman"/>
          <w:sz w:val="24"/>
          <w:szCs w:val="24"/>
        </w:rPr>
        <w:t xml:space="preserve"> (e.g., process analysis, DLL analysis, handle analysis) improves the accuracy of malware detection. This approach reduces false positives and provides a more comprehensive understanding of malicious behavior.</w:t>
      </w:r>
    </w:p>
    <w:p>
      <w:pPr>
        <w:pStyle w:val="Heading2"/>
        <w:rPr/>
      </w:pPr>
      <w:bookmarkStart w:id="47" w:name="_Toc191234190"/>
      <w:bookmarkStart w:id="48" w:name="_Toc191236085"/>
      <w:bookmarkStart w:id="49" w:name="_Toc191236263"/>
      <w:r>
        <w:rPr/>
        <w:t>2.2 Related works/researches</w:t>
      </w:r>
      <w:bookmarkEnd w:id="47"/>
      <w:bookmarkEnd w:id="48"/>
      <w:bookmarkEnd w:id="49"/>
    </w:p>
    <w:p>
      <w:pPr>
        <w:pStyle w:val="Heading3"/>
        <w:numPr>
          <w:ilvl w:val="3"/>
          <w:numId w:val="1"/>
        </w:numPr>
        <w:rPr>
          <w:rFonts w:ascii="Times New Roman" w:hAnsi="Times New Roman" w:cs="Times New Roman"/>
          <w:szCs w:val="32"/>
        </w:rPr>
      </w:pPr>
      <w:bookmarkStart w:id="50" w:name="_Toc191234191"/>
      <w:bookmarkStart w:id="51" w:name="_Toc191236086"/>
      <w:bookmarkStart w:id="52" w:name="_Toc191236264"/>
      <w:r>
        <w:rPr>
          <w:rFonts w:cs="Times New Roman" w:ascii="Times New Roman" w:hAnsi="Times New Roman"/>
          <w:szCs w:val="32"/>
        </w:rPr>
        <w:t>2.2.1 Volatility Framwork</w:t>
      </w:r>
      <w:bookmarkEnd w:id="50"/>
      <w:bookmarkEnd w:id="51"/>
      <w:bookmarkEnd w:id="52"/>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b/>
          <w:bCs/>
          <w:sz w:val="24"/>
          <w:szCs w:val="24"/>
        </w:rPr>
        <w:t>A. Huseinović and S. Ribić (2014)</w:t>
      </w:r>
      <w:sdt>
        <w:sdtPr>
          <w:citation/>
        </w:sdtPr>
        <w:sdtContent>
          <w:r>
            <w:rPr>
              <w:rFonts w:cs="Times New Roman" w:ascii="Times New Roman" w:hAnsi="Times New Roman"/>
              <w:b/>
              <w:bCs/>
              <w:sz w:val="24"/>
              <w:szCs w:val="24"/>
            </w:rPr>
            <w:fldChar w:fldCharType="begin"/>
          </w:r>
          <w:r>
            <w:rPr>
              <w:sz w:val="24"/>
              <w:b/>
              <w:szCs w:val="24"/>
              <w:bCs/>
              <w:rFonts w:cs="Times New Roman" w:ascii="Times New Roman" w:hAnsi="Times New Roman"/>
            </w:rPr>
            <w:instrText xml:space="preserve"> CITATION  "1"</w:instrText>
          </w:r>
          <w:r>
            <w:rPr>
              <w:sz w:val="24"/>
              <w:b/>
              <w:szCs w:val="24"/>
              <w:bCs/>
              <w:rFonts w:cs="Times New Roman" w:ascii="Times New Roman" w:hAnsi="Times New Roman"/>
            </w:rPr>
            <w:fldChar w:fldCharType="separate"/>
          </w:r>
          <w:r>
            <w:rPr>
              <w:sz w:val="24"/>
              <w:b/>
              <w:szCs w:val="24"/>
              <w:bCs/>
              <w:rFonts w:cs="Times New Roman" w:ascii="Times New Roman" w:hAnsi="Times New Roman"/>
            </w:rPr>
            <w:t>1</w:t>
          </w:r>
          <w:r>
            <w:rPr>
              <w:sz w:val="24"/>
              <w:b/>
              <w:szCs w:val="24"/>
              <w:bCs/>
              <w:rFonts w:cs="Times New Roman" w:ascii="Times New Roman" w:hAnsi="Times New Roman"/>
            </w:rPr>
            <w:fldChar w:fldCharType="end"/>
          </w:r>
        </w:sdtContent>
      </w:sdt>
      <w:r>
        <w:rPr>
          <w:rFonts w:cs="Times New Roman" w:ascii="Times New Roman" w:hAnsi="Times New Roman"/>
          <w:sz w:val="24"/>
          <w:szCs w:val="24"/>
        </w:rPr>
        <w:t> </w:t>
      </w:r>
      <w:r>
        <w:rPr>
          <w:rFonts w:cs="Times New Roman" w:ascii="Times New Roman" w:hAnsi="Times New Roman"/>
          <w:sz w:val="24"/>
          <w:szCs w:val="24"/>
        </w:rPr>
        <w:t>work for investigated memory forensics in virtualized environments, emphasizing the importance of tools like </w:t>
      </w:r>
      <w:r>
        <w:rPr>
          <w:rFonts w:cs="Times New Roman" w:ascii="Times New Roman" w:hAnsi="Times New Roman"/>
          <w:b/>
          <w:bCs/>
          <w:sz w:val="24"/>
          <w:szCs w:val="24"/>
        </w:rPr>
        <w:t>Volatility Framework</w:t>
      </w:r>
      <w:r>
        <w:rPr>
          <w:rFonts w:cs="Times New Roman" w:ascii="Times New Roman" w:hAnsi="Times New Roman"/>
          <w:sz w:val="24"/>
          <w:szCs w:val="24"/>
        </w:rPr>
        <w:t> for extracting process lists, DLLs, and handles. Their work provides a foundation for understanding how memory forensics can be used to identify malware indicators.</w:t>
      </w:r>
    </w:p>
    <w:p>
      <w:pPr>
        <w:pStyle w:val="Heading3"/>
        <w:numPr>
          <w:ilvl w:val="3"/>
          <w:numId w:val="1"/>
        </w:numPr>
        <w:rPr>
          <w:rFonts w:ascii="Times New Roman" w:hAnsi="Times New Roman" w:cs="Times New Roman"/>
          <w:szCs w:val="32"/>
        </w:rPr>
      </w:pPr>
      <w:bookmarkStart w:id="53" w:name="_Toc191234192"/>
      <w:bookmarkStart w:id="54" w:name="_Toc191236087"/>
      <w:bookmarkStart w:id="55" w:name="_Toc191236265"/>
      <w:r>
        <w:rPr>
          <w:rFonts w:cs="Times New Roman" w:ascii="Times New Roman" w:hAnsi="Times New Roman"/>
          <w:szCs w:val="32"/>
        </w:rPr>
        <w:t>2.2.2 Baseline Comparison</w:t>
      </w:r>
      <w:bookmarkEnd w:id="53"/>
      <w:bookmarkEnd w:id="54"/>
      <w:bookmarkEnd w:id="55"/>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b/>
          <w:bCs/>
          <w:sz w:val="24"/>
          <w:szCs w:val="24"/>
        </w:rPr>
        <w:t>Akash Thakar et al. (2023)</w:t>
      </w:r>
      <w:sdt>
        <w:sdtPr>
          <w:citation/>
        </w:sdtPr>
        <w:sdtContent>
          <w:r>
            <w:rPr>
              <w:rFonts w:cs="Times New Roman" w:ascii="Times New Roman" w:hAnsi="Times New Roman"/>
              <w:b/>
              <w:bCs/>
              <w:sz w:val="24"/>
              <w:szCs w:val="24"/>
            </w:rPr>
            <w:fldChar w:fldCharType="begin"/>
          </w:r>
          <w:r>
            <w:rPr>
              <w:sz w:val="24"/>
              <w:b/>
              <w:szCs w:val="24"/>
              <w:bCs/>
              <w:rFonts w:cs="Times New Roman" w:ascii="Times New Roman" w:hAnsi="Times New Roman"/>
            </w:rPr>
            <w:instrText xml:space="preserve"> CITATION  "4"</w:instrText>
          </w:r>
          <w:r>
            <w:rPr>
              <w:sz w:val="24"/>
              <w:b/>
              <w:szCs w:val="24"/>
              <w:bCs/>
              <w:rFonts w:cs="Times New Roman" w:ascii="Times New Roman" w:hAnsi="Times New Roman"/>
            </w:rPr>
            <w:fldChar w:fldCharType="separate"/>
          </w:r>
          <w:r>
            <w:rPr>
              <w:sz w:val="24"/>
              <w:b/>
              <w:szCs w:val="24"/>
              <w:bCs/>
              <w:rFonts w:cs="Times New Roman" w:ascii="Times New Roman" w:hAnsi="Times New Roman"/>
            </w:rPr>
            <w:t>4</w:t>
          </w:r>
          <w:r>
            <w:rPr>
              <w:sz w:val="24"/>
              <w:b/>
              <w:szCs w:val="24"/>
              <w:bCs/>
              <w:rFonts w:cs="Times New Roman" w:ascii="Times New Roman" w:hAnsi="Times New Roman"/>
            </w:rPr>
            <w:fldChar w:fldCharType="end"/>
          </w:r>
        </w:sdtContent>
      </w:sdt>
      <w:r>
        <w:rPr>
          <w:rFonts w:cs="Times New Roman" w:ascii="Times New Roman" w:hAnsi="Times New Roman"/>
          <w:sz w:val="24"/>
          <w:szCs w:val="24"/>
        </w:rPr>
        <w:t> </w:t>
      </w:r>
      <w:r>
        <w:rPr>
          <w:rFonts w:cs="Times New Roman" w:ascii="Times New Roman" w:hAnsi="Times New Roman"/>
          <w:sz w:val="24"/>
          <w:szCs w:val="24"/>
        </w:rPr>
        <w:t>work for proposed an enhanced malware detection method using </w:t>
      </w:r>
      <w:r>
        <w:rPr>
          <w:rFonts w:cs="Times New Roman" w:ascii="Times New Roman" w:hAnsi="Times New Roman"/>
          <w:b/>
          <w:bCs/>
          <w:sz w:val="24"/>
          <w:szCs w:val="24"/>
        </w:rPr>
        <w:t>baseline comparison</w:t>
      </w:r>
      <w:r>
        <w:rPr>
          <w:rFonts w:cs="Times New Roman" w:ascii="Times New Roman" w:hAnsi="Times New Roman"/>
          <w:sz w:val="24"/>
          <w:szCs w:val="24"/>
        </w:rPr>
        <w:t> in memory forensics. Their approach compares the behavior of processes in a memory dump to a known baseline of normal behavior, which aligns with our project’s focus on identifying anomalies.</w:t>
      </w:r>
    </w:p>
    <w:p>
      <w:pPr>
        <w:pStyle w:val="Normal"/>
        <w:spacing w:lineRule="auto" w:line="360"/>
        <w:jc w:val="both"/>
        <w:rPr/>
      </w:pPr>
      <w:r>
        <w:rPr/>
      </w:r>
      <w:r>
        <w:br w:type="page"/>
      </w:r>
    </w:p>
    <w:p>
      <w:pPr>
        <w:pStyle w:val="Heading3"/>
        <w:numPr>
          <w:ilvl w:val="3"/>
          <w:numId w:val="1"/>
        </w:numPr>
        <w:rPr>
          <w:rFonts w:ascii="Times New Roman" w:hAnsi="Times New Roman" w:cs="Times New Roman"/>
          <w:szCs w:val="32"/>
        </w:rPr>
      </w:pPr>
      <w:bookmarkStart w:id="56" w:name="_Toc191236265_Copy_1"/>
      <w:bookmarkStart w:id="57" w:name="_Toc191234192_Copy_1"/>
      <w:bookmarkStart w:id="58" w:name="_Toc191236087_Copy_1"/>
      <w:r>
        <w:rPr>
          <w:rFonts w:cs="Times New Roman" w:ascii="Times New Roman" w:hAnsi="Times New Roman"/>
          <w:szCs w:val="32"/>
        </w:rPr>
        <w:t>2.2.</w:t>
      </w:r>
      <w:r>
        <w:rPr>
          <w:rFonts w:cs="Times New Roman" w:ascii="Times New Roman" w:hAnsi="Times New Roman"/>
          <w:szCs w:val="32"/>
        </w:rPr>
        <w:t>3</w:t>
      </w:r>
      <w:r>
        <w:rPr>
          <w:rFonts w:cs="Times New Roman" w:ascii="Times New Roman" w:hAnsi="Times New Roman"/>
          <w:szCs w:val="32"/>
        </w:rPr>
        <w:t xml:space="preserve"> </w:t>
      </w:r>
      <w:bookmarkEnd w:id="56"/>
      <w:bookmarkEnd w:id="57"/>
      <w:bookmarkEnd w:id="58"/>
      <w:r>
        <w:rPr>
          <w:rFonts w:cs="Times New Roman" w:ascii="Times New Roman" w:hAnsi="Times New Roman"/>
          <w:szCs w:val="32"/>
        </w:rPr>
        <w:t>Assembly CFG Visualizers</w:t>
      </w:r>
    </w:p>
    <w:p>
      <w:pPr>
        <w:pStyle w:val="PreformattedText"/>
        <w:spacing w:lineRule="auto" w:line="360"/>
        <w:ind w:firstLine="720"/>
        <w:jc w:val="both"/>
        <w:rPr>
          <w:rFonts w:ascii="Times New Roman" w:hAnsi="Times New Roman" w:eastAsia="TH SarabunPSK" w:cs="Times New Roman"/>
          <w:sz w:val="24"/>
          <w:szCs w:val="24"/>
        </w:rPr>
      </w:pPr>
      <w:r>
        <w:rPr>
          <w:rStyle w:val="SourceText"/>
          <w:rFonts w:ascii="Times New Roman" w:hAnsi="Times New Roman"/>
          <w:color w:val="000000"/>
          <w:sz w:val="24"/>
          <w:szCs w:val="24"/>
          <w:shd w:fill="auto" w:val="clear"/>
        </w:rPr>
        <w:t>Mario Zechner (asmcfg) created SVG-based assembly CFG rendering. This project adds Flask backend + malware comparison capabilities.[asmcfg]</w:t>
      </w:r>
    </w:p>
    <w:p>
      <w:pPr>
        <w:pStyle w:val="Heading3"/>
        <w:numPr>
          <w:ilvl w:val="0"/>
          <w:numId w:val="0"/>
        </w:numPr>
        <w:ind w:hanging="0" w:start="0"/>
        <w:rPr>
          <w:rFonts w:ascii="Times New Roman" w:hAnsi="Times New Roman" w:cs="Times New Roman"/>
          <w:szCs w:val="32"/>
        </w:rPr>
      </w:pPr>
      <w:bookmarkStart w:id="59" w:name="_Toc191234192_Copy_1_Copy_2"/>
      <w:bookmarkStart w:id="60" w:name="_Toc191236087_Copy_1_Copy_2"/>
      <w:bookmarkStart w:id="61" w:name="_Toc191236265_Copy_1_Copy_2"/>
      <w:r>
        <w:rPr>
          <w:rFonts w:cs="Times New Roman" w:ascii="Times New Roman" w:hAnsi="Times New Roman"/>
          <w:szCs w:val="32"/>
        </w:rPr>
        <w:t>2.2.</w:t>
      </w:r>
      <w:r>
        <w:rPr>
          <w:rFonts w:cs="Times New Roman" w:ascii="Times New Roman" w:hAnsi="Times New Roman"/>
          <w:szCs w:val="32"/>
        </w:rPr>
        <w:t>4</w:t>
      </w:r>
      <w:r>
        <w:rPr>
          <w:rFonts w:cs="Times New Roman" w:ascii="Times New Roman" w:hAnsi="Times New Roman"/>
          <w:szCs w:val="32"/>
        </w:rPr>
        <w:t xml:space="preserve"> </w:t>
      </w:r>
      <w:bookmarkEnd w:id="59"/>
      <w:bookmarkEnd w:id="60"/>
      <w:bookmarkEnd w:id="61"/>
      <w:r>
        <w:rPr>
          <w:rStyle w:val="SourceText"/>
          <w:rFonts w:ascii="Times New Roman" w:hAnsi="Times New Roman"/>
          <w:color w:val="000000"/>
          <w:sz w:val="28"/>
          <w:szCs w:val="28"/>
          <w:shd w:fill="auto" w:val="clear"/>
        </w:rPr>
        <w:t>GNN Malware Classification</w:t>
      </w:r>
    </w:p>
    <w:p>
      <w:pPr>
        <w:pStyle w:val="PreformattedText"/>
        <w:spacing w:lineRule="auto" w:line="360"/>
        <w:ind w:firstLine="720"/>
        <w:jc w:val="both"/>
        <w:rPr>
          <w:rFonts w:ascii="Times New Roman" w:hAnsi="Times New Roman" w:cs="Times New Roman"/>
          <w:szCs w:val="24"/>
        </w:rPr>
      </w:pPr>
      <w:r>
        <w:rPr>
          <w:rStyle w:val="SourceText"/>
          <w:rFonts w:ascii="Times New Roman" w:hAnsi="Times New Roman"/>
          <w:color w:val="000000"/>
          <w:sz w:val="24"/>
          <w:szCs w:val="24"/>
          <w:shd w:fill="auto" w:val="clear"/>
        </w:rPr>
        <w:t>Mohammadian (2025) used Bodmas CFGs for GNN training. This webapp visualizes those exact graphs interactively.[5]</w:t>
      </w:r>
    </w:p>
    <w:p>
      <w:pPr>
        <w:pStyle w:val="PreformattedText"/>
        <w:spacing w:lineRule="auto" w:line="360"/>
        <w:ind w:firstLine="720"/>
        <w:jc w:val="both"/>
        <w:rPr>
          <w:rStyle w:val="SourceText"/>
          <w:rFonts w:ascii="Times New Roman" w:hAnsi="Times New Roman"/>
          <w:color w:val="000000"/>
          <w:sz w:val="24"/>
          <w:shd w:fill="auto" w:val="clear"/>
        </w:rPr>
      </w:pPr>
      <w:r>
        <w:rPr>
          <w:rFonts w:cs="Times New Roman" w:ascii="Times New Roman" w:hAnsi="Times New Roman"/>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Heading1"/>
        <w:rPr/>
      </w:pPr>
      <w:bookmarkStart w:id="62" w:name="_Toc191234193"/>
      <w:bookmarkStart w:id="63" w:name="_Toc191236088"/>
      <w:bookmarkStart w:id="64" w:name="_Toc191236266"/>
      <w:r>
        <w:rPr/>
        <w:t>Chapter 3 Proposed Solution</w:t>
      </w:r>
      <w:bookmarkEnd w:id="62"/>
      <w:bookmarkEnd w:id="63"/>
      <w:bookmarkEnd w:id="64"/>
    </w:p>
    <w:p>
      <w:pPr>
        <w:pStyle w:val="Paragraph15"/>
        <w:rPr/>
      </w:pPr>
      <w:r>
        <w:rPr/>
        <w:t>In this chapter, the project developer will go over the software specification, methodology, experiment proof of concept and project plan.</w:t>
      </w:r>
    </w:p>
    <w:p>
      <w:pPr>
        <w:pStyle w:val="Paragraph15"/>
        <w:rPr>
          <w:rFonts w:ascii="Century Gothic" w:hAnsi="Century Gothic"/>
        </w:rPr>
      </w:pPr>
      <w:r>
        <w:rPr>
          <w:rFonts w:ascii="Century Gothic" w:hAnsi="Century Gothic"/>
        </w:rPr>
      </w:r>
    </w:p>
    <w:p>
      <w:pPr>
        <w:pStyle w:val="Heading2"/>
        <w:rPr/>
      </w:pPr>
      <w:bookmarkStart w:id="65" w:name="_Toc191234194"/>
      <w:bookmarkStart w:id="66" w:name="_Toc191236089"/>
      <w:bookmarkStart w:id="67" w:name="_Toc191236267"/>
      <w:r>
        <w:rPr/>
        <w:t>3.1 Software Specification</w:t>
      </w:r>
      <w:bookmarkEnd w:id="65"/>
      <w:bookmarkEnd w:id="66"/>
      <w:bookmarkEnd w:id="67"/>
    </w:p>
    <w:p>
      <w:pPr>
        <w:pStyle w:val="Paragraph15"/>
        <w:rPr/>
      </w:pPr>
      <w:r>
        <w:rPr/>
        <w:t>The development of this project is supported by a range of software tools selected for their compatibility with forensic analysis workflows, flexibility in data processing, and support for graph visualization. The following software components were utilized:</w:t>
      </w:r>
    </w:p>
    <w:p>
      <w:pPr>
        <w:pStyle w:val="Paragraph15"/>
        <w:numPr>
          <w:ilvl w:val="0"/>
          <w:numId w:val="10"/>
        </w:numPr>
        <w:jc w:val="start"/>
        <w:rPr/>
      </w:pPr>
      <w:r>
        <w:rPr>
          <w:b/>
          <w:bCs/>
        </w:rPr>
        <w:t>Volatility 3 Framework</w:t>
      </w:r>
    </w:p>
    <w:p>
      <w:pPr>
        <w:pStyle w:val="Paragraph15"/>
        <w:numPr>
          <w:ilvl w:val="1"/>
          <w:numId w:val="10"/>
        </w:numPr>
        <w:jc w:val="start"/>
        <w:rPr/>
      </w:pPr>
      <w:r>
        <w:rPr/>
        <w:t>Purpose: Memory dump analysis and extraction of system artifacts.</w:t>
      </w:r>
    </w:p>
    <w:p>
      <w:pPr>
        <w:pStyle w:val="Paragraph15"/>
        <w:numPr>
          <w:ilvl w:val="1"/>
          <w:numId w:val="10"/>
        </w:numPr>
        <w:rPr/>
      </w:pPr>
      <w:r>
        <w:rPr/>
        <w:t>Platform: Cross-platform (used on Linux).</w:t>
      </w:r>
    </w:p>
    <w:p>
      <w:pPr>
        <w:pStyle w:val="Paragraph15"/>
        <w:numPr>
          <w:ilvl w:val="1"/>
          <w:numId w:val="10"/>
        </w:numPr>
        <w:jc w:val="start"/>
        <w:rPr/>
      </w:pPr>
      <w:r>
        <w:rPr/>
        <w:t>Version: 2.11.0 – 2.26.2 (Git-based development version).</w:t>
      </w:r>
    </w:p>
    <w:p>
      <w:pPr>
        <w:pStyle w:val="Paragraph15"/>
        <w:numPr>
          <w:ilvl w:val="1"/>
          <w:numId w:val="10"/>
        </w:numPr>
        <w:jc w:val="start"/>
        <w:rPr/>
      </w:pPr>
      <w:r>
        <w:rPr/>
        <w:t>Role: Primary tool for executing plugins such as pslist, dlllist, and malfind on Windows memory dumps.</w:t>
      </w:r>
    </w:p>
    <w:p>
      <w:pPr>
        <w:pStyle w:val="Paragraph15"/>
        <w:numPr>
          <w:ilvl w:val="0"/>
          <w:numId w:val="10"/>
        </w:numPr>
        <w:jc w:val="start"/>
        <w:rPr/>
      </w:pPr>
      <w:r>
        <w:rPr>
          <w:b/>
          <w:bCs/>
        </w:rPr>
        <w:t>Python 3.13</w:t>
      </w:r>
    </w:p>
    <w:p>
      <w:pPr>
        <w:pStyle w:val="Paragraph15"/>
        <w:numPr>
          <w:ilvl w:val="1"/>
          <w:numId w:val="10"/>
        </w:numPr>
        <w:jc w:val="start"/>
        <w:rPr/>
      </w:pPr>
      <w:r>
        <w:rPr/>
        <w:t>Purpose: Core scripting language for data parsing, analysis, and visualization logic.</w:t>
      </w:r>
    </w:p>
    <w:p>
      <w:pPr>
        <w:pStyle w:val="Paragraph15"/>
        <w:numPr>
          <w:ilvl w:val="1"/>
          <w:numId w:val="10"/>
        </w:numPr>
        <w:jc w:val="start"/>
        <w:rPr/>
      </w:pPr>
      <w:r>
        <w:rPr/>
        <w:t>Platform: Cross-platform (developed on Arch Linux and Windows 11).</w:t>
      </w:r>
    </w:p>
    <w:p>
      <w:pPr>
        <w:pStyle w:val="Paragraph15"/>
        <w:numPr>
          <w:ilvl w:val="1"/>
          <w:numId w:val="10"/>
        </w:numPr>
        <w:jc w:val="start"/>
        <w:rPr/>
      </w:pPr>
      <w:r>
        <w:rPr/>
        <w:t>Libraries used: json, matplotlib, networkx, collections, tkinter.</w:t>
      </w:r>
    </w:p>
    <w:p>
      <w:pPr>
        <w:pStyle w:val="Paragraph15"/>
        <w:numPr>
          <w:ilvl w:val="0"/>
          <w:numId w:val="10"/>
        </w:numPr>
        <w:jc w:val="start"/>
        <w:rPr/>
      </w:pPr>
      <w:r>
        <w:rPr>
          <w:b/>
          <w:bCs/>
        </w:rPr>
        <w:t>Matplotlib</w:t>
      </w:r>
    </w:p>
    <w:p>
      <w:pPr>
        <w:pStyle w:val="Paragraph15"/>
        <w:numPr>
          <w:ilvl w:val="1"/>
          <w:numId w:val="10"/>
        </w:numPr>
        <w:jc w:val="start"/>
        <w:rPr/>
      </w:pPr>
      <w:r>
        <w:rPr/>
        <w:t>Purpose: Static graph rendering for process–DLL relationship visualization.</w:t>
      </w:r>
    </w:p>
    <w:p>
      <w:pPr>
        <w:pStyle w:val="Paragraph15"/>
        <w:numPr>
          <w:ilvl w:val="1"/>
          <w:numId w:val="10"/>
        </w:numPr>
        <w:jc w:val="start"/>
        <w:rPr/>
      </w:pPr>
      <w:r>
        <w:rPr/>
        <w:t>Backend: TkAgg for GUI display.</w:t>
      </w:r>
    </w:p>
    <w:p>
      <w:pPr>
        <w:pStyle w:val="Paragraph15"/>
        <w:numPr>
          <w:ilvl w:val="0"/>
          <w:numId w:val="10"/>
        </w:numPr>
        <w:jc w:val="start"/>
        <w:rPr/>
      </w:pPr>
      <w:r>
        <w:rPr>
          <w:b/>
          <w:bCs/>
        </w:rPr>
        <w:t>NetworkX</w:t>
      </w:r>
    </w:p>
    <w:p>
      <w:pPr>
        <w:pStyle w:val="Paragraph15"/>
        <w:numPr>
          <w:ilvl w:val="1"/>
          <w:numId w:val="10"/>
        </w:numPr>
        <w:jc w:val="start"/>
        <w:rPr/>
      </w:pPr>
      <w:r>
        <w:rPr/>
        <w:t>Purpose: A comprehensive Python library for the creation, manipulation, and study of the structure and dynamics of complex networks. Used here for constructing Control Flow Graphs (CFGs)</w:t>
      </w:r>
    </w:p>
    <w:p>
      <w:pPr>
        <w:pStyle w:val="Normal"/>
        <w:spacing w:before="0" w:after="0"/>
        <w:rPr/>
      </w:pPr>
      <w:r>
        <w:rPr/>
      </w:r>
      <w:r>
        <w:br w:type="page"/>
      </w:r>
    </w:p>
    <w:p>
      <w:pPr>
        <w:pStyle w:val="Paragraph15"/>
        <w:numPr>
          <w:ilvl w:val="0"/>
          <w:numId w:val="10"/>
        </w:numPr>
        <w:spacing w:before="0" w:after="0"/>
        <w:contextualSpacing/>
        <w:jc w:val="start"/>
        <w:rPr/>
      </w:pPr>
      <w:r>
        <w:rPr>
          <w:b/>
          <w:bCs/>
        </w:rPr>
        <w:t>Pyvis</w:t>
      </w:r>
    </w:p>
    <w:p>
      <w:pPr>
        <w:pStyle w:val="Paragraph15"/>
        <w:numPr>
          <w:ilvl w:val="1"/>
          <w:numId w:val="10"/>
        </w:numPr>
        <w:jc w:val="start"/>
        <w:rPr/>
      </w:pPr>
      <w:r>
        <w:rPr/>
        <w:t>Purpose: Utilized for generating interactive network visualizations in HTML format. The library supports graph exploration through zooming, panning, and dynamic node colors.</w:t>
      </w:r>
    </w:p>
    <w:p>
      <w:pPr>
        <w:pStyle w:val="Paragraph15"/>
        <w:numPr>
          <w:ilvl w:val="0"/>
          <w:numId w:val="10"/>
        </w:numPr>
        <w:jc w:val="start"/>
        <w:rPr/>
      </w:pPr>
      <w:r>
        <w:rPr>
          <w:b/>
          <w:bCs/>
        </w:rPr>
        <w:t>Jupyter Notebook and VS Code</w:t>
      </w:r>
    </w:p>
    <w:p>
      <w:pPr>
        <w:pStyle w:val="Paragraph15"/>
        <w:numPr>
          <w:ilvl w:val="1"/>
          <w:numId w:val="10"/>
        </w:numPr>
        <w:jc w:val="start"/>
        <w:rPr/>
      </w:pPr>
      <w:r>
        <w:rPr/>
        <w:t>Purpose: Code prototyping, testing, and script development.</w:t>
      </w:r>
    </w:p>
    <w:p>
      <w:pPr>
        <w:pStyle w:val="Paragraph15"/>
        <w:numPr>
          <w:ilvl w:val="0"/>
          <w:numId w:val="10"/>
        </w:numPr>
        <w:jc w:val="start"/>
        <w:rPr/>
      </w:pPr>
      <w:r>
        <w:rPr>
          <w:b/>
          <w:bCs/>
        </w:rPr>
        <w:t>Operating Systems</w:t>
      </w:r>
    </w:p>
    <w:p>
      <w:pPr>
        <w:pStyle w:val="Paragraph15"/>
        <w:numPr>
          <w:ilvl w:val="1"/>
          <w:numId w:val="10"/>
        </w:numPr>
        <w:jc w:val="start"/>
        <w:rPr/>
      </w:pPr>
      <w:r>
        <w:rPr/>
        <w:t xml:space="preserve">Development and testing were conducted on both </w:t>
      </w:r>
      <w:r>
        <w:rPr>
          <w:b/>
          <w:bCs/>
        </w:rPr>
        <w:t>Arch Linux</w:t>
      </w:r>
      <w:r>
        <w:rPr/>
        <w:t xml:space="preserve"> and </w:t>
      </w:r>
      <w:r>
        <w:rPr>
          <w:b/>
          <w:bCs/>
        </w:rPr>
        <w:t>Windows 11</w:t>
      </w:r>
      <w:r>
        <w:rPr/>
        <w:t>, ensuring platform compatibility and reproducibility.</w:t>
      </w:r>
    </w:p>
    <w:p>
      <w:pPr>
        <w:pStyle w:val="Paragraph15"/>
        <w:rPr/>
      </w:pPr>
      <w:r>
        <w:rPr/>
      </w:r>
    </w:p>
    <w:p>
      <w:pPr>
        <w:pStyle w:val="Paragraph15"/>
        <w:ind w:hanging="0" w:start="720"/>
        <w:rPr/>
      </w:pPr>
      <w:r>
        <w:rPr/>
      </w:r>
    </w:p>
    <w:p>
      <w:pPr>
        <w:pStyle w:val="Heading2"/>
        <w:rPr/>
      </w:pPr>
      <w:bookmarkStart w:id="68" w:name="_Toc191234195"/>
      <w:bookmarkStart w:id="69" w:name="_Toc191236090"/>
      <w:bookmarkStart w:id="70" w:name="_Toc191236268"/>
      <w:r>
        <w:rPr/>
        <w:t>3.2 Methodology</w:t>
      </w:r>
      <w:bookmarkEnd w:id="68"/>
      <w:bookmarkEnd w:id="69"/>
      <w:bookmarkEnd w:id="70"/>
    </w:p>
    <w:p>
      <w:pPr>
        <w:pStyle w:val="Normal"/>
        <w:rPr>
          <w:rFonts w:ascii="Times New Roman" w:hAnsi="Times New Roman" w:cs="Times New Roman"/>
          <w:sz w:val="24"/>
          <w:szCs w:val="24"/>
        </w:rPr>
      </w:pPr>
      <w:r>
        <w:rPr/>
        <w:tab/>
      </w:r>
      <w:r>
        <w:rPr>
          <w:rFonts w:cs="Times New Roman" w:ascii="Times New Roman" w:hAnsi="Times New Roman"/>
          <w:sz w:val="24"/>
          <w:szCs w:val="24"/>
        </w:rPr>
        <w:t xml:space="preserve">Our process consists of the 4 steps in terms of techniques and methodology (see Fig 3.1) </w:t>
      </w:r>
    </w:p>
    <w:p>
      <w:pPr>
        <w:pStyle w:val="Caption"/>
        <w:rPr>
          <w:rFonts w:ascii="Times New Roman" w:hAnsi="Times New Roman" w:cs="Times New Roman"/>
          <w:sz w:val="24"/>
          <w:szCs w:val="24"/>
        </w:rPr>
      </w:pPr>
      <w:bookmarkStart w:id="71" w:name="_Toc210272545"/>
      <w:bookmarkStart w:id="72" w:name="_Toc197055021"/>
      <w:bookmarkStart w:id="73" w:name="_Toc191234672"/>
      <w:r>
        <w:rPr/>
        <w:drawing>
          <wp:inline distT="0" distB="0" distL="0" distR="0">
            <wp:extent cx="5269230" cy="3476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5"/>
                    <a:srcRect l="23021" t="20545" r="25444" b="18995"/>
                    <a:stretch>
                      <a:fillRect/>
                    </a:stretch>
                  </pic:blipFill>
                  <pic:spPr bwMode="auto">
                    <a:xfrm>
                      <a:off x="0" y="0"/>
                      <a:ext cx="5269230" cy="3476625"/>
                    </a:xfrm>
                    <a:prstGeom prst="rect">
                      <a:avLst/>
                    </a:prstGeom>
                    <a:noFill/>
                  </pic:spPr>
                </pic:pic>
              </a:graphicData>
            </a:graphic>
          </wp:inline>
        </w:drawing>
      </w:r>
      <w:bookmarkEnd w:id="71"/>
      <w:bookmarkEnd w:id="72"/>
    </w:p>
    <w:p>
      <w:pPr>
        <w:pStyle w:val="Caption"/>
        <w:rPr>
          <w:rFonts w:ascii="Times New Roman" w:hAnsi="Times New Roman" w:cs="Times New Roman"/>
          <w:b w:val="false"/>
          <w:bCs w:val="false"/>
          <w:sz w:val="24"/>
          <w:szCs w:val="24"/>
        </w:rPr>
      </w:pPr>
      <w:bookmarkStart w:id="74" w:name="_Toc210272546"/>
      <w:r>
        <w:rPr>
          <w:rFonts w:cs="Times New Roman" w:ascii="Times New Roman" w:hAnsi="Times New Roman"/>
          <w:sz w:val="24"/>
          <w:szCs w:val="24"/>
        </w:rPr>
        <w:t xml:space="preserve">Figure 3.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SEQ Figure_3. \* ARABIC </w:instrText>
      </w:r>
      <w:r>
        <w:rPr>
          <w:sz w:val="24"/>
          <w:szCs w:val="24"/>
          <w:rFonts w:cs="Times New Roman" w:ascii="Times New Roman" w:hAnsi="Times New Roman"/>
        </w:rPr>
        <w:fldChar w:fldCharType="separate"/>
      </w:r>
      <w:r>
        <w:rPr>
          <w:sz w:val="24"/>
          <w:szCs w:val="24"/>
          <w:rFonts w:cs="Times New Roman" w:ascii="Times New Roman" w:hAnsi="Times New Roman"/>
        </w:rPr>
        <w:t>1</w:t>
      </w:r>
      <w:r>
        <w:rPr>
          <w:sz w:val="24"/>
          <w:szCs w:val="24"/>
          <w:rFonts w:cs="Times New Roman" w:ascii="Times New Roman" w:hAnsi="Times New Roman"/>
        </w:rPr>
        <w:fldChar w:fldCharType="end"/>
      </w:r>
      <w:r>
        <w:rPr>
          <w:rFonts w:cs="Times New Roman" w:ascii="Times New Roman" w:hAnsi="Times New Roman"/>
          <w:sz w:val="24"/>
          <w:szCs w:val="24"/>
        </w:rPr>
        <w:t xml:space="preserve"> System Architecture</w:t>
      </w:r>
      <w:bookmarkEnd w:id="73"/>
      <w:bookmarkEnd w:id="74"/>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tab/>
      </w:r>
      <w:r>
        <w:rPr>
          <w:rFonts w:cs="Times New Roman" w:ascii="Times New Roman" w:hAnsi="Times New Roman"/>
          <w:sz w:val="24"/>
          <w:szCs w:val="24"/>
        </w:rPr>
        <w:t>First, memory dump files from malware-infected systems are collected, ensuring the dataset includes process IDs, parent process IDs, DLLs, and handles. The data is then preprocessed to clean and structure it for analysis. Using the </w:t>
      </w:r>
      <w:r>
        <w:rPr>
          <w:rFonts w:cs="Times New Roman" w:ascii="Times New Roman" w:hAnsi="Times New Roman"/>
          <w:b/>
          <w:bCs/>
          <w:sz w:val="24"/>
          <w:szCs w:val="24"/>
        </w:rPr>
        <w:t>Volatility Framework</w:t>
      </w:r>
      <w:r>
        <w:rPr>
          <w:rFonts w:cs="Times New Roman" w:ascii="Times New Roman" w:hAnsi="Times New Roman"/>
          <w:sz w:val="24"/>
          <w:szCs w:val="24"/>
        </w:rPr>
        <w:t>, process lists are analyzed to identify orphaned processes and unusual DLL relationships, which are visualized using a </w:t>
      </w:r>
      <w:r>
        <w:rPr>
          <w:rFonts w:cs="Times New Roman" w:ascii="Times New Roman" w:hAnsi="Times New Roman"/>
          <w:b/>
          <w:bCs/>
          <w:sz w:val="24"/>
          <w:szCs w:val="24"/>
        </w:rPr>
        <w:t>network graph/pyvis</w:t>
      </w:r>
      <w:r>
        <w:rPr>
          <w:rFonts w:cs="Times New Roman" w:ascii="Times New Roman" w:hAnsi="Times New Roman"/>
          <w:sz w:val="24"/>
          <w:szCs w:val="24"/>
        </w:rPr>
        <w:t>.</w:t>
      </w:r>
    </w:p>
    <w:p>
      <w:pPr>
        <w:pStyle w:val="Heading2"/>
        <w:rPr/>
      </w:pPr>
      <w:bookmarkStart w:id="75" w:name="_Toc191234196"/>
      <w:bookmarkStart w:id="76" w:name="_Toc191236091"/>
      <w:bookmarkStart w:id="77" w:name="_Toc191236269"/>
      <w:r>
        <w:rPr/>
        <w:t>3.3 Experiment and Proof of Concept</w:t>
      </w:r>
      <w:bookmarkStart w:id="78" w:name="_Toc191234197"/>
      <w:bookmarkEnd w:id="75"/>
      <w:bookmarkEnd w:id="76"/>
      <w:bookmarkEnd w:id="77"/>
    </w:p>
    <w:p>
      <w:pPr>
        <w:pStyle w:val="Heading3"/>
        <w:numPr>
          <w:ilvl w:val="3"/>
          <w:numId w:val="1"/>
        </w:numPr>
        <w:rPr>
          <w:rFonts w:ascii="Times New Roman" w:hAnsi="Times New Roman" w:cs="Times New Roman"/>
          <w:szCs w:val="32"/>
        </w:rPr>
      </w:pPr>
      <w:bookmarkStart w:id="79" w:name="_Toc191236092"/>
      <w:bookmarkStart w:id="80" w:name="_Toc191236270"/>
      <w:r>
        <w:rPr>
          <w:rFonts w:cs="Times New Roman" w:ascii="Times New Roman" w:hAnsi="Times New Roman"/>
          <w:szCs w:val="32"/>
        </w:rPr>
        <w:t>3.3.1 Data visualize with NetworkX</w:t>
      </w:r>
      <w:bookmarkEnd w:id="78"/>
      <w:bookmarkEnd w:id="79"/>
      <w:bookmarkEnd w:id="80"/>
    </w:p>
    <w:p>
      <w:pPr>
        <w:pStyle w:val="Normal"/>
        <w:spacing w:lineRule="auto" w:line="36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project utilizes NetworkX, a versatile Python library for creating, manipulating, and analyzing complex networks, to visualize process control flow graphs (CFGs) generated from memory dump data. In this context, nodes represent basic blocks or program segments, and edges indicate control flow transitions between these blocks. NetworkX provides a rich set of features to construct detailed graphical representations, apply layout algorithms (such as spring or circular layouts), and customize node/edge attributes for clarity. This approach allows clear visualization of malware and mock CFGs to reveal structural execution patterns, aiding in behavioral analysis and forensic investigation. When combined with interactive visualization libraries like pyvis, NetworkX becomes a powerful tool for enabling exploratory data analysis and effective visual comparison.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pPr>
      <w:r>
        <w:rPr/>
        <w:drawing>
          <wp:inline distT="0" distB="0" distL="0" distR="0">
            <wp:extent cx="5274310" cy="3180715"/>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6"/>
                    <a:stretch>
                      <a:fillRect/>
                    </a:stretch>
                  </pic:blipFill>
                  <pic:spPr bwMode="auto">
                    <a:xfrm>
                      <a:off x="0" y="0"/>
                      <a:ext cx="5274310" cy="3180715"/>
                    </a:xfrm>
                    <a:prstGeom prst="rect">
                      <a:avLst/>
                    </a:prstGeom>
                    <a:noFill/>
                  </pic:spPr>
                </pic:pic>
              </a:graphicData>
            </a:graphic>
          </wp:inline>
        </w:drawing>
      </w:r>
    </w:p>
    <w:p>
      <w:pPr>
        <w:pStyle w:val="Caption"/>
        <w:rPr>
          <w:rFonts w:ascii="Times New Roman" w:hAnsi="Times New Roman" w:cs="Times New Roman"/>
          <w:sz w:val="24"/>
          <w:szCs w:val="24"/>
        </w:rPr>
      </w:pPr>
      <w:bookmarkStart w:id="81" w:name="_Toc191234673"/>
      <w:bookmarkStart w:id="82" w:name="_Toc210272547"/>
      <w:r>
        <w:rPr>
          <w:rFonts w:cs="Times New Roman" w:ascii="Times New Roman" w:hAnsi="Times New Roman"/>
          <w:sz w:val="24"/>
          <w:szCs w:val="24"/>
        </w:rPr>
        <w:t xml:space="preserve">Figure 3.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SEQ Figure_3. \* ARABIC </w:instrText>
      </w:r>
      <w:r>
        <w:rPr>
          <w:sz w:val="24"/>
          <w:szCs w:val="24"/>
          <w:rFonts w:cs="Times New Roman" w:ascii="Times New Roman" w:hAnsi="Times New Roman"/>
        </w:rPr>
        <w:fldChar w:fldCharType="separate"/>
      </w:r>
      <w:r>
        <w:rPr>
          <w:sz w:val="24"/>
          <w:szCs w:val="24"/>
          <w:rFonts w:cs="Times New Roman" w:ascii="Times New Roman" w:hAnsi="Times New Roman"/>
        </w:rPr>
        <w:t>2</w:t>
      </w:r>
      <w:r>
        <w:rPr>
          <w:sz w:val="24"/>
          <w:szCs w:val="24"/>
          <w:rFonts w:cs="Times New Roman" w:ascii="Times New Roman" w:hAnsi="Times New Roman"/>
        </w:rPr>
        <w:fldChar w:fldCharType="end"/>
      </w:r>
      <w:r>
        <w:rPr>
          <w:sz w:val="24"/>
          <w:szCs w:val="24"/>
        </w:rPr>
        <w:t xml:space="preserve"> </w:t>
      </w:r>
      <w:r>
        <w:rPr>
          <w:rFonts w:cs="Times New Roman" w:ascii="Times New Roman" w:hAnsi="Times New Roman"/>
          <w:sz w:val="24"/>
          <w:szCs w:val="24"/>
        </w:rPr>
        <w:t>Python Code for convert pkl to json.</w:t>
      </w:r>
      <w:bookmarkEnd w:id="81"/>
      <w:bookmarkEnd w:id="82"/>
    </w:p>
    <w:p>
      <w:pPr>
        <w:pStyle w:val="Normal"/>
        <w:rPr/>
      </w:pPr>
      <w:r>
        <w:rPr/>
      </w:r>
    </w:p>
    <w:p>
      <w:pPr>
        <w:pStyle w:val="Normal"/>
        <w:rPr/>
      </w:pPr>
      <w:r>
        <w:rPr/>
      </w:r>
    </w:p>
    <w:p>
      <w:pPr>
        <w:pStyle w:val="Normal"/>
        <w:keepNext w:val="true"/>
        <w:jc w:val="center"/>
        <w:rPr/>
      </w:pPr>
      <w:r>
        <w:rPr/>
        <w:drawing>
          <wp:inline distT="0" distB="0" distL="0" distR="0">
            <wp:extent cx="5274310" cy="1110615"/>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7"/>
                    <a:stretch>
                      <a:fillRect/>
                    </a:stretch>
                  </pic:blipFill>
                  <pic:spPr bwMode="auto">
                    <a:xfrm>
                      <a:off x="0" y="0"/>
                      <a:ext cx="5274310" cy="1110615"/>
                    </a:xfrm>
                    <a:prstGeom prst="rect">
                      <a:avLst/>
                    </a:prstGeom>
                    <a:noFill/>
                  </pic:spPr>
                </pic:pic>
              </a:graphicData>
            </a:graphic>
          </wp:inline>
        </w:drawing>
      </w:r>
    </w:p>
    <w:p>
      <w:pPr>
        <w:pStyle w:val="Caption"/>
        <w:rPr>
          <w:rFonts w:ascii="Times New Roman" w:hAnsi="Times New Roman" w:cs="Times New Roman"/>
          <w:sz w:val="24"/>
          <w:szCs w:val="24"/>
        </w:rPr>
      </w:pPr>
      <w:bookmarkStart w:id="83" w:name="_Toc210272548"/>
      <w:r>
        <w:rPr>
          <w:rFonts w:cs="Times New Roman" w:ascii="Times New Roman" w:hAnsi="Times New Roman"/>
          <w:sz w:val="24"/>
          <w:szCs w:val="24"/>
        </w:rPr>
        <w:t xml:space="preserve">Figure 3.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SEQ Figure_3. \* ARABIC </w:instrText>
      </w:r>
      <w:r>
        <w:rPr>
          <w:sz w:val="24"/>
          <w:szCs w:val="24"/>
          <w:rFonts w:cs="Times New Roman" w:ascii="Times New Roman" w:hAnsi="Times New Roman"/>
        </w:rPr>
        <w:fldChar w:fldCharType="separate"/>
      </w:r>
      <w:r>
        <w:rPr>
          <w:sz w:val="24"/>
          <w:szCs w:val="24"/>
          <w:rFonts w:cs="Times New Roman" w:ascii="Times New Roman" w:hAnsi="Times New Roman"/>
        </w:rPr>
        <w:t>3</w:t>
      </w:r>
      <w:r>
        <w:rPr>
          <w:sz w:val="24"/>
          <w:szCs w:val="24"/>
          <w:rFonts w:cs="Times New Roman" w:ascii="Times New Roman" w:hAnsi="Times New Roman"/>
        </w:rPr>
        <w:fldChar w:fldCharType="end"/>
      </w:r>
      <w:r>
        <w:rPr>
          <w:rFonts w:cs="Times New Roman" w:ascii="Times New Roman" w:hAnsi="Times New Roman"/>
          <w:sz w:val="24"/>
          <w:szCs w:val="24"/>
        </w:rPr>
        <w:t xml:space="preserve"> Running Script</w:t>
      </w:r>
      <w:bookmarkEnd w:id="83"/>
    </w:p>
    <w:p>
      <w:pPr>
        <w:pStyle w:val="Normal"/>
        <w:rPr/>
      </w:pPr>
      <w:r>
        <w:rPr/>
      </w:r>
    </w:p>
    <w:p>
      <w:pPr>
        <w:pStyle w:val="Normal"/>
        <w:keepNext w:val="true"/>
        <w:jc w:val="center"/>
        <w:rPr/>
      </w:pPr>
      <w:r>
        <w:rPr/>
        <w:drawing>
          <wp:inline distT="0" distB="0" distL="0" distR="0">
            <wp:extent cx="4144010" cy="1419225"/>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8"/>
                    <a:stretch>
                      <a:fillRect/>
                    </a:stretch>
                  </pic:blipFill>
                  <pic:spPr bwMode="auto">
                    <a:xfrm>
                      <a:off x="0" y="0"/>
                      <a:ext cx="4144010" cy="1419225"/>
                    </a:xfrm>
                    <a:prstGeom prst="rect">
                      <a:avLst/>
                    </a:prstGeom>
                    <a:noFill/>
                  </pic:spPr>
                </pic:pic>
              </a:graphicData>
            </a:graphic>
          </wp:inline>
        </w:drawing>
      </w:r>
    </w:p>
    <w:p>
      <w:pPr>
        <w:pStyle w:val="Caption"/>
        <w:rPr>
          <w:rFonts w:ascii="Times New Roman" w:hAnsi="Times New Roman" w:cs="Times New Roman"/>
          <w:sz w:val="24"/>
          <w:szCs w:val="24"/>
        </w:rPr>
      </w:pPr>
      <w:bookmarkStart w:id="84" w:name="_Toc210272549"/>
      <w:r>
        <w:rPr>
          <w:rFonts w:cs="Times New Roman" w:ascii="Times New Roman" w:hAnsi="Times New Roman"/>
          <w:sz w:val="24"/>
          <w:szCs w:val="24"/>
        </w:rPr>
        <w:t xml:space="preserve">Figure 3.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SEQ Figure_3. \* ARABIC </w:instrText>
      </w:r>
      <w:r>
        <w:rPr>
          <w:sz w:val="24"/>
          <w:szCs w:val="24"/>
          <w:rFonts w:cs="Times New Roman" w:ascii="Times New Roman" w:hAnsi="Times New Roman"/>
        </w:rPr>
        <w:fldChar w:fldCharType="separate"/>
      </w:r>
      <w:r>
        <w:rPr>
          <w:sz w:val="24"/>
          <w:szCs w:val="24"/>
          <w:rFonts w:cs="Times New Roman" w:ascii="Times New Roman" w:hAnsi="Times New Roman"/>
        </w:rPr>
        <w:t>4</w:t>
      </w:r>
      <w:r>
        <w:rPr>
          <w:sz w:val="24"/>
          <w:szCs w:val="24"/>
          <w:rFonts w:cs="Times New Roman" w:ascii="Times New Roman" w:hAnsi="Times New Roman"/>
        </w:rPr>
        <w:fldChar w:fldCharType="end"/>
      </w:r>
      <w:r>
        <w:rPr>
          <w:rFonts w:cs="Times New Roman" w:ascii="Times New Roman" w:hAnsi="Times New Roman"/>
          <w:sz w:val="24"/>
          <w:szCs w:val="24"/>
        </w:rPr>
        <w:t xml:space="preserve"> Visualization node</w:t>
      </w:r>
      <w:bookmarkEnd w:id="84"/>
    </w:p>
    <w:p>
      <w:pPr>
        <w:pStyle w:val="Normal"/>
        <w:rPr/>
      </w:pPr>
      <w:r>
        <w:rPr/>
      </w:r>
    </w:p>
    <w:p>
      <w:pPr>
        <w:pStyle w:val="Normal"/>
        <w:jc w:val="center"/>
        <w:rPr>
          <w:b/>
          <w:bCs/>
          <w:sz w:val="24"/>
          <w:szCs w:val="24"/>
        </w:rPr>
      </w:pPr>
      <w:r>
        <w:rPr/>
        <w:drawing>
          <wp:inline distT="0" distB="0" distL="0" distR="0">
            <wp:extent cx="3527425" cy="2592070"/>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noChangeArrowheads="1"/>
                    </pic:cNvPicPr>
                  </pic:nvPicPr>
                  <pic:blipFill>
                    <a:blip r:embed="rId9"/>
                    <a:stretch>
                      <a:fillRect/>
                    </a:stretch>
                  </pic:blipFill>
                  <pic:spPr bwMode="auto">
                    <a:xfrm>
                      <a:off x="0" y="0"/>
                      <a:ext cx="3527425" cy="2592070"/>
                    </a:xfrm>
                    <a:prstGeom prst="rect">
                      <a:avLst/>
                    </a:prstGeom>
                    <a:noFill/>
                  </pic:spPr>
                </pic:pic>
              </a:graphicData>
            </a:graphic>
          </wp:inline>
        </w:drawing>
      </w:r>
    </w:p>
    <w:p>
      <w:pPr>
        <w:pStyle w:val="Caption"/>
        <w:rPr>
          <w:rFonts w:ascii="Times New Roman" w:hAnsi="Times New Roman" w:cs="Times New Roman"/>
          <w:sz w:val="24"/>
          <w:szCs w:val="24"/>
        </w:rPr>
      </w:pPr>
      <w:bookmarkStart w:id="85" w:name="_Toc210272550"/>
      <w:bookmarkStart w:id="86" w:name="_Toc191234674"/>
      <w:r>
        <w:rPr>
          <w:rFonts w:cs="Times New Roman" w:ascii="Times New Roman" w:hAnsi="Times New Roman"/>
          <w:sz w:val="24"/>
          <w:szCs w:val="24"/>
        </w:rPr>
        <w:t xml:space="preserve">Figure 3.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SEQ Figure_3. \* ARABIC </w:instrText>
      </w:r>
      <w:r>
        <w:rPr>
          <w:sz w:val="24"/>
          <w:szCs w:val="24"/>
          <w:rFonts w:cs="Times New Roman" w:ascii="Times New Roman" w:hAnsi="Times New Roman"/>
        </w:rPr>
        <w:fldChar w:fldCharType="separate"/>
      </w:r>
      <w:r>
        <w:rPr>
          <w:sz w:val="24"/>
          <w:szCs w:val="24"/>
          <w:rFonts w:cs="Times New Roman" w:ascii="Times New Roman" w:hAnsi="Times New Roman"/>
        </w:rPr>
        <w:t>5</w:t>
      </w:r>
      <w:r>
        <w:rPr>
          <w:sz w:val="24"/>
          <w:szCs w:val="24"/>
          <w:rFonts w:cs="Times New Roman" w:ascii="Times New Roman" w:hAnsi="Times New Roman"/>
        </w:rPr>
        <w:fldChar w:fldCharType="end"/>
      </w:r>
      <w:r>
        <w:rPr>
          <w:sz w:val="24"/>
          <w:szCs w:val="24"/>
        </w:rPr>
        <w:t xml:space="preserve"> </w:t>
      </w:r>
      <w:r>
        <w:rPr>
          <w:rFonts w:cs="Times New Roman" w:ascii="Times New Roman" w:hAnsi="Times New Roman"/>
          <w:sz w:val="24"/>
          <w:szCs w:val="24"/>
        </w:rPr>
        <w:t>pyvis Graph Visualization.</w:t>
      </w:r>
      <w:bookmarkEnd w:id="85"/>
      <w:bookmarkEnd w:id="86"/>
    </w:p>
    <w:p>
      <w:pPr>
        <w:pStyle w:val="Caption"/>
        <w:rPr>
          <w:rFonts w:ascii="Times New Roman" w:hAnsi="Times New Roman" w:cs="Times New Roman"/>
          <w:b w:val="false"/>
          <w:bCs w:val="false"/>
          <w:sz w:val="24"/>
          <w:szCs w:val="24"/>
        </w:rPr>
      </w:pPr>
      <w:r>
        <w:rPr>
          <w:rFonts w:cs="Times New Roman" w:ascii="Times New Roman" w:hAnsi="Times New Roman"/>
          <w:b w:val="false"/>
          <w:bCs w:val="false"/>
          <w:sz w:val="24"/>
          <w:szCs w:val="24"/>
        </w:rPr>
        <w:t>Figure 3.5 displays the initial visualization of the graph data using pyvis, providing a comprehensive preview of the structure prior to any comparative analysis. This figure allows investigators to inspect the overall topology, node connectivity, and distribution within the dataset before applying further analytical techniques. By reviewing this visualization, analysts are able to identify key regions, potential structural anomalies, and assure that the graph has been correctly processed and loaded into the visualization pipeline. Explicitly referring to Figure 3.5 in the report ensures that readers understand the purpose and context of each visual asset within the workflow.</w:t>
      </w:r>
    </w:p>
    <w:p>
      <w:pPr>
        <w:pStyle w:val="Heading2"/>
        <w:tabs>
          <w:tab w:val="clear" w:pos="720"/>
          <w:tab w:val="left" w:pos="3210" w:leader="none"/>
        </w:tabs>
        <w:rPr/>
      </w:pPr>
      <w:bookmarkStart w:id="87" w:name="_Toc191236093"/>
      <w:bookmarkStart w:id="88" w:name="_Toc191236271"/>
      <w:bookmarkStart w:id="89" w:name="_Toc191234198"/>
      <w:r>
        <w:rPr/>
        <w:t>3.4 Database Design</w:t>
      </w:r>
      <w:bookmarkEnd w:id="87"/>
      <w:bookmarkEnd w:id="88"/>
      <w:bookmarkEnd w:id="89"/>
      <w:r>
        <w:rPr/>
        <w:tab/>
      </w:r>
    </w:p>
    <w:p>
      <w:pPr>
        <w:pStyle w:val="Normal"/>
        <w:spacing w:lineRule="auto" w:line="360"/>
        <w:jc w:val="start"/>
        <w:rPr>
          <w:rFonts w:ascii="Times New Roman" w:hAnsi="Times New Roman" w:cs="Times New Roman"/>
          <w:sz w:val="24"/>
          <w:szCs w:val="24"/>
        </w:rPr>
      </w:pPr>
      <w:r>
        <w:rPr>
          <w:rFonts w:cs="Times New Roman" w:ascii="Times New Roman" w:hAnsi="Times New Roman"/>
          <w:sz w:val="24"/>
          <w:szCs w:val="24"/>
        </w:rPr>
        <w:t>This project does not employ a traditional relational database system. Instead, it utilizes structured JSON files generated from memory dump analysis. Unlike typical outputs from Volatility 3 plugins such as dlllist, the dataset used in this work is sourced from the Bodmas dataset, which provides enriched and pre-processed data tailored for control flow and malware behavior analysis the Bodmas dataset contains detailed graph representations of program control flows captured from malware samples, encapsulated in JSON format. Each JSON record captures node and edge attributes relevant to control flow graphs (CFGs) rather than solely process-DLL metadata. This includes function addresses, instruction counts, branch types, and connectivity information vital for constructing accurate CFGs these JSON files are parsed and processed using Python libraries, supporting flexible filtering, heuristic evaluations, and interactive visualization without requiring a persistent database. This structured data source provides greater specificity and suitability for graph-based malware analysis pipelines compared to more generic plugin outputs by leveraging the Bodmas dataset, the project benefits from richer structural information enabling advanced graph analytical techniques and effective visualization of malware execution patterns.</w:t>
      </w:r>
    </w:p>
    <w:p>
      <w:pPr>
        <w:pStyle w:val="Normal"/>
        <w:rPr>
          <w:sz w:val="24"/>
          <w:szCs w:val="24"/>
        </w:rPr>
      </w:pPr>
      <w:r>
        <w:rPr>
          <w:sz w:val="24"/>
          <w:szCs w:val="24"/>
        </w:rPr>
      </w:r>
    </w:p>
    <w:p>
      <w:pPr>
        <w:pStyle w:val="Paragraph15"/>
        <w:keepNext w:val="true"/>
        <w:jc w:val="center"/>
        <w:rPr/>
      </w:pPr>
      <w:r>
        <w:rPr/>
        <w:drawing>
          <wp:inline distT="0" distB="0" distL="0" distR="0">
            <wp:extent cx="2121535" cy="349758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0"/>
                    <a:srcRect l="0" t="0" r="3899" b="0"/>
                    <a:stretch>
                      <a:fillRect/>
                    </a:stretch>
                  </pic:blipFill>
                  <pic:spPr bwMode="auto">
                    <a:xfrm>
                      <a:off x="0" y="0"/>
                      <a:ext cx="2121535" cy="3497580"/>
                    </a:xfrm>
                    <a:prstGeom prst="rect">
                      <a:avLst/>
                    </a:prstGeom>
                    <a:noFill/>
                  </pic:spPr>
                </pic:pic>
              </a:graphicData>
            </a:graphic>
          </wp:inline>
        </w:drawing>
      </w:r>
    </w:p>
    <w:p>
      <w:pPr>
        <w:pStyle w:val="Caption"/>
        <w:rPr>
          <w:rFonts w:ascii="Times New Roman" w:hAnsi="Times New Roman" w:cs="Times New Roman"/>
          <w:sz w:val="24"/>
          <w:szCs w:val="24"/>
        </w:rPr>
      </w:pPr>
      <w:bookmarkStart w:id="90" w:name="_Toc210272551"/>
      <w:r>
        <w:rPr>
          <w:rFonts w:cs="Times New Roman" w:ascii="Times New Roman" w:hAnsi="Times New Roman"/>
          <w:sz w:val="24"/>
          <w:szCs w:val="24"/>
        </w:rPr>
        <w:t xml:space="preserve">Figure 3.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SEQ Figure_3. \* ARABIC </w:instrText>
      </w:r>
      <w:r>
        <w:rPr>
          <w:sz w:val="24"/>
          <w:szCs w:val="24"/>
          <w:rFonts w:cs="Times New Roman" w:ascii="Times New Roman" w:hAnsi="Times New Roman"/>
        </w:rPr>
        <w:fldChar w:fldCharType="separate"/>
      </w:r>
      <w:r>
        <w:rPr>
          <w:sz w:val="24"/>
          <w:szCs w:val="24"/>
          <w:rFonts w:cs="Times New Roman" w:ascii="Times New Roman" w:hAnsi="Times New Roman"/>
        </w:rPr>
        <w:t>6</w:t>
      </w:r>
      <w:r>
        <w:rPr>
          <w:sz w:val="24"/>
          <w:szCs w:val="24"/>
          <w:rFonts w:cs="Times New Roman" w:ascii="Times New Roman" w:hAnsi="Times New Roman"/>
        </w:rPr>
        <w:fldChar w:fldCharType="end"/>
      </w:r>
      <w:r>
        <w:rPr>
          <w:rFonts w:cs="Times New Roman" w:ascii="Times New Roman" w:hAnsi="Times New Roman"/>
          <w:sz w:val="24"/>
          <w:szCs w:val="24"/>
        </w:rPr>
        <w:t xml:space="preserve">  JSON format</w:t>
      </w:r>
      <w:bookmarkEnd w:id="90"/>
    </w:p>
    <w:p>
      <w:pPr>
        <w:pStyle w:val="Normal"/>
        <w:spacing w:before="0" w:after="0"/>
        <w:jc w:val="center"/>
        <w:rPr>
          <w:rFonts w:ascii="Times New Roman" w:hAnsi="Times New Roman" w:cs="Angsana New"/>
          <w:sz w:val="24"/>
          <w:szCs w:val="24"/>
        </w:rPr>
      </w:pPr>
      <w:r>
        <w:rPr>
          <w:rFonts w:cs="Angsana New" w:ascii="Times New Roman" w:hAnsi="Times New Roman"/>
          <w:sz w:val="24"/>
          <w:szCs w:val="24"/>
        </w:rPr>
      </w:r>
    </w:p>
    <w:p>
      <w:pPr>
        <w:pStyle w:val="Normal"/>
        <w:spacing w:before="0" w:after="0"/>
        <w:jc w:val="center"/>
        <w:rPr>
          <w:rFonts w:ascii="Times New Roman" w:hAnsi="Times New Roman" w:cs="Angsana New"/>
          <w:sz w:val="24"/>
          <w:szCs w:val="24"/>
        </w:rPr>
      </w:pPr>
      <w:r>
        <w:rPr>
          <w:rFonts w:cs="Angsana New" w:ascii="Times New Roman" w:hAnsi="Times New Roman"/>
          <w:sz w:val="24"/>
          <w:szCs w:val="24"/>
        </w:rPr>
      </w:r>
    </w:p>
    <w:p>
      <w:pPr>
        <w:pStyle w:val="Normal"/>
        <w:spacing w:before="0" w:after="0"/>
        <w:jc w:val="center"/>
        <w:rPr>
          <w:rFonts w:ascii="Times New Roman" w:hAnsi="Times New Roman" w:cs="Times New Roman"/>
          <w:sz w:val="24"/>
          <w:szCs w:val="24"/>
        </w:rPr>
      </w:pPr>
      <w:r>
        <w:rPr/>
        <w:drawing>
          <wp:inline distT="0" distB="0" distL="0" distR="0">
            <wp:extent cx="2158365" cy="3160395"/>
            <wp:effectExtent l="0" t="0" r="0"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noChangeArrowheads="1"/>
                    </pic:cNvPicPr>
                  </pic:nvPicPr>
                  <pic:blipFill>
                    <a:blip r:embed="rId11"/>
                    <a:srcRect l="10484" t="0" r="0" b="29692"/>
                    <a:stretch>
                      <a:fillRect/>
                    </a:stretch>
                  </pic:blipFill>
                  <pic:spPr bwMode="auto">
                    <a:xfrm>
                      <a:off x="0" y="0"/>
                      <a:ext cx="2158365" cy="3160395"/>
                    </a:xfrm>
                    <a:prstGeom prst="rect">
                      <a:avLst/>
                    </a:prstGeom>
                    <a:noFill/>
                  </pic:spPr>
                </pic:pic>
              </a:graphicData>
            </a:graphic>
          </wp:inline>
        </w:drawing>
      </w:r>
    </w:p>
    <w:p>
      <w:pPr>
        <w:sectPr>
          <w:footerReference w:type="even" r:id="rId12"/>
          <w:footerReference w:type="default" r:id="rId13"/>
          <w:footerReference w:type="first" r:id="rId14"/>
          <w:type w:val="nextPage"/>
          <w:pgSz w:w="11906" w:h="16838"/>
          <w:pgMar w:left="1800" w:right="1800" w:gutter="0" w:header="0" w:top="1440" w:footer="720" w:bottom="1440"/>
          <w:pgNumType w:start="1" w:fmt="decimal"/>
          <w:formProt w:val="false"/>
          <w:textDirection w:val="lrTb"/>
          <w:docGrid w:type="default" w:linePitch="360" w:charSpace="0"/>
        </w:sectPr>
        <w:pStyle w:val="Caption"/>
        <w:rPr>
          <w:rFonts w:ascii="Times New Roman" w:hAnsi="Times New Roman" w:cs="Times New Roman"/>
          <w:sz w:val="24"/>
          <w:szCs w:val="24"/>
        </w:rPr>
      </w:pPr>
      <w:bookmarkStart w:id="91" w:name="_Toc210272552"/>
      <w:r>
        <w:rPr>
          <w:rFonts w:cs="Times New Roman" w:ascii="Times New Roman" w:hAnsi="Times New Roman"/>
          <w:sz w:val="24"/>
          <w:szCs w:val="24"/>
        </w:rPr>
        <w:t>Figure 3. 7  JSON format convert from Bodmas</w:t>
      </w:r>
      <w:bookmarkEnd w:id="91"/>
      <w:r>
        <w:br w:type="page"/>
      </w:r>
    </w:p>
    <w:p>
      <w:pPr>
        <w:pStyle w:val="Heading2"/>
        <w:spacing w:before="0" w:after="0"/>
        <w:rPr/>
      </w:pPr>
      <w:bookmarkStart w:id="92" w:name="_Toc191234199"/>
      <w:bookmarkStart w:id="93" w:name="_Toc191236094"/>
      <w:bookmarkStart w:id="94" w:name="_Toc191236272"/>
      <w:r>
        <w:rPr/>
        <w:t>3.5 Project Plan</w:t>
      </w:r>
      <w:bookmarkEnd w:id="92"/>
      <w:bookmarkEnd w:id="93"/>
      <w:bookmarkEnd w:id="94"/>
    </w:p>
    <w:p>
      <w:pPr>
        <w:pStyle w:val="Normal"/>
        <w:spacing w:before="120" w:after="0"/>
        <w:rPr>
          <w:rFonts w:ascii="Times New Roman" w:hAnsi="Times New Roman" w:cs="Times New Roman"/>
        </w:rPr>
      </w:pPr>
      <w:r>
        <w:rPr>
          <w:rFonts w:cs="Times New Roman" w:ascii="Times New Roman" w:hAnsi="Times New Roman"/>
        </w:rPr>
      </w:r>
    </w:p>
    <w:p>
      <w:pPr>
        <w:pStyle w:val="Caption"/>
        <w:rPr>
          <w:rFonts w:ascii="Times New Roman" w:hAnsi="Times New Roman" w:cs="Times New Roman"/>
          <w:sz w:val="24"/>
          <w:szCs w:val="24"/>
        </w:rPr>
      </w:pPr>
      <w:bookmarkStart w:id="95" w:name="_Toc191236608"/>
      <w:bookmarkStart w:id="96" w:name="_Toc210272474"/>
      <w:bookmarkStart w:id="97" w:name="_Toc210272553"/>
      <w:r>
        <w:rPr>
          <w:rFonts w:cs="Times New Roman" w:ascii="Times New Roman" w:hAnsi="Times New Roman"/>
          <w:sz w:val="24"/>
          <w:szCs w:val="24"/>
        </w:rPr>
        <w:t xml:space="preserve">Table 3.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SEQ Table_3. \* ARABIC </w:instrText>
      </w:r>
      <w:r>
        <w:rPr>
          <w:sz w:val="24"/>
          <w:szCs w:val="24"/>
          <w:rFonts w:cs="Times New Roman" w:ascii="Times New Roman" w:hAnsi="Times New Roman"/>
        </w:rPr>
        <w:fldChar w:fldCharType="separate"/>
      </w:r>
      <w:r>
        <w:rPr>
          <w:sz w:val="24"/>
          <w:szCs w:val="24"/>
          <w:rFonts w:cs="Times New Roman" w:ascii="Times New Roman" w:hAnsi="Times New Roman"/>
        </w:rPr>
        <w:t>1</w:t>
      </w:r>
      <w:r>
        <w:rPr>
          <w:sz w:val="24"/>
          <w:szCs w:val="24"/>
          <w:rFonts w:cs="Times New Roman" w:ascii="Times New Roman" w:hAnsi="Times New Roman"/>
        </w:rPr>
        <w:fldChar w:fldCharType="end"/>
      </w:r>
      <w:r>
        <w:rPr>
          <w:sz w:val="24"/>
          <w:szCs w:val="24"/>
        </w:rPr>
        <w:t xml:space="preserve"> </w:t>
      </w:r>
      <w:r>
        <w:rPr>
          <w:rFonts w:cs="Times New Roman" w:ascii="Times New Roman" w:hAnsi="Times New Roman"/>
          <w:sz w:val="24"/>
          <w:szCs w:val="24"/>
        </w:rPr>
        <w:t>Schedule Plan for Project I.</w:t>
      </w:r>
      <w:bookmarkEnd w:id="95"/>
      <w:bookmarkEnd w:id="96"/>
      <w:bookmarkEnd w:id="97"/>
    </w:p>
    <w:tbl>
      <w:tblPr>
        <w:tblStyle w:val="TableElegant"/>
        <w:tblW w:w="5000" w:type="pct"/>
        <w:jc w:val="start"/>
        <w:tblInd w:w="0" w:type="dxa"/>
        <w:tblLayout w:type="fixed"/>
        <w:tblCellMar>
          <w:top w:w="0" w:type="dxa"/>
          <w:start w:w="108" w:type="dxa"/>
          <w:bottom w:w="0" w:type="dxa"/>
          <w:end w:w="108" w:type="dxa"/>
        </w:tblCellMar>
        <w:tblLook w:val="01e0" w:noHBand="0" w:noVBand="0" w:firstColumn="1" w:lastRow="1" w:lastColumn="1" w:firstRow="1"/>
      </w:tblPr>
      <w:tblGrid>
        <w:gridCol w:w="4956"/>
        <w:gridCol w:w="448"/>
        <w:gridCol w:w="451"/>
        <w:gridCol w:w="448"/>
        <w:gridCol w:w="452"/>
        <w:gridCol w:w="451"/>
        <w:gridCol w:w="448"/>
        <w:gridCol w:w="451"/>
        <w:gridCol w:w="452"/>
        <w:gridCol w:w="448"/>
        <w:gridCol w:w="451"/>
        <w:gridCol w:w="448"/>
        <w:gridCol w:w="455"/>
        <w:gridCol w:w="450"/>
        <w:gridCol w:w="449"/>
        <w:gridCol w:w="448"/>
        <w:gridCol w:w="454"/>
        <w:gridCol w:w="449"/>
        <w:gridCol w:w="448"/>
        <w:gridCol w:w="451"/>
        <w:gridCol w:w="450"/>
      </w:tblGrid>
      <w:tr>
        <w:trPr>
          <w:trHeight w:val="155" w:hRule="atLeast"/>
          <w:cnfStyle w:val="100000000000" w:firstRow="1" w:lastRow="0" w:firstColumn="0" w:lastColumn="0" w:oddVBand="0" w:evenVBand="0" w:oddHBand="0" w:evenHBand="0" w:firstRowFirstColumn="0" w:firstRowLastColumn="0" w:lastRowFirstColumn="0" w:lastRowLastColumn="0"/>
        </w:trPr>
        <w:tc>
          <w:tcPr>
            <w:tcW w:w="4956" w:type="dxa"/>
            <w:vMerge w:val="restart"/>
            <w:tcBorders>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caps/>
                <w:sz w:val="24"/>
                <w:szCs w:val="24"/>
              </w:rPr>
            </w:r>
          </w:p>
          <w:p>
            <w:pPr>
              <w:pStyle w:val="Normal"/>
              <w:widowControl/>
              <w:suppressAutoHyphens w:val="true"/>
              <w:jc w:val="center"/>
              <w:rPr>
                <w:rFonts w:ascii="Times New Roman" w:hAnsi="Times New Roman" w:cs="Times New Roman"/>
                <w:b/>
                <w:bCs/>
                <w:sz w:val="24"/>
                <w:szCs w:val="24"/>
              </w:rPr>
            </w:pPr>
            <w:r>
              <w:rPr>
                <w:rFonts w:cs="Times New Roman" w:ascii="Times New Roman" w:hAnsi="Times New Roman"/>
                <w:b/>
                <w:bCs/>
                <w:caps/>
                <w:color w:val="auto"/>
                <w:kern w:val="0"/>
                <w:sz w:val="24"/>
                <w:szCs w:val="24"/>
                <w:lang w:val="en-US" w:eastAsia="en-US" w:bidi="th-TH"/>
              </w:rPr>
              <w:t>Task</w:t>
            </w:r>
          </w:p>
        </w:tc>
        <w:tc>
          <w:tcPr>
            <w:tcW w:w="9002" w:type="dxa"/>
            <w:gridSpan w:val="20"/>
            <w:tcBorders>
              <w:start w:val="single" w:sz="6" w:space="0" w:color="000000"/>
              <w:bottom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b/>
                <w:bCs/>
                <w:sz w:val="24"/>
                <w:szCs w:val="24"/>
              </w:rPr>
            </w:pPr>
            <w:r>
              <w:rPr>
                <w:rFonts w:cs="Times New Roman" w:ascii="Times New Roman" w:hAnsi="Times New Roman"/>
                <w:b/>
                <w:bCs/>
                <w:caps/>
                <w:color w:val="auto"/>
                <w:kern w:val="0"/>
                <w:sz w:val="24"/>
                <w:szCs w:val="24"/>
                <w:lang w:val="en-US" w:eastAsia="en-US" w:bidi="th-TH"/>
              </w:rPr>
              <w:t>2025</w:t>
            </w:r>
          </w:p>
        </w:tc>
      </w:tr>
      <w:tr>
        <w:trPr>
          <w:trHeight w:val="155" w:hRule="atLeast"/>
        </w:trPr>
        <w:tc>
          <w:tcPr>
            <w:tcW w:w="4956" w:type="dxa"/>
            <w:vMerge w:val="continue"/>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sz w:val="24"/>
                <w:szCs w:val="24"/>
              </w:rPr>
            </w:r>
          </w:p>
        </w:tc>
        <w:tc>
          <w:tcPr>
            <w:tcW w:w="1799" w:type="dxa"/>
            <w:gridSpan w:val="4"/>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b/>
                <w:bCs/>
                <w:sz w:val="24"/>
                <w:szCs w:val="24"/>
              </w:rPr>
            </w:pPr>
            <w:r>
              <w:rPr>
                <w:rFonts w:cs="Times New Roman" w:ascii="Times New Roman" w:hAnsi="Times New Roman"/>
                <w:b/>
                <w:bCs/>
                <w:kern w:val="0"/>
                <w:sz w:val="24"/>
                <w:szCs w:val="24"/>
                <w:lang w:val="en-US" w:eastAsia="en-US" w:bidi="th-TH"/>
              </w:rPr>
              <w:t>January</w:t>
            </w:r>
          </w:p>
        </w:tc>
        <w:tc>
          <w:tcPr>
            <w:tcW w:w="1802" w:type="dxa"/>
            <w:gridSpan w:val="4"/>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b/>
                <w:bCs/>
                <w:sz w:val="24"/>
                <w:szCs w:val="24"/>
              </w:rPr>
            </w:pPr>
            <w:r>
              <w:rPr>
                <w:rFonts w:cs="Times New Roman" w:ascii="Times New Roman" w:hAnsi="Times New Roman"/>
                <w:b/>
                <w:bCs/>
                <w:kern w:val="0"/>
                <w:sz w:val="24"/>
                <w:szCs w:val="24"/>
                <w:lang w:val="en-US" w:eastAsia="en-US" w:bidi="th-TH"/>
              </w:rPr>
              <w:t>February</w:t>
            </w:r>
          </w:p>
        </w:tc>
        <w:tc>
          <w:tcPr>
            <w:tcW w:w="1802" w:type="dxa"/>
            <w:gridSpan w:val="4"/>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b/>
                <w:bCs/>
                <w:sz w:val="24"/>
                <w:szCs w:val="24"/>
              </w:rPr>
            </w:pPr>
            <w:r>
              <w:rPr>
                <w:rFonts w:cs="Times New Roman" w:ascii="Times New Roman" w:hAnsi="Times New Roman"/>
                <w:b/>
                <w:bCs/>
                <w:kern w:val="0"/>
                <w:sz w:val="24"/>
                <w:szCs w:val="24"/>
                <w:lang w:val="en-US" w:eastAsia="en-US" w:bidi="th-TH"/>
              </w:rPr>
              <w:t>March</w:t>
            </w:r>
          </w:p>
        </w:tc>
        <w:tc>
          <w:tcPr>
            <w:tcW w:w="1801" w:type="dxa"/>
            <w:gridSpan w:val="4"/>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b/>
                <w:bCs/>
                <w:sz w:val="24"/>
                <w:szCs w:val="24"/>
              </w:rPr>
            </w:pPr>
            <w:r>
              <w:rPr>
                <w:rFonts w:cs="Times New Roman" w:ascii="Times New Roman" w:hAnsi="Times New Roman"/>
                <w:b/>
                <w:bCs/>
                <w:kern w:val="0"/>
                <w:sz w:val="24"/>
                <w:szCs w:val="24"/>
                <w:lang w:val="en-US" w:eastAsia="en-US" w:bidi="th-TH"/>
              </w:rPr>
              <w:t>April</w:t>
            </w:r>
          </w:p>
        </w:tc>
        <w:tc>
          <w:tcPr>
            <w:tcW w:w="1798" w:type="dxa"/>
            <w:gridSpan w:val="4"/>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b/>
                <w:bCs/>
                <w:sz w:val="24"/>
                <w:szCs w:val="24"/>
              </w:rPr>
            </w:pPr>
            <w:r>
              <w:rPr>
                <w:rFonts w:cs="Times New Roman" w:ascii="Times New Roman" w:hAnsi="Times New Roman"/>
                <w:b/>
                <w:bCs/>
                <w:kern w:val="0"/>
                <w:sz w:val="24"/>
                <w:szCs w:val="24"/>
                <w:lang w:val="en-US" w:eastAsia="en-US" w:bidi="th-TH"/>
              </w:rPr>
              <w:t>May</w:t>
            </w:r>
          </w:p>
        </w:tc>
      </w:tr>
      <w:tr>
        <w:trPr>
          <w:trHeight w:val="155" w:hRule="atLeast"/>
        </w:trPr>
        <w:tc>
          <w:tcPr>
            <w:tcW w:w="4956" w:type="dxa"/>
            <w:vMerge w:val="continue"/>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sz w:val="24"/>
                <w:szCs w:val="24"/>
              </w:rPr>
            </w:pPr>
            <w:r>
              <w:rPr>
                <w:rFonts w:cs="Times New Roman" w:ascii="Times New Roman" w:hAnsi="Times New Roman"/>
                <w:kern w:val="0"/>
                <w:sz w:val="24"/>
                <w:szCs w:val="24"/>
                <w:lang w:val="en-US" w:eastAsia="en-US" w:bidi="th-TH"/>
              </w:rPr>
              <w:t>1</w:t>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sz w:val="24"/>
                <w:szCs w:val="24"/>
              </w:rPr>
            </w:pPr>
            <w:r>
              <w:rPr>
                <w:rFonts w:cs="Times New Roman" w:ascii="Times New Roman" w:hAnsi="Times New Roman"/>
                <w:kern w:val="0"/>
                <w:sz w:val="24"/>
                <w:szCs w:val="24"/>
                <w:lang w:val="en-US" w:eastAsia="en-US" w:bidi="th-TH"/>
              </w:rPr>
              <w:t>2</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sz w:val="24"/>
                <w:szCs w:val="24"/>
              </w:rPr>
            </w:pPr>
            <w:r>
              <w:rPr>
                <w:rFonts w:cs="Times New Roman" w:ascii="Times New Roman" w:hAnsi="Times New Roman"/>
                <w:kern w:val="0"/>
                <w:sz w:val="24"/>
                <w:szCs w:val="24"/>
                <w:lang w:val="en-US" w:eastAsia="en-US" w:bidi="th-TH"/>
              </w:rPr>
              <w:t>3</w:t>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sz w:val="24"/>
                <w:szCs w:val="24"/>
              </w:rPr>
            </w:pPr>
            <w:r>
              <w:rPr>
                <w:rFonts w:cs="Times New Roman" w:ascii="Times New Roman" w:hAnsi="Times New Roman"/>
                <w:kern w:val="0"/>
                <w:sz w:val="24"/>
                <w:szCs w:val="24"/>
                <w:lang w:val="en-US" w:eastAsia="en-US" w:bidi="th-TH"/>
              </w:rPr>
              <w:t>4</w:t>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sz w:val="24"/>
                <w:szCs w:val="24"/>
              </w:rPr>
            </w:pPr>
            <w:r>
              <w:rPr>
                <w:rFonts w:cs="Times New Roman" w:ascii="Times New Roman" w:hAnsi="Times New Roman"/>
                <w:kern w:val="0"/>
                <w:sz w:val="24"/>
                <w:szCs w:val="24"/>
                <w:lang w:val="en-US" w:eastAsia="en-US" w:bidi="th-TH"/>
              </w:rPr>
              <w:t>1</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sz w:val="24"/>
                <w:szCs w:val="24"/>
              </w:rPr>
            </w:pPr>
            <w:r>
              <w:rPr>
                <w:rFonts w:cs="Times New Roman" w:ascii="Times New Roman" w:hAnsi="Times New Roman"/>
                <w:kern w:val="0"/>
                <w:sz w:val="24"/>
                <w:szCs w:val="24"/>
                <w:lang w:val="en-US" w:eastAsia="en-US" w:bidi="th-TH"/>
              </w:rPr>
              <w:t>2</w:t>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3</w:t>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4</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1</w:t>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2</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3</w:t>
            </w:r>
          </w:p>
        </w:tc>
        <w:tc>
          <w:tcPr>
            <w:tcW w:w="455"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4</w:t>
            </w:r>
          </w:p>
        </w:tc>
        <w:tc>
          <w:tcPr>
            <w:tcW w:w="450"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1</w:t>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2</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3</w:t>
            </w:r>
          </w:p>
        </w:tc>
        <w:tc>
          <w:tcPr>
            <w:tcW w:w="454"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4</w:t>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1</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2</w:t>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3</w:t>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4</w:t>
            </w:r>
          </w:p>
        </w:tc>
      </w:tr>
      <w:tr>
        <w:trPr/>
        <w:tc>
          <w:tcPr>
            <w:tcW w:w="4956" w:type="dxa"/>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research and education.</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highlight w:val="lightGray"/>
              </w:rPr>
            </w:pPr>
            <w:r>
              <w:rPr>
                <w:rFonts w:cs="Times New Roman" w:ascii="Times New Roman" w:hAnsi="Times New Roman"/>
                <w:b/>
                <w:bCs/>
                <w:sz w:val="24"/>
                <w:szCs w:val="24"/>
                <w:highlight w:val="lightGray"/>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highlight w:val="lightGray"/>
              </w:rPr>
            </w:pPr>
            <w:r>
              <w:rPr>
                <w:rFonts w:cs="Times New Roman" w:ascii="Times New Roman" w:hAnsi="Times New Roman"/>
                <w:b/>
                <w:bCs/>
                <w:sz w:val="24"/>
                <w:szCs w:val="24"/>
                <w:highlight w:val="lightGray"/>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highlight w:val="lightGray"/>
              </w:rPr>
            </w:pPr>
            <w:r>
              <w:rPr>
                <w:rFonts w:cs="Times New Roman" w:ascii="Times New Roman" w:hAnsi="Times New Roman"/>
                <w:b/>
                <w:bCs/>
                <w:sz w:val="24"/>
                <w:szCs w:val="24"/>
                <w:highlight w:val="lightGray"/>
              </w:rPr>
            </w:r>
          </w:p>
        </w:tc>
        <w:tc>
          <w:tcPr>
            <w:tcW w:w="45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highlight w:val="lightGray"/>
              </w:rPr>
            </w:pPr>
            <w:r>
              <w:rPr>
                <w:rFonts w:cs="Times New Roman" w:ascii="Times New Roman" w:hAnsi="Times New Roman"/>
                <w:b/>
                <w:bCs/>
                <w:sz w:val="24"/>
                <w:szCs w:val="24"/>
                <w:highlight w:val="lightGray"/>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5"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4"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r>
      <w:tr>
        <w:trPr>
          <w:trHeight w:val="555" w:hRule="atLeast"/>
        </w:trPr>
        <w:tc>
          <w:tcPr>
            <w:tcW w:w="4956" w:type="dxa"/>
            <w:tcBorders>
              <w:top w:val="single" w:sz="6" w:space="0" w:color="000000"/>
              <w:bottom w:val="single" w:sz="6" w:space="0" w:color="000000"/>
              <w:end w:val="single" w:sz="6" w:space="0" w:color="000000"/>
            </w:tcBorders>
            <w:shd w:color="auto" w:fill="auto" w:val="clear"/>
            <w:vAlign w:val="cente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Requirement Gathering and Planning.</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4"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r>
      <w:tr>
        <w:trPr/>
        <w:tc>
          <w:tcPr>
            <w:tcW w:w="4956" w:type="dxa"/>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both"/>
              <w:rPr>
                <w:rFonts w:ascii="Times New Roman" w:hAnsi="Times New Roman" w:cs="Times New Roman"/>
                <w:sz w:val="24"/>
                <w:szCs w:val="24"/>
              </w:rPr>
            </w:pPr>
            <w:r>
              <w:rPr>
                <w:rFonts w:cs="Times New Roman" w:ascii="Times New Roman" w:hAnsi="Times New Roman"/>
                <w:kern w:val="0"/>
                <w:sz w:val="24"/>
                <w:szCs w:val="24"/>
                <w:lang w:val="en-US" w:eastAsia="en-US" w:bidi="th-TH"/>
              </w:rPr>
              <w:t>Tool Selection and Design.</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4"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r>
      <w:tr>
        <w:trPr/>
        <w:tc>
          <w:tcPr>
            <w:tcW w:w="4956" w:type="dxa"/>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both"/>
              <w:rPr>
                <w:rFonts w:ascii="Times New Roman" w:hAnsi="Times New Roman" w:cs="Times New Roman"/>
                <w:sz w:val="24"/>
                <w:szCs w:val="24"/>
              </w:rPr>
            </w:pPr>
            <w:r>
              <w:rPr>
                <w:rFonts w:cs="Times New Roman" w:ascii="Times New Roman" w:hAnsi="Times New Roman"/>
                <w:kern w:val="0"/>
                <w:sz w:val="24"/>
                <w:szCs w:val="24"/>
                <w:lang w:val="en-US" w:eastAsia="en-US" w:bidi="th-TH"/>
              </w:rPr>
              <w:t>Implement Prototype.</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4"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r>
      <w:tr>
        <w:trPr/>
        <w:tc>
          <w:tcPr>
            <w:tcW w:w="4956" w:type="dxa"/>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Testing and Improvement.</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4" w:type="dxa"/>
            <w:tcBorders>
              <w:top w:val="single" w:sz="6" w:space="0" w:color="000000"/>
              <w:start w:val="single" w:sz="6" w:space="0" w:color="000000"/>
              <w:bottom w:val="single" w:sz="6" w:space="0" w:color="000000"/>
              <w:end w:val="single" w:sz="6" w:space="0" w:color="000000"/>
            </w:tcBorders>
            <w:shd w:color="auto" w:fill="DDDDDD" w:val="clear"/>
          </w:tcPr>
          <w:p>
            <w:pPr>
              <w:pStyle w:val="Normal"/>
              <w:widowControl/>
              <w:suppressAutoHyphens w:val="true"/>
              <w:spacing w:before="180" w:after="0"/>
              <w:jc w:val="start"/>
              <w:rPr>
                <w:rFonts w:ascii="Times New Roman" w:hAnsi="Times New Roman" w:cs="Times New Roman"/>
                <w:b/>
                <w:bCs/>
                <w:sz w:val="24"/>
                <w:szCs w:val="24"/>
                <w:highlight w:val="lightGray"/>
              </w:rPr>
            </w:pPr>
            <w:r>
              <w:rPr>
                <w:rFonts w:cs="Times New Roman" w:ascii="Times New Roman" w:hAnsi="Times New Roman"/>
                <w:b/>
                <w:bCs/>
                <w:sz w:val="24"/>
                <w:szCs w:val="24"/>
                <w:highlight w:val="lightGray"/>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r>
      <w:tr>
        <w:trPr/>
        <w:tc>
          <w:tcPr>
            <w:tcW w:w="4956" w:type="dxa"/>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color w:val="000000"/>
                <w:sz w:val="24"/>
                <w:szCs w:val="24"/>
                <w:lang w:eastAsia="th-TH"/>
              </w:rPr>
            </w:pPr>
            <w:r>
              <w:rPr>
                <w:rFonts w:cs="Times New Roman" w:ascii="Times New Roman" w:hAnsi="Times New Roman"/>
                <w:kern w:val="0"/>
                <w:sz w:val="24"/>
                <w:szCs w:val="24"/>
                <w:lang w:val="en-US" w:eastAsia="en-US" w:bidi="th-TH"/>
              </w:rPr>
              <w:t>Final Prototype.</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5"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4" w:type="dxa"/>
            <w:tcBorders>
              <w:top w:val="single" w:sz="6" w:space="0" w:color="000000"/>
              <w:start w:val="single" w:sz="6" w:space="0" w:color="000000"/>
              <w:bottom w:val="single" w:sz="6" w:space="0" w:color="000000"/>
              <w:end w:val="single" w:sz="6" w:space="0" w:color="000000"/>
            </w:tcBorders>
            <w:shd w:color="auto" w:fill="DDDDDD"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DDDDDD"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r>
    </w:tbl>
    <w:p>
      <w:pPr>
        <w:pStyle w:val="Normal"/>
        <w:rPr>
          <w:rFonts w:ascii="Century Gothic" w:hAnsi="Century Gothic"/>
        </w:rPr>
      </w:pPr>
      <w:r>
        <w:rPr>
          <w:rFonts w:ascii="Century Gothic" w:hAnsi="Century Gothic"/>
        </w:rPr>
      </w:r>
    </w:p>
    <w:p>
      <w:pPr>
        <w:pStyle w:val="Normal"/>
        <w:spacing w:before="0" w:after="0"/>
        <w:rPr>
          <w:rFonts w:ascii="Century Gothic" w:hAnsi="Century Gothic"/>
        </w:rPr>
      </w:pPr>
      <w:r>
        <w:rPr>
          <w:rFonts w:ascii="Century Gothic" w:hAnsi="Century Gothic"/>
        </w:rPr>
      </w:r>
      <w:r>
        <w:br w:type="page"/>
      </w:r>
    </w:p>
    <w:p>
      <w:pPr>
        <w:pStyle w:val="Caption"/>
        <w:spacing w:before="0" w:after="120"/>
        <w:rPr>
          <w:rFonts w:ascii="Times New Roman" w:hAnsi="Times New Roman" w:cs="Times New Roman"/>
          <w:sz w:val="24"/>
          <w:szCs w:val="24"/>
        </w:rPr>
      </w:pPr>
      <w:bookmarkStart w:id="98" w:name="_Toc210272554"/>
      <w:r>
        <w:rPr>
          <w:rFonts w:cs="Times New Roman" w:ascii="Times New Roman" w:hAnsi="Times New Roman"/>
          <w:sz w:val="24"/>
          <w:szCs w:val="24"/>
        </w:rPr>
        <w:t>Table 3. 2</w:t>
      </w:r>
      <w:r>
        <w:rPr>
          <w:sz w:val="24"/>
          <w:szCs w:val="24"/>
        </w:rPr>
        <w:t xml:space="preserve"> </w:t>
      </w:r>
      <w:r>
        <w:rPr>
          <w:rFonts w:cs="Times New Roman" w:ascii="Times New Roman" w:hAnsi="Times New Roman"/>
          <w:sz w:val="24"/>
          <w:szCs w:val="24"/>
        </w:rPr>
        <w:t>Schedule Plan for Project II.</w:t>
      </w:r>
      <w:bookmarkEnd w:id="98"/>
    </w:p>
    <w:p>
      <w:pPr>
        <w:pStyle w:val="Normal"/>
        <w:spacing w:before="180" w:after="0"/>
        <w:rPr>
          <w:rFonts w:ascii="Century Gothic" w:hAnsi="Century Gothic"/>
        </w:rPr>
      </w:pPr>
      <w:r>
        <w:rPr>
          <w:rFonts w:ascii="Century Gothic" w:hAnsi="Century Gothic"/>
        </w:rPr>
      </w:r>
    </w:p>
    <w:tbl>
      <w:tblPr>
        <w:tblStyle w:val="TableElegant"/>
        <w:tblW w:w="5000" w:type="pct"/>
        <w:jc w:val="start"/>
        <w:tblInd w:w="0" w:type="dxa"/>
        <w:tblLayout w:type="fixed"/>
        <w:tblCellMar>
          <w:top w:w="0" w:type="dxa"/>
          <w:start w:w="108" w:type="dxa"/>
          <w:bottom w:w="0" w:type="dxa"/>
          <w:end w:w="108" w:type="dxa"/>
        </w:tblCellMar>
        <w:tblLook w:val="01e0" w:noHBand="0" w:noVBand="0" w:firstColumn="1" w:lastRow="1" w:lastColumn="1" w:firstRow="1"/>
      </w:tblPr>
      <w:tblGrid>
        <w:gridCol w:w="4956"/>
        <w:gridCol w:w="448"/>
        <w:gridCol w:w="451"/>
        <w:gridCol w:w="448"/>
        <w:gridCol w:w="452"/>
        <w:gridCol w:w="451"/>
        <w:gridCol w:w="448"/>
        <w:gridCol w:w="451"/>
        <w:gridCol w:w="452"/>
        <w:gridCol w:w="448"/>
        <w:gridCol w:w="451"/>
        <w:gridCol w:w="448"/>
        <w:gridCol w:w="455"/>
        <w:gridCol w:w="450"/>
        <w:gridCol w:w="449"/>
        <w:gridCol w:w="448"/>
        <w:gridCol w:w="454"/>
        <w:gridCol w:w="449"/>
        <w:gridCol w:w="448"/>
        <w:gridCol w:w="451"/>
        <w:gridCol w:w="450"/>
      </w:tblGrid>
      <w:tr>
        <w:trPr>
          <w:trHeight w:val="155" w:hRule="atLeast"/>
          <w:cnfStyle w:val="100000000000" w:firstRow="1" w:lastRow="0" w:firstColumn="0" w:lastColumn="0" w:oddVBand="0" w:evenVBand="0" w:oddHBand="0" w:evenHBand="0" w:firstRowFirstColumn="0" w:firstRowLastColumn="0" w:lastRowFirstColumn="0" w:lastRowLastColumn="0"/>
        </w:trPr>
        <w:tc>
          <w:tcPr>
            <w:tcW w:w="4956" w:type="dxa"/>
            <w:vMerge w:val="restart"/>
            <w:tcBorders>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caps/>
                <w:sz w:val="24"/>
                <w:szCs w:val="24"/>
              </w:rPr>
            </w:r>
          </w:p>
          <w:p>
            <w:pPr>
              <w:pStyle w:val="Normal"/>
              <w:widowControl/>
              <w:suppressAutoHyphens w:val="true"/>
              <w:jc w:val="center"/>
              <w:rPr>
                <w:rFonts w:ascii="Times New Roman" w:hAnsi="Times New Roman" w:cs="Times New Roman"/>
                <w:b/>
                <w:bCs/>
                <w:sz w:val="24"/>
                <w:szCs w:val="24"/>
              </w:rPr>
            </w:pPr>
            <w:r>
              <w:rPr>
                <w:rFonts w:cs="Times New Roman" w:ascii="Times New Roman" w:hAnsi="Times New Roman"/>
                <w:b/>
                <w:bCs/>
                <w:caps/>
                <w:color w:val="auto"/>
                <w:kern w:val="0"/>
                <w:sz w:val="24"/>
                <w:szCs w:val="24"/>
                <w:lang w:val="en-US" w:eastAsia="en-US" w:bidi="th-TH"/>
              </w:rPr>
              <w:t>Task</w:t>
            </w:r>
          </w:p>
        </w:tc>
        <w:tc>
          <w:tcPr>
            <w:tcW w:w="9002" w:type="dxa"/>
            <w:gridSpan w:val="20"/>
            <w:tcBorders>
              <w:start w:val="single" w:sz="6" w:space="0" w:color="000000"/>
              <w:bottom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b/>
                <w:bCs/>
                <w:sz w:val="24"/>
                <w:szCs w:val="24"/>
              </w:rPr>
            </w:pPr>
            <w:r>
              <w:rPr>
                <w:rFonts w:cs="Times New Roman" w:ascii="Times New Roman" w:hAnsi="Times New Roman"/>
                <w:b/>
                <w:bCs/>
                <w:caps/>
                <w:color w:val="auto"/>
                <w:kern w:val="0"/>
                <w:sz w:val="24"/>
                <w:szCs w:val="24"/>
                <w:lang w:val="en-US" w:eastAsia="en-US" w:bidi="th-TH"/>
              </w:rPr>
              <w:t>2025</w:t>
            </w:r>
          </w:p>
        </w:tc>
      </w:tr>
      <w:tr>
        <w:trPr>
          <w:trHeight w:val="155" w:hRule="atLeast"/>
        </w:trPr>
        <w:tc>
          <w:tcPr>
            <w:tcW w:w="4956" w:type="dxa"/>
            <w:vMerge w:val="continue"/>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sz w:val="24"/>
                <w:szCs w:val="24"/>
              </w:rPr>
            </w:r>
          </w:p>
        </w:tc>
        <w:tc>
          <w:tcPr>
            <w:tcW w:w="1799" w:type="dxa"/>
            <w:gridSpan w:val="4"/>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b/>
                <w:bCs/>
                <w:sz w:val="24"/>
                <w:szCs w:val="24"/>
              </w:rPr>
            </w:pPr>
            <w:r>
              <w:rPr>
                <w:rFonts w:cs="Times New Roman" w:ascii="Times New Roman" w:hAnsi="Times New Roman"/>
                <w:b/>
                <w:bCs/>
                <w:kern w:val="0"/>
                <w:sz w:val="24"/>
                <w:szCs w:val="24"/>
                <w:lang w:val="en-US" w:eastAsia="en-US" w:bidi="th-TH"/>
              </w:rPr>
              <w:t>August</w:t>
            </w:r>
          </w:p>
        </w:tc>
        <w:tc>
          <w:tcPr>
            <w:tcW w:w="1802" w:type="dxa"/>
            <w:gridSpan w:val="4"/>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b/>
                <w:bCs/>
                <w:sz w:val="24"/>
                <w:szCs w:val="24"/>
              </w:rPr>
            </w:pPr>
            <w:r>
              <w:rPr>
                <w:rFonts w:cs="Times New Roman" w:ascii="Times New Roman" w:hAnsi="Times New Roman"/>
                <w:b/>
                <w:bCs/>
                <w:kern w:val="0"/>
                <w:sz w:val="24"/>
                <w:szCs w:val="24"/>
                <w:lang w:val="en-US" w:eastAsia="en-US" w:bidi="th-TH"/>
              </w:rPr>
              <w:t>September</w:t>
            </w:r>
          </w:p>
        </w:tc>
        <w:tc>
          <w:tcPr>
            <w:tcW w:w="1802" w:type="dxa"/>
            <w:gridSpan w:val="4"/>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b/>
                <w:bCs/>
                <w:sz w:val="24"/>
                <w:szCs w:val="24"/>
              </w:rPr>
            </w:pPr>
            <w:r>
              <w:rPr>
                <w:rFonts w:cs="Times New Roman" w:ascii="Times New Roman" w:hAnsi="Times New Roman"/>
                <w:b/>
                <w:bCs/>
                <w:kern w:val="0"/>
                <w:sz w:val="24"/>
                <w:szCs w:val="24"/>
                <w:lang w:val="en-US" w:eastAsia="en-US" w:bidi="th-TH"/>
              </w:rPr>
              <w:t>October</w:t>
            </w:r>
          </w:p>
        </w:tc>
        <w:tc>
          <w:tcPr>
            <w:tcW w:w="1801" w:type="dxa"/>
            <w:gridSpan w:val="4"/>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b/>
                <w:bCs/>
                <w:sz w:val="24"/>
                <w:szCs w:val="24"/>
              </w:rPr>
            </w:pPr>
            <w:r>
              <w:rPr>
                <w:rFonts w:cs="Times New Roman" w:ascii="Times New Roman" w:hAnsi="Times New Roman"/>
                <w:b/>
                <w:bCs/>
                <w:kern w:val="0"/>
                <w:sz w:val="24"/>
                <w:szCs w:val="24"/>
                <w:lang w:val="en-US" w:eastAsia="en-US" w:bidi="th-TH"/>
              </w:rPr>
              <w:t>November</w:t>
            </w:r>
          </w:p>
        </w:tc>
        <w:tc>
          <w:tcPr>
            <w:tcW w:w="1798" w:type="dxa"/>
            <w:gridSpan w:val="4"/>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b/>
                <w:bCs/>
                <w:sz w:val="24"/>
                <w:szCs w:val="24"/>
              </w:rPr>
            </w:pPr>
            <w:r>
              <w:rPr>
                <w:rFonts w:cs="Times New Roman" w:ascii="Times New Roman" w:hAnsi="Times New Roman"/>
                <w:b/>
                <w:bCs/>
                <w:kern w:val="0"/>
                <w:sz w:val="24"/>
                <w:szCs w:val="24"/>
                <w:lang w:val="en-US" w:eastAsia="en-US" w:bidi="th-TH"/>
              </w:rPr>
              <w:t>December</w:t>
            </w:r>
          </w:p>
        </w:tc>
      </w:tr>
      <w:tr>
        <w:trPr>
          <w:trHeight w:val="155" w:hRule="atLeast"/>
        </w:trPr>
        <w:tc>
          <w:tcPr>
            <w:tcW w:w="4956" w:type="dxa"/>
            <w:vMerge w:val="continue"/>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sz w:val="24"/>
                <w:szCs w:val="24"/>
              </w:rPr>
            </w:pPr>
            <w:r>
              <w:rPr>
                <w:rFonts w:cs="Times New Roman" w:ascii="Times New Roman" w:hAnsi="Times New Roman"/>
                <w:kern w:val="0"/>
                <w:sz w:val="24"/>
                <w:szCs w:val="24"/>
                <w:lang w:val="en-US" w:eastAsia="en-US" w:bidi="th-TH"/>
              </w:rPr>
              <w:t>1</w:t>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sz w:val="24"/>
                <w:szCs w:val="24"/>
              </w:rPr>
            </w:pPr>
            <w:r>
              <w:rPr>
                <w:rFonts w:cs="Times New Roman" w:ascii="Times New Roman" w:hAnsi="Times New Roman"/>
                <w:kern w:val="0"/>
                <w:sz w:val="24"/>
                <w:szCs w:val="24"/>
                <w:lang w:val="en-US" w:eastAsia="en-US" w:bidi="th-TH"/>
              </w:rPr>
              <w:t>2</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sz w:val="24"/>
                <w:szCs w:val="24"/>
              </w:rPr>
            </w:pPr>
            <w:r>
              <w:rPr>
                <w:rFonts w:cs="Times New Roman" w:ascii="Times New Roman" w:hAnsi="Times New Roman"/>
                <w:kern w:val="0"/>
                <w:sz w:val="24"/>
                <w:szCs w:val="24"/>
                <w:lang w:val="en-US" w:eastAsia="en-US" w:bidi="th-TH"/>
              </w:rPr>
              <w:t>3</w:t>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sz w:val="24"/>
                <w:szCs w:val="24"/>
              </w:rPr>
            </w:pPr>
            <w:r>
              <w:rPr>
                <w:rFonts w:cs="Times New Roman" w:ascii="Times New Roman" w:hAnsi="Times New Roman"/>
                <w:kern w:val="0"/>
                <w:sz w:val="24"/>
                <w:szCs w:val="24"/>
                <w:lang w:val="en-US" w:eastAsia="en-US" w:bidi="th-TH"/>
              </w:rPr>
              <w:t>4</w:t>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sz w:val="24"/>
                <w:szCs w:val="24"/>
              </w:rPr>
            </w:pPr>
            <w:r>
              <w:rPr>
                <w:rFonts w:cs="Times New Roman" w:ascii="Times New Roman" w:hAnsi="Times New Roman"/>
                <w:kern w:val="0"/>
                <w:sz w:val="24"/>
                <w:szCs w:val="24"/>
                <w:lang w:val="en-US" w:eastAsia="en-US" w:bidi="th-TH"/>
              </w:rPr>
              <w:t>1</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center"/>
              <w:rPr>
                <w:rFonts w:ascii="Times New Roman" w:hAnsi="Times New Roman" w:cs="Times New Roman"/>
                <w:sz w:val="24"/>
                <w:szCs w:val="24"/>
              </w:rPr>
            </w:pPr>
            <w:r>
              <w:rPr>
                <w:rFonts w:cs="Times New Roman" w:ascii="Times New Roman" w:hAnsi="Times New Roman"/>
                <w:kern w:val="0"/>
                <w:sz w:val="24"/>
                <w:szCs w:val="24"/>
                <w:lang w:val="en-US" w:eastAsia="en-US" w:bidi="th-TH"/>
              </w:rPr>
              <w:t>2</w:t>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3</w:t>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4</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1</w:t>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2</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3</w:t>
            </w:r>
          </w:p>
        </w:tc>
        <w:tc>
          <w:tcPr>
            <w:tcW w:w="455"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4</w:t>
            </w:r>
          </w:p>
        </w:tc>
        <w:tc>
          <w:tcPr>
            <w:tcW w:w="450"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1</w:t>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2</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3</w:t>
            </w:r>
          </w:p>
        </w:tc>
        <w:tc>
          <w:tcPr>
            <w:tcW w:w="454"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4</w:t>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1</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2</w:t>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3</w:t>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4</w:t>
            </w:r>
          </w:p>
        </w:tc>
      </w:tr>
      <w:tr>
        <w:trPr/>
        <w:tc>
          <w:tcPr>
            <w:tcW w:w="4956" w:type="dxa"/>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Research and Education.</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highlight w:val="lightGray"/>
              </w:rPr>
            </w:pPr>
            <w:r>
              <w:rPr>
                <w:rFonts w:cs="Times New Roman" w:ascii="Times New Roman" w:hAnsi="Times New Roman"/>
                <w:b/>
                <w:bCs/>
                <w:sz w:val="24"/>
                <w:szCs w:val="24"/>
                <w:highlight w:val="lightGray"/>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highlight w:val="lightGray"/>
              </w:rPr>
            </w:pPr>
            <w:r>
              <w:rPr>
                <w:rFonts w:cs="Times New Roman" w:ascii="Times New Roman" w:hAnsi="Times New Roman"/>
                <w:b/>
                <w:bCs/>
                <w:sz w:val="24"/>
                <w:szCs w:val="24"/>
                <w:highlight w:val="lightGray"/>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highlight w:val="lightGray"/>
              </w:rPr>
            </w:pPr>
            <w:r>
              <w:rPr>
                <w:rFonts w:cs="Times New Roman" w:ascii="Times New Roman" w:hAnsi="Times New Roman"/>
                <w:b/>
                <w:bCs/>
                <w:sz w:val="24"/>
                <w:szCs w:val="24"/>
                <w:highlight w:val="lightGray"/>
              </w:rPr>
            </w:r>
          </w:p>
        </w:tc>
        <w:tc>
          <w:tcPr>
            <w:tcW w:w="45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highlight w:val="lightGray"/>
              </w:rPr>
            </w:pPr>
            <w:r>
              <w:rPr>
                <w:rFonts w:cs="Times New Roman" w:ascii="Times New Roman" w:hAnsi="Times New Roman"/>
                <w:b/>
                <w:bCs/>
                <w:sz w:val="24"/>
                <w:szCs w:val="24"/>
                <w:highlight w:val="lightGray"/>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5"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4"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r>
      <w:tr>
        <w:trPr>
          <w:trHeight w:val="555" w:hRule="atLeast"/>
        </w:trPr>
        <w:tc>
          <w:tcPr>
            <w:tcW w:w="4956" w:type="dxa"/>
            <w:tcBorders>
              <w:top w:val="single" w:sz="6" w:space="0" w:color="000000"/>
              <w:bottom w:val="single" w:sz="6" w:space="0" w:color="000000"/>
              <w:end w:val="single" w:sz="6" w:space="0" w:color="000000"/>
            </w:tcBorders>
            <w:shd w:color="auto" w:fill="auto" w:val="clear"/>
            <w:vAlign w:val="cente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Requirement Gathering and Planning.</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4"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r>
      <w:tr>
        <w:trPr/>
        <w:tc>
          <w:tcPr>
            <w:tcW w:w="4956" w:type="dxa"/>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both"/>
              <w:rPr>
                <w:rFonts w:ascii="Times New Roman" w:hAnsi="Times New Roman" w:cs="Times New Roman"/>
                <w:sz w:val="24"/>
                <w:szCs w:val="24"/>
              </w:rPr>
            </w:pPr>
            <w:r>
              <w:rPr>
                <w:rFonts w:cs="Times New Roman" w:ascii="Times New Roman" w:hAnsi="Times New Roman"/>
                <w:kern w:val="0"/>
                <w:sz w:val="24"/>
                <w:szCs w:val="24"/>
                <w:lang w:val="en-US" w:eastAsia="en-US" w:bidi="th-TH"/>
              </w:rPr>
              <w:t>Tool Selection and Design.</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4"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r>
      <w:tr>
        <w:trPr/>
        <w:tc>
          <w:tcPr>
            <w:tcW w:w="4956" w:type="dxa"/>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both"/>
              <w:rPr>
                <w:rFonts w:ascii="Times New Roman" w:hAnsi="Times New Roman" w:cs="Times New Roman"/>
                <w:sz w:val="24"/>
                <w:szCs w:val="24"/>
              </w:rPr>
            </w:pPr>
            <w:r>
              <w:rPr>
                <w:rFonts w:cs="Times New Roman" w:ascii="Times New Roman" w:hAnsi="Times New Roman"/>
                <w:kern w:val="0"/>
                <w:sz w:val="24"/>
                <w:szCs w:val="24"/>
                <w:lang w:val="en-US" w:eastAsia="en-US" w:bidi="th-TH"/>
              </w:rPr>
              <w:t>Improve Prototype.</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4"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r>
      <w:tr>
        <w:trPr/>
        <w:tc>
          <w:tcPr>
            <w:tcW w:w="4956" w:type="dxa"/>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sz w:val="24"/>
                <w:szCs w:val="24"/>
              </w:rPr>
            </w:pPr>
            <w:r>
              <w:rPr>
                <w:rFonts w:cs="Times New Roman" w:ascii="Times New Roman" w:hAnsi="Times New Roman"/>
                <w:kern w:val="0"/>
                <w:sz w:val="24"/>
                <w:szCs w:val="24"/>
                <w:lang w:val="en-US" w:eastAsia="en-US" w:bidi="th-TH"/>
              </w:rPr>
              <w:t>Testing and Improvement.</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2E3440" w:themeFill="background1"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4" w:type="dxa"/>
            <w:tcBorders>
              <w:top w:val="single" w:sz="6" w:space="0" w:color="000000"/>
              <w:start w:val="single" w:sz="6" w:space="0" w:color="000000"/>
              <w:bottom w:val="single" w:sz="6" w:space="0" w:color="000000"/>
              <w:end w:val="single" w:sz="6" w:space="0" w:color="000000"/>
            </w:tcBorders>
            <w:shd w:color="auto" w:fill="DDDDDD" w:val="clear"/>
          </w:tcPr>
          <w:p>
            <w:pPr>
              <w:pStyle w:val="Normal"/>
              <w:widowControl/>
              <w:suppressAutoHyphens w:val="true"/>
              <w:spacing w:before="180" w:after="0"/>
              <w:jc w:val="start"/>
              <w:rPr>
                <w:rFonts w:ascii="Times New Roman" w:hAnsi="Times New Roman" w:cs="Times New Roman"/>
                <w:b/>
                <w:bCs/>
                <w:sz w:val="24"/>
                <w:szCs w:val="24"/>
                <w:highlight w:val="lightGray"/>
              </w:rPr>
            </w:pPr>
            <w:r>
              <w:rPr>
                <w:rFonts w:cs="Times New Roman" w:ascii="Times New Roman" w:hAnsi="Times New Roman"/>
                <w:b/>
                <w:bCs/>
                <w:sz w:val="24"/>
                <w:szCs w:val="24"/>
                <w:highlight w:val="lightGray"/>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r>
      <w:tr>
        <w:trPr/>
        <w:tc>
          <w:tcPr>
            <w:tcW w:w="4956" w:type="dxa"/>
            <w:tcBorders>
              <w:top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color w:val="000000"/>
                <w:sz w:val="24"/>
                <w:szCs w:val="24"/>
                <w:lang w:eastAsia="th-TH"/>
              </w:rPr>
            </w:pPr>
            <w:r>
              <w:rPr>
                <w:rFonts w:cs="Times New Roman" w:ascii="Times New Roman" w:hAnsi="Times New Roman"/>
                <w:kern w:val="0"/>
                <w:sz w:val="24"/>
                <w:szCs w:val="24"/>
                <w:lang w:val="en-US" w:eastAsia="en-US" w:bidi="th-TH"/>
              </w:rPr>
              <w:t>Script and interactive visualize.</w:t>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2"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5"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4" w:type="dxa"/>
            <w:tcBorders>
              <w:top w:val="single" w:sz="6" w:space="0" w:color="000000"/>
              <w:start w:val="single" w:sz="6" w:space="0" w:color="000000"/>
              <w:bottom w:val="single" w:sz="6" w:space="0" w:color="000000"/>
              <w:end w:val="single" w:sz="6" w:space="0" w:color="000000"/>
            </w:tcBorders>
            <w:shd w:color="auto" w:fill="DDDDDD"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9" w:type="dxa"/>
            <w:tcBorders>
              <w:top w:val="single" w:sz="6" w:space="0" w:color="000000"/>
              <w:start w:val="single" w:sz="6" w:space="0" w:color="000000"/>
              <w:bottom w:val="single" w:sz="6" w:space="0" w:color="000000"/>
              <w:end w:val="single" w:sz="6" w:space="0" w:color="000000"/>
            </w:tcBorders>
            <w:shd w:color="auto" w:fill="DDDDDD"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48"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1" w:type="dxa"/>
            <w:tcBorders>
              <w:top w:val="single" w:sz="6" w:space="0" w:color="000000"/>
              <w:start w:val="single" w:sz="6" w:space="0" w:color="000000"/>
              <w:bottom w:val="single" w:sz="6" w:space="0" w:color="000000"/>
              <w:end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c>
          <w:tcPr>
            <w:tcW w:w="450" w:type="dxa"/>
            <w:tcBorders>
              <w:top w:val="single" w:sz="6" w:space="0" w:color="000000"/>
              <w:start w:val="single" w:sz="6" w:space="0" w:color="000000"/>
              <w:bottom w:val="single" w:sz="6" w:space="0" w:color="000000"/>
            </w:tcBorders>
            <w:shd w:color="auto" w:fill="auto" w:val="clear"/>
          </w:tcPr>
          <w:p>
            <w:pPr>
              <w:pStyle w:val="Normal"/>
              <w:widowControl/>
              <w:suppressAutoHyphens w:val="true"/>
              <w:spacing w:before="180" w:after="0"/>
              <w:jc w:val="start"/>
              <w:rPr>
                <w:rFonts w:ascii="Times New Roman" w:hAnsi="Times New Roman" w:cs="Times New Roman"/>
                <w:b/>
                <w:bCs/>
                <w:sz w:val="24"/>
                <w:szCs w:val="24"/>
              </w:rPr>
            </w:pPr>
            <w:r>
              <w:rPr>
                <w:rFonts w:cs="Times New Roman" w:ascii="Times New Roman" w:hAnsi="Times New Roman"/>
                <w:b/>
                <w:bCs/>
                <w:sz w:val="24"/>
                <w:szCs w:val="24"/>
              </w:rPr>
            </w:r>
          </w:p>
        </w:tc>
      </w:tr>
    </w:tbl>
    <w:p>
      <w:pPr>
        <w:sectPr>
          <w:footerReference w:type="even" r:id="rId15"/>
          <w:footerReference w:type="default" r:id="rId16"/>
          <w:footerReference w:type="first" r:id="rId17"/>
          <w:type w:val="nextPage"/>
          <w:pgSz w:orient="landscape" w:w="16838" w:h="11906"/>
          <w:pgMar w:left="1440" w:right="1440" w:gutter="0" w:header="0" w:top="1797" w:footer="720" w:bottom="1797"/>
          <w:pgNumType w:fmt="decimal"/>
          <w:formProt w:val="false"/>
          <w:textDirection w:val="lrTb"/>
          <w:docGrid w:type="default" w:linePitch="360" w:charSpace="0"/>
        </w:sectPr>
      </w:pPr>
    </w:p>
    <w:p>
      <w:pPr>
        <w:pStyle w:val="Heading1"/>
        <w:rPr/>
      </w:pPr>
      <w:bookmarkStart w:id="99" w:name="_Toc191236273"/>
      <w:bookmarkStart w:id="100" w:name="_Toc191236095"/>
      <w:bookmarkStart w:id="101" w:name="_Toc191234200"/>
      <w:r>
        <w:rPr/>
        <w:t xml:space="preserve">Chapter 4 </w:t>
        <w:tab/>
        <w:t>Results and Conclusion</w:t>
      </w:r>
      <w:bookmarkEnd w:id="99"/>
      <w:bookmarkEnd w:id="100"/>
      <w:bookmarkEnd w:id="101"/>
    </w:p>
    <w:p>
      <w:pPr>
        <w:pStyle w:val="Heading2"/>
        <w:rPr/>
      </w:pPr>
      <w:bookmarkStart w:id="102" w:name="_Toc191234201"/>
      <w:bookmarkStart w:id="103" w:name="_Toc191236096"/>
      <w:bookmarkStart w:id="104" w:name="_Toc191236274"/>
      <w:r>
        <w:rPr/>
        <w:t>4.1 Results of Visualizations</w:t>
      </w:r>
      <w:bookmarkEnd w:id="102"/>
      <w:bookmarkEnd w:id="103"/>
      <w:bookmarkEnd w:id="104"/>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 visualizations produced by integrating NetworkX and pyvis provide comprehensive insights into malware behavior as observed through memory dump analysis. The Control Flow Graphs (CFGs) successfully model the complex execution paths of malware samples, highlighting nodes (basic blocks) and edges (control flow transitions) that represent program logic structures.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By generating and comparing mock CFGs alongside malware CFGs, the interactive visualizations effectively differentiate shared and unique code regions. Color-coding enhances interpretability, with red highlighting nodes and edges common to both graphs, blue representing mock-only paths, and green indicating malware-specific control flows.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 ability to zoom, pan, and interactively explore the graphs allows analysts to identify suspicious execution patterns and isolate potentially malicious code clusters. These features support early-stage malware triage by providing readily interpretable visual evidence.</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Overall, the results demonstrate that graph visualization is a powerful tool to complement memory forensic analysis, enabling cybersecurity practitioners to unravel complex malware behavior in a structured and user-friendly manner.</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drawing>
          <wp:inline distT="0" distB="0" distL="0" distR="0">
            <wp:extent cx="4083685" cy="4592955"/>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noChangeArrowheads="1"/>
                    </pic:cNvPicPr>
                  </pic:nvPicPr>
                  <pic:blipFill>
                    <a:blip r:embed="rId18"/>
                    <a:stretch>
                      <a:fillRect/>
                    </a:stretch>
                  </pic:blipFill>
                  <pic:spPr bwMode="auto">
                    <a:xfrm>
                      <a:off x="0" y="0"/>
                      <a:ext cx="4083685" cy="4592955"/>
                    </a:xfrm>
                    <a:prstGeom prst="rect">
                      <a:avLst/>
                    </a:prstGeom>
                    <a:noFill/>
                  </pic:spPr>
                </pic:pic>
              </a:graphicData>
            </a:graphic>
          </wp:inline>
        </w:drawing>
      </w:r>
    </w:p>
    <w:p>
      <w:pPr>
        <w:pStyle w:val="Caption"/>
        <w:rPr>
          <w:rFonts w:ascii="Times New Roman" w:hAnsi="Times New Roman" w:cs="Times New Roman"/>
          <w:sz w:val="24"/>
          <w:szCs w:val="24"/>
        </w:rPr>
      </w:pPr>
      <w:bookmarkStart w:id="105" w:name="_Toc191200058"/>
      <w:bookmarkStart w:id="106" w:name="_Toc191236609"/>
      <w:bookmarkStart w:id="107" w:name="_Toc210272555"/>
      <w:r>
        <w:rPr>
          <w:rFonts w:cs="Times New Roman" w:ascii="Times New Roman" w:hAnsi="Times New Roman"/>
          <w:sz w:val="24"/>
          <w:szCs w:val="24"/>
        </w:rPr>
        <w:t xml:space="preserve">Figure 4.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SEQ Figure_4. \* ARABIC </w:instrText>
      </w:r>
      <w:r>
        <w:rPr>
          <w:sz w:val="24"/>
          <w:szCs w:val="24"/>
          <w:rFonts w:cs="Times New Roman" w:ascii="Times New Roman" w:hAnsi="Times New Roman"/>
        </w:rPr>
        <w:fldChar w:fldCharType="separate"/>
      </w:r>
      <w:r>
        <w:rPr>
          <w:sz w:val="24"/>
          <w:szCs w:val="24"/>
          <w:rFonts w:cs="Times New Roman" w:ascii="Times New Roman" w:hAnsi="Times New Roman"/>
        </w:rPr>
        <w:t>1</w:t>
      </w:r>
      <w:r>
        <w:rPr>
          <w:sz w:val="24"/>
          <w:szCs w:val="24"/>
          <w:rFonts w:cs="Times New Roman" w:ascii="Times New Roman" w:hAnsi="Times New Roman"/>
        </w:rPr>
        <w:fldChar w:fldCharType="end"/>
      </w:r>
      <w:r>
        <w:rPr>
          <w:sz w:val="24"/>
          <w:szCs w:val="24"/>
        </w:rPr>
        <w:t xml:space="preserve"> </w:t>
      </w:r>
      <w:r>
        <w:rPr>
          <w:rFonts w:cs="Times New Roman" w:ascii="Times New Roman" w:hAnsi="Times New Roman"/>
          <w:sz w:val="24"/>
          <w:szCs w:val="24"/>
        </w:rPr>
        <w:t>Comparative Control Flow Graph Visualization of Malware.</w:t>
      </w:r>
      <w:bookmarkEnd w:id="105"/>
      <w:bookmarkEnd w:id="106"/>
      <w:bookmarkEnd w:id="107"/>
    </w:p>
    <w:p>
      <w:pPr>
        <w:pStyle w:val="Normal"/>
        <w:spacing w:lineRule="auto" w:line="360"/>
        <w:jc w:val="start"/>
        <w:rPr>
          <w:rFonts w:ascii="Times New Roman" w:hAnsi="Times New Roman" w:cs="Times New Roman"/>
          <w:sz w:val="24"/>
          <w:szCs w:val="24"/>
        </w:rPr>
      </w:pPr>
      <w:r>
        <w:rPr>
          <w:rFonts w:cs="Times New Roman" w:ascii="Times New Roman" w:hAnsi="Times New Roman"/>
          <w:sz w:val="24"/>
          <w:szCs w:val="24"/>
        </w:rPr>
        <w:t>Figure 4.1 illustrates the comparative control flow graph visualization generated from two datasets: boombasv2.json (malware data) and mocking.json (benign mock data). In this image, shared nodes and edges between both datasets are represented in red, nodes and edges unique to the mock data are blue, and those unique to the malware dataset are green. This visualization enables the clear identification of overlapping and distinct code pathways between benign and malicious samples, providing structural insight crucial for further analysis. By explicitly referring to Figure 4.1, the report demonstrates how graphical comparison supports the workflow of anomaly detection and informed forensic investigation.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drawing>
          <wp:inline distT="0" distB="0" distL="0" distR="0">
            <wp:extent cx="4157345" cy="2735580"/>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noChangeArrowheads="1"/>
                    </pic:cNvPicPr>
                  </pic:nvPicPr>
                  <pic:blipFill>
                    <a:blip r:embed="rId19"/>
                    <a:srcRect l="0" t="34848" r="0" b="0"/>
                    <a:stretch>
                      <a:fillRect/>
                    </a:stretch>
                  </pic:blipFill>
                  <pic:spPr bwMode="auto">
                    <a:xfrm>
                      <a:off x="0" y="0"/>
                      <a:ext cx="4157345" cy="2735580"/>
                    </a:xfrm>
                    <a:prstGeom prst="rect">
                      <a:avLst/>
                    </a:prstGeom>
                    <a:noFill/>
                  </pic:spPr>
                </pic:pic>
              </a:graphicData>
            </a:graphic>
          </wp:inline>
        </w:drawing>
      </w:r>
    </w:p>
    <w:p>
      <w:pPr>
        <w:pStyle w:val="Caption"/>
        <w:rPr/>
      </w:pPr>
      <w:bookmarkStart w:id="108" w:name="_Toc210272556"/>
      <w:bookmarkStart w:id="109" w:name="_Toc191200059"/>
      <w:bookmarkStart w:id="110" w:name="_Toc191236610"/>
      <w:r>
        <w:rPr>
          <w:rFonts w:cs="Times New Roman" w:ascii="Times New Roman" w:hAnsi="Times New Roman"/>
          <w:sz w:val="24"/>
          <w:szCs w:val="24"/>
        </w:rPr>
        <w:t xml:space="preserve">Figure 4.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SEQ Figure_4. \* ARABIC </w:instrText>
      </w:r>
      <w:r>
        <w:rPr>
          <w:sz w:val="24"/>
          <w:szCs w:val="24"/>
          <w:rFonts w:cs="Times New Roman" w:ascii="Times New Roman" w:hAnsi="Times New Roman"/>
        </w:rPr>
        <w:fldChar w:fldCharType="separate"/>
      </w:r>
      <w:r>
        <w:rPr>
          <w:sz w:val="24"/>
          <w:szCs w:val="24"/>
          <w:rFonts w:cs="Times New Roman" w:ascii="Times New Roman" w:hAnsi="Times New Roman"/>
        </w:rPr>
        <w:t>2</w:t>
      </w:r>
      <w:r>
        <w:rPr>
          <w:sz w:val="24"/>
          <w:szCs w:val="24"/>
          <w:rFonts w:cs="Times New Roman" w:ascii="Times New Roman" w:hAnsi="Times New Roman"/>
        </w:rPr>
        <w:fldChar w:fldCharType="end"/>
      </w:r>
      <w:r>
        <w:rPr>
          <w:sz w:val="24"/>
          <w:szCs w:val="24"/>
        </w:rPr>
        <w:t xml:space="preserve"> </w:t>
      </w:r>
      <w:bookmarkEnd w:id="109"/>
      <w:bookmarkEnd w:id="110"/>
      <w:r>
        <w:rPr>
          <w:rFonts w:cs="Times New Roman" w:ascii="Times New Roman" w:hAnsi="Times New Roman"/>
          <w:sz w:val="24"/>
          <w:szCs w:val="24"/>
        </w:rPr>
        <w:t>Visualization of Shared and Unique Control Flow Structures</w:t>
      </w:r>
      <w:bookmarkEnd w:id="108"/>
    </w:p>
    <w:p>
      <w:pPr>
        <w:pStyle w:val="Normal"/>
        <w:spacing w:lineRule="auto" w:line="360"/>
        <w:jc w:val="start"/>
        <w:rPr>
          <w:rFonts w:ascii="Times New Roman" w:hAnsi="Times New Roman" w:cs="Times New Roman"/>
          <w:sz w:val="24"/>
          <w:szCs w:val="24"/>
        </w:rPr>
      </w:pPr>
      <w:r>
        <w:rPr>
          <w:rFonts w:cs="Times New Roman" w:ascii="Times New Roman" w:hAnsi="Times New Roman"/>
          <w:sz w:val="24"/>
          <w:szCs w:val="24"/>
        </w:rPr>
        <w:t>Figure 4.2 presents a detailed segment of the comparative control flow graph, emphasizing the structural relationships among shared, mock-unique, and malware-unique nodes and edges. In this visualization, red nodes and edges represent elements common to both datasets, while green and blue highlight the areas unique to the malware and mock graphs, respectively. This close-up view enables analysts to focus on key overlapping regions and discern how control flow diverges between benign and malicious samples. Explicitly referring to Figure 4.2 clarifies its role, demonstrating how targeted visualization facilitates identification of critical differences and suspects in the malware structure. This figure is essential for interpreting graph topology and supporting fine-grained forensic assessment of memory artifacts.</w:t>
      </w:r>
    </w:p>
    <w:p>
      <w:pPr>
        <w:pStyle w:val="Normal"/>
        <w:spacing w:before="0" w:after="0"/>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Heading2"/>
        <w:spacing w:before="0" w:after="0"/>
        <w:rPr/>
      </w:pPr>
      <w:bookmarkStart w:id="111" w:name="_Toc191234202"/>
      <w:bookmarkStart w:id="112" w:name="_Toc191236097"/>
      <w:bookmarkStart w:id="113" w:name="_Toc191236275"/>
      <w:r>
        <w:rPr/>
        <w:t>4.2 Conclusion</w:t>
      </w:r>
      <w:bookmarkEnd w:id="111"/>
      <w:bookmarkEnd w:id="112"/>
      <w:bookmarkEnd w:id="113"/>
    </w:p>
    <w:p>
      <w:pPr>
        <w:pStyle w:val="my-2"/>
        <w:spacing w:lineRule="auto" w:line="360" w:before="280" w:after="280"/>
        <w:ind w:firstLine="720"/>
        <w:jc w:val="start"/>
        <w:rPr/>
      </w:pPr>
      <w:r>
        <w:rPr/>
        <w:t>This project successfully demonstrates an automated approach to malware process identification through comprehensive memory dump analysis and graph-based visualization techniques. By leveraging the Volatility 3 framework and the Bombas dataset, enriched with control flow data, the system enables detailed reconstruction and comparison of malware execution paths in the form of Control Flow Graphs (CFGs).</w:t>
      </w:r>
    </w:p>
    <w:p>
      <w:pPr>
        <w:pStyle w:val="my-2"/>
        <w:spacing w:lineRule="auto" w:line="360" w:before="280" w:after="280"/>
        <w:jc w:val="start"/>
        <w:rPr/>
      </w:pPr>
      <w:r>
        <w:rPr/>
        <w:t>Interactive graph visualizations using NetworkX and pyvis facilitate intuitive exploration of complex malware behaviors, highlighting shared and unique structural elements compared to mock benign graphs. Basic heuristic methods incorporated into the workflow support early-stage triage and anomaly detection, providing practical benefits to digital forensic investigators and cybersecurity analysts.</w:t>
      </w:r>
    </w:p>
    <w:p>
      <w:pPr>
        <w:pStyle w:val="my-2"/>
        <w:spacing w:lineRule="auto" w:line="360" w:before="280" w:after="280"/>
        <w:jc w:val="start"/>
        <w:rPr/>
      </w:pPr>
      <w:r>
        <w:rPr/>
        <w:t>The modular design of the system promotes extensibility for future integration of advanced machine learning and statistical models, paving the way for automated and scalable malware classification. Overall, this work contributes valuable tools and methodologies to the cybersecurity community for enhanced analysis and detection of sophisticated malicious software within volatile memory.</w:t>
      </w:r>
    </w:p>
    <w:p>
      <w:pPr>
        <w:pStyle w:val="Normal"/>
        <w:spacing w:lineRule="auto" w:line="360" w:before="480" w:after="0"/>
        <w:ind w:firstLine="720"/>
        <w:jc w:val="both"/>
        <w:rPr>
          <w:rFonts w:ascii="Century Gothic" w:hAnsi="Century Gothic"/>
          <w:b/>
          <w:bCs/>
          <w:sz w:val="36"/>
          <w:szCs w:val="36"/>
        </w:rPr>
      </w:pPr>
      <w:r>
        <w:rPr>
          <w:rFonts w:ascii="Century Gothic" w:hAnsi="Century Gothic"/>
          <w:b/>
          <w:bCs/>
          <w:sz w:val="36"/>
          <w:szCs w:val="36"/>
        </w:rPr>
      </w:r>
      <w:r>
        <w:br w:type="page"/>
      </w:r>
    </w:p>
    <w:p>
      <w:pPr>
        <w:pStyle w:val="ProjectHeader"/>
        <w:spacing w:before="0" w:after="240"/>
        <w:rPr>
          <w:rFonts w:ascii="Times New Roman" w:hAnsi="Times New Roman"/>
        </w:rPr>
      </w:pPr>
      <w:bookmarkStart w:id="114" w:name="_Toc191234204"/>
      <w:bookmarkStart w:id="115" w:name="_Toc191236277"/>
      <w:r>
        <w:rPr>
          <w:rFonts w:ascii="Times New Roman" w:hAnsi="Times New Roman"/>
        </w:rPr>
        <w:t>References</w:t>
      </w:r>
      <w:bookmarkEnd w:id="114"/>
      <w:bookmarkEnd w:id="115"/>
    </w:p>
    <w:p>
      <w:pPr>
        <w:pStyle w:val="Normal"/>
        <w:spacing w:before="0" w:after="0"/>
        <w:jc w:val="both"/>
        <w:rPr>
          <w:rFonts w:ascii="Times New Roman" w:hAnsi="Times New Roman" w:eastAsia="Times New Roman" w:cs="Angsana New"/>
          <w:sz w:val="20"/>
          <w:szCs w:val="20"/>
        </w:rPr>
      </w:pPr>
      <w:r>
        <w:fldChar w:fldCharType="begin"/>
      </w:r>
      <w:r>
        <w:rPr>
          <w:sz w:val="20"/>
          <w:szCs w:val="20"/>
          <w:rFonts w:eastAsia="Times New Roman" w:cs="Angsana New" w:ascii="Times New Roman" w:hAnsi="Times New Roman"/>
        </w:rPr>
        <w:instrText xml:space="preserve"> BIBLIOGRAPHY </w:instrText>
      </w:r>
      <w:r>
        <w:rPr>
          <w:sz w:val="20"/>
          <w:szCs w:val="20"/>
          <w:rFonts w:eastAsia="Times New Roman" w:cs="Angsana New" w:ascii="Times New Roman" w:hAnsi="Times New Roman"/>
        </w:rPr>
        <w:fldChar w:fldCharType="separate"/>
      </w:r>
      <w:r>
        <w:rPr>
          <w:rFonts w:eastAsia="Times New Roman" w:cs="Angsana New" w:ascii="Times New Roman" w:hAnsi="Times New Roman"/>
          <w:sz w:val="20"/>
          <w:szCs w:val="20"/>
        </w:rPr>
      </w:r>
    </w:p>
    <w:tbl>
      <w:tblPr>
        <w:tblW w:w="5000" w:type="pct"/>
        <w:jc w:val="start"/>
        <w:tblInd w:w="0" w:type="dxa"/>
        <w:tblLayout w:type="fixed"/>
        <w:tblCellMar>
          <w:top w:w="15" w:type="dxa"/>
          <w:start w:w="15" w:type="dxa"/>
          <w:bottom w:w="15" w:type="dxa"/>
          <w:end w:w="15" w:type="dxa"/>
        </w:tblCellMar>
        <w:tblLook w:val="04a0" w:noHBand="0" w:noVBand="1" w:firstColumn="1" w:lastRow="0" w:lastColumn="0" w:firstRow="1"/>
      </w:tblPr>
      <w:tblGrid>
        <w:gridCol w:w="588"/>
        <w:gridCol w:w="66"/>
        <w:gridCol w:w="7806"/>
      </w:tblGrid>
      <w:tr>
        <w:trPr/>
        <w:tc>
          <w:tcPr>
            <w:tcW w:w="588" w:type="dxa"/>
            <w:tcBorders/>
          </w:tcPr>
          <w:p>
            <w:pPr>
              <w:pStyle w:val="Bibliography"/>
              <w:rPr>
                <w:rFonts w:ascii="Times New Roman" w:hAnsi="Times New Roman"/>
              </w:rPr>
            </w:pPr>
            <w:r>
              <w:rPr>
                <w:rFonts w:ascii="Times New Roman" w:hAnsi="Times New Roman"/>
              </w:rPr>
              <w:t xml:space="preserve">[1] </w:t>
            </w:r>
          </w:p>
        </w:tc>
        <w:tc>
          <w:tcPr>
            <w:tcW w:w="66" w:type="dxa"/>
            <w:tcBorders/>
          </w:tcPr>
          <w:p>
            <w:pPr>
              <w:pStyle w:val="Bibliography"/>
              <w:rPr>
                <w:rFonts w:ascii="Times New Roman" w:hAnsi="Times New Roman"/>
              </w:rPr>
            </w:pPr>
            <w:r>
              <w:rPr>
                <w:rFonts w:ascii="Times New Roman" w:hAnsi="Times New Roman"/>
              </w:rPr>
            </w:r>
          </w:p>
        </w:tc>
        <w:tc>
          <w:tcPr>
            <w:tcW w:w="7806" w:type="dxa"/>
            <w:tcBorders/>
          </w:tcPr>
          <w:p>
            <w:pPr>
              <w:pStyle w:val="Bibliography"/>
              <w:rPr>
                <w:rFonts w:ascii="Times New Roman" w:hAnsi="Times New Roman"/>
              </w:rPr>
            </w:pPr>
            <w:r>
              <w:rPr>
                <w:rFonts w:ascii="Times New Roman" w:hAnsi="Times New Roman"/>
              </w:rPr>
              <w:t xml:space="preserve">A. Huseinović and S. Ribić, "Virtual machine memory forensics," 2014. </w:t>
            </w:r>
          </w:p>
        </w:tc>
      </w:tr>
      <w:tr>
        <w:trPr/>
        <w:tc>
          <w:tcPr>
            <w:tcW w:w="588" w:type="dxa"/>
            <w:tcBorders/>
          </w:tcPr>
          <w:p>
            <w:pPr>
              <w:pStyle w:val="Bibliography"/>
              <w:rPr>
                <w:rFonts w:ascii="Times New Roman" w:hAnsi="Times New Roman"/>
              </w:rPr>
            </w:pPr>
            <w:r>
              <w:rPr>
                <w:rFonts w:ascii="Times New Roman" w:hAnsi="Times New Roman"/>
              </w:rPr>
              <w:t xml:space="preserve">[2] </w:t>
            </w:r>
          </w:p>
        </w:tc>
        <w:tc>
          <w:tcPr>
            <w:tcW w:w="66" w:type="dxa"/>
            <w:tcBorders/>
          </w:tcPr>
          <w:p>
            <w:pPr>
              <w:pStyle w:val="Bibliography"/>
              <w:rPr>
                <w:rFonts w:ascii="Times New Roman" w:hAnsi="Times New Roman"/>
              </w:rPr>
            </w:pPr>
            <w:r>
              <w:rPr>
                <w:rFonts w:ascii="Times New Roman" w:hAnsi="Times New Roman"/>
              </w:rPr>
            </w:r>
          </w:p>
        </w:tc>
        <w:tc>
          <w:tcPr>
            <w:tcW w:w="7806" w:type="dxa"/>
            <w:tcBorders/>
          </w:tcPr>
          <w:p>
            <w:pPr>
              <w:pStyle w:val="Bibliography"/>
              <w:rPr>
                <w:rFonts w:ascii="Times New Roman" w:hAnsi="Times New Roman"/>
              </w:rPr>
            </w:pPr>
            <w:r>
              <w:rPr>
                <w:rFonts w:ascii="Times New Roman" w:hAnsi="Times New Roman"/>
              </w:rPr>
              <w:t xml:space="preserve">A. Afreen, M. Aslam and S. Ahmed, "Analysis of Fileless Malware and its Evasive Behavior," in </w:t>
            </w:r>
            <w:r>
              <w:rPr>
                <w:rFonts w:ascii="Times New Roman" w:hAnsi="Times New Roman"/>
                <w:i/>
                <w:iCs/>
              </w:rPr>
              <w:t>2020 International Conference on Cyber Warfare and Security (ICCWS)</w:t>
            </w:r>
            <w:r>
              <w:rPr>
                <w:rFonts w:ascii="Times New Roman" w:hAnsi="Times New Roman"/>
              </w:rPr>
              <w:t xml:space="preserve">, Islamabad, Pakistan, 2020. </w:t>
            </w:r>
          </w:p>
        </w:tc>
      </w:tr>
      <w:tr>
        <w:trPr/>
        <w:tc>
          <w:tcPr>
            <w:tcW w:w="588" w:type="dxa"/>
            <w:tcBorders/>
          </w:tcPr>
          <w:p>
            <w:pPr>
              <w:pStyle w:val="Bibliography"/>
              <w:rPr>
                <w:rFonts w:ascii="Times New Roman" w:hAnsi="Times New Roman"/>
              </w:rPr>
            </w:pPr>
            <w:r>
              <w:rPr>
                <w:rFonts w:ascii="Times New Roman" w:hAnsi="Times New Roman"/>
              </w:rPr>
              <w:t xml:space="preserve">[3] </w:t>
            </w:r>
          </w:p>
        </w:tc>
        <w:tc>
          <w:tcPr>
            <w:tcW w:w="66" w:type="dxa"/>
            <w:tcBorders/>
          </w:tcPr>
          <w:p>
            <w:pPr>
              <w:pStyle w:val="Bibliography"/>
              <w:rPr>
                <w:rFonts w:ascii="Times New Roman" w:hAnsi="Times New Roman"/>
              </w:rPr>
            </w:pPr>
            <w:r>
              <w:rPr>
                <w:rFonts w:ascii="Times New Roman" w:hAnsi="Times New Roman"/>
              </w:rPr>
            </w:r>
          </w:p>
        </w:tc>
        <w:tc>
          <w:tcPr>
            <w:tcW w:w="7806" w:type="dxa"/>
            <w:tcBorders/>
          </w:tcPr>
          <w:p>
            <w:pPr>
              <w:pStyle w:val="Bibliography"/>
              <w:rPr>
                <w:rFonts w:ascii="Times New Roman" w:hAnsi="Times New Roman"/>
              </w:rPr>
            </w:pPr>
            <w:r>
              <w:rPr>
                <w:rFonts w:ascii="Times New Roman" w:hAnsi="Times New Roman"/>
              </w:rPr>
              <w:t xml:space="preserve">M. Ficco, "Malware Analysis by Combining Multiple Detectors and Observation Windows," </w:t>
            </w:r>
            <w:r>
              <w:rPr>
                <w:rFonts w:ascii="Times New Roman" w:hAnsi="Times New Roman"/>
                <w:i/>
                <w:iCs/>
              </w:rPr>
              <w:t xml:space="preserve">IEEE Transactions on Computers, </w:t>
            </w:r>
            <w:r>
              <w:rPr>
                <w:rFonts w:ascii="Times New Roman" w:hAnsi="Times New Roman"/>
              </w:rPr>
              <w:t xml:space="preserve">vol. 71, pp. 1276 - 1290, 2021. </w:t>
            </w:r>
          </w:p>
        </w:tc>
      </w:tr>
      <w:tr>
        <w:trPr/>
        <w:tc>
          <w:tcPr>
            <w:tcW w:w="588" w:type="dxa"/>
            <w:tcBorders/>
          </w:tcPr>
          <w:p>
            <w:pPr>
              <w:pStyle w:val="Bibliography"/>
              <w:rPr>
                <w:rFonts w:ascii="Times New Roman" w:hAnsi="Times New Roman"/>
              </w:rPr>
            </w:pPr>
            <w:r>
              <w:rPr>
                <w:rFonts w:ascii="Times New Roman" w:hAnsi="Times New Roman"/>
              </w:rPr>
              <w:t xml:space="preserve">[4] </w:t>
            </w:r>
          </w:p>
        </w:tc>
        <w:tc>
          <w:tcPr>
            <w:tcW w:w="66" w:type="dxa"/>
            <w:tcBorders/>
          </w:tcPr>
          <w:p>
            <w:pPr>
              <w:pStyle w:val="Bibliography"/>
              <w:rPr>
                <w:rFonts w:ascii="Times New Roman" w:hAnsi="Times New Roman"/>
              </w:rPr>
            </w:pPr>
            <w:r>
              <w:rPr>
                <w:rFonts w:ascii="Times New Roman" w:hAnsi="Times New Roman"/>
              </w:rPr>
            </w:r>
          </w:p>
        </w:tc>
        <w:tc>
          <w:tcPr>
            <w:tcW w:w="7806" w:type="dxa"/>
            <w:tcBorders/>
          </w:tcPr>
          <w:p>
            <w:pPr>
              <w:pStyle w:val="Bibliography"/>
              <w:rPr>
                <w:rFonts w:ascii="Times New Roman" w:hAnsi="Times New Roman"/>
              </w:rPr>
            </w:pPr>
            <w:r>
              <w:rPr>
                <w:rFonts w:ascii="Times New Roman" w:hAnsi="Times New Roman"/>
              </w:rPr>
              <w:t xml:space="preserve">Akash Thakar; Rakesh Singh Kunwar; Hemang Thakar; Kapil Kumar; Chintan Patel, "Enhanced Malware Detection Method Using Baseline Comparison in Memory Forensics," in </w:t>
            </w:r>
            <w:r>
              <w:rPr>
                <w:rFonts w:ascii="Times New Roman" w:hAnsi="Times New Roman"/>
                <w:i/>
                <w:iCs/>
              </w:rPr>
              <w:t>2023 IEEE 11th Region 10 Humanitarian Technology Conference (R10-HTC)</w:t>
            </w:r>
            <w:r>
              <w:rPr>
                <w:rFonts w:ascii="Times New Roman" w:hAnsi="Times New Roman"/>
              </w:rPr>
              <w:t xml:space="preserve">, Rajkot, India, 2023. </w:t>
            </w:r>
          </w:p>
        </w:tc>
      </w:tr>
      <w:tr>
        <w:trPr/>
        <w:tc>
          <w:tcPr>
            <w:tcW w:w="588" w:type="dxa"/>
            <w:tcBorders/>
          </w:tcPr>
          <w:p>
            <w:pPr>
              <w:pStyle w:val="Bibliography"/>
              <w:rPr>
                <w:rFonts w:ascii="Times New Roman" w:hAnsi="Times New Roman"/>
              </w:rPr>
            </w:pPr>
            <w:r>
              <w:rPr>
                <w:rFonts w:ascii="Times New Roman" w:hAnsi="Times New Roman"/>
              </w:rPr>
              <w:t xml:space="preserve">[5] </w:t>
            </w:r>
          </w:p>
        </w:tc>
        <w:tc>
          <w:tcPr>
            <w:tcW w:w="66" w:type="dxa"/>
            <w:tcBorders/>
          </w:tcPr>
          <w:p>
            <w:pPr>
              <w:pStyle w:val="Bibliography"/>
              <w:rPr>
                <w:rFonts w:ascii="Times New Roman" w:hAnsi="Times New Roman"/>
              </w:rPr>
            </w:pPr>
            <w:r>
              <w:rPr>
                <w:rFonts w:ascii="Times New Roman" w:hAnsi="Times New Roman"/>
              </w:rPr>
            </w:r>
          </w:p>
        </w:tc>
        <w:tc>
          <w:tcPr>
            <w:tcW w:w="7806" w:type="dxa"/>
            <w:tcBorders/>
          </w:tcPr>
          <w:p>
            <w:pPr>
              <w:pStyle w:val="Bibliography"/>
              <w:rPr>
                <w:rFonts w:ascii="Times New Roman" w:hAnsi="Times New Roman"/>
              </w:rPr>
            </w:pPr>
            <w:r>
              <w:rPr>
                <w:rFonts w:ascii="Times New Roman" w:hAnsi="Times New Roman"/>
              </w:rPr>
              <w:t xml:space="preserve">Hesamodin Mohammadian, Explainable malware detection through integrated graph reduction and learning techniques, 2025. </w:t>
            </w:r>
          </w:p>
        </w:tc>
      </w:tr>
      <w:tr>
        <w:trPr/>
        <w:tc>
          <w:tcPr>
            <w:tcW w:w="588" w:type="dxa"/>
            <w:tcBorders/>
          </w:tcPr>
          <w:p>
            <w:pPr>
              <w:pStyle w:val="Bibliography"/>
              <w:rPr>
                <w:rFonts w:ascii="Times New Roman" w:hAnsi="Times New Roman"/>
              </w:rPr>
            </w:pPr>
            <w:r>
              <w:rPr>
                <w:rFonts w:ascii="Times New Roman" w:hAnsi="Times New Roman"/>
              </w:rPr>
              <w:t xml:space="preserve">[6] </w:t>
            </w:r>
          </w:p>
        </w:tc>
        <w:tc>
          <w:tcPr>
            <w:tcW w:w="66" w:type="dxa"/>
            <w:tcBorders/>
          </w:tcPr>
          <w:p>
            <w:pPr>
              <w:pStyle w:val="Bibliography"/>
              <w:rPr>
                <w:rFonts w:ascii="Times New Roman" w:hAnsi="Times New Roman"/>
              </w:rPr>
            </w:pPr>
            <w:r>
              <w:rPr>
                <w:rFonts w:ascii="Times New Roman" w:hAnsi="Times New Roman"/>
              </w:rPr>
            </w:r>
          </w:p>
        </w:tc>
        <w:tc>
          <w:tcPr>
            <w:tcW w:w="7806" w:type="dxa"/>
            <w:tcBorders/>
          </w:tcPr>
          <w:p>
            <w:pPr>
              <w:pStyle w:val="Bibliography"/>
              <w:rPr>
                <w:rFonts w:ascii="Times New Roman" w:hAnsi="Times New Roman"/>
              </w:rPr>
            </w:pPr>
            <w:r>
              <w:rPr>
                <w:rFonts w:ascii="Times New Roman" w:hAnsi="Times New Roman"/>
              </w:rPr>
              <w:t>"Bodmas Dataset.A Dataset for Malware Control Flow Analysis and Visualization," 2024.</w:t>
            </w:r>
          </w:p>
          <w:p>
            <w:pPr>
              <w:pStyle w:val="Normal"/>
              <w:rPr>
                <w:rFonts w:ascii="Times New Roman" w:hAnsi="Times New Roman"/>
              </w:rPr>
            </w:pPr>
            <w:r>
              <w:rPr>
                <w:rFonts w:ascii="Times New Roman" w:hAnsi="Times New Roman"/>
              </w:rPr>
            </w:r>
            <w:r>
              <w:rPr>
                <w:rFonts w:ascii="Times New Roman" w:hAnsi="Times New Roman"/>
              </w:rPr>
              <w:fldChar w:fldCharType="end"/>
            </w:r>
          </w:p>
        </w:tc>
      </w:tr>
    </w:tbl>
    <w:p>
      <w:pPr>
        <w:pStyle w:val="Normal"/>
        <w:rPr>
          <w:rFonts w:ascii="Times New Roman" w:hAnsi="Times New Roman" w:eastAsia="Times New Roman"/>
        </w:rPr>
      </w:pPr>
      <w:r>
        <w:rPr>
          <w:rFonts w:eastAsia="Times New Roman" w:ascii="Times New Roman" w:hAnsi="Times New Roman"/>
        </w:rPr>
      </w:r>
    </w:p>
    <w:p>
      <w:pPr>
        <w:pStyle w:val="Normal"/>
        <w:spacing w:before="0" w:after="0"/>
        <w:jc w:val="both"/>
        <w:rPr>
          <w:rFonts w:ascii="Century Gothic" w:hAnsi="Century Gothic" w:eastAsia="SimSun"/>
          <w:color w:val="000000"/>
          <w:szCs w:val="24"/>
          <w:lang w:eastAsia="zh-CN"/>
        </w:rPr>
      </w:pPr>
      <w:r>
        <w:rPr>
          <w:rFonts w:eastAsia="SimSun" w:ascii="Century Gothic" w:hAnsi="Century Gothic"/>
          <w:color w:val="000000"/>
          <w:szCs w:val="24"/>
          <w:lang w:eastAsia="zh-CN"/>
        </w:rPr>
      </w:r>
    </w:p>
    <w:p>
      <w:pPr>
        <w:pStyle w:val="Normal"/>
        <w:spacing w:before="0" w:after="0"/>
        <w:rPr>
          <w:rFonts w:ascii="Century Gothic" w:hAnsi="Century Gothic"/>
          <w:b/>
          <w:bCs/>
          <w:sz w:val="36"/>
          <w:szCs w:val="36"/>
        </w:rPr>
      </w:pPr>
      <w:r>
        <w:rPr>
          <w:rFonts w:ascii="Century Gothic" w:hAnsi="Century Gothic"/>
          <w:b/>
          <w:bCs/>
          <w:sz w:val="36"/>
          <w:szCs w:val="36"/>
        </w:rPr>
      </w:r>
    </w:p>
    <w:sectPr>
      <w:footerReference w:type="even" r:id="rId20"/>
      <w:footerReference w:type="default" r:id="rId21"/>
      <w:footerReference w:type="first" r:id="rId22"/>
      <w:type w:val="nextPage"/>
      <w:pgSz w:w="11906" w:h="16838"/>
      <w:pgMar w:left="1800" w:right="1646"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H SarabunPSK">
    <w:charset w:val="01" w:characterSet="utf-8"/>
    <w:family w:val="swiss"/>
    <w:pitch w:val="variable"/>
  </w:font>
  <w:font w:name="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ordia New">
    <w:charset w:val="01" w:characterSet="utf-8"/>
    <w:family w:val="swiss"/>
    <w:pitch w:val="variable"/>
  </w:font>
  <w:font w:name="Cambria">
    <w:charset w:val="01" w:characterSet="utf-8"/>
    <w:family w:val="roman"/>
    <w:pitch w:val="variable"/>
  </w:font>
  <w:font w:name="Century Gothic">
    <w:charset w:val="01" w:characterSet="utf-8"/>
    <w:family w:val="swiss"/>
    <w:pitch w:val="variable"/>
  </w:font>
  <w:font w:name="Times New Roman">
    <w:charset w:val="01"/>
    <w:family w:val="roman"/>
    <w:pitch w:val="default"/>
  </w:font>
  <w:font w:name="Calibri">
    <w:charset w:val="01" w:characterSet="utf-8"/>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ind w:end="360"/>
      <w:rPr/>
    </w:pPr>
    <w:r>
      <w:rPr/>
      <mc:AlternateContent>
        <mc:Choice Requires="wps">
          <w:drawing>
            <wp:anchor behindDoc="1" distT="0" distB="0" distL="0" distR="0" simplePos="0" locked="0" layoutInCell="0" allowOverlap="1" relativeHeight="76">
              <wp:simplePos x="0" y="0"/>
              <wp:positionH relativeFrom="margin">
                <wp:align>right</wp:align>
              </wp:positionH>
              <wp:positionV relativeFrom="paragraph">
                <wp:posOffset>635</wp:posOffset>
              </wp:positionV>
              <wp:extent cx="14605" cy="14605"/>
              <wp:effectExtent l="0" t="0" r="0" b="0"/>
              <wp:wrapSquare wrapText="bothSides"/>
              <wp:docPr id="6"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ind w:end="360"/>
      <w:rPr/>
    </w:pPr>
    <w:r>
      <w:rPr/>
      <mc:AlternateContent>
        <mc:Choice Requires="wps">
          <w:drawing>
            <wp:anchor behindDoc="1" distT="0" distB="0" distL="0" distR="0" simplePos="0" locked="0" layoutInCell="0" allowOverlap="1" relativeHeight="27">
              <wp:simplePos x="0" y="0"/>
              <wp:positionH relativeFrom="margin">
                <wp:align>right</wp:align>
              </wp:positionH>
              <wp:positionV relativeFrom="paragraph">
                <wp:posOffset>635</wp:posOffset>
              </wp:positionV>
              <wp:extent cx="219075" cy="334645"/>
              <wp:effectExtent l="0" t="0" r="0" b="0"/>
              <wp:wrapSquare wrapText="bothSides"/>
              <wp:docPr id="7" name="Frame2"/>
              <a:graphic xmlns:a="http://schemas.openxmlformats.org/drawingml/2006/main">
                <a:graphicData uri="http://schemas.microsoft.com/office/word/2010/wordprocessingShape">
                  <wps:wsp>
                    <wps:cNvSpPr/>
                    <wps:spPr>
                      <a:xfrm>
                        <a:off x="0" y="0"/>
                        <a:ext cx="219240" cy="334800"/>
                      </a:xfrm>
                      <a:prstGeom prst="rect">
                        <a:avLst/>
                      </a:prstGeom>
                      <a:noFill/>
                      <a:ln w="0">
                        <a:noFill/>
                      </a:ln>
                    </wps:spPr>
                    <wps:style>
                      <a:lnRef idx="0"/>
                      <a:fillRef idx="0"/>
                      <a:effectRef idx="0"/>
                      <a:fontRef idx="minor"/>
                    </wps:style>
                    <wps:txb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398pt;margin-top:0.05pt;width:17.2pt;height:26.3pt;mso-wrap-style:square;v-text-anchor:top;mso-position-horizontal:right;mso-position-horizontal-relative:margin">
              <v:fill o:detectmouseclick="t" type="solid" color2="black" opacity="0"/>
              <v:stroke color="#3465a4" joinstyle="round" endcap="flat"/>
              <v:textbo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ind w:end="360"/>
      <w:rPr/>
    </w:pPr>
    <w:r>
      <w:rPr/>
      <mc:AlternateContent>
        <mc:Choice Requires="wps">
          <w:drawing>
            <wp:anchor behindDoc="1" distT="0" distB="0" distL="0" distR="0" simplePos="0" locked="0" layoutInCell="0" allowOverlap="1" relativeHeight="27">
              <wp:simplePos x="0" y="0"/>
              <wp:positionH relativeFrom="margin">
                <wp:align>right</wp:align>
              </wp:positionH>
              <wp:positionV relativeFrom="paragraph">
                <wp:posOffset>635</wp:posOffset>
              </wp:positionV>
              <wp:extent cx="219075" cy="334645"/>
              <wp:effectExtent l="0" t="0" r="0" b="0"/>
              <wp:wrapSquare wrapText="bothSides"/>
              <wp:docPr id="8" name="Frame2"/>
              <a:graphic xmlns:a="http://schemas.openxmlformats.org/drawingml/2006/main">
                <a:graphicData uri="http://schemas.microsoft.com/office/word/2010/wordprocessingShape">
                  <wps:wsp>
                    <wps:cNvSpPr/>
                    <wps:spPr>
                      <a:xfrm>
                        <a:off x="0" y="0"/>
                        <a:ext cx="219240" cy="334800"/>
                      </a:xfrm>
                      <a:prstGeom prst="rect">
                        <a:avLst/>
                      </a:prstGeom>
                      <a:noFill/>
                      <a:ln w="0">
                        <a:noFill/>
                      </a:ln>
                    </wps:spPr>
                    <wps:style>
                      <a:lnRef idx="0"/>
                      <a:fillRef idx="0"/>
                      <a:effectRef idx="0"/>
                      <a:fontRef idx="minor"/>
                    </wps:style>
                    <wps:txb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398pt;margin-top:0.05pt;width:17.2pt;height:26.3pt;mso-wrap-style:square;v-text-anchor:top;mso-position-horizontal:right;mso-position-horizontal-relative:margin">
              <v:fill o:detectmouseclick="t" type="solid" color2="black" opacity="0"/>
              <v:stroke color="#3465a4" joinstyle="round" endcap="flat"/>
              <v:textbo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ind w:end="360"/>
      <w:rPr/>
    </w:pPr>
    <w:r>
      <w:rPr/>
      <mc:AlternateContent>
        <mc:Choice Requires="wps">
          <w:drawing>
            <wp:anchor behindDoc="1" distT="0" distB="0" distL="0" distR="0" simplePos="0" locked="0" layoutInCell="0" allowOverlap="1" relativeHeight="60">
              <wp:simplePos x="0" y="0"/>
              <wp:positionH relativeFrom="margin">
                <wp:align>right</wp:align>
              </wp:positionH>
              <wp:positionV relativeFrom="paragraph">
                <wp:posOffset>635</wp:posOffset>
              </wp:positionV>
              <wp:extent cx="242570" cy="334645"/>
              <wp:effectExtent l="0" t="0" r="0" b="0"/>
              <wp:wrapSquare wrapText="bothSides"/>
              <wp:docPr id="16" name="Frame3"/>
              <a:graphic xmlns:a="http://schemas.openxmlformats.org/drawingml/2006/main">
                <a:graphicData uri="http://schemas.microsoft.com/office/word/2010/wordprocessingShape">
                  <wps:wsp>
                    <wps:cNvSpPr/>
                    <wps:spPr>
                      <a:xfrm>
                        <a:off x="0" y="0"/>
                        <a:ext cx="242640" cy="334800"/>
                      </a:xfrm>
                      <a:prstGeom prst="rect">
                        <a:avLst/>
                      </a:prstGeom>
                      <a:noFill/>
                      <a:ln w="0">
                        <a:noFill/>
                      </a:ln>
                    </wps:spPr>
                    <wps:style>
                      <a:lnRef idx="0"/>
                      <a:fillRef idx="0"/>
                      <a:effectRef idx="0"/>
                      <a:fontRef idx="minor"/>
                    </wps:style>
                    <wps:txb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lIns="0" rIns="0" tIns="0" bIns="0" anchor="t">
                      <a:spAutoFit/>
                    </wps:bodyPr>
                  </wps:wsp>
                </a:graphicData>
              </a:graphic>
            </wp:anchor>
          </w:drawing>
        </mc:Choice>
        <mc:Fallback>
          <w:pict>
            <v:rect id="shape_0" ID="Frame3" path="m0,0l-2147483645,0l-2147483645,-2147483646l0,-2147483646xe" fillcolor="white" stroked="f" o:allowincell="f" style="position:absolute;margin-left:396.15pt;margin-top:0.05pt;width:19.05pt;height:26.3pt;mso-wrap-style:square;v-text-anchor:top;mso-position-horizontal:right;mso-position-horizontal-relative:margin">
              <v:fill o:detectmouseclick="t" type="solid" color2="black" opacity="0"/>
              <v:stroke color="#3465a4" joinstyle="round" endcap="flat"/>
              <v:textbo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ind w:end="360"/>
      <w:rPr/>
    </w:pPr>
    <w:r>
      <w:rPr/>
      <mc:AlternateContent>
        <mc:Choice Requires="wps">
          <w:drawing>
            <wp:anchor behindDoc="1" distT="0" distB="0" distL="0" distR="0" simplePos="0" locked="0" layoutInCell="0" allowOverlap="1" relativeHeight="60">
              <wp:simplePos x="0" y="0"/>
              <wp:positionH relativeFrom="margin">
                <wp:align>right</wp:align>
              </wp:positionH>
              <wp:positionV relativeFrom="paragraph">
                <wp:posOffset>635</wp:posOffset>
              </wp:positionV>
              <wp:extent cx="242570" cy="334645"/>
              <wp:effectExtent l="0" t="0" r="0" b="0"/>
              <wp:wrapSquare wrapText="bothSides"/>
              <wp:docPr id="17" name="Frame3"/>
              <a:graphic xmlns:a="http://schemas.openxmlformats.org/drawingml/2006/main">
                <a:graphicData uri="http://schemas.microsoft.com/office/word/2010/wordprocessingShape">
                  <wps:wsp>
                    <wps:cNvSpPr/>
                    <wps:spPr>
                      <a:xfrm>
                        <a:off x="0" y="0"/>
                        <a:ext cx="242640" cy="334800"/>
                      </a:xfrm>
                      <a:prstGeom prst="rect">
                        <a:avLst/>
                      </a:prstGeom>
                      <a:noFill/>
                      <a:ln w="0">
                        <a:noFill/>
                      </a:ln>
                    </wps:spPr>
                    <wps:style>
                      <a:lnRef idx="0"/>
                      <a:fillRef idx="0"/>
                      <a:effectRef idx="0"/>
                      <a:fontRef idx="minor"/>
                    </wps:style>
                    <wps:txb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lIns="0" rIns="0" tIns="0" bIns="0" anchor="t">
                      <a:spAutoFit/>
                    </wps:bodyPr>
                  </wps:wsp>
                </a:graphicData>
              </a:graphic>
            </wp:anchor>
          </w:drawing>
        </mc:Choice>
        <mc:Fallback>
          <w:pict>
            <v:rect id="shape_0" ID="Frame3" path="m0,0l-2147483645,0l-2147483645,-2147483646l0,-2147483646xe" fillcolor="white" stroked="f" o:allowincell="f" style="position:absolute;margin-left:396.15pt;margin-top:0.05pt;width:19.05pt;height:26.3pt;mso-wrap-style:square;v-text-anchor:top;mso-position-horizontal:right;mso-position-horizontal-relative:margin">
              <v:fill o:detectmouseclick="t" type="solid" color2="black" opacity="0"/>
              <v:stroke color="#3465a4" joinstyle="round" endcap="flat"/>
              <v:textbo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ind w:end="360"/>
      <w:rPr/>
    </w:pPr>
    <w:r>
      <w:rPr/>
      <mc:AlternateContent>
        <mc:Choice Requires="wps">
          <w:drawing>
            <wp:anchor behindDoc="1" distT="0" distB="0" distL="0" distR="0" simplePos="0" locked="0" layoutInCell="0" allowOverlap="1" relativeHeight="63">
              <wp:simplePos x="0" y="0"/>
              <wp:positionH relativeFrom="margin">
                <wp:align>right</wp:align>
              </wp:positionH>
              <wp:positionV relativeFrom="paragraph">
                <wp:posOffset>635</wp:posOffset>
              </wp:positionV>
              <wp:extent cx="242570" cy="334645"/>
              <wp:effectExtent l="0" t="0" r="0" b="0"/>
              <wp:wrapSquare wrapText="bothSides"/>
              <wp:docPr id="18" name="Frame4"/>
              <a:graphic xmlns:a="http://schemas.openxmlformats.org/drawingml/2006/main">
                <a:graphicData uri="http://schemas.microsoft.com/office/word/2010/wordprocessingShape">
                  <wps:wsp>
                    <wps:cNvSpPr/>
                    <wps:spPr>
                      <a:xfrm>
                        <a:off x="0" y="0"/>
                        <a:ext cx="242640" cy="334800"/>
                      </a:xfrm>
                      <a:prstGeom prst="rect">
                        <a:avLst/>
                      </a:prstGeom>
                      <a:noFill/>
                      <a:ln w="0">
                        <a:noFill/>
                      </a:ln>
                    </wps:spPr>
                    <wps:style>
                      <a:lnRef idx="0"/>
                      <a:fillRef idx="0"/>
                      <a:effectRef idx="0"/>
                      <a:fontRef idx="minor"/>
                    </wps:style>
                    <wps:txb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lIns="0" rIns="0" tIns="0" bIns="0" anchor="t">
                      <a:spAutoFit/>
                    </wps:bodyPr>
                  </wps:wsp>
                </a:graphicData>
              </a:graphic>
            </wp:anchor>
          </w:drawing>
        </mc:Choice>
        <mc:Fallback>
          <w:pict>
            <v:rect id="shape_0" ID="Frame4" path="m0,0l-2147483645,0l-2147483645,-2147483646l0,-2147483646xe" fillcolor="white" stroked="f" o:allowincell="f" style="position:absolute;margin-left:678.75pt;margin-top:0.05pt;width:19.05pt;height:26.3pt;mso-wrap-style:square;v-text-anchor:top;mso-position-horizontal:right;mso-position-horizontal-relative:margin">
              <v:fill o:detectmouseclick="t" type="solid" color2="black" opacity="0"/>
              <v:stroke color="#3465a4" joinstyle="round" endcap="flat"/>
              <v:textbo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ind w:end="360"/>
      <w:rPr/>
    </w:pPr>
    <w:r>
      <w:rPr/>
      <mc:AlternateContent>
        <mc:Choice Requires="wps">
          <w:drawing>
            <wp:anchor behindDoc="1" distT="0" distB="0" distL="0" distR="0" simplePos="0" locked="0" layoutInCell="0" allowOverlap="1" relativeHeight="63">
              <wp:simplePos x="0" y="0"/>
              <wp:positionH relativeFrom="margin">
                <wp:align>right</wp:align>
              </wp:positionH>
              <wp:positionV relativeFrom="paragraph">
                <wp:posOffset>635</wp:posOffset>
              </wp:positionV>
              <wp:extent cx="242570" cy="334645"/>
              <wp:effectExtent l="0" t="0" r="0" b="0"/>
              <wp:wrapSquare wrapText="bothSides"/>
              <wp:docPr id="19" name="Frame4"/>
              <a:graphic xmlns:a="http://schemas.openxmlformats.org/drawingml/2006/main">
                <a:graphicData uri="http://schemas.microsoft.com/office/word/2010/wordprocessingShape">
                  <wps:wsp>
                    <wps:cNvSpPr/>
                    <wps:spPr>
                      <a:xfrm>
                        <a:off x="0" y="0"/>
                        <a:ext cx="242640" cy="334800"/>
                      </a:xfrm>
                      <a:prstGeom prst="rect">
                        <a:avLst/>
                      </a:prstGeom>
                      <a:noFill/>
                      <a:ln w="0">
                        <a:noFill/>
                      </a:ln>
                    </wps:spPr>
                    <wps:style>
                      <a:lnRef idx="0"/>
                      <a:fillRef idx="0"/>
                      <a:effectRef idx="0"/>
                      <a:fontRef idx="minor"/>
                    </wps:style>
                    <wps:txb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lIns="0" rIns="0" tIns="0" bIns="0" anchor="t">
                      <a:spAutoFit/>
                    </wps:bodyPr>
                  </wps:wsp>
                </a:graphicData>
              </a:graphic>
            </wp:anchor>
          </w:drawing>
        </mc:Choice>
        <mc:Fallback>
          <w:pict>
            <v:rect id="shape_0" ID="Frame4" path="m0,0l-2147483645,0l-2147483645,-2147483646l0,-2147483646xe" fillcolor="white" stroked="f" o:allowincell="f" style="position:absolute;margin-left:678.75pt;margin-top:0.05pt;width:19.05pt;height:26.3pt;mso-wrap-style:square;v-text-anchor:top;mso-position-horizontal:right;mso-position-horizontal-relative:margin">
              <v:fill o:detectmouseclick="t" type="solid" color2="black" opacity="0"/>
              <v:stroke color="#3465a4" joinstyle="round" endcap="flat"/>
              <v:textbo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ind w:end="360"/>
      <w:rPr/>
    </w:pPr>
    <w:r>
      <w:rPr/>
      <mc:AlternateContent>
        <mc:Choice Requires="wps">
          <w:drawing>
            <wp:anchor behindDoc="1" distT="0" distB="0" distL="0" distR="0" simplePos="0" locked="0" layoutInCell="0" allowOverlap="1" relativeHeight="72">
              <wp:simplePos x="0" y="0"/>
              <wp:positionH relativeFrom="margin">
                <wp:align>right</wp:align>
              </wp:positionH>
              <wp:positionV relativeFrom="paragraph">
                <wp:posOffset>635</wp:posOffset>
              </wp:positionV>
              <wp:extent cx="242570" cy="334645"/>
              <wp:effectExtent l="0" t="0" r="0" b="0"/>
              <wp:wrapSquare wrapText="bothSides"/>
              <wp:docPr id="22" name="Frame5"/>
              <a:graphic xmlns:a="http://schemas.openxmlformats.org/drawingml/2006/main">
                <a:graphicData uri="http://schemas.microsoft.com/office/word/2010/wordprocessingShape">
                  <wps:wsp>
                    <wps:cNvSpPr/>
                    <wps:spPr>
                      <a:xfrm>
                        <a:off x="0" y="0"/>
                        <a:ext cx="242640" cy="334800"/>
                      </a:xfrm>
                      <a:prstGeom prst="rect">
                        <a:avLst/>
                      </a:prstGeom>
                      <a:noFill/>
                      <a:ln w="0">
                        <a:noFill/>
                      </a:ln>
                    </wps:spPr>
                    <wps:style>
                      <a:lnRef idx="0"/>
                      <a:fillRef idx="0"/>
                      <a:effectRef idx="0"/>
                      <a:fontRef idx="minor"/>
                    </wps:style>
                    <wps:txb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txbxContent>
                    </wps:txbx>
                    <wps:bodyPr lIns="0" rIns="0" tIns="0" bIns="0" anchor="t">
                      <a:spAutoFit/>
                    </wps:bodyPr>
                  </wps:wsp>
                </a:graphicData>
              </a:graphic>
            </wp:anchor>
          </w:drawing>
        </mc:Choice>
        <mc:Fallback>
          <w:pict>
            <v:rect id="shape_0" ID="Frame5" path="m0,0l-2147483645,0l-2147483645,-2147483646l0,-2147483646xe" fillcolor="white" stroked="f" o:allowincell="f" style="position:absolute;margin-left:403.85pt;margin-top:0.05pt;width:19.05pt;height:26.3pt;mso-wrap-style:square;v-text-anchor:top;mso-position-horizontal:right;mso-position-horizontal-relative:margin">
              <v:fill o:detectmouseclick="t" type="solid" color2="black" opacity="0"/>
              <v:stroke color="#3465a4" joinstyle="round" endcap="flat"/>
              <v:textbo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txbxContent>
              </v:textbox>
              <w10:wrap type="squar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80" w:after="0"/>
      <w:ind w:end="360"/>
      <w:rPr/>
    </w:pPr>
    <w:r>
      <w:rPr/>
      <mc:AlternateContent>
        <mc:Choice Requires="wps">
          <w:drawing>
            <wp:anchor behindDoc="1" distT="0" distB="0" distL="0" distR="0" simplePos="0" locked="0" layoutInCell="0" allowOverlap="1" relativeHeight="72">
              <wp:simplePos x="0" y="0"/>
              <wp:positionH relativeFrom="margin">
                <wp:align>right</wp:align>
              </wp:positionH>
              <wp:positionV relativeFrom="paragraph">
                <wp:posOffset>635</wp:posOffset>
              </wp:positionV>
              <wp:extent cx="242570" cy="334645"/>
              <wp:effectExtent l="0" t="0" r="0" b="0"/>
              <wp:wrapSquare wrapText="bothSides"/>
              <wp:docPr id="23" name="Frame5"/>
              <a:graphic xmlns:a="http://schemas.openxmlformats.org/drawingml/2006/main">
                <a:graphicData uri="http://schemas.microsoft.com/office/word/2010/wordprocessingShape">
                  <wps:wsp>
                    <wps:cNvSpPr/>
                    <wps:spPr>
                      <a:xfrm>
                        <a:off x="0" y="0"/>
                        <a:ext cx="242640" cy="334800"/>
                      </a:xfrm>
                      <a:prstGeom prst="rect">
                        <a:avLst/>
                      </a:prstGeom>
                      <a:noFill/>
                      <a:ln w="0">
                        <a:noFill/>
                      </a:ln>
                    </wps:spPr>
                    <wps:style>
                      <a:lnRef idx="0"/>
                      <a:fillRef idx="0"/>
                      <a:effectRef idx="0"/>
                      <a:fontRef idx="minor"/>
                    </wps:style>
                    <wps:txb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txbxContent>
                    </wps:txbx>
                    <wps:bodyPr lIns="0" rIns="0" tIns="0" bIns="0" anchor="t">
                      <a:spAutoFit/>
                    </wps:bodyPr>
                  </wps:wsp>
                </a:graphicData>
              </a:graphic>
            </wp:anchor>
          </w:drawing>
        </mc:Choice>
        <mc:Fallback>
          <w:pict>
            <v:rect id="shape_0" ID="Frame5" path="m0,0l-2147483645,0l-2147483645,-2147483646l0,-2147483646xe" fillcolor="white" stroked="f" o:allowincell="f" style="position:absolute;margin-left:403.85pt;margin-top:0.05pt;width:19.05pt;height:26.3pt;mso-wrap-style:square;v-text-anchor:top;mso-position-horizontal:right;mso-position-horizontal-relative:margin">
              <v:fill o:detectmouseclick="t" type="solid" color2="black" opacity="0"/>
              <v:stroke color="#3465a4" joinstyle="round" endcap="flat"/>
              <v:textbox>
                <w:txbxContent>
                  <w:p>
                    <w:pPr>
                      <w:pStyle w:val="Footer"/>
                      <w:spacing w:before="18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บทที่ %1"/>
      <w:lvlJc w:val="start"/>
      <w:pPr>
        <w:tabs>
          <w:tab w:val="num" w:pos="1296"/>
        </w:tabs>
        <w:ind w:start="0" w:hanging="0"/>
      </w:pPr>
      <w:rPr>
        <w:sz w:val="56"/>
        <w:i w:val="false"/>
        <w:b/>
        <w:szCs w:val="56"/>
        <w:iCs w:val="false"/>
        <w:bCs/>
        <w:rFonts w:ascii="TH SarabunPSK" w:hAnsi="TH SarabunPSK" w:cs="TH SarabunPSK"/>
      </w:rPr>
    </w:lvl>
    <w:lvl w:ilvl="1">
      <w:start w:val="2"/>
      <w:numFmt w:val="decimal"/>
      <w:lvlText w:val="%1.%2"/>
      <w:lvlJc w:val="start"/>
      <w:pPr>
        <w:tabs>
          <w:tab w:val="num" w:pos="3024"/>
        </w:tabs>
        <w:ind w:start="2520" w:hanging="0"/>
      </w:pPr>
      <w:rPr>
        <w:smallCaps w:val="false"/>
        <w:caps w:val="false"/>
        <w:dstrike w:val="false"/>
        <w:strike w:val="false"/>
        <w:vertAlign w:val="baseline"/>
        <w:position w:val="0"/>
        <w:sz w:val="36"/>
        <w:sz w:val="36"/>
        <w:spacing w:val="0"/>
        <w:i w:val="false"/>
        <w:u w:val="none"/>
        <w:b/>
        <w:kern w:val="0"/>
        <w:szCs w:val="36"/>
        <w:iCs w:val="false"/>
        <w:bCs/>
        <w:em w:val="none"/>
        <w:w w:val="100"/>
        <w:vanish w:val="false"/>
        <w:rFonts w:ascii="TH SarabunPSK" w:hAnsi="TH SarabunPSK" w:cs="TH SarabunPSK"/>
        <w:color w:val="000000"/>
        <w:lang w:bidi="th-TH"/>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1.%2.%3"/>
      <w:lvlJc w:val="start"/>
      <w:pPr>
        <w:tabs>
          <w:tab w:val="num" w:pos="794"/>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3">
    <w:lvl w:ilvl="0">
      <w:start w:val="1"/>
      <w:numFmt w:val="decimal"/>
      <w:lvlText w:val="(%1)"/>
      <w:lvlJc w:val="end"/>
      <w:pPr>
        <w:tabs>
          <w:tab w:val="num" w:pos="0"/>
        </w:tabs>
        <w:ind w:start="720" w:hanging="153"/>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o"/>
      <w:lvlJc w:val="start"/>
      <w:pPr>
        <w:tabs>
          <w:tab w:val="num" w:pos="0"/>
        </w:tabs>
        <w:ind w:start="1080" w:hanging="360"/>
      </w:pPr>
      <w:rPr>
        <w:rFonts w:ascii="Courier New" w:hAnsi="Courier New" w:cs="Courier New"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1080" w:hanging="360"/>
      </w:pPr>
      <w:rPr/>
    </w:lvl>
    <w:lvl w:ilvl="1">
      <w:start w:val="3"/>
      <w:isLgl/>
      <w:numFmt w:val="decimal"/>
      <w:lvlText w:val="%1.%2"/>
      <w:lvlJc w:val="start"/>
      <w:pPr>
        <w:tabs>
          <w:tab w:val="num" w:pos="0"/>
        </w:tabs>
        <w:ind w:start="1125" w:hanging="405"/>
      </w:pPr>
      <w:rPr/>
    </w:lvl>
    <w:lvl w:ilvl="2">
      <w:start w:val="1"/>
      <w:isLgl/>
      <w:numFmt w:val="decimal"/>
      <w:lvlText w:val="%1.%2.%3"/>
      <w:lvlJc w:val="start"/>
      <w:pPr>
        <w:tabs>
          <w:tab w:val="num" w:pos="0"/>
        </w:tabs>
        <w:ind w:start="1440" w:hanging="720"/>
      </w:pPr>
      <w:rPr/>
    </w:lvl>
    <w:lvl w:ilvl="3">
      <w:start w:val="1"/>
      <w:isLgl/>
      <w:numFmt w:val="decimal"/>
      <w:lvlText w:val="%1.%2.%3.%4"/>
      <w:lvlJc w:val="start"/>
      <w:pPr>
        <w:tabs>
          <w:tab w:val="num" w:pos="0"/>
        </w:tabs>
        <w:ind w:start="1440" w:hanging="720"/>
      </w:pPr>
      <w:rPr/>
    </w:lvl>
    <w:lvl w:ilvl="4">
      <w:start w:val="1"/>
      <w:isLgl/>
      <w:numFmt w:val="decimal"/>
      <w:lvlText w:val="%1.%2.%3.%4.%5"/>
      <w:lvlJc w:val="start"/>
      <w:pPr>
        <w:tabs>
          <w:tab w:val="num" w:pos="0"/>
        </w:tabs>
        <w:ind w:start="1800" w:hanging="1080"/>
      </w:pPr>
      <w:rPr/>
    </w:lvl>
    <w:lvl w:ilvl="5">
      <w:start w:val="1"/>
      <w:isLgl/>
      <w:numFmt w:val="decimal"/>
      <w:lvlText w:val="%1.%2.%3.%4.%5.%6"/>
      <w:lvlJc w:val="start"/>
      <w:pPr>
        <w:tabs>
          <w:tab w:val="num" w:pos="0"/>
        </w:tabs>
        <w:ind w:start="1800" w:hanging="1080"/>
      </w:pPr>
      <w:rPr/>
    </w:lvl>
    <w:lvl w:ilvl="6">
      <w:start w:val="1"/>
      <w:isLgl/>
      <w:numFmt w:val="decimal"/>
      <w:lvlText w:val="%1.%2.%3.%4.%5.%6.%7"/>
      <w:lvlJc w:val="start"/>
      <w:pPr>
        <w:tabs>
          <w:tab w:val="num" w:pos="0"/>
        </w:tabs>
        <w:ind w:start="2160" w:hanging="1440"/>
      </w:pPr>
      <w:rPr/>
    </w:lvl>
    <w:lvl w:ilvl="7">
      <w:start w:val="1"/>
      <w:isLgl/>
      <w:numFmt w:val="decimal"/>
      <w:lvlText w:val="%1.%2.%3.%4.%5.%6.%7.%8"/>
      <w:lvlJc w:val="start"/>
      <w:pPr>
        <w:tabs>
          <w:tab w:val="num" w:pos="0"/>
        </w:tabs>
        <w:ind w:start="2160" w:hanging="1440"/>
      </w:pPr>
      <w:rPr/>
    </w:lvl>
    <w:lvl w:ilvl="8">
      <w:start w:val="1"/>
      <w:isLgl/>
      <w:numFmt w:val="decimal"/>
      <w:lvlText w:val="%1.%2.%3.%4.%5.%6.%7.%8.%9"/>
      <w:lvlJc w:val="start"/>
      <w:pPr>
        <w:tabs>
          <w:tab w:val="num" w:pos="0"/>
        </w:tabs>
        <w:ind w:start="2520" w:hanging="1800"/>
      </w:pPr>
      <w:rPr/>
    </w:lvl>
  </w:abstractNum>
  <w:abstractNum w:abstractNumId="7">
    <w:lvl w:ilvl="0">
      <w:start w:val="1"/>
      <w:numFmt w:val="decimal"/>
      <w:lvlText w:val="%1."/>
      <w:lvlJc w:val="start"/>
      <w:pPr>
        <w:tabs>
          <w:tab w:val="num" w:pos="720"/>
        </w:tabs>
        <w:ind w:start="720" w:hanging="360"/>
      </w:pPr>
      <w:rPr>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decimal"/>
      <w:lvlText w:val="%1."/>
      <w:lvlJc w:val="start"/>
      <w:pPr>
        <w:tabs>
          <w:tab w:val="num" w:pos="720"/>
        </w:tabs>
        <w:ind w:start="720" w:hanging="360"/>
      </w:pPr>
      <w:rPr>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2"/>
      <w:numFmt w:val="decimal"/>
      <w:lvlText w:val="บทที่ %1"/>
      <w:lvlJc w:val="start"/>
      <w:pPr>
        <w:tabs>
          <w:tab w:val="num" w:pos="1296"/>
        </w:tabs>
        <w:ind w:start="0" w:hanging="0"/>
      </w:pPr>
      <w:rPr>
        <w:sz w:val="56"/>
        <w:i w:val="false"/>
        <w:b/>
        <w:szCs w:val="56"/>
        <w:iCs w:val="false"/>
        <w:bCs/>
        <w:rFonts w:ascii="TH SarabunPSK" w:hAnsi="TH SarabunPSK" w:cs="TH SarabunPSK"/>
      </w:rPr>
    </w:lvl>
    <w:lvl w:ilvl="1">
      <w:start w:val="2"/>
      <w:numFmt w:val="decimal"/>
      <w:lvlText w:val="%1.%2"/>
      <w:lvlJc w:val="start"/>
      <w:pPr>
        <w:tabs>
          <w:tab w:val="num" w:pos="3024"/>
        </w:tabs>
        <w:ind w:start="2520" w:hanging="0"/>
      </w:pPr>
      <w:rPr>
        <w:smallCaps w:val="false"/>
        <w:caps w:val="false"/>
        <w:dstrike w:val="false"/>
        <w:strike w:val="false"/>
        <w:vertAlign w:val="baseline"/>
        <w:position w:val="0"/>
        <w:sz w:val="36"/>
        <w:sz w:val="36"/>
        <w:spacing w:val="0"/>
        <w:i w:val="false"/>
        <w:u w:val="none"/>
        <w:b/>
        <w:kern w:val="0"/>
        <w:szCs w:val="36"/>
        <w:iCs w:val="false"/>
        <w:bCs/>
        <w:em w:val="none"/>
        <w:w w:val="100"/>
        <w:vanish w:val="false"/>
        <w:rFonts w:ascii="TH SarabunPSK" w:hAnsi="TH SarabunPSK" w:cs="TH SarabunPSK"/>
        <w:color w:val="000000"/>
        <w:lang w:bidi="th-TH"/>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1.%2.%3"/>
      <w:lvlJc w:val="start"/>
      <w:pPr>
        <w:tabs>
          <w:tab w:val="num" w:pos="794"/>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10">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61"/>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ko-KR"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Angsana New"/>
        <w:lang w:val="en-US" w:eastAsia="en-US" w:bidi="th-TH"/>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36409"/>
    <w:pPr>
      <w:widowControl/>
      <w:suppressAutoHyphens w:val="true"/>
      <w:bidi w:val="0"/>
      <w:spacing w:before="180" w:after="0"/>
      <w:jc w:val="start"/>
    </w:pPr>
    <w:rPr>
      <w:rFonts w:ascii="TH SarabunPSK" w:hAnsi="TH SarabunPSK" w:eastAsia="TH SarabunPSK" w:cs="TH SarabunPSK"/>
      <w:color w:val="auto"/>
      <w:kern w:val="0"/>
      <w:sz w:val="30"/>
      <w:szCs w:val="30"/>
      <w:lang w:val="en-US" w:eastAsia="en-US" w:bidi="th-TH"/>
    </w:rPr>
  </w:style>
  <w:style w:type="paragraph" w:styleId="Heading1">
    <w:name w:val="heading 1"/>
    <w:basedOn w:val="Normal"/>
    <w:next w:val="Normal"/>
    <w:link w:val="Heading1Char"/>
    <w:uiPriority w:val="9"/>
    <w:qFormat/>
    <w:rsid w:val="00bd300f"/>
    <w:pPr>
      <w:keepNext w:val="true"/>
      <w:pageBreakBefore/>
      <w:pBdr>
        <w:bottom w:val="single" w:sz="4" w:space="1" w:color="000000"/>
      </w:pBdr>
      <w:spacing w:before="120" w:after="720"/>
      <w:outlineLvl w:val="0"/>
    </w:pPr>
    <w:rPr>
      <w:rFonts w:ascii="Times New Roman" w:hAnsi="Times New Roman" w:cs="Times New Roman"/>
      <w:b/>
      <w:bCs/>
      <w:kern w:val="2"/>
      <w:sz w:val="36"/>
      <w:szCs w:val="36"/>
    </w:rPr>
  </w:style>
  <w:style w:type="paragraph" w:styleId="Heading2">
    <w:name w:val="heading 2"/>
    <w:basedOn w:val="Normal"/>
    <w:next w:val="Normal"/>
    <w:link w:val="Heading2Char"/>
    <w:qFormat/>
    <w:rsid w:val="00c21552"/>
    <w:pPr>
      <w:outlineLvl w:val="1"/>
    </w:pPr>
    <w:rPr>
      <w:rFonts w:ascii="Times New Roman" w:hAnsi="Times New Roman" w:cs="Times New Roman"/>
      <w:b/>
      <w:bCs/>
      <w:sz w:val="32"/>
      <w:szCs w:val="32"/>
    </w:rPr>
  </w:style>
  <w:style w:type="paragraph" w:styleId="Heading3">
    <w:name w:val="heading 3"/>
    <w:basedOn w:val="Normal"/>
    <w:next w:val="Normal"/>
    <w:qFormat/>
    <w:rsid w:val="00bd300f"/>
    <w:pPr>
      <w:keepNext w:val="true"/>
      <w:numPr>
        <w:ilvl w:val="2"/>
        <w:numId w:val="9"/>
      </w:numPr>
      <w:spacing w:before="240" w:after="60"/>
      <w:outlineLvl w:val="2"/>
    </w:pPr>
    <w:rPr>
      <w:b/>
      <w:bCs/>
      <w:sz w:val="28"/>
    </w:rPr>
  </w:style>
  <w:style w:type="paragraph" w:styleId="Heading4">
    <w:name w:val="heading 4"/>
    <w:basedOn w:val="Normal"/>
    <w:next w:val="Normal"/>
    <w:qFormat/>
    <w:rsid w:val="00b10396"/>
    <w:pPr>
      <w:keepNext w:val="true"/>
      <w:numPr>
        <w:ilvl w:val="3"/>
        <w:numId w:val="9"/>
      </w:numPr>
      <w:spacing w:before="240" w:after="60"/>
      <w:outlineLvl w:val="3"/>
    </w:pPr>
    <w:rPr>
      <w:b/>
      <w:bCs/>
      <w:szCs w:val="32"/>
    </w:rPr>
  </w:style>
  <w:style w:type="paragraph" w:styleId="Heading5">
    <w:name w:val="heading 5"/>
    <w:basedOn w:val="Normal"/>
    <w:next w:val="Normal"/>
    <w:qFormat/>
    <w:rsid w:val="00b36391"/>
    <w:pPr>
      <w:numPr>
        <w:ilvl w:val="4"/>
        <w:numId w:val="9"/>
      </w:numPr>
      <w:spacing w:before="240" w:after="60"/>
      <w:outlineLvl w:val="4"/>
    </w:pPr>
    <w:rPr>
      <w:b/>
      <w:bCs/>
      <w:i/>
      <w:iCs/>
      <w:sz w:val="26"/>
    </w:rPr>
  </w:style>
  <w:style w:type="paragraph" w:styleId="Heading6">
    <w:name w:val="heading 6"/>
    <w:basedOn w:val="Normal"/>
    <w:next w:val="Normal"/>
    <w:qFormat/>
    <w:rsid w:val="00b36391"/>
    <w:pPr>
      <w:numPr>
        <w:ilvl w:val="5"/>
        <w:numId w:val="9"/>
      </w:numPr>
      <w:spacing w:before="240" w:after="60"/>
      <w:outlineLvl w:val="5"/>
    </w:pPr>
    <w:rPr>
      <w:b/>
      <w:bCs/>
      <w:sz w:val="22"/>
      <w:szCs w:val="25"/>
    </w:rPr>
  </w:style>
  <w:style w:type="paragraph" w:styleId="Heading7">
    <w:name w:val="heading 7"/>
    <w:basedOn w:val="Normal"/>
    <w:next w:val="Normal"/>
    <w:qFormat/>
    <w:rsid w:val="00b36391"/>
    <w:pPr>
      <w:numPr>
        <w:ilvl w:val="6"/>
        <w:numId w:val="9"/>
      </w:numPr>
      <w:spacing w:before="240" w:after="60"/>
      <w:outlineLvl w:val="6"/>
    </w:pPr>
    <w:rPr/>
  </w:style>
  <w:style w:type="paragraph" w:styleId="Heading8">
    <w:name w:val="heading 8"/>
    <w:basedOn w:val="Normal"/>
    <w:next w:val="Normal"/>
    <w:qFormat/>
    <w:rsid w:val="00b36391"/>
    <w:pPr>
      <w:numPr>
        <w:ilvl w:val="7"/>
        <w:numId w:val="9"/>
      </w:numPr>
      <w:spacing w:before="240" w:after="60"/>
      <w:outlineLvl w:val="7"/>
    </w:pPr>
    <w:rPr>
      <w:i/>
      <w:iCs/>
    </w:rPr>
  </w:style>
  <w:style w:type="paragraph" w:styleId="Heading9">
    <w:name w:val="heading 9"/>
    <w:basedOn w:val="Normal"/>
    <w:next w:val="Normal"/>
    <w:qFormat/>
    <w:rsid w:val="00b36391"/>
    <w:pPr>
      <w:numPr>
        <w:ilvl w:val="8"/>
        <w:numId w:val="9"/>
      </w:numPr>
      <w:spacing w:before="240" w:after="60"/>
      <w:outlineLvl w:val="8"/>
    </w:pPr>
    <w:rPr>
      <w:rFonts w:ascii="Arial" w:hAnsi="Arial" w:cs="Cordia New"/>
      <w:sz w:val="22"/>
      <w:szCs w:val="25"/>
    </w:rPr>
  </w:style>
  <w:style w:type="character" w:styleId="DefaultParagraphFont" w:default="1">
    <w:name w:val="Default Paragraph Font"/>
    <w:uiPriority w:val="1"/>
    <w:unhideWhenUsed/>
    <w:qFormat/>
    <w:rPr/>
  </w:style>
  <w:style w:type="character" w:styleId="CodeChar" w:customStyle="1">
    <w:name w:val="Code Char"/>
    <w:basedOn w:val="DefaultParagraphFont"/>
    <w:link w:val="Code"/>
    <w:qFormat/>
    <w:rsid w:val="00b078e1"/>
    <w:rPr>
      <w:rFonts w:ascii="Courier New" w:hAnsi="Courier New" w:cs="Angsana New"/>
      <w:sz w:val="18"/>
      <w:szCs w:val="28"/>
      <w:lang w:val="en-US" w:eastAsia="en-US" w:bidi="th-TH"/>
    </w:rPr>
  </w:style>
  <w:style w:type="character" w:styleId="Hyperlink">
    <w:name w:val="Hyperlink"/>
    <w:basedOn w:val="DefaultParagraphFont"/>
    <w:uiPriority w:val="99"/>
    <w:rsid w:val="00c73158"/>
    <w:rPr>
      <w:color w:val="0000FF"/>
      <w:u w:val="single"/>
    </w:rPr>
  </w:style>
  <w:style w:type="character" w:styleId="PageNumber">
    <w:name w:val="page number"/>
    <w:basedOn w:val="DefaultParagraphFont"/>
    <w:rsid w:val="00e44032"/>
    <w:rPr/>
  </w:style>
  <w:style w:type="character" w:styleId="style61" w:customStyle="1">
    <w:name w:val="style61"/>
    <w:basedOn w:val="DefaultParagraphFont"/>
    <w:qFormat/>
    <w:rsid w:val="00015528"/>
    <w:rPr>
      <w:color w:val="009966"/>
    </w:rPr>
  </w:style>
  <w:style w:type="character" w:styleId="StyleTHSarabunPSK14pt" w:customStyle="1">
    <w:name w:val="Style TH SarabunPSK 14 pt"/>
    <w:basedOn w:val="DefaultParagraphFont"/>
    <w:qFormat/>
    <w:rsid w:val="00dc5a1d"/>
    <w:rPr>
      <w:rFonts w:ascii="TH SarabunPSK" w:hAnsi="TH SarabunPSK" w:eastAsia="TH SarabunPSK" w:cs="TH SarabunPSK"/>
      <w:sz w:val="30"/>
      <w:szCs w:val="30"/>
    </w:rPr>
  </w:style>
  <w:style w:type="character" w:styleId="Heading2Char" w:customStyle="1">
    <w:name w:val="Heading 2 Char"/>
    <w:basedOn w:val="DefaultParagraphFont"/>
    <w:link w:val="Heading2"/>
    <w:qFormat/>
    <w:rsid w:val="00c21552"/>
    <w:rPr>
      <w:rFonts w:eastAsia="TH SarabunPSK" w:cs="Times New Roman"/>
      <w:b/>
      <w:bCs/>
      <w:sz w:val="32"/>
      <w:szCs w:val="32"/>
    </w:rPr>
  </w:style>
  <w:style w:type="character" w:styleId="ProjectHeaderChar" w:customStyle="1">
    <w:name w:val="ProjectHeader Char"/>
    <w:basedOn w:val="Heading2Char"/>
    <w:link w:val="ProjectHeader"/>
    <w:qFormat/>
    <w:rsid w:val="00161893"/>
    <w:rPr>
      <w:rFonts w:eastAsia="TH SarabunPSK" w:cs="Times New Roman"/>
      <w:b/>
      <w:bCs/>
      <w:sz w:val="36"/>
      <w:szCs w:val="36"/>
    </w:rPr>
  </w:style>
  <w:style w:type="character" w:styleId="Heading1Char" w:customStyle="1">
    <w:name w:val="Heading 1 Char"/>
    <w:basedOn w:val="DefaultParagraphFont"/>
    <w:link w:val="Heading1"/>
    <w:uiPriority w:val="9"/>
    <w:qFormat/>
    <w:rsid w:val="00bd300f"/>
    <w:rPr>
      <w:rFonts w:eastAsia="TH SarabunPSK" w:cs="Times New Roman"/>
      <w:b/>
      <w:bCs/>
      <w:kern w:val="2"/>
      <w:sz w:val="36"/>
      <w:szCs w:val="36"/>
    </w:rPr>
  </w:style>
  <w:style w:type="character" w:styleId="BalloonTextChar" w:customStyle="1">
    <w:name w:val="Balloon Text Char"/>
    <w:basedOn w:val="DefaultParagraphFont"/>
    <w:link w:val="BalloonText"/>
    <w:semiHidden/>
    <w:qFormat/>
    <w:rsid w:val="0012606c"/>
    <w:rPr>
      <w:rFonts w:ascii="Tahoma" w:hAnsi="Tahoma" w:eastAsia="TH SarabunPSK"/>
      <w:sz w:val="16"/>
    </w:rPr>
  </w:style>
  <w:style w:type="character" w:styleId="ListParagraphChar" w:customStyle="1">
    <w:name w:val="List Paragraph Char"/>
    <w:basedOn w:val="DefaultParagraphFont"/>
    <w:link w:val="ListParagraph"/>
    <w:uiPriority w:val="34"/>
    <w:qFormat/>
    <w:rsid w:val="00a40db2"/>
    <w:rPr>
      <w:rFonts w:ascii="TH SarabunPSK" w:hAnsi="TH SarabunPSK" w:eastAsia="TH SarabunPSK" w:cs="TH SarabunPSK"/>
      <w:sz w:val="30"/>
      <w:szCs w:val="30"/>
    </w:rPr>
  </w:style>
  <w:style w:type="character" w:styleId="Paragraph15Char" w:customStyle="1">
    <w:name w:val="Paragraph_1_5 Char"/>
    <w:basedOn w:val="ListParagraphChar"/>
    <w:link w:val="Paragraph15"/>
    <w:qFormat/>
    <w:rsid w:val="00161893"/>
    <w:rPr>
      <w:rFonts w:ascii="TH SarabunPSK" w:hAnsi="TH SarabunPSK" w:eastAsia="TH SarabunPSK" w:cs="Times New Roman"/>
      <w:sz w:val="24"/>
      <w:szCs w:val="24"/>
    </w:rPr>
  </w:style>
  <w:style w:type="character" w:styleId="PlainTextChar" w:customStyle="1">
    <w:name w:val="Plain Text Char"/>
    <w:basedOn w:val="DefaultParagraphFont"/>
    <w:link w:val="PlainText"/>
    <w:qFormat/>
    <w:rsid w:val="00161893"/>
    <w:rPr>
      <w:rFonts w:ascii="Courier New" w:hAnsi="Courier New" w:cs="Courier New"/>
    </w:rPr>
  </w:style>
  <w:style w:type="character" w:styleId="FollowedHyperlink">
    <w:name w:val="FollowedHyperlink"/>
    <w:basedOn w:val="DefaultParagraphFont"/>
    <w:semiHidden/>
    <w:unhideWhenUsed/>
    <w:rsid w:val="00537f1a"/>
    <w:rPr>
      <w:color w:themeColor="followedHyperlink" w:val="800080"/>
      <w:u w:val="single"/>
    </w:rPr>
  </w:style>
  <w:style w:type="character" w:styleId="HTMLCode">
    <w:name w:val="HTML Code"/>
    <w:basedOn w:val="DefaultParagraphFont"/>
    <w:uiPriority w:val="99"/>
    <w:semiHidden/>
    <w:unhideWhenUsed/>
    <w:qFormat/>
    <w:rsid w:val="009726cc"/>
    <w:rPr>
      <w:rFonts w:ascii="Courier New" w:hAnsi="Courier New" w:eastAsia="Times New Roman" w:cs="Courier New"/>
      <w:sz w:val="20"/>
      <w:szCs w:val="20"/>
    </w:rPr>
  </w:style>
  <w:style w:type="character" w:styleId="Strong">
    <w:name w:val="Strong"/>
    <w:basedOn w:val="DefaultParagraphFont"/>
    <w:uiPriority w:val="22"/>
    <w:qFormat/>
    <w:rsid w:val="006d10ec"/>
    <w:rPr>
      <w:b/>
      <w:bCs/>
    </w:rPr>
  </w:style>
  <w:style w:type="character" w:styleId="CommentReference">
    <w:name w:val="annotation reference"/>
    <w:basedOn w:val="DefaultParagraphFont"/>
    <w:semiHidden/>
    <w:unhideWhenUsed/>
    <w:qFormat/>
    <w:rsid w:val="00b26726"/>
    <w:rPr>
      <w:sz w:val="16"/>
      <w:szCs w:val="16"/>
    </w:rPr>
  </w:style>
  <w:style w:type="character" w:styleId="CommentTextChar" w:customStyle="1">
    <w:name w:val="Comment Text Char"/>
    <w:basedOn w:val="DefaultParagraphFont"/>
    <w:link w:val="CommentText"/>
    <w:qFormat/>
    <w:rsid w:val="00b26726"/>
    <w:rPr>
      <w:rFonts w:ascii="TH SarabunPSK" w:hAnsi="TH SarabunPSK" w:eastAsia="TH SarabunPSK"/>
      <w:szCs w:val="25"/>
    </w:rPr>
  </w:style>
  <w:style w:type="character" w:styleId="CommentSubjectChar" w:customStyle="1">
    <w:name w:val="Comment Subject Char"/>
    <w:basedOn w:val="CommentTextChar"/>
    <w:link w:val="annotationsubject"/>
    <w:semiHidden/>
    <w:qFormat/>
    <w:rsid w:val="00b26726"/>
    <w:rPr>
      <w:rFonts w:ascii="TH SarabunPSK" w:hAnsi="TH SarabunPSK" w:eastAsia="TH SarabunPSK"/>
      <w:b/>
      <w:bCs/>
      <w:szCs w:val="25"/>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next w:val="Normal"/>
    <w:qFormat/>
    <w:rsid w:val="00dc5a1d"/>
    <w:pPr>
      <w:spacing w:before="180" w:after="120"/>
      <w:jc w:val="center"/>
    </w:pPr>
    <w:rPr>
      <w:b/>
      <w:bCs/>
      <w:sz w:val="28"/>
      <w:szCs w:val="28"/>
    </w:rPr>
  </w:style>
  <w:style w:type="paragraph" w:styleId="Index">
    <w:name w:val="Index"/>
    <w:basedOn w:val="Normal"/>
    <w:qFormat/>
    <w:pPr>
      <w:suppressLineNumbers/>
    </w:pPr>
    <w:rPr>
      <w:rFonts w:cs="Noto Sans"/>
    </w:rPr>
  </w:style>
  <w:style w:type="paragraph" w:styleId="PictureArea" w:customStyle="1">
    <w:name w:val="PictureArea"/>
    <w:basedOn w:val="Normal"/>
    <w:qFormat/>
    <w:rsid w:val="00ec05fa"/>
    <w:pPr>
      <w:spacing w:before="180" w:after="0"/>
      <w:contextualSpacing/>
      <w:jc w:val="center"/>
    </w:pPr>
    <w:rPr/>
  </w:style>
  <w:style w:type="paragraph" w:styleId="Normal-Tab" w:customStyle="1">
    <w:name w:val="Normal-Tab"/>
    <w:basedOn w:val="Normal"/>
    <w:qFormat/>
    <w:rsid w:val="007939e0"/>
    <w:pPr>
      <w:ind w:start="851"/>
    </w:pPr>
    <w:rPr/>
  </w:style>
  <w:style w:type="paragraph" w:styleId="Code" w:customStyle="1">
    <w:name w:val="Code"/>
    <w:basedOn w:val="Normal"/>
    <w:link w:val="CodeChar"/>
    <w:qFormat/>
    <w:rsid w:val="00b078e1"/>
    <w:pPr/>
    <w:rPr>
      <w:rFonts w:ascii="Courier New" w:hAnsi="Courier New"/>
      <w:sz w:val="18"/>
    </w:rPr>
  </w:style>
  <w:style w:type="paragraph" w:styleId="XTitle" w:customStyle="1">
    <w:name w:val="XTitle"/>
    <w:basedOn w:val="TOC1"/>
    <w:next w:val="Normal"/>
    <w:qFormat/>
    <w:rsid w:val="001a4512"/>
    <w:pPr>
      <w:pageBreakBefore/>
      <w:pBdr>
        <w:bottom w:val="single" w:sz="4" w:space="1" w:color="000000"/>
      </w:pBdr>
      <w:spacing w:before="180" w:after="600"/>
      <w:jc w:val="end"/>
    </w:pPr>
    <w:rPr>
      <w:sz w:val="48"/>
      <w:szCs w:val="72"/>
    </w:rPr>
  </w:style>
  <w:style w:type="paragraph" w:styleId="TOC1">
    <w:name w:val="toc 1"/>
    <w:basedOn w:val="Normal"/>
    <w:next w:val="Normal"/>
    <w:autoRedefine/>
    <w:uiPriority w:val="39"/>
    <w:rsid w:val="00775648"/>
    <w:pPr>
      <w:tabs>
        <w:tab w:val="clear" w:pos="720"/>
        <w:tab w:val="left" w:pos="1080" w:leader="none"/>
        <w:tab w:val="right" w:pos="8296" w:leader="dot"/>
      </w:tabs>
      <w:spacing w:before="0" w:after="0"/>
    </w:pPr>
    <w:rPr>
      <w:sz w:val="36"/>
    </w:rPr>
  </w:style>
  <w:style w:type="paragraph" w:styleId="TableofFigures">
    <w:name w:val="table of figures"/>
    <w:basedOn w:val="Normal"/>
    <w:next w:val="Normal"/>
    <w:uiPriority w:val="99"/>
    <w:rsid w:val="00842348"/>
    <w:pPr/>
    <w:rPr/>
  </w:style>
  <w:style w:type="paragraph" w:styleId="TOC2">
    <w:name w:val="toc 2"/>
    <w:basedOn w:val="Normal"/>
    <w:next w:val="Normal"/>
    <w:autoRedefine/>
    <w:uiPriority w:val="39"/>
    <w:rsid w:val="00775648"/>
    <w:pPr>
      <w:tabs>
        <w:tab w:val="clear" w:pos="720"/>
        <w:tab w:val="left" w:pos="630" w:leader="none"/>
        <w:tab w:val="right" w:pos="8296" w:leader="dot"/>
      </w:tabs>
      <w:spacing w:before="0" w:after="0"/>
      <w:ind w:start="245"/>
    </w:pPr>
    <w:rPr>
      <w:sz w:val="32"/>
    </w:rPr>
  </w:style>
  <w:style w:type="paragraph" w:styleId="TOC3">
    <w:name w:val="toc 3"/>
    <w:basedOn w:val="Normal"/>
    <w:next w:val="Normal"/>
    <w:autoRedefine/>
    <w:uiPriority w:val="39"/>
    <w:rsid w:val="00775648"/>
    <w:pPr>
      <w:tabs>
        <w:tab w:val="clear" w:pos="720"/>
        <w:tab w:val="left" w:pos="1080" w:leader="none"/>
        <w:tab w:val="right" w:pos="8296" w:leader="dot"/>
      </w:tabs>
      <w:spacing w:before="0" w:after="0"/>
      <w:ind w:start="475"/>
    </w:pPr>
    <w:rPr>
      <w:sz w:val="28"/>
    </w:rPr>
  </w:style>
  <w:style w:type="paragraph" w:styleId="Reference" w:customStyle="1">
    <w:name w:val="Reference"/>
    <w:basedOn w:val="Normal"/>
    <w:qFormat/>
    <w:rsid w:val="00b53eb2"/>
    <w:pPr>
      <w:numPr>
        <w:ilvl w:val="0"/>
        <w:numId w:val="2"/>
      </w:numPr>
    </w:pPr>
    <w:rPr/>
  </w:style>
  <w:style w:type="paragraph" w:styleId="HeaderandFooter">
    <w:name w:val="Header and Footer"/>
    <w:basedOn w:val="Normal"/>
    <w:qFormat/>
    <w:pPr/>
    <w:rPr/>
  </w:style>
  <w:style w:type="paragraph" w:styleId="Footer">
    <w:name w:val="footer"/>
    <w:basedOn w:val="Normal"/>
    <w:rsid w:val="00e44032"/>
    <w:pPr>
      <w:tabs>
        <w:tab w:val="clear" w:pos="720"/>
        <w:tab w:val="center" w:pos="4153" w:leader="none"/>
        <w:tab w:val="right" w:pos="8306" w:leader="none"/>
      </w:tabs>
    </w:pPr>
    <w:rPr/>
  </w:style>
  <w:style w:type="paragraph" w:styleId="Code-Figure" w:customStyle="1">
    <w:name w:val="Code-Figure"/>
    <w:basedOn w:val="Normal"/>
    <w:qFormat/>
    <w:rsid w:val="00d30ed9"/>
    <w:pPr>
      <w:pBdr>
        <w:top w:val="single" w:sz="4" w:space="1" w:color="999999"/>
        <w:bottom w:val="single" w:sz="4" w:space="1" w:color="999999"/>
      </w:pBdr>
      <w:spacing w:lineRule="auto" w:line="312" w:before="120" w:after="120"/>
      <w:contextualSpacing/>
    </w:pPr>
    <w:rPr>
      <w:rFonts w:ascii="Courier New" w:hAnsi="Courier New"/>
      <w:sz w:val="18"/>
    </w:rPr>
  </w:style>
  <w:style w:type="paragraph" w:styleId="CoverSubject" w:customStyle="1">
    <w:name w:val="Cover_Subject"/>
    <w:basedOn w:val="Normal"/>
    <w:qFormat/>
    <w:rsid w:val="00ff747d"/>
    <w:pPr>
      <w:jc w:val="center"/>
    </w:pPr>
    <w:rPr>
      <w:b/>
      <w:bCs/>
      <w:sz w:val="72"/>
      <w:szCs w:val="96"/>
    </w:rPr>
  </w:style>
  <w:style w:type="paragraph" w:styleId="CoverMinor" w:customStyle="1">
    <w:name w:val="Cover_Minor"/>
    <w:basedOn w:val="Normal"/>
    <w:qFormat/>
    <w:rsid w:val="000c09ab"/>
    <w:pPr>
      <w:jc w:val="center"/>
    </w:pPr>
    <w:rPr>
      <w:sz w:val="48"/>
      <w:szCs w:val="56"/>
    </w:rPr>
  </w:style>
  <w:style w:type="paragraph" w:styleId="Coversmall" w:customStyle="1">
    <w:name w:val="Cover_small"/>
    <w:basedOn w:val="Normal"/>
    <w:qFormat/>
    <w:rsid w:val="00ff747d"/>
    <w:pPr>
      <w:jc w:val="center"/>
    </w:pPr>
    <w:rPr>
      <w:i/>
      <w:iCs/>
      <w:sz w:val="32"/>
      <w:szCs w:val="40"/>
    </w:rPr>
  </w:style>
  <w:style w:type="paragraph" w:styleId="Index1">
    <w:name w:val="index 1"/>
    <w:basedOn w:val="Normal"/>
    <w:next w:val="Normal"/>
    <w:autoRedefine/>
    <w:semiHidden/>
    <w:rsid w:val="00201ca5"/>
    <w:pPr>
      <w:ind w:hanging="240" w:start="240"/>
    </w:pPr>
    <w:rPr/>
  </w:style>
  <w:style w:type="paragraph" w:styleId="Header">
    <w:name w:val="header"/>
    <w:basedOn w:val="Normal"/>
    <w:rsid w:val="00f513e6"/>
    <w:pPr>
      <w:tabs>
        <w:tab w:val="clear" w:pos="720"/>
        <w:tab w:val="center" w:pos="4153" w:leader="none"/>
        <w:tab w:val="right" w:pos="8306" w:leader="none"/>
      </w:tabs>
    </w:pPr>
    <w:rPr/>
  </w:style>
  <w:style w:type="paragraph" w:styleId="NormalWeb">
    <w:name w:val="Normal (Web)"/>
    <w:basedOn w:val="Normal"/>
    <w:qFormat/>
    <w:rsid w:val="00015528"/>
    <w:pPr>
      <w:spacing w:beforeAutospacing="1" w:afterAutospacing="1"/>
    </w:pPr>
    <w:rPr>
      <w:rFonts w:ascii="Tahoma" w:hAnsi="Tahoma" w:eastAsia="SimSun" w:cs="Tahoma"/>
      <w:szCs w:val="24"/>
      <w:lang w:eastAsia="zh-CN"/>
    </w:rPr>
  </w:style>
  <w:style w:type="paragraph" w:styleId="DefinitionList" w:customStyle="1">
    <w:name w:val="Definition List"/>
    <w:basedOn w:val="Normal"/>
    <w:next w:val="Normal"/>
    <w:qFormat/>
    <w:rsid w:val="004363fb"/>
    <w:pPr>
      <w:spacing w:before="0" w:after="0"/>
      <w:ind w:start="360"/>
    </w:pPr>
    <w:rPr>
      <w:rFonts w:eastAsia="Cordia New" w:cs="Cordia New"/>
      <w:szCs w:val="24"/>
      <w:lang w:eastAsia="th-TH"/>
    </w:rPr>
  </w:style>
  <w:style w:type="paragraph" w:styleId="Title">
    <w:name w:val="Title"/>
    <w:basedOn w:val="Normal"/>
    <w:qFormat/>
    <w:rsid w:val="00aa5296"/>
    <w:pPr>
      <w:spacing w:before="0" w:after="0"/>
      <w:jc w:val="center"/>
    </w:pPr>
    <w:rPr>
      <w:rFonts w:ascii="Cordia New" w:hAnsi="Cordia New" w:eastAsia="Cordia New" w:cs="Cordia New"/>
      <w:b/>
      <w:bCs/>
      <w:sz w:val="36"/>
      <w:szCs w:val="36"/>
    </w:rPr>
  </w:style>
  <w:style w:type="paragraph" w:styleId="DocumentMap">
    <w:name w:val="Document Map"/>
    <w:basedOn w:val="Normal"/>
    <w:semiHidden/>
    <w:qFormat/>
    <w:rsid w:val="00f04e7f"/>
    <w:pPr>
      <w:shd w:val="clear" w:color="auto" w:fill="000080"/>
    </w:pPr>
    <w:rPr>
      <w:rFonts w:ascii="Tahoma" w:hAnsi="Tahoma"/>
      <w:szCs w:val="28"/>
    </w:rPr>
  </w:style>
  <w:style w:type="paragraph" w:styleId="ListParagraph">
    <w:name w:val="List Paragraph"/>
    <w:basedOn w:val="Normal"/>
    <w:link w:val="ListParagraphChar"/>
    <w:uiPriority w:val="34"/>
    <w:qFormat/>
    <w:rsid w:val="009153b4"/>
    <w:pPr>
      <w:spacing w:before="180" w:after="0"/>
      <w:ind w:start="720"/>
      <w:contextualSpacing/>
    </w:pPr>
    <w:rPr/>
  </w:style>
  <w:style w:type="paragraph" w:styleId="StyleCode-FigureTHSarabunPSK" w:customStyle="1">
    <w:name w:val="Style Code-Figure + TH SarabunPSK"/>
    <w:basedOn w:val="Code-Figure"/>
    <w:qFormat/>
    <w:rsid w:val="00dc5a1d"/>
    <w:pPr/>
    <w:rPr>
      <w:rFonts w:ascii="TH SarabunPSK" w:hAnsi="TH SarabunPSK"/>
      <w:sz w:val="32"/>
    </w:rPr>
  </w:style>
  <w:style w:type="paragraph" w:styleId="ProjectHeader" w:customStyle="1">
    <w:name w:val="ProjectHeader"/>
    <w:basedOn w:val="Heading2"/>
    <w:link w:val="ProjectHeaderChar"/>
    <w:qFormat/>
    <w:rsid w:val="00161893"/>
    <w:pPr>
      <w:spacing w:before="180" w:after="240"/>
      <w:jc w:val="center"/>
    </w:pPr>
    <w:rPr>
      <w:sz w:val="36"/>
      <w:szCs w:val="36"/>
    </w:rPr>
  </w:style>
  <w:style w:type="paragraph" w:styleId="Bibliography">
    <w:name w:val="Bibliography"/>
    <w:basedOn w:val="Normal"/>
    <w:next w:val="Normal"/>
    <w:uiPriority w:val="37"/>
    <w:unhideWhenUsed/>
    <w:qFormat/>
    <w:rsid w:val="00683b98"/>
    <w:pPr>
      <w:spacing w:before="0" w:after="0"/>
      <w:ind w:start="288"/>
      <w:jc w:val="start"/>
    </w:pPr>
    <w:rPr/>
  </w:style>
  <w:style w:type="paragraph" w:styleId="StyleBibliographyThaiDistributedJustification" w:customStyle="1">
    <w:name w:val="Style Bibliography + Thai Distributed Justification"/>
    <w:basedOn w:val="Bibliography"/>
    <w:qFormat/>
    <w:rsid w:val="001e65ac"/>
    <w:pPr>
      <w:tabs>
        <w:tab w:val="clear" w:pos="720"/>
        <w:tab w:val="left" w:pos="1440" w:leader="none"/>
      </w:tabs>
      <w:jc w:val="both"/>
    </w:pPr>
    <w:rPr>
      <w:rFonts w:eastAsia="Times New Roman"/>
    </w:rPr>
  </w:style>
  <w:style w:type="paragraph" w:styleId="BalloonText">
    <w:name w:val="Balloon Text"/>
    <w:basedOn w:val="Normal"/>
    <w:link w:val="BalloonTextChar"/>
    <w:semiHidden/>
    <w:unhideWhenUsed/>
    <w:qFormat/>
    <w:rsid w:val="0012606c"/>
    <w:pPr>
      <w:spacing w:before="0" w:after="0"/>
    </w:pPr>
    <w:rPr>
      <w:rFonts w:ascii="Tahoma" w:hAnsi="Tahoma" w:cs="Angsana New"/>
      <w:sz w:val="16"/>
      <w:szCs w:val="20"/>
    </w:rPr>
  </w:style>
  <w:style w:type="paragraph" w:styleId="Paragraph15" w:customStyle="1">
    <w:name w:val="Paragraph_1_5"/>
    <w:basedOn w:val="ListParagraph"/>
    <w:link w:val="Paragraph15Char"/>
    <w:qFormat/>
    <w:rsid w:val="00161893"/>
    <w:pPr>
      <w:spacing w:lineRule="auto" w:line="360"/>
      <w:ind w:firstLine="720" w:start="0"/>
      <w:jc w:val="both"/>
    </w:pPr>
    <w:rPr>
      <w:rFonts w:ascii="Times New Roman" w:hAnsi="Times New Roman" w:cs="Times New Roman"/>
      <w:sz w:val="24"/>
      <w:szCs w:val="24"/>
    </w:rPr>
  </w:style>
  <w:style w:type="paragraph" w:styleId="Numberedlist" w:customStyle="1">
    <w:name w:val="Numbered list"/>
    <w:basedOn w:val="Normal"/>
    <w:next w:val="Normal"/>
    <w:qFormat/>
    <w:rsid w:val="00161893"/>
    <w:pPr>
      <w:numPr>
        <w:ilvl w:val="0"/>
        <w:numId w:val="3"/>
      </w:numPr>
      <w:spacing w:lineRule="auto" w:line="480" w:before="240" w:after="240"/>
      <w:contextualSpacing/>
    </w:pPr>
    <w:rPr>
      <w:rFonts w:ascii="Times New Roman" w:hAnsi="Times New Roman" w:eastAsia="Times New Roman" w:cs="Times New Roman"/>
      <w:sz w:val="24"/>
      <w:szCs w:val="24"/>
      <w:lang w:val="en-GB" w:eastAsia="en-GB" w:bidi="ar-SA"/>
    </w:rPr>
  </w:style>
  <w:style w:type="paragraph" w:styleId="Tabletitle" w:customStyle="1">
    <w:name w:val="Table title"/>
    <w:basedOn w:val="Normal"/>
    <w:next w:val="Normal"/>
    <w:qFormat/>
    <w:rsid w:val="00161893"/>
    <w:pPr>
      <w:spacing w:lineRule="auto" w:line="360" w:before="240" w:after="0"/>
    </w:pPr>
    <w:rPr>
      <w:rFonts w:ascii="Times New Roman" w:hAnsi="Times New Roman" w:eastAsia="Times New Roman" w:cs="Times New Roman"/>
      <w:sz w:val="24"/>
      <w:szCs w:val="24"/>
      <w:lang w:val="en-GB" w:eastAsia="en-GB" w:bidi="ar-SA"/>
    </w:rPr>
  </w:style>
  <w:style w:type="paragraph" w:styleId="PlainText">
    <w:name w:val="Plain Text"/>
    <w:basedOn w:val="Normal"/>
    <w:link w:val="PlainTextChar"/>
    <w:qFormat/>
    <w:rsid w:val="00161893"/>
    <w:pPr>
      <w:spacing w:before="0" w:after="0"/>
    </w:pPr>
    <w:rPr>
      <w:rFonts w:ascii="Courier New" w:hAnsi="Courier New" w:eastAsia="Times New Roman" w:cs="Courier New"/>
      <w:sz w:val="20"/>
      <w:szCs w:val="20"/>
    </w:rPr>
  </w:style>
  <w:style w:type="paragraph" w:styleId="Table" w:customStyle="1">
    <w:name w:val="Table"/>
    <w:basedOn w:val="Caption"/>
    <w:qFormat/>
    <w:rsid w:val="001847be"/>
    <w:pPr>
      <w:keepNext w:val="true"/>
      <w:spacing w:before="120" w:after="120"/>
    </w:pPr>
    <w:rPr>
      <w:rFonts w:ascii="Times New Roman" w:hAnsi="Times New Roman" w:eastAsia="Times New Roman" w:cs="Times New Roman"/>
      <w:color w:themeColor="text1" w:val="D8DEE9"/>
      <w:sz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775648"/>
    <w:pPr>
      <w:keepLines/>
      <w:pageBreakBefore w:val="false"/>
      <w:pBdr>
        <w:bottom w:val="nil"/>
      </w:pBdr>
      <w:spacing w:lineRule="auto" w:line="259" w:before="240" w:after="0"/>
      <w:outlineLvl w:val="9"/>
    </w:pPr>
    <w:rPr>
      <w:rFonts w:ascii="Cambria" w:hAnsi="Cambria" w:eastAsia="" w:cs="" w:asciiTheme="majorHAnsi" w:cstheme="majorBidi" w:eastAsiaTheme="majorEastAsia" w:hAnsiTheme="majorHAnsi"/>
      <w:b w:val="false"/>
      <w:bCs w:val="false"/>
      <w:color w:themeColor="accent1" w:themeShade="bf" w:val="365F91"/>
      <w:kern w:val="0"/>
      <w:sz w:val="32"/>
      <w:szCs w:val="32"/>
      <w:lang w:bidi="ar-SA"/>
    </w:rPr>
  </w:style>
  <w:style w:type="paragraph" w:styleId="my-2" w:customStyle="1">
    <w:name w:val="my-2"/>
    <w:basedOn w:val="Normal"/>
    <w:qFormat/>
    <w:rsid w:val="006d10ec"/>
    <w:pPr>
      <w:spacing w:beforeAutospacing="1" w:afterAutospacing="1"/>
    </w:pPr>
    <w:rPr>
      <w:rFonts w:ascii="Times New Roman" w:hAnsi="Times New Roman" w:eastAsia="Times New Roman" w:cs="Times New Roman"/>
      <w:sz w:val="24"/>
      <w:szCs w:val="24"/>
    </w:rPr>
  </w:style>
  <w:style w:type="paragraph" w:styleId="Revision">
    <w:name w:val="Revision"/>
    <w:uiPriority w:val="99"/>
    <w:semiHidden/>
    <w:qFormat/>
    <w:rsid w:val="00b26726"/>
    <w:pPr>
      <w:widowControl/>
      <w:suppressAutoHyphens w:val="true"/>
      <w:bidi w:val="0"/>
      <w:spacing w:before="0" w:after="0"/>
      <w:jc w:val="start"/>
    </w:pPr>
    <w:rPr>
      <w:rFonts w:ascii="TH SarabunPSK" w:hAnsi="TH SarabunPSK" w:eastAsia="TH SarabunPSK" w:cs="Angsana New"/>
      <w:color w:val="auto"/>
      <w:kern w:val="0"/>
      <w:sz w:val="30"/>
      <w:szCs w:val="38"/>
      <w:lang w:val="en-US" w:eastAsia="en-US" w:bidi="th-TH"/>
    </w:rPr>
  </w:style>
  <w:style w:type="paragraph" w:styleId="CommentText">
    <w:name w:val="annotation text"/>
    <w:basedOn w:val="Normal"/>
    <w:link w:val="CommentTextChar"/>
    <w:unhideWhenUsed/>
    <w:rsid w:val="00b26726"/>
    <w:pPr/>
    <w:rPr>
      <w:rFonts w:cs="Angsana New"/>
      <w:sz w:val="20"/>
      <w:szCs w:val="25"/>
    </w:rPr>
  </w:style>
  <w:style w:type="paragraph" w:styleId="annotationsubject">
    <w:name w:val="annotation subject"/>
    <w:basedOn w:val="CommentText"/>
    <w:next w:val="CommentText"/>
    <w:link w:val="CommentSubjectChar"/>
    <w:semiHidden/>
    <w:unhideWhenUsed/>
    <w:qFormat/>
    <w:rsid w:val="00b26726"/>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PreformattedText">
    <w:name w:val="Preformatted Text"/>
    <w:basedOn w:val="Normal"/>
    <w:qFormat/>
    <w:pPr>
      <w:spacing w:before="180" w:after="0"/>
    </w:pPr>
    <w:rPr>
      <w:rFonts w:ascii="Liberation Mono" w:hAnsi="Liberation Mono" w:eastAsia="Liberation Mono" w:cs="Liberation Mono"/>
      <w:sz w:val="20"/>
      <w:szCs w:val="20"/>
    </w:rPr>
  </w:style>
  <w:style w:type="paragraph" w:styleId="Bibliography1">
    <w:name w:val="Bibliography 1"/>
    <w:basedOn w:val="Index"/>
    <w:qFormat/>
    <w:pPr>
      <w:tabs>
        <w:tab w:val="clear" w:pos="720"/>
        <w:tab w:val="right" w:pos="8306" w:leader="dot"/>
      </w:tabs>
      <w:ind w:hanging="0" w:start="0"/>
    </w:pPr>
    <w:rPr/>
  </w:style>
  <w:style w:type="numbering" w:styleId="NoList" w:default="1">
    <w:name w:val="No List"/>
    <w:uiPriority w:val="99"/>
    <w:semiHidden/>
    <w:unhideWhenUsed/>
    <w:qFormat/>
  </w:style>
  <w:style w:type="numbering" w:styleId="BulletedNormal" w:customStyle="1">
    <w:name w:val="Bulleted Normal"/>
    <w:qFormat/>
    <w:rsid w:val="002979a9"/>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Elegant">
    <w:name w:val="Table Elegant"/>
    <w:basedOn w:val="TableNormal"/>
    <w:rsid w:val="00136f7b"/>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ชุดรูปแบบของ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Hus14</b:Tag>
    <b:SourceType>ConferenceProceedings</b:SourceType>
    <b:Guid>{BBCA9F71-42CD-4643-859A-4F985BFAA69C}</b:Guid>
    <b:Title>Virtual machine memory forensics</b:Title>
    <b:Year>2014</b:Year>
    <b:Author>
      <b:Author>
        <b:NameList>
          <b:Person>
            <b:Last>Huseinović</b:Last>
            <b:First>Alvin</b:First>
          </b:Person>
          <b:Person>
            <b:Last>Ribić</b:Last>
            <b:First>Samir</b:First>
          </b:Person>
        </b:NameList>
      </b:Author>
    </b:Author>
    <b:RefOrder>1</b:RefOrder>
  </b:Source>
  <b:Source>
    <b:Tag>Asa20</b:Tag>
    <b:SourceType>ConferenceProceedings</b:SourceType>
    <b:Guid>{ECE2FB70-E2CF-4B96-B81C-B0E1AA9BF0FD}</b:Guid>
    <b:Author>
      <b:Author>
        <b:NameList>
          <b:Person>
            <b:Last>Afreen</b:Last>
            <b:First>Asad</b:First>
          </b:Person>
          <b:Person>
            <b:Last>Aslam</b:Last>
            <b:First>Moosa</b:First>
          </b:Person>
          <b:Person>
            <b:Last>Ahmed</b:Last>
            <b:First>Saad</b:First>
          </b:Person>
        </b:NameList>
      </b:Author>
    </b:Author>
    <b:Title>Analysis of Fileless Malware and its Evasive Behavior</b:Title>
    <b:Year>2020</b:Year>
    <b:ConferenceName> 2020 International Conference on Cyber Warfare and Security (ICCWS)</b:ConferenceName>
    <b:City>Islamabad, Pakistan</b:City>
    <b:RefOrder>2</b:RefOrder>
  </b:Source>
  <b:Source>
    <b:Tag>Fic21</b:Tag>
    <b:SourceType>JournalArticle</b:SourceType>
    <b:Guid>{693C291E-F09E-436E-B8CC-4045F908C21B}</b:Guid>
    <b:Title>Malware Analysis by Combining Multiple Detectors and Observation Windows</b:Title>
    <b:Year>2021</b:Year>
    <b:Author>
      <b:Author>
        <b:NameList>
          <b:Person>
            <b:Last>Ficco</b:Last>
            <b:First>Massimo</b:First>
          </b:Person>
        </b:NameList>
      </b:Author>
    </b:Author>
    <b:JournalName> IEEE Transactions on Computers</b:JournalName>
    <b:Pages>1276 - 1290</b:Pages>
    <b:Volume>71</b:Volume>
    <b:RefOrder>3</b:RefOrder>
  </b:Source>
  <b:Source>
    <b:Tag>Aka23</b:Tag>
    <b:SourceType>ConferenceProceedings</b:SourceType>
    <b:Guid>{DB834C39-9364-4C31-A13A-57BA72C7B5CB}</b:Guid>
    <b:Title>Enhanced Malware Detection Method Using Baseline Comparison in Memory Forensics</b:Title>
    <b:Year>2023</b:Year>
    <b:Author>
      <b:Author>
        <b:Corporate>Akash Thakar; Rakesh Singh Kunwar; Hemang Thakar; Kapil Kumar; Chintan Patel</b:Corporate>
      </b:Author>
    </b:Author>
    <b:ConferenceName> 2023 IEEE 11th Region 10 Humanitarian Technology Conference (R10-HTC)</b:ConferenceName>
    <b:City> Rajkot, India</b:City>
    <b:RefOrder>4</b:RefOrder>
  </b:Source>
  <b:Source>
    <b:Tag>Hes25</b:Tag>
    <b:SourceType>Book</b:SourceType>
    <b:Guid>{860EFA75-2067-46D9-AEDF-E0144B06E010}</b:Guid>
    <b:Author>
      <b:Author>
        <b:NameList>
          <b:Person>
            <b:Last>Hesamodin Mohammadian</b:Last>
            <b:First>Griffin</b:First>
            <b:Middle>Higgins, Samuel Ansong, Roozbeh Razavi-Far, Ali A. Ghorbani</b:Middle>
          </b:Person>
        </b:NameList>
      </b:Author>
    </b:Author>
    <b:Title>Explainable malware detection through integrated graph reduction and learning techniques</b:Title>
    <b:Year>2025</b:Year>
    <b:DOI>https://doi.org/10.1016/j.bdr.2025.100555</b:DOI>
    <b:RefOrder>5</b:RefOrder>
  </b:Source>
  <b:Source>
    <b:Tag>Bod24</b:Tag>
    <b:SourceType>Report</b:SourceType>
    <b:Guid>{BAA4C5D2-8343-4912-BAFA-FC92BD390119}</b:Guid>
    <b:Title>Bodmas Dataset.A Dataset for Malware Control Flow Analysis and Visualization</b:Title>
    <b:Year>2024</b:Year>
    <b:RefOrder>6</b:RefOrder>
  </b:Source>
</b:Sources>
</file>

<file path=customXml/itemProps1.xml><?xml version="1.0" encoding="utf-8"?>
<ds:datastoreItem xmlns:ds="http://schemas.openxmlformats.org/officeDocument/2006/customXml" ds:itemID="{0FA9BD40-DD3A-4CB4-A9B5-320D00071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Application>LibreOffice/25.8.2.2$Linux_X86_64 LibreOffice_project/d401f2107ccab8f924a8e2df40f573aab7605b6f</Application>
  <AppVersion>15.0000</AppVersion>
  <Pages>31</Pages>
  <Words>3648</Words>
  <Characters>22554</Characters>
  <CharactersWithSpaces>25874</CharactersWithSpaces>
  <Paragraphs>335</Paragraphs>
  <Company>CNR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2025-10-07T04:42:00Z</dcterms:created>
  <dc:creator>Thony Whong</dc:creator>
  <dc:description/>
  <dc:language>en-US</dc:language>
  <cp:lastModifiedBy/>
  <cp:lastPrinted>2025-10-07T04:46:00Z</cp:lastPrinted>
  <dcterms:modified xsi:type="dcterms:W3CDTF">2025-12-03T15:46:36Z</dcterms:modified>
  <cp:revision>5</cp:revision>
  <dc:subject/>
  <dc:title>ชื่อโครงงาน</dc:title>
</cp:coreProperties>
</file>

<file path=docProps/custom.xml><?xml version="1.0" encoding="utf-8"?>
<Properties xmlns="http://schemas.openxmlformats.org/officeDocument/2006/custom-properties" xmlns:vt="http://schemas.openxmlformats.org/officeDocument/2006/docPropsVTypes"/>
</file>