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ingallians-gaa-club-website-review"/>
      <w:r>
        <w:t xml:space="preserve">Fingallians GAA Club Website Review</w:t>
      </w:r>
      <w:bookmarkEnd w:id="20"/>
    </w:p>
    <w:p>
      <w:pPr>
        <w:pStyle w:val="Heading2"/>
      </w:pPr>
      <w:bookmarkStart w:id="21" w:name="X96aab2ec8619736b5334df8fb3849c02daaec55"/>
      <w:r>
        <w:t xml:space="preserve">fingallians.ie — Full Site Review | June 2026</w:t>
      </w:r>
      <w:bookmarkEnd w:id="21"/>
    </w:p>
    <w:p>
      <w:r>
        <w:pict>
          <v:rect style="width:0;height:1.5pt" o:hralign="center" o:hrstd="t" o:hr="t"/>
        </w:pict>
      </w:r>
    </w:p>
    <w:p>
      <w:pPr>
        <w:pStyle w:val="Heading2"/>
      </w:pPr>
      <w:bookmarkStart w:id="22" w:name="executive-summary"/>
      <w:r>
        <w:t xml:space="preserve">Executive Summary</w:t>
      </w:r>
      <w:bookmarkEnd w:id="22"/>
    </w:p>
    <w:p>
      <w:pPr>
        <w:pStyle w:val="FirstParagraph"/>
      </w:pPr>
      <w:r>
        <w:t xml:space="preserve">The site is functional and reflects a solid foundation built on WordPress with the PopularFX theme and PageLayer Pro page builder. The branding is consistent, the content is largely accurate, and key information is accessible. However, there are several issues that range from immediately impactful (broken or empty content sections, outdated club shop content) to lower priority but worth addressing (copyright date, professional email address, mobile navigation). The most pressing items are the ClubZap integration not surfacing any data, and the club shop page showing expired 2023 order links.</w:t>
      </w:r>
    </w:p>
    <w:p>
      <w:r>
        <w:pict>
          <v:rect style="width:0;height:1.5pt" o:hralign="center" o:hrstd="t" o:hr="t"/>
        </w:pict>
      </w:r>
    </w:p>
    <w:p>
      <w:pPr>
        <w:pStyle w:val="Heading2"/>
      </w:pPr>
      <w:bookmarkStart w:id="23" w:name="homepage"/>
      <w:r>
        <w:t xml:space="preserve">1. Homepage</w:t>
      </w:r>
      <w:bookmarkEnd w:id="23"/>
    </w:p>
    <w:p>
      <w:pPr>
        <w:pStyle w:val="FirstParagraph"/>
      </w:pPr>
      <w:r>
        <w:rPr>
          <w:b/>
        </w:rPr>
        <w:t xml:space="preserve">Strengths</w:t>
      </w:r>
    </w:p>
    <w:p>
      <w:pPr>
        <w:numPr>
          <w:ilvl w:val="0"/>
          <w:numId w:val="1001"/>
        </w:numPr>
        <w:pStyle w:val="Compact"/>
      </w:pPr>
      <w:r>
        <w:t xml:space="preserve">The hero image (championship-winning team photo) makes a strong, energetic first impression and is on brand.</w:t>
      </w:r>
    </w:p>
    <w:p>
      <w:pPr>
        <w:numPr>
          <w:ilvl w:val="0"/>
          <w:numId w:val="1001"/>
        </w:numPr>
        <w:pStyle w:val="Compact"/>
      </w:pPr>
      <w:r>
        <w:t xml:space="preserve">The club crest, name, and colours are clear and professional in the header.</w:t>
      </w:r>
    </w:p>
    <w:p>
      <w:pPr>
        <w:numPr>
          <w:ilvl w:val="0"/>
          <w:numId w:val="1001"/>
        </w:numPr>
        <w:pStyle w:val="Compact"/>
      </w:pPr>
      <w:r>
        <w:t xml:space="preserve">The quick-links section (Club Contacts, Pitch Locations, Play Lotto) is a good UX feature.</w:t>
      </w:r>
    </w:p>
    <w:p>
      <w:pPr>
        <w:numPr>
          <w:ilvl w:val="0"/>
          <w:numId w:val="1001"/>
        </w:numPr>
        <w:pStyle w:val="Compact"/>
      </w:pPr>
      <w:r>
        <w:t xml:space="preserve">The sponsors section is well-presented and reinforces community ties.</w:t>
      </w:r>
    </w:p>
    <w:p>
      <w:pPr>
        <w:numPr>
          <w:ilvl w:val="0"/>
          <w:numId w:val="1001"/>
        </w:numPr>
        <w:pStyle w:val="Compact"/>
      </w:pPr>
      <w:r>
        <w:t xml:space="preserve">The footer is clean with address, phone, and email clearly displayed.</w:t>
      </w:r>
    </w:p>
    <w:p>
      <w:pPr>
        <w:pStyle w:val="FirstParagraph"/>
      </w:pPr>
      <w:r>
        <w:rPr>
          <w:b/>
        </w:rPr>
        <w:t xml:space="preserve">Issues</w:t>
      </w:r>
    </w:p>
    <w:tbl>
      <w:tblPr>
        <w:tblStyle w:val="Table"/>
        <w:tblW w:type="pct" w:w="5000.0"/>
        <w:tblLook w:firstRow="1"/>
      </w:tblPr>
      <w:tblGrid>
        <w:gridCol w:w="3168"/>
        <w:gridCol w:w="2217"/>
        <w:gridCol w:w="2534"/>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Detail</w:t>
            </w:r>
          </w:p>
        </w:tc>
      </w:tr>
      <w:tr>
        <w:tc>
          <w:p>
            <w:pPr>
              <w:pStyle w:val="Compact"/>
              <w:jc w:val="left"/>
            </w:pPr>
            <w:r>
              <w:t xml:space="preserve">High</w:t>
            </w:r>
          </w:p>
        </w:tc>
        <w:tc>
          <w:p>
            <w:pPr>
              <w:pStyle w:val="Compact"/>
              <w:jc w:val="left"/>
            </w:pPr>
            <w:r>
              <w:rPr>
                <w:b/>
              </w:rPr>
              <w:t xml:space="preserve">Upcoming Events section is empty</w:t>
            </w:r>
          </w:p>
        </w:tc>
        <w:tc>
          <w:p>
            <w:pPr>
              <w:pStyle w:val="Compact"/>
              <w:jc w:val="left"/>
            </w:pPr>
            <w:r>
              <w:t xml:space="preserve">The left column on the homepage shows</w:t>
            </w:r>
            <w:r>
              <w:t xml:space="preserve"> </w:t>
            </w:r>
            <w:r>
              <w:t xml:space="preserve">“</w:t>
            </w:r>
            <w:r>
              <w:t xml:space="preserve">Upcoming Events</w:t>
            </w:r>
            <w:r>
              <w:t xml:space="preserve">”</w:t>
            </w:r>
            <w:r>
              <w:t xml:space="preserve"> </w:t>
            </w:r>
            <w:r>
              <w:t xml:space="preserve">but nothing is displayed — blank space. Events should be populated or the section removed if not in use.</w:t>
            </w:r>
          </w:p>
        </w:tc>
      </w:tr>
      <w:tr>
        <w:tc>
          <w:p>
            <w:pPr>
              <w:pStyle w:val="Compact"/>
              <w:jc w:val="left"/>
            </w:pPr>
            <w:r>
              <w:t xml:space="preserve">High</w:t>
            </w:r>
          </w:p>
        </w:tc>
        <w:tc>
          <w:p>
            <w:pPr>
              <w:pStyle w:val="Compact"/>
              <w:jc w:val="left"/>
            </w:pPr>
            <w:r>
              <w:rPr>
                <w:b/>
              </w:rPr>
              <w:t xml:space="preserve">Latest News widget shows no content</w:t>
            </w:r>
          </w:p>
        </w:tc>
        <w:tc>
          <w:p>
            <w:pPr>
              <w:pStyle w:val="Compact"/>
              <w:jc w:val="left"/>
            </w:pPr>
            <w:r>
              <w:t xml:space="preserve">The ClubZap-powered Latest News widget reads:</w:t>
            </w:r>
            <w:r>
              <w:t xml:space="preserve"> </w:t>
            </w:r>
            <w:r>
              <w:rPr>
                <w:i/>
              </w:rPr>
              <w:t xml:space="preserve">“</w:t>
            </w:r>
            <w:r>
              <w:rPr>
                <w:i/>
              </w:rPr>
              <w:t xml:space="preserve">There are no articles currently available.</w:t>
            </w:r>
            <w:r>
              <w:rPr>
                <w:i/>
              </w:rPr>
              <w:t xml:space="preserve">”</w:t>
            </w:r>
            <w:r>
              <w:t xml:space="preserve"> </w:t>
            </w:r>
            <w:r>
              <w:t xml:space="preserve">This looks like the integration is not configured or the ClubZap account has no news published.</w:t>
            </w:r>
          </w:p>
        </w:tc>
      </w:tr>
      <w:tr>
        <w:tc>
          <w:p>
            <w:pPr>
              <w:pStyle w:val="Compact"/>
              <w:jc w:val="left"/>
            </w:pPr>
            <w:r>
              <w:t xml:space="preserve">High</w:t>
            </w:r>
          </w:p>
        </w:tc>
        <w:tc>
          <w:p>
            <w:pPr>
              <w:pStyle w:val="Compact"/>
              <w:jc w:val="left"/>
            </w:pPr>
            <w:r>
              <w:rPr>
                <w:b/>
              </w:rPr>
              <w:t xml:space="preserve">Fixtures widget shows no data</w:t>
            </w:r>
          </w:p>
        </w:tc>
        <w:tc>
          <w:p>
            <w:pPr>
              <w:pStyle w:val="Compact"/>
              <w:jc w:val="left"/>
            </w:pPr>
            <w:r>
              <w:t xml:space="preserve">Both the Fixtures and Results tabs in the ClubZap widget display placeholder messages —</w:t>
            </w:r>
            <w:r>
              <w:t xml:space="preserve"> </w:t>
            </w:r>
            <w:r>
              <w:rPr>
                <w:i/>
              </w:rPr>
              <w:t xml:space="preserve">“</w:t>
            </w:r>
            <w:r>
              <w:rPr>
                <w:i/>
              </w:rPr>
              <w:t xml:space="preserve">No Fixtures Available</w:t>
            </w:r>
            <w:r>
              <w:rPr>
                <w:i/>
              </w:rPr>
              <w:t xml:space="preserve">”</w:t>
            </w:r>
            <w:r>
              <w:t xml:space="preserve"> </w:t>
            </w:r>
            <w:r>
              <w:t xml:space="preserve">and</w:t>
            </w:r>
            <w:r>
              <w:t xml:space="preserve"> </w:t>
            </w:r>
            <w:r>
              <w:rPr>
                <w:i/>
              </w:rPr>
              <w:t xml:space="preserve">“</w:t>
            </w:r>
            <w:r>
              <w:rPr>
                <w:i/>
              </w:rPr>
              <w:t xml:space="preserve">There are no results currently available.</w:t>
            </w:r>
            <w:r>
              <w:rPr>
                <w:i/>
              </w:rPr>
              <w:t xml:space="preserve">”</w:t>
            </w:r>
            <w:r>
              <w:t xml:space="preserve"> </w:t>
            </w:r>
            <w:r>
              <w:t xml:space="preserve">This is the most visited type of content on a GAA club site.</w:t>
            </w:r>
          </w:p>
        </w:tc>
      </w:tr>
      <w:tr>
        <w:tc>
          <w:p>
            <w:pPr>
              <w:pStyle w:val="Compact"/>
              <w:jc w:val="left"/>
            </w:pPr>
            <w:r>
              <w:t xml:space="preserve">Medium</w:t>
            </w:r>
          </w:p>
        </w:tc>
        <w:tc>
          <w:p>
            <w:pPr>
              <w:pStyle w:val="Compact"/>
              <w:jc w:val="left"/>
            </w:pPr>
            <w:r>
              <w:rPr>
                <w:b/>
              </w:rPr>
              <w:t xml:space="preserve">Instagram feed not loading</w:t>
            </w:r>
          </w:p>
        </w:tc>
        <w:tc>
          <w:p>
            <w:pPr>
              <w:pStyle w:val="Compact"/>
              <w:jc w:val="left"/>
            </w:pPr>
            <w:r>
              <w:t xml:space="preserve">The</w:t>
            </w:r>
            <w:r>
              <w:t xml:space="preserve"> </w:t>
            </w:r>
            <w:r>
              <w:t xml:space="preserve">“</w:t>
            </w:r>
            <w:r>
              <w:t xml:space="preserve">My Timeline</w:t>
            </w:r>
            <w:r>
              <w:t xml:space="preserve"> </w:t>
            </w:r>
            <w:r>
              <w:t xml:space="preserve">@fingallians</w:t>
            </w:r>
            <w:r>
              <w:t xml:space="preserve">”</w:t>
            </w:r>
            <w:r>
              <w:t xml:space="preserve"> </w:t>
            </w:r>
            <w:r>
              <w:t xml:space="preserve">section renders as a blank area with no posts visible. This may indicate an expired API token or disconnected Instagram account.</w:t>
            </w:r>
          </w:p>
        </w:tc>
      </w:tr>
      <w:tr>
        <w:tc>
          <w:p>
            <w:pPr>
              <w:pStyle w:val="Compact"/>
              <w:jc w:val="left"/>
            </w:pPr>
            <w:r>
              <w:t xml:space="preserve">Low</w:t>
            </w:r>
          </w:p>
        </w:tc>
        <w:tc>
          <w:p>
            <w:pPr>
              <w:pStyle w:val="Compact"/>
              <w:jc w:val="left"/>
            </w:pPr>
            <w:r>
              <w:rPr>
                <w:b/>
              </w:rPr>
              <w:t xml:space="preserve">Copyright date is 2023</w:t>
            </w:r>
          </w:p>
        </w:tc>
        <w:tc>
          <w:p>
            <w:pPr>
              <w:pStyle w:val="Compact"/>
              <w:jc w:val="left"/>
            </w:pPr>
            <w:r>
              <w:t xml:space="preserve">The footer shows</w:t>
            </w:r>
            <w:r>
              <w:t xml:space="preserve"> </w:t>
            </w:r>
            <w:r>
              <w:t xml:space="preserve">“</w:t>
            </w:r>
            <w:r>
              <w:t xml:space="preserve">© 2023 Fingallians GAA Club.</w:t>
            </w:r>
            <w:r>
              <w:t xml:space="preserve">”</w:t>
            </w:r>
            <w:r>
              <w:t xml:space="preserve"> </w:t>
            </w:r>
            <w:r>
              <w:t xml:space="preserve">This should be updated to the current year (2026) or ideally a dynamic year.</w:t>
            </w:r>
          </w:p>
        </w:tc>
      </w:tr>
      <w:tr>
        <w:tc>
          <w:p>
            <w:pPr>
              <w:pStyle w:val="Compact"/>
              <w:jc w:val="left"/>
            </w:pPr>
            <w:r>
              <w:t xml:space="preserve">Low</w:t>
            </w:r>
          </w:p>
        </w:tc>
        <w:tc>
          <w:p>
            <w:pPr>
              <w:pStyle w:val="Compact"/>
              <w:jc w:val="left"/>
            </w:pPr>
            <w:r>
              <w:rPr>
                <w:b/>
              </w:rPr>
              <w:t xml:space="preserve">Gmail address in footer</w:t>
            </w:r>
          </w:p>
        </w:tc>
        <w:tc>
          <w:p>
            <w:pPr>
              <w:pStyle w:val="Compact"/>
              <w:jc w:val="left"/>
            </w:pPr>
            <w:r>
              <w:t xml:space="preserve">Contact email is fingallians@gmail.com. A domain email (e.g. info@fingallians.ie) would look more professional and is standard for clubs of this size.</w:t>
            </w:r>
          </w:p>
        </w:tc>
      </w:tr>
    </w:tbl>
    <w:p>
      <w:r>
        <w:pict>
          <v:rect style="width:0;height:1.5pt" o:hralign="center" o:hrstd="t" o:hr="t"/>
        </w:pict>
      </w:r>
    </w:p>
    <w:p>
      <w:pPr>
        <w:pStyle w:val="Heading2"/>
      </w:pPr>
      <w:bookmarkStart w:id="24" w:name="fixtures-results-page"/>
      <w:r>
        <w:t xml:space="preserve">2. Fixtures &amp; Results Page</w:t>
      </w:r>
      <w:bookmarkEnd w:id="24"/>
    </w:p>
    <w:p>
      <w:pPr>
        <w:pStyle w:val="FirstParagraph"/>
      </w:pPr>
      <w:r>
        <w:rPr>
          <w:b/>
        </w:rPr>
        <w:t xml:space="preserve">Issues</w:t>
      </w:r>
    </w:p>
    <w:tbl>
      <w:tblPr>
        <w:tblStyle w:val="Table"/>
        <w:tblW w:type="pct" w:w="5000.0"/>
        <w:tblLook w:firstRow="1"/>
      </w:tblPr>
      <w:tblGrid>
        <w:gridCol w:w="3168"/>
        <w:gridCol w:w="2217"/>
        <w:gridCol w:w="2534"/>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Detail</w:t>
            </w:r>
          </w:p>
        </w:tc>
      </w:tr>
      <w:tr>
        <w:tc>
          <w:p>
            <w:pPr>
              <w:pStyle w:val="Compact"/>
              <w:jc w:val="left"/>
            </w:pPr>
            <w:r>
              <w:t xml:space="preserve">High</w:t>
            </w:r>
          </w:p>
        </w:tc>
        <w:tc>
          <w:p>
            <w:pPr>
              <w:pStyle w:val="Compact"/>
              <w:jc w:val="left"/>
            </w:pPr>
            <w:r>
              <w:rPr>
                <w:b/>
              </w:rPr>
              <w:t xml:space="preserve">No data displayed</w:t>
            </w:r>
          </w:p>
        </w:tc>
        <w:tc>
          <w:p>
            <w:pPr>
              <w:pStyle w:val="Compact"/>
              <w:jc w:val="left"/>
            </w:pPr>
            <w:r>
              <w:t xml:space="preserve">Both</w:t>
            </w:r>
            <w:r>
              <w:t xml:space="preserve"> </w:t>
            </w:r>
            <w:r>
              <w:t xml:space="preserve">“</w:t>
            </w:r>
            <w:r>
              <w:t xml:space="preserve">Upcoming Fixtures (CLUBZAP)</w:t>
            </w:r>
            <w:r>
              <w:t xml:space="preserve">”</w:t>
            </w:r>
            <w:r>
              <w:t xml:space="preserve"> </w:t>
            </w:r>
            <w:r>
              <w:t xml:space="preserve">and</w:t>
            </w:r>
            <w:r>
              <w:t xml:space="preserve"> </w:t>
            </w:r>
            <w:r>
              <w:t xml:space="preserve">“</w:t>
            </w:r>
            <w:r>
              <w:t xml:space="preserve">Latest Results (CLUBZAP)</w:t>
            </w:r>
            <w:r>
              <w:t xml:space="preserve">”</w:t>
            </w:r>
            <w:r>
              <w:t xml:space="preserve"> </w:t>
            </w:r>
            <w:r>
              <w:t xml:space="preserve">sections show default empty-state messages. This is likely the most-visited page on the site for members and supporters.</w:t>
            </w:r>
          </w:p>
        </w:tc>
      </w:tr>
      <w:tr>
        <w:tc>
          <w:p>
            <w:pPr>
              <w:pStyle w:val="Compact"/>
              <w:jc w:val="left"/>
            </w:pPr>
            <w:r>
              <w:t xml:space="preserve">Medium</w:t>
            </w:r>
          </w:p>
        </w:tc>
        <w:tc>
          <w:p>
            <w:pPr>
              <w:pStyle w:val="Compact"/>
              <w:jc w:val="left"/>
            </w:pPr>
            <w:r>
              <w:rPr>
                <w:b/>
              </w:rPr>
              <w:t xml:space="preserve">“</w:t>
            </w:r>
            <w:r>
              <w:rPr>
                <w:b/>
              </w:rPr>
              <w:t xml:space="preserve">(CLUBZAP)</w:t>
            </w:r>
            <w:r>
              <w:rPr>
                <w:b/>
              </w:rPr>
              <w:t xml:space="preserve">”</w:t>
            </w:r>
            <w:r>
              <w:rPr>
                <w:b/>
              </w:rPr>
              <w:t xml:space="preserve"> </w:t>
            </w:r>
            <w:r>
              <w:rPr>
                <w:b/>
              </w:rPr>
              <w:t xml:space="preserve">visible in headings</w:t>
            </w:r>
          </w:p>
        </w:tc>
        <w:tc>
          <w:p>
            <w:pPr>
              <w:pStyle w:val="Compact"/>
              <w:jc w:val="left"/>
            </w:pPr>
            <w:r>
              <w:t xml:space="preserve">The section headings read</w:t>
            </w:r>
            <w:r>
              <w:t xml:space="preserve"> </w:t>
            </w:r>
            <w:r>
              <w:rPr>
                <w:i/>
              </w:rPr>
              <w:t xml:space="preserve">“</w:t>
            </w:r>
            <w:r>
              <w:rPr>
                <w:i/>
              </w:rPr>
              <w:t xml:space="preserve">Upcoming Fixtures (CLUBZAP)</w:t>
            </w:r>
            <w:r>
              <w:rPr>
                <w:i/>
              </w:rPr>
              <w:t xml:space="preserve">”</w:t>
            </w:r>
            <w:r>
              <w:t xml:space="preserve"> </w:t>
            </w:r>
            <w:r>
              <w:t xml:space="preserve">— the integration name is exposed to end users. This should be removed from the public-facing heading.</w:t>
            </w:r>
          </w:p>
        </w:tc>
      </w:tr>
    </w:tbl>
    <w:p>
      <w:r>
        <w:pict>
          <v:rect style="width:0;height:1.5pt" o:hralign="center" o:hrstd="t" o:hr="t"/>
        </w:pict>
      </w:r>
    </w:p>
    <w:p>
      <w:pPr>
        <w:pStyle w:val="Heading2"/>
      </w:pPr>
      <w:bookmarkStart w:id="25" w:name="about-us-page"/>
      <w:r>
        <w:t xml:space="preserve">3. About Us Page</w:t>
      </w:r>
      <w:bookmarkEnd w:id="25"/>
    </w:p>
    <w:p>
      <w:pPr>
        <w:pStyle w:val="FirstParagraph"/>
      </w:pPr>
      <w:r>
        <w:rPr>
          <w:b/>
        </w:rPr>
        <w:t xml:space="preserve">Strengths</w:t>
      </w:r>
    </w:p>
    <w:p>
      <w:pPr>
        <w:numPr>
          <w:ilvl w:val="0"/>
          <w:numId w:val="1002"/>
        </w:numPr>
        <w:pStyle w:val="Compact"/>
      </w:pPr>
      <w:r>
        <w:t xml:space="preserve">Good detail about club history (founded 1884), membership size (2,000+ members), teams at all grades, facilities, and community use.</w:t>
      </w:r>
    </w:p>
    <w:p>
      <w:pPr>
        <w:numPr>
          <w:ilvl w:val="0"/>
          <w:numId w:val="1002"/>
        </w:numPr>
        <w:pStyle w:val="Compact"/>
      </w:pPr>
      <w:r>
        <w:t xml:space="preserve">References the club’s 140th birthday in 2024 and strong recent achievements — current and relevant.</w:t>
      </w:r>
    </w:p>
    <w:p>
      <w:pPr>
        <w:pStyle w:val="FirstParagraph"/>
      </w:pPr>
      <w:r>
        <w:rPr>
          <w:b/>
        </w:rPr>
        <w:t xml:space="preserve">Issues</w:t>
      </w:r>
    </w:p>
    <w:tbl>
      <w:tblPr>
        <w:tblStyle w:val="Table"/>
        <w:tblW w:type="pct" w:w="5000.0"/>
        <w:tblLook w:firstRow="1"/>
      </w:tblPr>
      <w:tblGrid>
        <w:gridCol w:w="3168"/>
        <w:gridCol w:w="2217"/>
        <w:gridCol w:w="2534"/>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Detail</w:t>
            </w:r>
          </w:p>
        </w:tc>
      </w:tr>
      <w:tr>
        <w:tc>
          <w:p>
            <w:pPr>
              <w:pStyle w:val="Compact"/>
              <w:jc w:val="left"/>
            </w:pPr>
            <w:r>
              <w:t xml:space="preserve">Medium</w:t>
            </w:r>
          </w:p>
        </w:tc>
        <w:tc>
          <w:p>
            <w:pPr>
              <w:pStyle w:val="Compact"/>
              <w:jc w:val="left"/>
            </w:pPr>
            <w:r>
              <w:rPr>
                <w:b/>
              </w:rPr>
              <w:t xml:space="preserve">No images</w:t>
            </w:r>
          </w:p>
        </w:tc>
        <w:tc>
          <w:p>
            <w:pPr>
              <w:pStyle w:val="Compact"/>
              <w:jc w:val="left"/>
            </w:pPr>
            <w:r>
              <w:t xml:space="preserve">The page is entirely text. A few photos of the grounds, club facilities, or teams would make the page far more engaging.</w:t>
            </w:r>
          </w:p>
        </w:tc>
      </w:tr>
      <w:tr>
        <w:tc>
          <w:p>
            <w:pPr>
              <w:pStyle w:val="Compact"/>
              <w:jc w:val="left"/>
            </w:pPr>
            <w:r>
              <w:t xml:space="preserve">Low</w:t>
            </w:r>
          </w:p>
        </w:tc>
        <w:tc>
          <w:p>
            <w:pPr>
              <w:pStyle w:val="Compact"/>
              <w:jc w:val="left"/>
            </w:pPr>
            <w:r>
              <w:rPr>
                <w:b/>
              </w:rPr>
              <w:t xml:space="preserve">Plain formatting</w:t>
            </w:r>
          </w:p>
        </w:tc>
        <w:tc>
          <w:p>
            <w:pPr>
              <w:pStyle w:val="Compact"/>
              <w:jc w:val="left"/>
            </w:pPr>
            <w:r>
              <w:t xml:space="preserve">Bullet point lists use manual dot characters (·) rather than styled lists, which affects visual consistency.</w:t>
            </w:r>
          </w:p>
        </w:tc>
      </w:tr>
    </w:tbl>
    <w:p>
      <w:r>
        <w:pict>
          <v:rect style="width:0;height:1.5pt" o:hralign="center" o:hrstd="t" o:hr="t"/>
        </w:pict>
      </w:r>
    </w:p>
    <w:p>
      <w:pPr>
        <w:pStyle w:val="Heading2"/>
      </w:pPr>
      <w:bookmarkStart w:id="26" w:name="club-shop-page"/>
      <w:r>
        <w:t xml:space="preserve">4. Club Shop Page</w:t>
      </w:r>
      <w:bookmarkEnd w:id="26"/>
    </w:p>
    <w:p>
      <w:pPr>
        <w:pStyle w:val="FirstParagraph"/>
      </w:pPr>
      <w:r>
        <w:rPr>
          <w:b/>
        </w:rPr>
        <w:t xml:space="preserve">Issues</w:t>
      </w:r>
    </w:p>
    <w:tbl>
      <w:tblPr>
        <w:tblStyle w:val="Table"/>
        <w:tblW w:type="pct" w:w="5000.0"/>
        <w:tblLook w:firstRow="1"/>
      </w:tblPr>
      <w:tblGrid>
        <w:gridCol w:w="3168"/>
        <w:gridCol w:w="2217"/>
        <w:gridCol w:w="2534"/>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Detail</w:t>
            </w:r>
          </w:p>
        </w:tc>
      </w:tr>
      <w:tr>
        <w:tc>
          <w:p>
            <w:pPr>
              <w:pStyle w:val="Compact"/>
              <w:jc w:val="left"/>
            </w:pPr>
            <w:r>
              <w:t xml:space="preserve">High</w:t>
            </w:r>
          </w:p>
        </w:tc>
        <w:tc>
          <w:p>
            <w:pPr>
              <w:pStyle w:val="Compact"/>
              <w:jc w:val="left"/>
            </w:pPr>
            <w:r>
              <w:rPr>
                <w:b/>
              </w:rPr>
              <w:t xml:space="preserve">Outdated order forms displayed</w:t>
            </w:r>
          </w:p>
        </w:tc>
        <w:tc>
          <w:p>
            <w:pPr>
              <w:pStyle w:val="Compact"/>
              <w:jc w:val="left"/>
            </w:pPr>
            <w:r>
              <w:t xml:space="preserve">Two MFC Sports order images are prominently displayed with the text</w:t>
            </w:r>
            <w:r>
              <w:t xml:space="preserve"> </w:t>
            </w:r>
            <w:r>
              <w:t xml:space="preserve">“</w:t>
            </w:r>
            <w:r>
              <w:t xml:space="preserve">LINK CLOSES 18.09.23</w:t>
            </w:r>
            <w:r>
              <w:t xml:space="preserve">”</w:t>
            </w:r>
            <w:r>
              <w:t xml:space="preserve"> </w:t>
            </w:r>
            <w:r>
              <w:t xml:space="preserve">— these are from September 2023, over two years out of date. These should be removed or replaced with current ordering information.</w:t>
            </w:r>
          </w:p>
        </w:tc>
      </w:tr>
      <w:tr>
        <w:tc>
          <w:p>
            <w:pPr>
              <w:pStyle w:val="Compact"/>
              <w:jc w:val="left"/>
            </w:pPr>
            <w:r>
              <w:t xml:space="preserve">Medium</w:t>
            </w:r>
          </w:p>
        </w:tc>
        <w:tc>
          <w:p>
            <w:pPr>
              <w:pStyle w:val="Compact"/>
              <w:jc w:val="left"/>
            </w:pPr>
            <w:r>
              <w:rPr>
                <w:b/>
              </w:rPr>
              <w:t xml:space="preserve">Shop opening hours format</w:t>
            </w:r>
          </w:p>
        </w:tc>
        <w:tc>
          <w:p>
            <w:pPr>
              <w:pStyle w:val="Compact"/>
              <w:jc w:val="left"/>
            </w:pPr>
            <w:r>
              <w:t xml:space="preserve">The opening hours information is good but appears as a plain text line rather than a highlighted notice. Worth formatting more prominently.</w:t>
            </w:r>
          </w:p>
        </w:tc>
      </w:tr>
    </w:tbl>
    <w:p>
      <w:r>
        <w:pict>
          <v:rect style="width:0;height:1.5pt" o:hralign="center" o:hrstd="t" o:hr="t"/>
        </w:pict>
      </w:r>
    </w:p>
    <w:p>
      <w:pPr>
        <w:pStyle w:val="Heading2"/>
      </w:pPr>
      <w:bookmarkStart w:id="27" w:name="coaching-page"/>
      <w:r>
        <w:t xml:space="preserve">5. Coaching Page</w:t>
      </w:r>
      <w:bookmarkEnd w:id="27"/>
    </w:p>
    <w:p>
      <w:pPr>
        <w:pStyle w:val="FirstParagraph"/>
      </w:pPr>
      <w:r>
        <w:rPr>
          <w:b/>
        </w:rPr>
        <w:t xml:space="preserve">Strengths</w:t>
      </w:r>
    </w:p>
    <w:p>
      <w:pPr>
        <w:numPr>
          <w:ilvl w:val="0"/>
          <w:numId w:val="1003"/>
        </w:numPr>
        <w:pStyle w:val="Compact"/>
      </w:pPr>
      <w:r>
        <w:t xml:space="preserve">Links to GAA Learning Portal and LGFA Coaching Courses are useful resources.</w:t>
      </w:r>
    </w:p>
    <w:p>
      <w:pPr>
        <w:numPr>
          <w:ilvl w:val="0"/>
          <w:numId w:val="1003"/>
        </w:numPr>
        <w:pStyle w:val="Compact"/>
      </w:pPr>
      <w:r>
        <w:t xml:space="preserve">Embedded YouTube webinar videos are a good addition.</w:t>
      </w:r>
    </w:p>
    <w:p>
      <w:pPr>
        <w:pStyle w:val="FirstParagraph"/>
      </w:pPr>
      <w:r>
        <w:rPr>
          <w:b/>
        </w:rPr>
        <w:t xml:space="preserve">Issues</w:t>
      </w:r>
    </w:p>
    <w:tbl>
      <w:tblPr>
        <w:tblStyle w:val="Table"/>
        <w:tblW w:type="pct" w:w="5000.0"/>
        <w:tblLook w:firstRow="1"/>
      </w:tblPr>
      <w:tblGrid>
        <w:gridCol w:w="3168"/>
        <w:gridCol w:w="2217"/>
        <w:gridCol w:w="2534"/>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Detail</w:t>
            </w:r>
          </w:p>
        </w:tc>
      </w:tr>
      <w:tr>
        <w:tc>
          <w:p>
            <w:pPr>
              <w:pStyle w:val="Compact"/>
              <w:jc w:val="left"/>
            </w:pPr>
            <w:r>
              <w:t xml:space="preserve">Low</w:t>
            </w:r>
          </w:p>
        </w:tc>
        <w:tc>
          <w:p>
            <w:pPr>
              <w:pStyle w:val="Compact"/>
              <w:jc w:val="left"/>
            </w:pPr>
            <w:r>
              <w:rPr>
                <w:b/>
              </w:rPr>
              <w:t xml:space="preserve">Thin content</w:t>
            </w:r>
          </w:p>
        </w:tc>
        <w:tc>
          <w:p>
            <w:pPr>
              <w:pStyle w:val="Compact"/>
              <w:jc w:val="left"/>
            </w:pPr>
            <w:r>
              <w:t xml:space="preserve">The page is fairly sparse — just two links and two YouTube videos. Given the breadth of coaching activity in the club (Saturday Morning Academy, multiple grade teams), there is an opportunity to expand this section significantly.</w:t>
            </w:r>
          </w:p>
        </w:tc>
      </w:tr>
    </w:tbl>
    <w:p>
      <w:r>
        <w:pict>
          <v:rect style="width:0;height:1.5pt" o:hralign="center" o:hrstd="t" o:hr="t"/>
        </w:pict>
      </w:r>
    </w:p>
    <w:p>
      <w:pPr>
        <w:pStyle w:val="Heading2"/>
      </w:pPr>
      <w:bookmarkStart w:id="28" w:name="contact-page"/>
      <w:r>
        <w:t xml:space="preserve">6. Contact Page</w:t>
      </w:r>
      <w:bookmarkEnd w:id="28"/>
    </w:p>
    <w:p>
      <w:pPr>
        <w:pStyle w:val="FirstParagraph"/>
      </w:pPr>
      <w:r>
        <w:rPr>
          <w:b/>
        </w:rPr>
        <w:t xml:space="preserve">Strengths</w:t>
      </w:r>
    </w:p>
    <w:p>
      <w:pPr>
        <w:numPr>
          <w:ilvl w:val="0"/>
          <w:numId w:val="1004"/>
        </w:numPr>
        <w:pStyle w:val="Compact"/>
      </w:pPr>
      <w:r>
        <w:t xml:space="preserve">Contact form includes Name, Email, Mobile No., and Message fields.</w:t>
      </w:r>
    </w:p>
    <w:p>
      <w:pPr>
        <w:numPr>
          <w:ilvl w:val="0"/>
          <w:numId w:val="1004"/>
        </w:numPr>
        <w:pStyle w:val="Compact"/>
      </w:pPr>
      <w:r>
        <w:t xml:space="preserve">Contact details (address, phone, email) and social links are displayed clearly alongside the form.</w:t>
      </w:r>
    </w:p>
    <w:p>
      <w:pPr>
        <w:pStyle w:val="FirstParagraph"/>
      </w:pPr>
      <w:r>
        <w:rPr>
          <w:b/>
        </w:rPr>
        <w:t xml:space="preserve">Issues</w:t>
      </w:r>
    </w:p>
    <w:tbl>
      <w:tblPr>
        <w:tblStyle w:val="Table"/>
        <w:tblW w:type="pct" w:w="5000.0"/>
        <w:tblLook w:firstRow="1"/>
      </w:tblPr>
      <w:tblGrid>
        <w:gridCol w:w="3168"/>
        <w:gridCol w:w="2217"/>
        <w:gridCol w:w="2534"/>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Detail</w:t>
            </w:r>
          </w:p>
        </w:tc>
      </w:tr>
      <w:tr>
        <w:tc>
          <w:p>
            <w:pPr>
              <w:pStyle w:val="Compact"/>
              <w:jc w:val="left"/>
            </w:pPr>
            <w:r>
              <w:t xml:space="preserve">Medium</w:t>
            </w:r>
          </w:p>
        </w:tc>
        <w:tc>
          <w:p>
            <w:pPr>
              <w:pStyle w:val="Compact"/>
              <w:jc w:val="left"/>
            </w:pPr>
            <w:r>
              <w:rPr>
                <w:b/>
              </w:rPr>
              <w:t xml:space="preserve">Form loads below the fold</w:t>
            </w:r>
          </w:p>
        </w:tc>
        <w:tc>
          <w:p>
            <w:pPr>
              <w:pStyle w:val="Compact"/>
              <w:jc w:val="left"/>
            </w:pPr>
            <w:r>
              <w:t xml:space="preserve">On landing on the page, the visible area shows only the header and navigation — the contact form is not visible without scrolling. The page layout has excessive top whitespace pushing content down. This will cause users to think the page is broken. A page title or introductory text at the top would fix this.</w:t>
            </w:r>
          </w:p>
        </w:tc>
      </w:tr>
      <w:tr>
        <w:tc>
          <w:p>
            <w:pPr>
              <w:pStyle w:val="Compact"/>
              <w:jc w:val="left"/>
            </w:pPr>
            <w:r>
              <w:t xml:space="preserve">Low</w:t>
            </w:r>
          </w:p>
        </w:tc>
        <w:tc>
          <w:p>
            <w:pPr>
              <w:pStyle w:val="Compact"/>
              <w:jc w:val="left"/>
            </w:pPr>
            <w:r>
              <w:rPr>
                <w:b/>
              </w:rPr>
              <w:t xml:space="preserve">Gmail address</w:t>
            </w:r>
          </w:p>
        </w:tc>
        <w:tc>
          <w:p>
            <w:pPr>
              <w:pStyle w:val="Compact"/>
              <w:jc w:val="left"/>
            </w:pPr>
            <w:r>
              <w:t xml:space="preserve">As noted above, a domain email rather than Gmail would be more professional.</w:t>
            </w:r>
          </w:p>
        </w:tc>
      </w:tr>
    </w:tbl>
    <w:p>
      <w:r>
        <w:pict>
          <v:rect style="width:0;height:1.5pt" o:hralign="center" o:hrstd="t" o:hr="t"/>
        </w:pict>
      </w:r>
    </w:p>
    <w:p>
      <w:pPr>
        <w:pStyle w:val="Heading2"/>
      </w:pPr>
      <w:bookmarkStart w:id="29" w:name="mobile-responsiveness"/>
      <w:r>
        <w:t xml:space="preserve">7. Mobile Responsiveness</w:t>
      </w:r>
      <w:bookmarkEnd w:id="29"/>
    </w:p>
    <w:p>
      <w:pPr>
        <w:pStyle w:val="FirstParagraph"/>
      </w:pPr>
      <w:r>
        <w:rPr>
          <w:b/>
        </w:rPr>
        <w:t xml:space="preserve">Issues</w:t>
      </w:r>
    </w:p>
    <w:tbl>
      <w:tblPr>
        <w:tblStyle w:val="Table"/>
        <w:tblW w:type="pct" w:w="5000.0"/>
        <w:tblLook w:firstRow="1"/>
      </w:tblPr>
      <w:tblGrid>
        <w:gridCol w:w="3168"/>
        <w:gridCol w:w="2217"/>
        <w:gridCol w:w="2534"/>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Detail</w:t>
            </w:r>
          </w:p>
        </w:tc>
      </w:tr>
      <w:tr>
        <w:tc>
          <w:p>
            <w:pPr>
              <w:pStyle w:val="Compact"/>
              <w:jc w:val="left"/>
            </w:pPr>
            <w:r>
              <w:t xml:space="preserve">High</w:t>
            </w:r>
          </w:p>
        </w:tc>
        <w:tc>
          <w:p>
            <w:pPr>
              <w:pStyle w:val="Compact"/>
              <w:jc w:val="left"/>
            </w:pPr>
            <w:r>
              <w:rPr>
                <w:b/>
              </w:rPr>
              <w:t xml:space="preserve">Navigation does not collapse on mobile</w:t>
            </w:r>
          </w:p>
        </w:tc>
        <w:tc>
          <w:p>
            <w:pPr>
              <w:pStyle w:val="Compact"/>
              <w:jc w:val="left"/>
            </w:pPr>
            <w:r>
              <w:t xml:space="preserve">On a 390px (iPhone-sized) screen, all seven navigation items remain on a single horizontal bar with no hamburger menu. The text becomes very small and individual items are difficult to tap accurately. This is a significant usability issue given that the majority of club members will visit on their phones. The theme or PageLayer should be configured to implement a mobile/hamburger menu.</w:t>
            </w:r>
          </w:p>
        </w:tc>
      </w:tr>
    </w:tbl>
    <w:p>
      <w:r>
        <w:pict>
          <v:rect style="width:0;height:1.5pt" o:hralign="center" o:hrstd="t" o:hr="t"/>
        </w:pict>
      </w:r>
    </w:p>
    <w:p>
      <w:pPr>
        <w:pStyle w:val="Heading2"/>
      </w:pPr>
      <w:bookmarkStart w:id="30" w:name="technical-seo"/>
      <w:r>
        <w:t xml:space="preserve">8. Technical &amp; SEO</w:t>
      </w:r>
      <w:bookmarkEnd w:id="30"/>
    </w:p>
    <w:tbl>
      <w:tblPr>
        <w:tblStyle w:val="Table"/>
        <w:tblW w:type="pct" w:w="5000.0"/>
        <w:tblLook w:firstRow="1"/>
      </w:tblPr>
      <w:tblGrid>
        <w:gridCol w:w="3300"/>
        <w:gridCol w:w="1980"/>
        <w:gridCol w:w="264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Detail</w:t>
            </w:r>
          </w:p>
        </w:tc>
      </w:tr>
      <w:tr>
        <w:tc>
          <w:p>
            <w:pPr>
              <w:pStyle w:val="Compact"/>
              <w:jc w:val="left"/>
            </w:pPr>
            <w:r>
              <w:t xml:space="preserve">Low</w:t>
            </w:r>
          </w:p>
        </w:tc>
        <w:tc>
          <w:p>
            <w:pPr>
              <w:pStyle w:val="Compact"/>
              <w:jc w:val="left"/>
            </w:pPr>
            <w:r>
              <w:rPr>
                <w:b/>
              </w:rPr>
              <w:t xml:space="preserve">Security</w:t>
            </w:r>
          </w:p>
        </w:tc>
        <w:tc>
          <w:p>
            <w:pPr>
              <w:pStyle w:val="Compact"/>
              <w:jc w:val="left"/>
            </w:pPr>
            <w:r>
              <w:t xml:space="preserve">The wp-admin and wp-login.php paths are correctly hidden — good practice.</w:t>
            </w:r>
          </w:p>
        </w:tc>
      </w:tr>
      <w:tr>
        <w:tc>
          <w:p>
            <w:pPr>
              <w:pStyle w:val="Compact"/>
              <w:jc w:val="left"/>
            </w:pPr>
            <w:r>
              <w:t xml:space="preserve">Low</w:t>
            </w:r>
          </w:p>
        </w:tc>
        <w:tc>
          <w:p>
            <w:pPr>
              <w:pStyle w:val="Compact"/>
              <w:jc w:val="left"/>
            </w:pPr>
            <w:r>
              <w:rPr>
                <w:b/>
              </w:rPr>
              <w:t xml:space="preserve">Copyright year</w:t>
            </w:r>
          </w:p>
        </w:tc>
        <w:tc>
          <w:p>
            <w:pPr>
              <w:pStyle w:val="Compact"/>
              <w:jc w:val="left"/>
            </w:pPr>
            <w:r>
              <w:t xml:space="preserve">Footer is static at 2023 — should be dynamic or manually updated annually.</w:t>
            </w:r>
          </w:p>
        </w:tc>
      </w:tr>
      <w:tr>
        <w:tc>
          <w:p>
            <w:pPr>
              <w:pStyle w:val="Compact"/>
              <w:jc w:val="left"/>
            </w:pPr>
            <w:r>
              <w:t xml:space="preserve">Low</w:t>
            </w:r>
          </w:p>
        </w:tc>
        <w:tc>
          <w:p>
            <w:pPr>
              <w:pStyle w:val="Compact"/>
              <w:jc w:val="left"/>
            </w:pPr>
            <w:r>
              <w:rPr>
                <w:b/>
              </w:rPr>
              <w:t xml:space="preserve">Twitter/X icon</w:t>
            </w:r>
          </w:p>
        </w:tc>
        <w:tc>
          <w:p>
            <w:pPr>
              <w:pStyle w:val="Compact"/>
              <w:jc w:val="left"/>
            </w:pPr>
            <w:r>
              <w:t xml:space="preserve">The footer uses the original Twitter bird icon. While functional, updating to the X logo would keep the site current.</w:t>
            </w:r>
          </w:p>
        </w:tc>
      </w:tr>
      <w:tr>
        <w:tc>
          <w:p>
            <w:pPr>
              <w:pStyle w:val="Compact"/>
              <w:jc w:val="left"/>
            </w:pPr>
            <w:r>
              <w:t xml:space="preserve">Low</w:t>
            </w:r>
          </w:p>
        </w:tc>
        <w:tc>
          <w:p>
            <w:pPr>
              <w:pStyle w:val="Compact"/>
              <w:jc w:val="left"/>
            </w:pPr>
            <w:r>
              <w:rPr>
                <w:b/>
              </w:rPr>
              <w:t xml:space="preserve">Plugin count</w:t>
            </w:r>
          </w:p>
        </w:tc>
        <w:tc>
          <w:p>
            <w:pPr>
              <w:pStyle w:val="Compact"/>
              <w:jc w:val="left"/>
            </w:pPr>
            <w:r>
              <w:t xml:space="preserve">The site runs several plugins (PageLayer Pro, ClubZap, Contact Form 7, Instagram Feed, etc.). Unused or expired integrations should be audited and removed to reduce attack surface.</w:t>
            </w:r>
          </w:p>
        </w:tc>
      </w:tr>
    </w:tbl>
    <w:p>
      <w:r>
        <w:pict>
          <v:rect style="width:0;height:1.5pt" o:hralign="center" o:hrstd="t" o:hr="t"/>
        </w:pict>
      </w:r>
    </w:p>
    <w:p>
      <w:pPr>
        <w:pStyle w:val="Heading2"/>
      </w:pPr>
      <w:bookmarkStart w:id="31" w:name="priority-action-list"/>
      <w:r>
        <w:t xml:space="preserve">9. Priority Action List</w:t>
      </w:r>
      <w:bookmarkEnd w:id="31"/>
    </w:p>
    <w:p>
      <w:pPr>
        <w:pStyle w:val="FirstParagraph"/>
      </w:pPr>
      <w:r>
        <w:t xml:space="preserve">The following is a ranked list of recommended actions:</w:t>
      </w:r>
    </w:p>
    <w:p>
      <w:pPr>
        <w:numPr>
          <w:ilvl w:val="0"/>
          <w:numId w:val="1005"/>
        </w:numPr>
        <w:pStyle w:val="Compact"/>
      </w:pPr>
      <w:r>
        <w:rPr>
          <w:b/>
        </w:rPr>
        <w:t xml:space="preserve">Fix the ClubZap integration</w:t>
      </w:r>
      <w:r>
        <w:t xml:space="preserve"> </w:t>
      </w:r>
      <w:r>
        <w:t xml:space="preserve">— connect or reconfigure ClubZap so that fixtures, results, and news populate on the homepage and Fixtures page.</w:t>
      </w:r>
    </w:p>
    <w:p>
      <w:pPr>
        <w:numPr>
          <w:ilvl w:val="0"/>
          <w:numId w:val="1005"/>
        </w:numPr>
        <w:pStyle w:val="Compact"/>
      </w:pPr>
      <w:r>
        <w:rPr>
          <w:b/>
        </w:rPr>
        <w:t xml:space="preserve">Remove or update the Club Shop order links</w:t>
      </w:r>
      <w:r>
        <w:t xml:space="preserve"> </w:t>
      </w:r>
      <w:r>
        <w:t xml:space="preserve">— the 2023 MFC Sports order banners are the first thing visitors see on that page and are completely out of date.</w:t>
      </w:r>
    </w:p>
    <w:p>
      <w:pPr>
        <w:numPr>
          <w:ilvl w:val="0"/>
          <w:numId w:val="1005"/>
        </w:numPr>
        <w:pStyle w:val="Compact"/>
      </w:pPr>
      <w:r>
        <w:rPr>
          <w:b/>
        </w:rPr>
        <w:t xml:space="preserve">Fix the mobile navigation</w:t>
      </w:r>
      <w:r>
        <w:t xml:space="preserve"> </w:t>
      </w:r>
      <w:r>
        <w:t xml:space="preserve">— implement a collapsing/hamburger menu for small screens.</w:t>
      </w:r>
    </w:p>
    <w:p>
      <w:pPr>
        <w:numPr>
          <w:ilvl w:val="0"/>
          <w:numId w:val="1005"/>
        </w:numPr>
        <w:pStyle w:val="Compact"/>
      </w:pPr>
      <w:r>
        <w:rPr>
          <w:b/>
        </w:rPr>
        <w:t xml:space="preserve">Fix the Contact page layout</w:t>
      </w:r>
      <w:r>
        <w:t xml:space="preserve"> </w:t>
      </w:r>
      <w:r>
        <w:t xml:space="preserve">— add a heading or introductory paragraph so the page doesn’t appear blank on load.</w:t>
      </w:r>
    </w:p>
    <w:p>
      <w:pPr>
        <w:numPr>
          <w:ilvl w:val="0"/>
          <w:numId w:val="1005"/>
        </w:numPr>
        <w:pStyle w:val="Compact"/>
      </w:pPr>
      <w:r>
        <w:rPr>
          <w:b/>
        </w:rPr>
        <w:t xml:space="preserve">Populate or remove the Upcoming Events section</w:t>
      </w:r>
      <w:r>
        <w:t xml:space="preserve"> </w:t>
      </w:r>
      <w:r>
        <w:t xml:space="preserve">— either add events or remove the empty block from the homepage.</w:t>
      </w:r>
    </w:p>
    <w:p>
      <w:pPr>
        <w:numPr>
          <w:ilvl w:val="0"/>
          <w:numId w:val="1005"/>
        </w:numPr>
        <w:pStyle w:val="Compact"/>
      </w:pPr>
      <w:r>
        <w:rPr>
          <w:b/>
        </w:rPr>
        <w:t xml:space="preserve">Fix the Instagram feed</w:t>
      </w:r>
      <w:r>
        <w:t xml:space="preserve"> </w:t>
      </w:r>
      <w:r>
        <w:t xml:space="preserve">— reconnect the</w:t>
      </w:r>
      <w:r>
        <w:t xml:space="preserve"> </w:t>
      </w:r>
      <w:r>
        <w:t xml:space="preserve">@fingallians</w:t>
      </w:r>
      <w:r>
        <w:t xml:space="preserve"> </w:t>
      </w:r>
      <w:r>
        <w:t xml:space="preserve">Instagram account to the feed widget.</w:t>
      </w:r>
    </w:p>
    <w:p>
      <w:pPr>
        <w:numPr>
          <w:ilvl w:val="0"/>
          <w:numId w:val="1005"/>
        </w:numPr>
        <w:pStyle w:val="Compact"/>
      </w:pPr>
      <w:r>
        <w:rPr>
          <w:b/>
        </w:rPr>
        <w:t xml:space="preserve">Update copyright year</w:t>
      </w:r>
      <w:r>
        <w:t xml:space="preserve"> </w:t>
      </w:r>
      <w:r>
        <w:t xml:space="preserve">— change from 2023 to 2026 (or make it dynamic).</w:t>
      </w:r>
    </w:p>
    <w:p>
      <w:pPr>
        <w:numPr>
          <w:ilvl w:val="0"/>
          <w:numId w:val="1005"/>
        </w:numPr>
        <w:pStyle w:val="Compact"/>
      </w:pPr>
      <w:r>
        <w:rPr>
          <w:b/>
        </w:rPr>
        <w:t xml:space="preserve">Remove</w:t>
      </w:r>
      <w:r>
        <w:rPr>
          <w:b/>
        </w:rPr>
        <w:t xml:space="preserve"> </w:t>
      </w:r>
      <w:r>
        <w:rPr>
          <w:b/>
        </w:rPr>
        <w:t xml:space="preserve">“</w:t>
      </w:r>
      <w:r>
        <w:rPr>
          <w:b/>
        </w:rPr>
        <w:t xml:space="preserve">(CLUBZAP)</w:t>
      </w:r>
      <w:r>
        <w:rPr>
          <w:b/>
        </w:rPr>
        <w:t xml:space="preserve">”</w:t>
      </w:r>
      <w:r>
        <w:rPr>
          <w:b/>
        </w:rPr>
        <w:t xml:space="preserve"> </w:t>
      </w:r>
      <w:r>
        <w:rPr>
          <w:b/>
        </w:rPr>
        <w:t xml:space="preserve">from heading text</w:t>
      </w:r>
      <w:r>
        <w:t xml:space="preserve"> </w:t>
      </w:r>
      <w:r>
        <w:t xml:space="preserve">on the Fixtures page.</w:t>
      </w:r>
    </w:p>
    <w:p>
      <w:pPr>
        <w:numPr>
          <w:ilvl w:val="0"/>
          <w:numId w:val="1005"/>
        </w:numPr>
        <w:pStyle w:val="Compact"/>
      </w:pPr>
      <w:r>
        <w:rPr>
          <w:b/>
        </w:rPr>
        <w:t xml:space="preserve">Add images to the About Us page</w:t>
      </w:r>
      <w:r>
        <w:t xml:space="preserve"> </w:t>
      </w:r>
      <w:r>
        <w:t xml:space="preserve">— photos of the grounds, facilities, and teams.</w:t>
      </w:r>
    </w:p>
    <w:p>
      <w:pPr>
        <w:numPr>
          <w:ilvl w:val="0"/>
          <w:numId w:val="1005"/>
        </w:numPr>
        <w:pStyle w:val="Compact"/>
      </w:pPr>
      <w:r>
        <w:rPr>
          <w:b/>
        </w:rPr>
        <w:t xml:space="preserve">Consider a professional domain email</w:t>
      </w:r>
      <w:r>
        <w:t xml:space="preserve"> </w:t>
      </w:r>
      <w:r>
        <w:t xml:space="preserve">— migrate from Gmail to an</w:t>
      </w:r>
      <w:r>
        <w:t xml:space="preserve"> </w:t>
      </w:r>
      <w:r>
        <w:t xml:space="preserve">@fingallians.ie</w:t>
      </w:r>
      <w:r>
        <w:t xml:space="preserve"> </w:t>
      </w:r>
      <w:r>
        <w:t xml:space="preserve">address.</w:t>
      </w:r>
    </w:p>
    <w:p>
      <w:r>
        <w:pict>
          <v:rect style="width:0;height:1.5pt" o:hralign="center" o:hrstd="t" o:hr="t"/>
        </w:pict>
      </w:r>
    </w:p>
    <w:p>
      <w:pPr>
        <w:pStyle w:val="FirstParagraph"/>
      </w:pPr>
      <w:r>
        <w:rPr>
          <w:i/>
        </w:rPr>
        <w:t xml:space="preserve">Review conducted June 2026 | Reviewed by Claude AI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2026-06-07T21:01:02Z</dcterms:created>
  <dcterms:modified xsi:type="dcterms:W3CDTF">2026-06-07T21:01:02Z</dcterms:modified>
</cp:coreProperties>
</file>

<file path=docProps/custom.xml><?xml version="1.0" encoding="utf-8"?>
<Properties xmlns="http://schemas.openxmlformats.org/officeDocument/2006/custom-properties" xmlns:vt="http://schemas.openxmlformats.org/officeDocument/2006/docPropsVTypes"/>
</file>