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ECCC75" w14:textId="036BAFF5" w:rsidR="0008097B" w:rsidRDefault="00F93D85">
      <w:pPr>
        <w:rPr>
          <w:lang w:val="en-US"/>
        </w:rPr>
      </w:pPr>
      <w:r>
        <w:rPr>
          <w:lang w:val="en-US"/>
        </w:rPr>
        <w:t>Strategy:</w:t>
      </w:r>
    </w:p>
    <w:p w14:paraId="10F31BDA" w14:textId="54F03CAF" w:rsidR="00F93D85" w:rsidRDefault="00F93D85" w:rsidP="00F93D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Kamikaze – killer dragon</w:t>
      </w:r>
    </w:p>
    <w:p w14:paraId="15AFBB52" w14:textId="0B79C5F1" w:rsidR="00F93D85" w:rsidRDefault="00F93D85" w:rsidP="00F93D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Wrap portal</w:t>
      </w:r>
    </w:p>
    <w:p w14:paraId="1E9D3B10" w14:textId="77777777" w:rsidR="00F93D85" w:rsidRPr="00F93D85" w:rsidRDefault="00F93D85" w:rsidP="00F93D85">
      <w:pPr>
        <w:pStyle w:val="ListParagraph"/>
        <w:numPr>
          <w:ilvl w:val="0"/>
          <w:numId w:val="1"/>
        </w:numPr>
        <w:rPr>
          <w:lang w:val="en-US"/>
        </w:rPr>
      </w:pPr>
    </w:p>
    <w:sectPr w:rsidR="00F93D85" w:rsidRPr="00F93D85">
      <w:pgSz w:w="12240" w:h="15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97280E"/>
    <w:multiLevelType w:val="hybridMultilevel"/>
    <w:tmpl w:val="E13675CE"/>
    <w:lvl w:ilvl="0" w:tplc="BA54A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97253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85"/>
    <w:rsid w:val="0008097B"/>
    <w:rsid w:val="000C3C6E"/>
    <w:rsid w:val="003169B2"/>
    <w:rsid w:val="00423978"/>
    <w:rsid w:val="007A167E"/>
    <w:rsid w:val="008274DF"/>
    <w:rsid w:val="00F9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A392D"/>
  <w15:chartTrackingRefBased/>
  <w15:docId w15:val="{B2354D9E-7150-A94A-BFB4-FA65CBA8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ajorEastAsia" w:hAnsi="Times New Roman" w:cs="Times New Roman"/>
        <w:color w:val="0F4761" w:themeColor="accent1" w:themeShade="BF"/>
        <w:kern w:val="2"/>
        <w:sz w:val="48"/>
        <w:szCs w:val="48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978"/>
    <w:pPr>
      <w:widowControl w:val="0"/>
    </w:pPr>
    <w:rPr>
      <w:rFonts w:eastAsia="Times New Roman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D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8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8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8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8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8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85"/>
    <w:rPr>
      <w:rFonts w:asciiTheme="majorHAnsi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D85"/>
    <w:rPr>
      <w:rFonts w:asciiTheme="majorHAnsi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85"/>
    <w:rPr>
      <w:rFonts w:asciiTheme="majorHAnsi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85"/>
    <w:rPr>
      <w:rFonts w:asciiTheme="minorHAnsi" w:eastAsiaTheme="minorEastAsia" w:hAnsiTheme="minorHAnsi" w:cstheme="majorBidi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85"/>
    <w:rPr>
      <w:rFonts w:asciiTheme="minorHAnsi" w:eastAsiaTheme="minorEastAsia" w:hAnsiTheme="min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85"/>
    <w:rPr>
      <w:rFonts w:asciiTheme="minorHAnsi" w:eastAsiaTheme="minorEastAsia" w:hAnsiTheme="minorHAnsi" w:cstheme="majorBidi"/>
      <w:b/>
      <w:bCs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85"/>
    <w:rPr>
      <w:rFonts w:asciiTheme="minorHAnsi" w:eastAsiaTheme="minorEastAsia" w:hAnsiTheme="minorHAnsi" w:cstheme="majorBidi"/>
      <w:b/>
      <w:bCs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85"/>
    <w:rPr>
      <w:rFonts w:asciiTheme="minorHAnsi" w:eastAsiaTheme="minorEastAsia" w:hAnsiTheme="minorHAnsi" w:cstheme="majorBidi"/>
      <w:color w:val="595959" w:themeColor="text1" w:themeTint="A6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85"/>
    <w:rPr>
      <w:rFonts w:asciiTheme="minorHAnsi" w:hAnsiTheme="minorHAnsi" w:cstheme="majorBidi"/>
      <w:color w:val="595959" w:themeColor="text1" w:themeTint="A6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93D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85"/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D85"/>
    <w:rPr>
      <w:rFonts w:asciiTheme="majorHAnsi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85"/>
    <w:rPr>
      <w:rFonts w:eastAsia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9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85"/>
    <w:rPr>
      <w:rFonts w:eastAsia="Times New Roman"/>
      <w:i/>
      <w:iCs/>
      <w:sz w:val="28"/>
    </w:rPr>
  </w:style>
  <w:style w:type="character" w:styleId="IntenseReference">
    <w:name w:val="Intense Reference"/>
    <w:basedOn w:val="DefaultParagraphFont"/>
    <w:uiPriority w:val="32"/>
    <w:qFormat/>
    <w:rsid w:val="00F93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u3629013@connect.hku.hk</dc:creator>
  <cp:keywords/>
  <dc:description/>
  <cp:lastModifiedBy>u3629013@connect.hku.hk</cp:lastModifiedBy>
  <cp:revision>1</cp:revision>
  <dcterms:created xsi:type="dcterms:W3CDTF">2026-09-21T05:40:00Z</dcterms:created>
  <dcterms:modified xsi:type="dcterms:W3CDTF">2026-09-21T09:53:00Z</dcterms:modified>
</cp:coreProperties>
</file>