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2C14E609"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cue sports, such as pool, snooker, and billiards</w:t>
      </w:r>
      <w:r w:rsidRPr="00507267">
        <w:rPr>
          <w:rFonts w:ascii="Times New Roman" w:hAnsi="Times New Roman" w:cs="Times New Roman"/>
        </w:rPr>
        <w:t xml:space="preserve">. Utilising Mixed Reality (MR) technologies,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system for wearable </w:t>
      </w:r>
      <w:r w:rsidR="00C92470" w:rsidRPr="00507267">
        <w:rPr>
          <w:rFonts w:ascii="Times New Roman" w:hAnsi="Times New Roman" w:cs="Times New Roman"/>
        </w:rPr>
        <w:t>Head Mounted Display (HMD)</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10E3F" w:rsidRPr="00507267">
        <w:rPr>
          <w:rFonts w:ascii="Times New Roman" w:hAnsi="Times New Roman" w:cs="Times New Roman"/>
        </w:rPr>
        <w:t xml:space="preserve">, such as hitting, potting, or positioning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556D0" w:rsidRPr="00507267">
        <w:rPr>
          <w:rFonts w:ascii="Times New Roman" w:hAnsi="Times New Roman" w:cs="Times New Roman"/>
        </w:rPr>
        <w:t xml:space="preserve">, </w:t>
      </w:r>
      <w:r w:rsidR="00E755FB" w:rsidRPr="00507267">
        <w:rPr>
          <w:rFonts w:ascii="Times New Roman" w:hAnsi="Times New Roman" w:cs="Times New Roman"/>
        </w:rPr>
        <w:t>as well as selling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For this system, a bespoke software solution</w:t>
      </w:r>
      <w:r w:rsidR="00C8150E" w:rsidRPr="00507267">
        <w:rPr>
          <w:rFonts w:ascii="Times New Roman" w:hAnsi="Times New Roman" w:cs="Times New Roman"/>
        </w:rPr>
        <w:t xml:space="preserve"> has begun development but needs finalising and additional user testing</w:t>
      </w:r>
      <w:r w:rsidR="00DB67D9" w:rsidRPr="00507267">
        <w:rPr>
          <w:rFonts w:ascii="Times New Roman" w:hAnsi="Times New Roman" w:cs="Times New Roman"/>
        </w:rPr>
        <w:t>.</w:t>
      </w:r>
      <w:r w:rsidR="00552DDD" w:rsidRPr="00507267">
        <w:rPr>
          <w:rFonts w:ascii="Times New Roman" w:hAnsi="Times New Roman" w:cs="Times New Roman"/>
        </w:rPr>
        <w:t xml:space="preserve"> This will include </w:t>
      </w:r>
      <w:r w:rsidR="00C8150E" w:rsidRPr="00507267">
        <w:rPr>
          <w:rFonts w:ascii="Times New Roman" w:hAnsi="Times New Roman" w:cs="Times New Roman"/>
        </w:rPr>
        <w:t>staged agile development</w:t>
      </w:r>
      <w:r w:rsidR="00552DDD" w:rsidRPr="00507267">
        <w:rPr>
          <w:rFonts w:ascii="Times New Roman" w:hAnsi="Times New Roman" w:cs="Times New Roman"/>
        </w:rPr>
        <w:t xml:space="preserve">, </w:t>
      </w:r>
      <w:r w:rsidR="00C8150E" w:rsidRPr="00507267">
        <w:rPr>
          <w:rFonts w:ascii="Times New Roman" w:hAnsi="Times New Roman" w:cs="Times New Roman"/>
        </w:rPr>
        <w:t xml:space="preserve">interim user </w:t>
      </w:r>
      <w:r w:rsidR="00552DDD" w:rsidRPr="00507267">
        <w:rPr>
          <w:rFonts w:ascii="Times New Roman" w:hAnsi="Times New Roman" w:cs="Times New Roman"/>
        </w:rPr>
        <w:t>testing, quality assurance, and finally a</w:t>
      </w:r>
      <w:r w:rsidR="00C8150E" w:rsidRPr="00507267">
        <w:rPr>
          <w:rFonts w:ascii="Times New Roman" w:hAnsi="Times New Roman" w:cs="Times New Roman"/>
        </w:rPr>
        <w:t xml:space="preserve"> final</w:t>
      </w:r>
      <w:r w:rsidR="00552DDD" w:rsidRPr="00507267">
        <w:rPr>
          <w:rFonts w:ascii="Times New Roman" w:hAnsi="Times New Roman" w:cs="Times New Roman"/>
        </w:rPr>
        <w:t xml:space="preserve"> product release.</w:t>
      </w:r>
      <w:r w:rsidR="00C92470" w:rsidRPr="00507267">
        <w:rPr>
          <w:rFonts w:ascii="Times New Roman" w:hAnsi="Times New Roman" w:cs="Times New Roman"/>
        </w:rPr>
        <w:t xml:space="preserve"> We aim to secure a capital investment which will allow us to</w:t>
      </w:r>
      <w:r w:rsidR="00552DDD" w:rsidRPr="00507267">
        <w:rPr>
          <w:rFonts w:ascii="Times New Roman" w:hAnsi="Times New Roman" w:cs="Times New Roman"/>
        </w:rPr>
        <w:t xml:space="preserve"> </w:t>
      </w:r>
      <w:r w:rsidR="00C8150E" w:rsidRPr="00507267">
        <w:rPr>
          <w:rFonts w:ascii="Times New Roman" w:hAnsi="Times New Roman" w:cs="Times New Roman"/>
        </w:rPr>
        <w:t>continue</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in the near future</w:t>
      </w:r>
      <w:r w:rsidR="00C92470" w:rsidRPr="00507267">
        <w:rPr>
          <w:rFonts w:ascii="Times New Roman" w:hAnsi="Times New Roman" w:cs="Times New Roman"/>
        </w:rPr>
        <w:t>. A partnership with a</w:t>
      </w:r>
      <w:r w:rsidR="003D6FC2" w:rsidRPr="00507267">
        <w:rPr>
          <w:rFonts w:ascii="Times New Roman" w:hAnsi="Times New Roman" w:cs="Times New Roman"/>
        </w:rPr>
        <w:t>n</w:t>
      </w:r>
      <w:r w:rsidR="00C92470" w:rsidRPr="00507267">
        <w:rPr>
          <w:rFonts w:ascii="Times New Roman" w:hAnsi="Times New Roman" w:cs="Times New Roman"/>
        </w:rPr>
        <w:t xml:space="preserve"> HMD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7C0D884D"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playing casually in a pub or dedicated pool hall,</w:t>
      </w:r>
      <w:r w:rsidRPr="00ED44B7">
        <w:rPr>
          <w:rFonts w:ascii="Times New Roman" w:hAnsi="Times New Roman" w:cs="Times New Roman"/>
        </w:rPr>
        <w:t xml:space="preserve"> cue sports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to improve upon and succeed at.</w:t>
      </w:r>
      <w:r w:rsidR="00551CDD" w:rsidRPr="00ED44B7">
        <w:rPr>
          <w:rFonts w:ascii="Times New Roman" w:hAnsi="Times New Roman" w:cs="Times New Roman"/>
        </w:rPr>
        <w:t xml:space="preserve"> Training often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in order to improve and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551CDD" w:rsidRPr="00ED44B7">
        <w:rPr>
          <w:rFonts w:ascii="Times New Roman" w:hAnsi="Times New Roman" w:cs="Times New Roman"/>
        </w:rPr>
        <w:t xml:space="preserve"> at.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(U</w:t>
      </w:r>
      <w:r w:rsidR="009C7403">
        <w:rPr>
          <w:rFonts w:ascii="Times New Roman" w:hAnsi="Times New Roman" w:cs="Times New Roman"/>
        </w:rPr>
        <w:t>o</w:t>
      </w:r>
      <w:r w:rsidR="00AD589E">
        <w:rPr>
          <w:rFonts w:ascii="Times New Roman" w:hAnsi="Times New Roman" w:cs="Times New Roman"/>
        </w:rPr>
        <w:t>BPSC)</w:t>
      </w:r>
      <w:r w:rsidR="00601091" w:rsidRPr="00ED44B7">
        <w:rPr>
          <w:rFonts w:ascii="Times New Roman" w:hAnsi="Times New Roman" w:cs="Times New Roman"/>
        </w:rPr>
        <w:t xml:space="preserve"> (see Appendix A), such as potting, cue ball positioning, break building, and complex/spin shots.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skill development</w:t>
      </w:r>
      <w:r w:rsidR="00D32D9D" w:rsidRPr="00ED44B7">
        <w:rPr>
          <w:rFonts w:ascii="Times New Roman" w:hAnsi="Times New Roman" w:cs="Times New Roman"/>
          <w:vertAlign w:val="superscript"/>
        </w:rPr>
        <w:t>(PRO_SNOOK_BLOG)</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 xml:space="preserve">However, the backbone of the sport, and most important skill to develop </w:t>
      </w:r>
      <w:r w:rsidR="005B2493" w:rsidRPr="00ED44B7">
        <w:rPr>
          <w:rFonts w:ascii="Times New Roman" w:hAnsi="Times New Roman" w:cs="Times New Roman"/>
        </w:rPr>
        <w:t>is</w:t>
      </w:r>
      <w:r w:rsidR="00F15684" w:rsidRPr="00ED44B7">
        <w:rPr>
          <w:rFonts w:ascii="Times New Roman" w:hAnsi="Times New Roman" w:cs="Times New Roman"/>
        </w:rPr>
        <w:t xml:space="preserve"> hitting and potting </w:t>
      </w:r>
      <w:r w:rsidR="005B2493" w:rsidRPr="00ED44B7">
        <w:rPr>
          <w:rFonts w:ascii="Times New Roman" w:hAnsi="Times New Roman" w:cs="Times New Roman"/>
        </w:rPr>
        <w:t xml:space="preserve">balls </w:t>
      </w:r>
      <w:r w:rsidR="005B2493" w:rsidRPr="009C7403">
        <w:rPr>
          <w:rFonts w:ascii="Times New Roman" w:hAnsi="Times New Roman" w:cs="Times New Roman"/>
        </w:rPr>
        <w:t>accurately</w:t>
      </w:r>
      <w:r w:rsidR="009C7403">
        <w:rPr>
          <w:rFonts w:ascii="Times New Roman" w:hAnsi="Times New Roman" w:cs="Times New Roman"/>
          <w:vertAlign w:val="superscript"/>
        </w:rPr>
        <w:t>(</w:t>
      </w:r>
      <w:r w:rsidR="009C7403" w:rsidRPr="009C7403">
        <w:rPr>
          <w:rFonts w:ascii="Times New Roman" w:hAnsi="Times New Roman" w:cs="Times New Roman"/>
          <w:vertAlign w:val="superscript"/>
        </w:rPr>
        <w:t>Appendix</w:t>
      </w:r>
      <w:r w:rsidR="009C7403">
        <w:rPr>
          <w:rFonts w:ascii="Times New Roman" w:hAnsi="Times New Roman" w:cs="Times New Roman"/>
          <w:vertAlign w:val="superscript"/>
        </w:rPr>
        <w:t xml:space="preserve"> A, Q4)</w:t>
      </w:r>
      <w:r w:rsidR="000427B0">
        <w:rPr>
          <w:rFonts w:ascii="Times New Roman" w:hAnsi="Times New Roman" w:cs="Times New Roman"/>
        </w:rPr>
        <w:t>, thus our system will mainly focus on improving this skill in a more time efficient manner.</w:t>
      </w:r>
    </w:p>
    <w:p w14:paraId="56A42E92" w14:textId="77777777" w:rsidR="00CD242F" w:rsidRPr="00ED44B7" w:rsidRDefault="00352EF1" w:rsidP="00551B28">
      <w:pPr>
        <w:rPr>
          <w:rFonts w:ascii="Times New Roman" w:hAnsi="Times New Roman" w:cs="Times New Roman"/>
        </w:rPr>
      </w:pPr>
      <w:r w:rsidRPr="00ED44B7">
        <w:rPr>
          <w:rFonts w:ascii="Times New Roman" w:hAnsi="Times New Roman" w:cs="Times New Roman"/>
        </w:rPr>
        <w:t xml:space="preserve">In terms of </w:t>
      </w:r>
      <w:r w:rsidR="00601091" w:rsidRPr="00ED44B7">
        <w:rPr>
          <w:rFonts w:ascii="Times New Roman" w:hAnsi="Times New Roman" w:cs="Times New Roman"/>
        </w:rPr>
        <w:t xml:space="preserve">actually </w:t>
      </w:r>
      <w:r w:rsidRPr="00ED44B7">
        <w:rPr>
          <w:rFonts w:ascii="Times New Roman" w:hAnsi="Times New Roman" w:cs="Times New Roman"/>
        </w:rPr>
        <w:t>developing said skills, there are currently only a few options at present. First you can perform potting and technique training drills</w:t>
      </w:r>
      <w:r w:rsidR="00D32D9D" w:rsidRPr="00ED44B7">
        <w:rPr>
          <w:rFonts w:ascii="Times New Roman" w:hAnsi="Times New Roman" w:cs="Times New Roman"/>
          <w:vertAlign w:val="superscript"/>
        </w:rPr>
        <w:t>(CUE-DRILLS)</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 xml:space="preserve">correctly.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cases</w:t>
      </w:r>
      <w:r w:rsidR="00D32D9D" w:rsidRPr="00ED44B7">
        <w:rPr>
          <w:rFonts w:ascii="Times New Roman" w:hAnsi="Times New Roman" w:cs="Times New Roman"/>
          <w:vertAlign w:val="superscript"/>
        </w:rPr>
        <w:t>(TERY-1TO1)</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in order to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p>
    <w:p w14:paraId="39391B1D" w14:textId="0F719991" w:rsidR="00076810" w:rsidRPr="00ED44B7" w:rsidRDefault="00822A08" w:rsidP="00583077">
      <w:pPr>
        <w:rPr>
          <w:rFonts w:ascii="Times New Roman" w:hAnsi="Times New Roman" w:cs="Times New Roman"/>
        </w:rPr>
      </w:pPr>
      <w:r w:rsidRPr="00ED44B7">
        <w:rPr>
          <w:rFonts w:ascii="Times New Roman" w:hAnsi="Times New Roman" w:cs="Times New Roman"/>
        </w:rPr>
        <w:t>N</w:t>
      </w:r>
      <w:r w:rsidR="00224E9A" w:rsidRPr="00ED44B7">
        <w:rPr>
          <w:rFonts w:ascii="Times New Roman" w:hAnsi="Times New Roman" w:cs="Times New Roman"/>
        </w:rPr>
        <w:t>ew</w:t>
      </w:r>
      <w:r w:rsidR="00FE6E68" w:rsidRPr="00ED44B7">
        <w:rPr>
          <w:rFonts w:ascii="Times New Roman" w:hAnsi="Times New Roman" w:cs="Times New Roman"/>
        </w:rPr>
        <w:t xml:space="preserve"> and amateur</w:t>
      </w:r>
      <w:r w:rsidR="00224E9A" w:rsidRPr="00ED44B7">
        <w:rPr>
          <w:rFonts w:ascii="Times New Roman" w:hAnsi="Times New Roman" w:cs="Times New Roman"/>
        </w:rPr>
        <w:t xml:space="preserve"> players </w:t>
      </w:r>
      <w:r w:rsidR="001D7E25" w:rsidRPr="00ED44B7">
        <w:rPr>
          <w:rFonts w:ascii="Times New Roman" w:hAnsi="Times New Roman" w:cs="Times New Roman"/>
        </w:rPr>
        <w:t xml:space="preserve">tend to </w:t>
      </w:r>
      <w:r w:rsidR="00224E9A" w:rsidRPr="00ED44B7">
        <w:rPr>
          <w:rFonts w:ascii="Times New Roman" w:hAnsi="Times New Roman" w:cs="Times New Roman"/>
        </w:rPr>
        <w:t xml:space="preserve">struggle most with consistently hitting and potting </w:t>
      </w:r>
      <w:r w:rsidR="001D7E25" w:rsidRPr="00ED44B7">
        <w:rPr>
          <w:rFonts w:ascii="Times New Roman" w:hAnsi="Times New Roman" w:cs="Times New Roman"/>
        </w:rPr>
        <w:t>balls</w:t>
      </w:r>
      <w:r w:rsidR="00224E9A" w:rsidRPr="00ED44B7">
        <w:rPr>
          <w:rFonts w:ascii="Times New Roman" w:hAnsi="Times New Roman" w:cs="Times New Roman"/>
        </w:rPr>
        <w:t>, as this takes a lot of time to develo</w:t>
      </w:r>
      <w:r w:rsidR="00827FB0" w:rsidRPr="00ED44B7">
        <w:rPr>
          <w:rFonts w:ascii="Times New Roman" w:hAnsi="Times New Roman" w:cs="Times New Roman"/>
        </w:rPr>
        <w:t>p</w:t>
      </w:r>
      <w:r w:rsidR="001D7E25" w:rsidRPr="00ED44B7">
        <w:rPr>
          <w:rFonts w:ascii="Times New Roman" w:hAnsi="Times New Roman" w:cs="Times New Roman"/>
        </w:rPr>
        <w:t xml:space="preserve"> </w:t>
      </w:r>
      <w:r w:rsidR="00F64E39" w:rsidRPr="00ED44B7">
        <w:rPr>
          <w:rFonts w:ascii="Times New Roman" w:hAnsi="Times New Roman" w:cs="Times New Roman"/>
        </w:rPr>
        <w:t>due to their lack of</w:t>
      </w:r>
      <w:r w:rsidR="001D7E25" w:rsidRPr="00ED44B7">
        <w:rPr>
          <w:rFonts w:ascii="Times New Roman" w:hAnsi="Times New Roman" w:cs="Times New Roman"/>
        </w:rPr>
        <w:t xml:space="preserve"> experience</w:t>
      </w:r>
      <w:r w:rsidR="00224E9A" w:rsidRPr="00ED44B7">
        <w:rPr>
          <w:rFonts w:ascii="Times New Roman" w:hAnsi="Times New Roman" w:cs="Times New Roman"/>
        </w:rPr>
        <w:t xml:space="preserve">. </w:t>
      </w:r>
      <w:r w:rsidR="0098101A" w:rsidRPr="00ED44B7">
        <w:rPr>
          <w:rFonts w:ascii="Times New Roman" w:hAnsi="Times New Roman" w:cs="Times New Roman"/>
        </w:rPr>
        <w:t>T</w:t>
      </w:r>
      <w:r w:rsidR="00224E9A" w:rsidRPr="00ED44B7">
        <w:rPr>
          <w:rFonts w:ascii="Times New Roman" w:hAnsi="Times New Roman" w:cs="Times New Roman"/>
        </w:rPr>
        <w:t xml:space="preserve">hrough the training methods described above, a lot of </w:t>
      </w:r>
      <w:r w:rsidR="001D7E25" w:rsidRPr="00ED44B7">
        <w:rPr>
          <w:rFonts w:ascii="Times New Roman" w:hAnsi="Times New Roman" w:cs="Times New Roman"/>
        </w:rPr>
        <w:t xml:space="preserve">repetition and </w:t>
      </w:r>
      <w:r w:rsidR="00224E9A" w:rsidRPr="00ED44B7">
        <w:rPr>
          <w:rFonts w:ascii="Times New Roman" w:hAnsi="Times New Roman" w:cs="Times New Roman"/>
        </w:rPr>
        <w:t>trial</w:t>
      </w:r>
      <w:r w:rsidR="001D7E25" w:rsidRPr="00ED44B7">
        <w:rPr>
          <w:rFonts w:ascii="Times New Roman" w:hAnsi="Times New Roman" w:cs="Times New Roman"/>
        </w:rPr>
        <w:t>-</w:t>
      </w:r>
      <w:r w:rsidR="00224E9A" w:rsidRPr="00ED44B7">
        <w:rPr>
          <w:rFonts w:ascii="Times New Roman" w:hAnsi="Times New Roman" w:cs="Times New Roman"/>
        </w:rPr>
        <w:t>and</w:t>
      </w:r>
      <w:r w:rsidR="001D7E25" w:rsidRPr="00ED44B7">
        <w:rPr>
          <w:rFonts w:ascii="Times New Roman" w:hAnsi="Times New Roman" w:cs="Times New Roman"/>
        </w:rPr>
        <w:t>-</w:t>
      </w:r>
      <w:r w:rsidR="00224E9A" w:rsidRPr="00ED44B7">
        <w:rPr>
          <w:rFonts w:ascii="Times New Roman" w:hAnsi="Times New Roman" w:cs="Times New Roman"/>
        </w:rPr>
        <w:t>error is needed in order to improve</w:t>
      </w:r>
      <w:r w:rsidR="00F15684" w:rsidRPr="00ED44B7">
        <w:rPr>
          <w:rFonts w:ascii="Times New Roman" w:hAnsi="Times New Roman" w:cs="Times New Roman"/>
        </w:rPr>
        <w:t xml:space="preserve"> and maintain this skill</w:t>
      </w:r>
      <w:r w:rsidR="00224E9A" w:rsidRPr="00ED44B7">
        <w:rPr>
          <w:rFonts w:ascii="Times New Roman" w:hAnsi="Times New Roman" w:cs="Times New Roman"/>
        </w:rPr>
        <w:t xml:space="preserve">, even for somewhat competent players. </w:t>
      </w:r>
      <w:r w:rsidR="00F64E39" w:rsidRPr="00ED44B7">
        <w:rPr>
          <w:rFonts w:ascii="Times New Roman" w:hAnsi="Times New Roman" w:cs="Times New Roman"/>
        </w:rPr>
        <w:t>With</w:t>
      </w:r>
      <w:r w:rsidR="00224E9A" w:rsidRPr="00ED44B7">
        <w:rPr>
          <w:rFonts w:ascii="Times New Roman" w:hAnsi="Times New Roman" w:cs="Times New Roman"/>
        </w:rPr>
        <w:t xml:space="preserve"> </w:t>
      </w:r>
      <w:r w:rsidR="00F64E39" w:rsidRPr="00ED44B7">
        <w:rPr>
          <w:rFonts w:ascii="Times New Roman" w:hAnsi="Times New Roman" w:cs="Times New Roman"/>
        </w:rPr>
        <w:t>accuracy</w:t>
      </w:r>
      <w:r w:rsidR="00224E9A" w:rsidRPr="00ED44B7">
        <w:rPr>
          <w:rFonts w:ascii="Times New Roman" w:hAnsi="Times New Roman" w:cs="Times New Roman"/>
        </w:rPr>
        <w:t xml:space="preserve"> </w:t>
      </w:r>
      <w:r w:rsidR="00F64E39" w:rsidRPr="00ED44B7">
        <w:rPr>
          <w:rFonts w:ascii="Times New Roman" w:hAnsi="Times New Roman" w:cs="Times New Roman"/>
        </w:rPr>
        <w:t>being</w:t>
      </w:r>
      <w:r w:rsidR="00224E9A" w:rsidRPr="00ED44B7">
        <w:rPr>
          <w:rFonts w:ascii="Times New Roman" w:hAnsi="Times New Roman" w:cs="Times New Roman"/>
        </w:rPr>
        <w:t xml:space="preserve"> the most important skill </w:t>
      </w:r>
      <w:r w:rsidR="00F64E39" w:rsidRPr="00ED44B7">
        <w:rPr>
          <w:rFonts w:ascii="Times New Roman" w:hAnsi="Times New Roman" w:cs="Times New Roman"/>
        </w:rPr>
        <w:t>for</w:t>
      </w:r>
      <w:r w:rsidR="00224E9A" w:rsidRPr="00ED44B7">
        <w:rPr>
          <w:rFonts w:ascii="Times New Roman" w:hAnsi="Times New Roman" w:cs="Times New Roman"/>
        </w:rPr>
        <w:t xml:space="preserve"> a pool or snooker player</w:t>
      </w:r>
      <w:r w:rsidR="00F64E39" w:rsidRPr="00ED44B7">
        <w:rPr>
          <w:rFonts w:ascii="Times New Roman" w:hAnsi="Times New Roman" w:cs="Times New Roman"/>
        </w:rPr>
        <w:t xml:space="preserve"> to have</w:t>
      </w:r>
      <w:r w:rsidR="00224E9A" w:rsidRPr="00ED44B7">
        <w:rPr>
          <w:rFonts w:ascii="Times New Roman" w:hAnsi="Times New Roman" w:cs="Times New Roman"/>
        </w:rPr>
        <w:t>, being able to develop this as quickly as possible will allow players to succeed in matche</w:t>
      </w:r>
      <w:r w:rsidR="004A47B8" w:rsidRPr="00ED44B7">
        <w:rPr>
          <w:rFonts w:ascii="Times New Roman" w:hAnsi="Times New Roman" w:cs="Times New Roman"/>
        </w:rPr>
        <w:t>s</w:t>
      </w:r>
      <w:r w:rsidR="00224E9A" w:rsidRPr="00ED44B7">
        <w:rPr>
          <w:rFonts w:ascii="Times New Roman" w:hAnsi="Times New Roman" w:cs="Times New Roman"/>
        </w:rPr>
        <w:t xml:space="preserve"> and improve </w:t>
      </w:r>
      <w:r w:rsidR="00A46D31" w:rsidRPr="00ED44B7">
        <w:rPr>
          <w:rFonts w:ascii="Times New Roman" w:hAnsi="Times New Roman" w:cs="Times New Roman"/>
        </w:rPr>
        <w:t xml:space="preserve">the </w:t>
      </w:r>
      <w:r w:rsidR="00224E9A" w:rsidRPr="00ED44B7">
        <w:rPr>
          <w:rFonts w:ascii="Times New Roman" w:hAnsi="Times New Roman" w:cs="Times New Roman"/>
        </w:rPr>
        <w:t>other aspects of their game much quicker and more easily.</w:t>
      </w:r>
      <w:r w:rsidR="001D7E25" w:rsidRPr="00ED44B7">
        <w:rPr>
          <w:rFonts w:ascii="Times New Roman" w:hAnsi="Times New Roman" w:cs="Times New Roman"/>
        </w:rPr>
        <w:t xml:space="preserve"> </w:t>
      </w:r>
      <w:r w:rsidR="00F15684" w:rsidRPr="00ED44B7">
        <w:rPr>
          <w:rFonts w:ascii="Times New Roman" w:hAnsi="Times New Roman" w:cs="Times New Roman"/>
        </w:rPr>
        <w:t>Therefore, this demographic is likely to see the most benefit from using our product, compared to semi-professional or even professional players who would</w:t>
      </w:r>
      <w:r w:rsidR="00F64E39" w:rsidRPr="00ED44B7">
        <w:rPr>
          <w:rFonts w:ascii="Times New Roman" w:hAnsi="Times New Roman" w:cs="Times New Roman"/>
        </w:rPr>
        <w:t xml:space="preserve"> already have good, consistent accuracy and would train in other areas of the game, such as</w:t>
      </w:r>
      <w:r w:rsidR="007A433B" w:rsidRPr="00ED44B7">
        <w:rPr>
          <w:rFonts w:ascii="Times New Roman" w:hAnsi="Times New Roman" w:cs="Times New Roman"/>
        </w:rPr>
        <w:t xml:space="preserve"> </w:t>
      </w:r>
      <w:r w:rsidR="0074236B" w:rsidRPr="00ED44B7">
        <w:rPr>
          <w:rFonts w:ascii="Times New Roman" w:hAnsi="Times New Roman" w:cs="Times New Roman"/>
        </w:rPr>
        <w:t>cue-ball</w:t>
      </w:r>
      <w:r w:rsidR="00F64E39" w:rsidRPr="00ED44B7">
        <w:rPr>
          <w:rFonts w:ascii="Times New Roman" w:hAnsi="Times New Roman" w:cs="Times New Roman"/>
        </w:rPr>
        <w:t xml:space="preserve"> positioning or spin shots</w:t>
      </w:r>
      <w:r w:rsidR="00F15684" w:rsidRPr="00ED44B7">
        <w:rPr>
          <w:rFonts w:ascii="Times New Roman" w:hAnsi="Times New Roman" w:cs="Times New Roman"/>
        </w:rPr>
        <w:t>.</w:t>
      </w:r>
    </w:p>
    <w:p w14:paraId="51BC41A5" w14:textId="1261C489" w:rsidR="00076810" w:rsidRPr="00ED44B7" w:rsidRDefault="00BD0264" w:rsidP="00583077">
      <w:pPr>
        <w:rPr>
          <w:rFonts w:ascii="Times New Roman" w:hAnsi="Times New Roman" w:cs="Times New Roman"/>
        </w:rPr>
      </w:pPr>
      <w:r w:rsidRPr="00ED44B7">
        <w:rPr>
          <w:rFonts w:ascii="Times New Roman" w:hAnsi="Times New Roman" w:cs="Times New Roman"/>
        </w:rPr>
        <w:lastRenderedPageBreak/>
        <w:t xml:space="preserve">Due to the high price of the HMDs the system </w:t>
      </w:r>
      <w:r w:rsidR="001D7E25" w:rsidRPr="00ED44B7">
        <w:rPr>
          <w:rFonts w:ascii="Times New Roman" w:hAnsi="Times New Roman" w:cs="Times New Roman"/>
        </w:rPr>
        <w:t>uses</w:t>
      </w:r>
      <w:r w:rsidRPr="00ED44B7">
        <w:rPr>
          <w:rFonts w:ascii="Times New Roman" w:hAnsi="Times New Roman" w:cs="Times New Roman"/>
        </w:rPr>
        <w:t xml:space="preserve">, our target demographic </w:t>
      </w:r>
      <w:r w:rsidR="00076810" w:rsidRPr="00ED44B7">
        <w:rPr>
          <w:rFonts w:ascii="Times New Roman" w:hAnsi="Times New Roman" w:cs="Times New Roman"/>
        </w:rPr>
        <w:t xml:space="preserve">within </w:t>
      </w:r>
      <w:r w:rsidR="00F15684" w:rsidRPr="00ED44B7">
        <w:rPr>
          <w:rFonts w:ascii="Times New Roman" w:hAnsi="Times New Roman" w:cs="Times New Roman"/>
        </w:rPr>
        <w:t xml:space="preserve">new, </w:t>
      </w:r>
      <w:r w:rsidR="00076810" w:rsidRPr="00ED44B7">
        <w:rPr>
          <w:rFonts w:ascii="Times New Roman" w:hAnsi="Times New Roman" w:cs="Times New Roman"/>
        </w:rPr>
        <w:t xml:space="preserve">amateur </w:t>
      </w:r>
      <w:r w:rsidR="00F15684" w:rsidRPr="00ED44B7">
        <w:rPr>
          <w:rFonts w:ascii="Times New Roman" w:hAnsi="Times New Roman" w:cs="Times New Roman"/>
        </w:rPr>
        <w:t>and frequent</w:t>
      </w:r>
      <w:r w:rsidR="00076810" w:rsidRPr="00ED44B7">
        <w:rPr>
          <w:rFonts w:ascii="Times New Roman" w:hAnsi="Times New Roman" w:cs="Times New Roman"/>
        </w:rPr>
        <w:t xml:space="preserve"> player</w:t>
      </w:r>
      <w:r w:rsidR="000642A7" w:rsidRPr="00ED44B7">
        <w:rPr>
          <w:rFonts w:ascii="Times New Roman" w:hAnsi="Times New Roman" w:cs="Times New Roman"/>
        </w:rPr>
        <w:t>s</w:t>
      </w:r>
      <w:r w:rsidR="00076810" w:rsidRPr="00ED44B7">
        <w:rPr>
          <w:rFonts w:ascii="Times New Roman" w:hAnsi="Times New Roman" w:cs="Times New Roman"/>
        </w:rPr>
        <w:t xml:space="preserve"> </w:t>
      </w:r>
      <w:r w:rsidR="000642A7" w:rsidRPr="00ED44B7">
        <w:rPr>
          <w:rFonts w:ascii="Times New Roman" w:hAnsi="Times New Roman" w:cs="Times New Roman"/>
        </w:rPr>
        <w:t>should</w:t>
      </w:r>
      <w:r w:rsidRPr="00ED44B7">
        <w:rPr>
          <w:rFonts w:ascii="Times New Roman" w:hAnsi="Times New Roman" w:cs="Times New Roman"/>
        </w:rPr>
        <w:t xml:space="preserve"> be focused </w:t>
      </w:r>
      <w:r w:rsidR="00076810" w:rsidRPr="00ED44B7">
        <w:rPr>
          <w:rFonts w:ascii="Times New Roman" w:hAnsi="Times New Roman" w:cs="Times New Roman"/>
        </w:rPr>
        <w:t>people</w:t>
      </w:r>
      <w:r w:rsidR="001D7E25" w:rsidRPr="00ED44B7">
        <w:rPr>
          <w:rFonts w:ascii="Times New Roman" w:hAnsi="Times New Roman" w:cs="Times New Roman"/>
        </w:rPr>
        <w:t xml:space="preserve"> with a</w:t>
      </w:r>
      <w:r w:rsidRPr="00ED44B7">
        <w:rPr>
          <w:rFonts w:ascii="Times New Roman" w:hAnsi="Times New Roman" w:cs="Times New Roman"/>
        </w:rPr>
        <w:t xml:space="preserve"> </w:t>
      </w:r>
      <w:r w:rsidR="001D7E25" w:rsidRPr="00ED44B7">
        <w:rPr>
          <w:rFonts w:ascii="Times New Roman" w:hAnsi="Times New Roman" w:cs="Times New Roman"/>
        </w:rPr>
        <w:t>high disposable income</w:t>
      </w:r>
      <w:r w:rsidR="00D163EC" w:rsidRPr="00ED44B7">
        <w:rPr>
          <w:rFonts w:ascii="Times New Roman" w:hAnsi="Times New Roman" w:cs="Times New Roman"/>
        </w:rPr>
        <w:t xml:space="preserve">, </w:t>
      </w:r>
      <w:r w:rsidRPr="00ED44B7">
        <w:rPr>
          <w:rFonts w:ascii="Times New Roman" w:hAnsi="Times New Roman" w:cs="Times New Roman"/>
        </w:rPr>
        <w:t>who may</w:t>
      </w:r>
      <w:r w:rsidR="001D7E25" w:rsidRPr="00ED44B7">
        <w:rPr>
          <w:rFonts w:ascii="Times New Roman" w:hAnsi="Times New Roman" w:cs="Times New Roman"/>
        </w:rPr>
        <w:t xml:space="preserve"> potentially</w:t>
      </w:r>
      <w:r w:rsidRPr="00ED44B7">
        <w:rPr>
          <w:rFonts w:ascii="Times New Roman" w:hAnsi="Times New Roman" w:cs="Times New Roman"/>
        </w:rPr>
        <w:t xml:space="preserve"> have a private snooker</w:t>
      </w:r>
      <w:r w:rsidR="001D7E25" w:rsidRPr="00ED44B7">
        <w:rPr>
          <w:rFonts w:ascii="Times New Roman" w:hAnsi="Times New Roman" w:cs="Times New Roman"/>
        </w:rPr>
        <w:t>/</w:t>
      </w:r>
      <w:r w:rsidRPr="00ED44B7">
        <w:rPr>
          <w:rFonts w:ascii="Times New Roman" w:hAnsi="Times New Roman" w:cs="Times New Roman"/>
        </w:rPr>
        <w:t>pool table</w:t>
      </w:r>
      <w:r w:rsidR="001D7E25" w:rsidRPr="00ED44B7">
        <w:rPr>
          <w:rFonts w:ascii="Times New Roman" w:hAnsi="Times New Roman" w:cs="Times New Roman"/>
        </w:rPr>
        <w:t xml:space="preserve"> or </w:t>
      </w:r>
      <w:r w:rsidRPr="00ED44B7">
        <w:rPr>
          <w:rFonts w:ascii="Times New Roman" w:hAnsi="Times New Roman" w:cs="Times New Roman"/>
        </w:rPr>
        <w:t xml:space="preserve">room. </w:t>
      </w:r>
      <w:r w:rsidR="00076810" w:rsidRPr="00ED44B7">
        <w:rPr>
          <w:rFonts w:ascii="Times New Roman" w:hAnsi="Times New Roman" w:cs="Times New Roman"/>
        </w:rPr>
        <w:t>However, as mixed reality headset technology improves and competition between companies increases, we should see a decrease in headset cost</w:t>
      </w:r>
      <w:r w:rsidR="0082133C">
        <w:rPr>
          <w:rFonts w:ascii="Times New Roman" w:hAnsi="Times New Roman" w:cs="Times New Roman"/>
        </w:rPr>
        <w:t>. Already, we can see competition emerging between companies such as Microsoft, Google, Epson, all of which have released their own mixed reality head mounted display</w:t>
      </w:r>
      <w:r w:rsidR="0082133C" w:rsidRPr="0082133C">
        <w:rPr>
          <w:rFonts w:ascii="Times New Roman" w:hAnsi="Times New Roman" w:cs="Times New Roman"/>
          <w:vertAlign w:val="superscript"/>
        </w:rPr>
        <w:t>(</w:t>
      </w:r>
      <w:r w:rsidR="0082133C">
        <w:rPr>
          <w:rFonts w:ascii="Times New Roman" w:hAnsi="Times New Roman" w:cs="Times New Roman"/>
          <w:vertAlign w:val="superscript"/>
        </w:rPr>
        <w:t>SLANT</w:t>
      </w:r>
      <w:r w:rsidR="0082133C" w:rsidRPr="0082133C">
        <w:rPr>
          <w:rFonts w:ascii="Times New Roman" w:hAnsi="Times New Roman" w:cs="Times New Roman"/>
          <w:vertAlign w:val="superscript"/>
        </w:rPr>
        <w:t>)</w:t>
      </w:r>
      <w:r w:rsidR="0082133C">
        <w:rPr>
          <w:rFonts w:ascii="Times New Roman" w:hAnsi="Times New Roman" w:cs="Times New Roman"/>
        </w:rPr>
        <w:t>. With reduced cost and wider availability we will be able</w:t>
      </w:r>
      <w:r w:rsidR="00076810" w:rsidRPr="00ED44B7">
        <w:rPr>
          <w:rFonts w:ascii="Times New Roman" w:hAnsi="Times New Roman" w:cs="Times New Roman"/>
        </w:rPr>
        <w:t xml:space="preserve"> to widen our target demographic to people with less disposable income.</w:t>
      </w:r>
    </w:p>
    <w:p w14:paraId="6D42BB0B" w14:textId="0EAC0298"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clientele will expect the newest and best equipment, such as the Northern Snooker Centre in Leeds</w:t>
      </w:r>
      <w:r w:rsidR="004D05EC" w:rsidRPr="00ED44B7">
        <w:rPr>
          <w:rFonts w:ascii="Times New Roman" w:hAnsi="Times New Roman" w:cs="Times New Roman"/>
          <w:vertAlign w:val="superscript"/>
        </w:rPr>
        <w:t>(NORTHERN-SNOOK-CENTRE)</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2B086095"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as popular as ever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in order to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million)</w:t>
      </w:r>
      <w:r w:rsidR="001306B4" w:rsidRPr="00ED44B7">
        <w:rPr>
          <w:rFonts w:ascii="Times New Roman" w:hAnsi="Times New Roman" w:cs="Times New Roman"/>
          <w:vertAlign w:val="superscript"/>
        </w:rPr>
        <w:t>(WST.TV)</w:t>
      </w:r>
      <w:r w:rsidRPr="00ED44B7">
        <w:rPr>
          <w:rFonts w:ascii="Times New Roman" w:hAnsi="Times New Roman" w:cs="Times New Roman"/>
        </w:rPr>
        <w:t xml:space="preserve"> of the UK population (66.8 million)</w:t>
      </w:r>
      <w:r w:rsidR="008603B6" w:rsidRPr="00ED44B7">
        <w:rPr>
          <w:rFonts w:ascii="Times New Roman" w:hAnsi="Times New Roman" w:cs="Times New Roman"/>
          <w:vertAlign w:val="superscript"/>
        </w:rPr>
        <w:t>(OFFICE-NAT-STATS)</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Pr="00ED44B7">
        <w:rPr>
          <w:rFonts w:ascii="Times New Roman" w:hAnsi="Times New Roman" w:cs="Times New Roman"/>
          <w:vertAlign w:val="superscript"/>
        </w:rPr>
        <w:t>(WST.TV)</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aid and </w:t>
      </w:r>
      <w:r w:rsidR="00814497" w:rsidRPr="00ED44B7">
        <w:rPr>
          <w:rFonts w:ascii="Times New Roman" w:hAnsi="Times New Roman" w:cs="Times New Roman"/>
        </w:rPr>
        <w:t>the recent successes of professional players such as Li Hang, Marco Fu, and Ding Junhui</w:t>
      </w:r>
      <w:r w:rsidR="009D1009" w:rsidRPr="00ED44B7">
        <w:rPr>
          <w:rFonts w:ascii="Times New Roman" w:hAnsi="Times New Roman" w:cs="Times New Roman"/>
          <w:vertAlign w:val="superscript"/>
        </w:rPr>
        <w:t>(SHOCKPEDIA)</w:t>
      </w:r>
      <w:r w:rsidR="008105FE" w:rsidRPr="00ED44B7">
        <w:rPr>
          <w:rFonts w:ascii="Times New Roman" w:hAnsi="Times New Roman" w:cs="Times New Roman"/>
          <w:vertAlign w:val="superscript"/>
        </w:rPr>
        <w:t>(UNITED-LANGUAGE-GROUP)</w:t>
      </w:r>
      <w:r w:rsidR="00814497" w:rsidRPr="00ED44B7">
        <w:rPr>
          <w:rFonts w:ascii="Times New Roman" w:hAnsi="Times New Roman" w:cs="Times New Roman"/>
        </w:rPr>
        <w:t>.</w:t>
      </w:r>
      <w:r w:rsidR="00DA1884" w:rsidRPr="00ED44B7">
        <w:rPr>
          <w:rFonts w:ascii="Times New Roman" w:hAnsi="Times New Roman" w:cs="Times New Roman"/>
        </w:rPr>
        <w:t xml:space="preserve"> With the majority of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DA1884" w:rsidRPr="00ED44B7">
        <w:rPr>
          <w:rFonts w:ascii="Times New Roman" w:hAnsi="Times New Roman" w:cs="Times New Roman"/>
          <w:vertAlign w:val="superscript"/>
        </w:rPr>
        <w:t>(SHOCKPEDIA)</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to have snooker included in the sports played at the Olympic games</w:t>
      </w:r>
      <w:r w:rsidR="00310292" w:rsidRPr="00ED44B7">
        <w:rPr>
          <w:rFonts w:ascii="Times New Roman" w:hAnsi="Times New Roman" w:cs="Times New Roman"/>
          <w:vertAlign w:val="superscript"/>
        </w:rPr>
        <w:t>(BBC-SPORT-OLYMPIC)</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regaining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67CDDBA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growth</w:t>
      </w:r>
      <w:r w:rsidR="006D4307"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6D4307" w:rsidRPr="00ED44B7">
        <w:rPr>
          <w:rFonts w:ascii="Times New Roman" w:hAnsi="Times New Roman" w:cs="Times New Roman"/>
          <w:vertAlign w:val="superscript"/>
        </w:rPr>
        <w:t>DOR</w:t>
      </w:r>
      <w:r w:rsidR="00EC4025" w:rsidRPr="00ED44B7">
        <w:rPr>
          <w:rFonts w:ascii="Times New Roman" w:hAnsi="Times New Roman" w:cs="Times New Roman"/>
          <w:vertAlign w:val="superscript"/>
        </w:rPr>
        <w:t>-MR</w:t>
      </w:r>
      <w:r w:rsidR="006D4307" w:rsidRPr="00ED44B7">
        <w:rPr>
          <w:rFonts w:ascii="Times New Roman" w:hAnsi="Times New Roman" w:cs="Times New Roman"/>
          <w:vertAlign w:val="superscript"/>
        </w:rPr>
        <w:t>)</w:t>
      </w:r>
      <w:r w:rsidR="001306B4" w:rsidRPr="00ED44B7">
        <w:rPr>
          <w:rFonts w:ascii="Times New Roman" w:hAnsi="Times New Roman" w:cs="Times New Roman"/>
        </w:rPr>
        <w:t>, so entering into this MR market sector would allow us to contribute and benefit greatly from the market’s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EC4025"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EC4025" w:rsidRPr="00ED44B7">
        <w:rPr>
          <w:rFonts w:ascii="Times New Roman" w:hAnsi="Times New Roman" w:cs="Times New Roman"/>
          <w:vertAlign w:val="superscript"/>
        </w:rPr>
        <w:t>DOR-VR)</w:t>
      </w:r>
      <w:r w:rsidR="00EC4025" w:rsidRPr="00ED44B7">
        <w:rPr>
          <w:rFonts w:ascii="Times New Roman" w:hAnsi="Times New Roman" w:cs="Times New Roman"/>
        </w:rPr>
        <w:t xml:space="preserve">. A big driving force of </w:t>
      </w:r>
      <w:r w:rsidR="009A3FB4" w:rsidRPr="00ED44B7">
        <w:rPr>
          <w:rFonts w:ascii="Times New Roman" w:hAnsi="Times New Roman" w:cs="Times New Roman"/>
        </w:rPr>
        <w:t xml:space="preserve">the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1F2EAE58" w14:textId="3938B318" w:rsidR="0084007A" w:rsidRPr="0084007A" w:rsidRDefault="00EC4025" w:rsidP="007A18C6">
      <w:pPr>
        <w:rPr>
          <w:rFonts w:ascii="Times New Roman" w:hAnsi="Times New Roman" w:cs="Times New Roman"/>
        </w:rPr>
      </w:pPr>
      <w:r w:rsidRPr="00ED44B7">
        <w:rPr>
          <w:rFonts w:ascii="Times New Roman" w:hAnsi="Times New Roman" w:cs="Times New Roman"/>
        </w:rPr>
        <w:t>Additionally, approximately 2.25 million gaming enthusiasts</w:t>
      </w:r>
      <w:r w:rsidR="009A3FB4" w:rsidRPr="00ED44B7">
        <w:rPr>
          <w:rFonts w:ascii="Times New Roman" w:hAnsi="Times New Roman" w:cs="Times New Roman"/>
        </w:rPr>
        <w:t xml:space="preserve"> currently</w:t>
      </w:r>
      <w:r w:rsidRPr="00ED44B7">
        <w:rPr>
          <w:rFonts w:ascii="Times New Roman" w:hAnsi="Times New Roman" w:cs="Times New Roman"/>
        </w:rPr>
        <w:t xml:space="preserve"> have their own VR equipment</w:t>
      </w:r>
      <w:r w:rsidR="00840AE5" w:rsidRPr="00ED44B7">
        <w:rPr>
          <w:rFonts w:ascii="Times New Roman" w:hAnsi="Times New Roman" w:cs="Times New Roman"/>
          <w:vertAlign w:val="superscript"/>
        </w:rPr>
        <w:t>(STEAM)(STATISTA)</w:t>
      </w:r>
      <w:r w:rsidR="009A3FB4" w:rsidRPr="00ED44B7">
        <w:rPr>
          <w:rFonts w:ascii="Times New Roman" w:hAnsi="Times New Roman" w:cs="Times New Roman"/>
        </w:rPr>
        <w:t xml:space="preserve">. </w:t>
      </w:r>
      <w:r w:rsidRPr="00ED44B7">
        <w:rPr>
          <w:rFonts w:ascii="Times New Roman" w:hAnsi="Times New Roman" w:cs="Times New Roman"/>
        </w:rPr>
        <w:t xml:space="preserve">With MR </w:t>
      </w:r>
      <w:r w:rsidR="00A86AF8" w:rsidRPr="00ED44B7">
        <w:rPr>
          <w:rFonts w:ascii="Times New Roman" w:hAnsi="Times New Roman" w:cs="Times New Roman"/>
        </w:rPr>
        <w:t xml:space="preserve">seeming </w:t>
      </w:r>
      <w:r w:rsidRPr="00ED44B7">
        <w:rPr>
          <w:rFonts w:ascii="Times New Roman" w:hAnsi="Times New Roman" w:cs="Times New Roman"/>
        </w:rPr>
        <w:t xml:space="preserve">set to follow a similar trend as VR in the coming years, </w:t>
      </w:r>
      <w:r w:rsidR="009A3FB4" w:rsidRPr="00ED44B7">
        <w:rPr>
          <w:rFonts w:ascii="Times New Roman" w:hAnsi="Times New Roman" w:cs="Times New Roman"/>
        </w:rPr>
        <w:t xml:space="preserve">we can see that consumers are willing to pay for new emerging technologies despite their high </w:t>
      </w:r>
      <w:r w:rsidR="00897471" w:rsidRPr="00ED44B7">
        <w:rPr>
          <w:rFonts w:ascii="Times New Roman" w:hAnsi="Times New Roman" w:cs="Times New Roman"/>
        </w:rPr>
        <w:t>price tag</w:t>
      </w:r>
      <w:r w:rsidR="009A3FB4" w:rsidRPr="00ED44B7">
        <w:rPr>
          <w:rFonts w:ascii="Times New Roman" w:hAnsi="Times New Roman" w:cs="Times New Roman"/>
        </w:rPr>
        <w:t>.</w:t>
      </w:r>
      <w:r w:rsidR="007C4CE4" w:rsidRPr="00ED44B7">
        <w:rPr>
          <w:rFonts w:ascii="Times New Roman" w:hAnsi="Times New Roman" w:cs="Times New Roman"/>
        </w:rPr>
        <w:t xml:space="preserve"> </w:t>
      </w:r>
      <w:r w:rsidR="008F19BC" w:rsidRPr="00ED44B7">
        <w:rPr>
          <w:rFonts w:ascii="Times New Roman" w:hAnsi="Times New Roman" w:cs="Times New Roman"/>
        </w:rPr>
        <w:t xml:space="preserve">Acting now and establishing a brand </w:t>
      </w:r>
      <w:r w:rsidR="007C4CE4" w:rsidRPr="00ED44B7">
        <w:rPr>
          <w:rFonts w:ascii="Times New Roman" w:hAnsi="Times New Roman" w:cs="Times New Roman"/>
        </w:rPr>
        <w:t xml:space="preserve">at the start of </w:t>
      </w:r>
      <w:r w:rsidR="009A3FB4" w:rsidRPr="00ED44B7">
        <w:rPr>
          <w:rFonts w:ascii="Times New Roman" w:hAnsi="Times New Roman" w:cs="Times New Roman"/>
        </w:rPr>
        <w:t>the</w:t>
      </w:r>
      <w:r w:rsidR="007C4CE4" w:rsidRPr="00ED44B7">
        <w:rPr>
          <w:rFonts w:ascii="Times New Roman" w:hAnsi="Times New Roman" w:cs="Times New Roman"/>
        </w:rPr>
        <w:t xml:space="preserve"> new </w:t>
      </w:r>
      <w:r w:rsidR="009A3FB4" w:rsidRPr="00ED44B7">
        <w:rPr>
          <w:rFonts w:ascii="Times New Roman" w:hAnsi="Times New Roman" w:cs="Times New Roman"/>
        </w:rPr>
        <w:t xml:space="preserve">technological </w:t>
      </w:r>
      <w:r w:rsidR="007C4CE4" w:rsidRPr="00ED44B7">
        <w:rPr>
          <w:rFonts w:ascii="Times New Roman" w:hAnsi="Times New Roman" w:cs="Times New Roman"/>
        </w:rPr>
        <w:t xml:space="preserve">trend will allow us to succeed and be most profitable, cementing </w:t>
      </w:r>
      <w:r w:rsidR="00897471" w:rsidRPr="00ED44B7">
        <w:rPr>
          <w:rFonts w:ascii="Times New Roman" w:hAnsi="Times New Roman" w:cs="Times New Roman"/>
        </w:rPr>
        <w:t>our</w:t>
      </w:r>
      <w:r w:rsidR="007C4CE4" w:rsidRPr="00ED44B7">
        <w:rPr>
          <w:rFonts w:ascii="Times New Roman" w:hAnsi="Times New Roman" w:cs="Times New Roman"/>
        </w:rPr>
        <w:t xml:space="preserve"> need to act now.</w:t>
      </w:r>
      <w:r w:rsidR="008F19BC">
        <w:rPr>
          <w:rFonts w:ascii="Times New Roman" w:hAnsi="Times New Roman" w:cs="Times New Roman"/>
        </w:rPr>
        <w:t xml:space="preserve"> </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27E213B" w14:textId="4781F072" w:rsidR="00BC5B8F" w:rsidRDefault="00622040" w:rsidP="003A04C7">
      <w:pPr>
        <w:rPr>
          <w:rFonts w:ascii="Times New Roman" w:hAnsi="Times New Roman" w:cs="Times New Roman"/>
        </w:rPr>
      </w:pPr>
      <w:r>
        <w:rPr>
          <w:rFonts w:ascii="Times New Roman" w:hAnsi="Times New Roman" w:cs="Times New Roman"/>
        </w:rPr>
        <w:t>A</w:t>
      </w:r>
      <w:r w:rsidR="00BC5B8F">
        <w:rPr>
          <w:rFonts w:ascii="Times New Roman" w:hAnsi="Times New Roman" w:cs="Times New Roman"/>
        </w:rPr>
        <w:t>/B</w:t>
      </w:r>
      <w:r>
        <w:rPr>
          <w:rFonts w:ascii="Times New Roman" w:hAnsi="Times New Roman" w:cs="Times New Roman"/>
        </w:rPr>
        <w:t xml:space="preserve"> - </w:t>
      </w:r>
      <w:r w:rsidR="00087979">
        <w:rPr>
          <w:rFonts w:ascii="Times New Roman" w:hAnsi="Times New Roman" w:cs="Times New Roman"/>
        </w:rPr>
        <w:t>Our idea for a new</w:t>
      </w:r>
      <w:r w:rsidR="00916C57">
        <w:rPr>
          <w:rFonts w:ascii="Times New Roman" w:hAnsi="Times New Roman" w:cs="Times New Roman"/>
        </w:rPr>
        <w:t xml:space="preserve"> and</w:t>
      </w:r>
      <w:r w:rsidR="00087979">
        <w:rPr>
          <w:rFonts w:ascii="Times New Roman" w:hAnsi="Times New Roman" w:cs="Times New Roman"/>
        </w:rPr>
        <w:t xml:space="preserve"> innovative training tool for amateur cue sports players </w:t>
      </w:r>
      <w:r w:rsidR="00AD589E">
        <w:rPr>
          <w:rFonts w:ascii="Times New Roman" w:hAnsi="Times New Roman" w:cs="Times New Roman"/>
        </w:rPr>
        <w:t>is to overlay helpful</w:t>
      </w:r>
      <w:r w:rsidR="00916C57">
        <w:rPr>
          <w:rFonts w:ascii="Times New Roman" w:hAnsi="Times New Roman" w:cs="Times New Roman"/>
        </w:rPr>
        <w:t>, interactive</w:t>
      </w:r>
      <w:r w:rsidR="00AD589E">
        <w:rPr>
          <w:rFonts w:ascii="Times New Roman" w:hAnsi="Times New Roman" w:cs="Times New Roman"/>
        </w:rPr>
        <w:t xml:space="preserve"> graphics onto the </w:t>
      </w:r>
      <w:r w:rsidR="00BC5B8F">
        <w:rPr>
          <w:rFonts w:ascii="Times New Roman" w:hAnsi="Times New Roman" w:cs="Times New Roman"/>
        </w:rPr>
        <w:t xml:space="preserve">playing </w:t>
      </w:r>
      <w:r w:rsidR="00AD589E">
        <w:rPr>
          <w:rFonts w:ascii="Times New Roman" w:hAnsi="Times New Roman" w:cs="Times New Roman"/>
        </w:rPr>
        <w:t>table</w:t>
      </w:r>
      <w:r w:rsidR="00916C57">
        <w:rPr>
          <w:rFonts w:ascii="Times New Roman" w:hAnsi="Times New Roman" w:cs="Times New Roman"/>
        </w:rPr>
        <w:t>. These will</w:t>
      </w:r>
      <w:r w:rsidR="00BC5B8F">
        <w:rPr>
          <w:rFonts w:ascii="Times New Roman" w:hAnsi="Times New Roman" w:cs="Times New Roman"/>
        </w:rPr>
        <w:t xml:space="preserve"> </w:t>
      </w:r>
      <w:r w:rsidR="00BC5B8F">
        <w:rPr>
          <w:rFonts w:ascii="Times New Roman" w:hAnsi="Times New Roman" w:cs="Times New Roman"/>
        </w:rPr>
        <w:t>improve and maintain a player’s hitting and potting accuracy more efficiently than current training methods</w:t>
      </w:r>
      <w:r w:rsidR="00AD589E">
        <w:rPr>
          <w:rFonts w:ascii="Times New Roman" w:hAnsi="Times New Roman" w:cs="Times New Roman"/>
        </w:rPr>
        <w:t>.</w:t>
      </w:r>
      <w:r w:rsidR="00BC5B8F" w:rsidRPr="00BC5B8F">
        <w:rPr>
          <w:rFonts w:ascii="Times New Roman" w:hAnsi="Times New Roman" w:cs="Times New Roman"/>
        </w:rPr>
        <w:t xml:space="preserve"> </w:t>
      </w:r>
      <w:r w:rsidR="00916C57">
        <w:rPr>
          <w:rFonts w:ascii="Times New Roman" w:hAnsi="Times New Roman" w:cs="Times New Roman"/>
        </w:rPr>
        <w:t>Utilising</w:t>
      </w:r>
      <w:r w:rsidR="00BC5B8F" w:rsidRPr="00E11785">
        <w:rPr>
          <w:rFonts w:ascii="Times New Roman" w:hAnsi="Times New Roman" w:cs="Times New Roman"/>
        </w:rPr>
        <w:t xml:space="preserve"> computer vision</w:t>
      </w:r>
      <w:r w:rsidR="00916C57">
        <w:rPr>
          <w:rFonts w:ascii="Times New Roman" w:hAnsi="Times New Roman" w:cs="Times New Roman"/>
        </w:rPr>
        <w:t xml:space="preserve"> recognition</w:t>
      </w:r>
      <w:r w:rsidR="00BC5B8F" w:rsidRPr="00E11785">
        <w:rPr>
          <w:rFonts w:ascii="Times New Roman" w:hAnsi="Times New Roman" w:cs="Times New Roman"/>
        </w:rPr>
        <w:t xml:space="preserve"> techniques </w:t>
      </w:r>
      <w:r w:rsidR="00916C57">
        <w:rPr>
          <w:rFonts w:ascii="Times New Roman" w:hAnsi="Times New Roman" w:cs="Times New Roman"/>
        </w:rPr>
        <w:t>in combination</w:t>
      </w:r>
      <w:r w:rsidR="00BC5B8F" w:rsidRPr="00E11785">
        <w:rPr>
          <w:rFonts w:ascii="Times New Roman" w:hAnsi="Times New Roman" w:cs="Times New Roman"/>
        </w:rPr>
        <w:t xml:space="preserve"> the HoloLens </w:t>
      </w:r>
      <w:r w:rsidR="00BC5B8F">
        <w:rPr>
          <w:rFonts w:ascii="Times New Roman" w:hAnsi="Times New Roman" w:cs="Times New Roman"/>
        </w:rPr>
        <w:t>headset</w:t>
      </w:r>
      <w:r w:rsidR="00916C57">
        <w:rPr>
          <w:rFonts w:ascii="Times New Roman" w:hAnsi="Times New Roman" w:cs="Times New Roman"/>
        </w:rPr>
        <w:t>, we can seamlessly overlay 3D models, graphics, text and more o</w:t>
      </w:r>
      <w:r w:rsidR="00A63391">
        <w:rPr>
          <w:rFonts w:ascii="Times New Roman" w:hAnsi="Times New Roman" w:cs="Times New Roman"/>
        </w:rPr>
        <w:t>ver the top of</w:t>
      </w:r>
      <w:r w:rsidR="00BC5B8F">
        <w:rPr>
          <w:rFonts w:ascii="Times New Roman" w:hAnsi="Times New Roman" w:cs="Times New Roman"/>
        </w:rPr>
        <w:t xml:space="preserve"> any surface for only the headset wearer to see</w:t>
      </w:r>
      <w:r w:rsidR="00A63391">
        <w:rPr>
          <w:rFonts w:ascii="Times New Roman" w:hAnsi="Times New Roman" w:cs="Times New Roman"/>
        </w:rPr>
        <w:t>; much like a science fiction hologram</w:t>
      </w:r>
      <w:r w:rsidR="00BC5B8F">
        <w:rPr>
          <w:rFonts w:ascii="Times New Roman" w:hAnsi="Times New Roman" w:cs="Times New Roman"/>
        </w:rPr>
        <w:t>.</w:t>
      </w:r>
      <w:r w:rsidR="00AD589E">
        <w:rPr>
          <w:rFonts w:ascii="Times New Roman" w:hAnsi="Times New Roman" w:cs="Times New Roman"/>
        </w:rPr>
        <w:t xml:space="preserve"> </w:t>
      </w:r>
      <w:r w:rsidR="00F63B98">
        <w:rPr>
          <w:rFonts w:ascii="Times New Roman" w:hAnsi="Times New Roman" w:cs="Times New Roman"/>
        </w:rPr>
        <w:t xml:space="preserve">Prior to playing, the user must first calibrate the system to the playing table. This is easily done by placing QR codes on each corner of the table, and then scanning them with our custom-built calibration tool on the HoloLens headset. Once this is done, the user can begin their </w:t>
      </w:r>
      <w:r w:rsidR="00F63B98">
        <w:rPr>
          <w:rFonts w:ascii="Times New Roman" w:hAnsi="Times New Roman" w:cs="Times New Roman"/>
        </w:rPr>
        <w:lastRenderedPageBreak/>
        <w:t>training, aided of course by our integrated training tool set.</w:t>
      </w:r>
      <w:r w:rsidR="00F06C54">
        <w:rPr>
          <w:rFonts w:ascii="Times New Roman" w:hAnsi="Times New Roman" w:cs="Times New Roman"/>
        </w:rPr>
        <w:t xml:space="preserve"> </w:t>
      </w:r>
      <w:r w:rsidR="00BC5B8F">
        <w:rPr>
          <w:rFonts w:ascii="Times New Roman" w:hAnsi="Times New Roman" w:cs="Times New Roman"/>
        </w:rPr>
        <w:t>For our system we have chosen to implement the following features</w:t>
      </w:r>
      <w:r w:rsidR="00F06C54">
        <w:rPr>
          <w:rFonts w:ascii="Times New Roman" w:hAnsi="Times New Roman" w:cs="Times New Roman"/>
        </w:rPr>
        <w:t xml:space="preserve"> which we believe will best benefit the user </w:t>
      </w:r>
      <w:r w:rsidR="00422735">
        <w:rPr>
          <w:rFonts w:ascii="Times New Roman" w:hAnsi="Times New Roman" w:cs="Times New Roman"/>
        </w:rPr>
        <w:t>in their</w:t>
      </w:r>
      <w:r w:rsidR="00F06C54">
        <w:rPr>
          <w:rFonts w:ascii="Times New Roman" w:hAnsi="Times New Roman" w:cs="Times New Roman"/>
        </w:rPr>
        <w:t xml:space="preserve"> training</w:t>
      </w:r>
      <w:r w:rsidR="00BC5B8F">
        <w:rPr>
          <w:rFonts w:ascii="Times New Roman" w:hAnsi="Times New Roman" w:cs="Times New Roman"/>
        </w:rPr>
        <w:t xml:space="preserve">: </w:t>
      </w:r>
    </w:p>
    <w:p w14:paraId="2535743D" w14:textId="4EC1CC05" w:rsidR="00BC5B8F" w:rsidRDefault="00BC5B8F" w:rsidP="000427B0">
      <w:pPr>
        <w:pStyle w:val="ListParagraph"/>
        <w:numPr>
          <w:ilvl w:val="0"/>
          <w:numId w:val="20"/>
        </w:numPr>
        <w:rPr>
          <w:rFonts w:ascii="Times New Roman" w:hAnsi="Times New Roman" w:cs="Times New Roman"/>
        </w:rPr>
      </w:pPr>
      <w:r w:rsidRPr="00BC5B8F">
        <w:rPr>
          <w:rFonts w:ascii="Times New Roman" w:hAnsi="Times New Roman" w:cs="Times New Roman"/>
          <w:b/>
          <w:bCs/>
        </w:rPr>
        <w:t>A</w:t>
      </w:r>
      <w:r w:rsidRPr="00BC5B8F">
        <w:rPr>
          <w:rFonts w:ascii="Times New Roman" w:hAnsi="Times New Roman" w:cs="Times New Roman"/>
          <w:b/>
          <w:bCs/>
        </w:rPr>
        <w:t>iming lines</w:t>
      </w:r>
      <w:r>
        <w:rPr>
          <w:rFonts w:ascii="Times New Roman" w:hAnsi="Times New Roman" w:cs="Times New Roman"/>
          <w:b/>
          <w:bCs/>
        </w:rPr>
        <w:t xml:space="preserve"> </w:t>
      </w:r>
      <w:r w:rsidRPr="00BC5B8F">
        <w:rPr>
          <w:rFonts w:ascii="Times New Roman" w:hAnsi="Times New Roman" w:cs="Times New Roman"/>
        </w:rPr>
        <w:t>(such as in Figure 1</w:t>
      </w:r>
      <w:r w:rsidRPr="00BC5B8F">
        <w:rPr>
          <w:rFonts w:ascii="Times New Roman" w:hAnsi="Times New Roman" w:cs="Times New Roman"/>
          <w:vertAlign w:val="superscript"/>
        </w:rPr>
        <w:t>(Appendix C)</w:t>
      </w:r>
      <w:r w:rsidRPr="00BC5B8F">
        <w:rPr>
          <w:rFonts w:ascii="Times New Roman" w:hAnsi="Times New Roman" w:cs="Times New Roman"/>
        </w:rPr>
        <w:t>)</w:t>
      </w:r>
      <w:r>
        <w:rPr>
          <w:rFonts w:ascii="Times New Roman" w:hAnsi="Times New Roman" w:cs="Times New Roman"/>
        </w:rPr>
        <w:t xml:space="preserve"> - Showing the user the trajectory of the cue ball including any collisions with cushions or other balls, and the paths post collision also, will help a user to increase their accuracy in hitting and potting target balls. </w:t>
      </w:r>
      <w:r w:rsidR="000427B0">
        <w:rPr>
          <w:rFonts w:ascii="Times New Roman" w:hAnsi="Times New Roman" w:cs="Times New Roman"/>
        </w:rPr>
        <w:t xml:space="preserve">Long term, this tool will help the user quickly learn where to aim and hit the cue ball when trying to pot another ball, compared to the </w:t>
      </w:r>
      <w:r w:rsidR="006A1DEF">
        <w:rPr>
          <w:rFonts w:ascii="Times New Roman" w:hAnsi="Times New Roman" w:cs="Times New Roman"/>
        </w:rPr>
        <w:t>trial-and-error</w:t>
      </w:r>
      <w:r w:rsidR="000427B0">
        <w:rPr>
          <w:rFonts w:ascii="Times New Roman" w:hAnsi="Times New Roman" w:cs="Times New Roman"/>
        </w:rPr>
        <w:t xml:space="preserve"> guess work that most new and amateur players must employ to develop their aim.</w:t>
      </w:r>
    </w:p>
    <w:p w14:paraId="69B1BECF" w14:textId="707527C3" w:rsidR="00BC5B8F" w:rsidRPr="000427B0" w:rsidRDefault="00014ACB"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S</w:t>
      </w:r>
      <w:r w:rsidR="00BC5B8F" w:rsidRPr="00014ACB">
        <w:rPr>
          <w:rFonts w:ascii="Times New Roman" w:hAnsi="Times New Roman" w:cs="Times New Roman"/>
          <w:b/>
          <w:bCs/>
        </w:rPr>
        <w:t>ession statistics</w:t>
      </w:r>
      <w:r>
        <w:rPr>
          <w:rFonts w:ascii="Times New Roman" w:hAnsi="Times New Roman" w:cs="Times New Roman"/>
          <w:b/>
          <w:bCs/>
        </w:rPr>
        <w:t xml:space="preserve"> </w:t>
      </w:r>
      <w:r>
        <w:rPr>
          <w:rFonts w:ascii="Times New Roman" w:hAnsi="Times New Roman" w:cs="Times New Roman"/>
        </w:rPr>
        <w:t xml:space="preserve">(As suggested in </w:t>
      </w:r>
      <w:r w:rsidRPr="00BC5B8F">
        <w:rPr>
          <w:rFonts w:ascii="Times New Roman" w:hAnsi="Times New Roman" w:cs="Times New Roman"/>
        </w:rPr>
        <w:t>Appendix A, Q6</w:t>
      </w:r>
      <w:r>
        <w:rPr>
          <w:rFonts w:ascii="Times New Roman" w:hAnsi="Times New Roman" w:cs="Times New Roman"/>
        </w:rPr>
        <w:t>)</w:t>
      </w:r>
      <w:r>
        <w:rPr>
          <w:rFonts w:ascii="Times New Roman" w:hAnsi="Times New Roman" w:cs="Times New Roman"/>
          <w:b/>
          <w:bCs/>
        </w:rPr>
        <w:t xml:space="preserve"> </w:t>
      </w:r>
      <w:r w:rsidRPr="00014ACB">
        <w:rPr>
          <w:rFonts w:ascii="Times New Roman" w:hAnsi="Times New Roman" w:cs="Times New Roman"/>
        </w:rPr>
        <w:t>-</w:t>
      </w:r>
      <w:r w:rsidR="00BC5B8F" w:rsidRPr="00BC5B8F">
        <w:rPr>
          <w:rFonts w:ascii="Times New Roman" w:hAnsi="Times New Roman" w:cs="Times New Roman"/>
        </w:rPr>
        <w:t xml:space="preserve"> such as pots made</w:t>
      </w:r>
      <w:r>
        <w:rPr>
          <w:rFonts w:ascii="Times New Roman" w:hAnsi="Times New Roman" w:cs="Times New Roman"/>
        </w:rPr>
        <w:t>, hit percentage, and average time per shot, these statistics will allow user’s to track their progress over time and visually see their improvements</w:t>
      </w:r>
    </w:p>
    <w:p w14:paraId="5734740E" w14:textId="6F2FC1C5" w:rsidR="00BC5B8F" w:rsidRPr="000427B0" w:rsidRDefault="00BC5B8F"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A</w:t>
      </w:r>
      <w:r w:rsidRPr="00014ACB">
        <w:rPr>
          <w:rFonts w:ascii="Times New Roman" w:hAnsi="Times New Roman" w:cs="Times New Roman"/>
          <w:b/>
          <w:bCs/>
        </w:rPr>
        <w:t xml:space="preserve"> ‘snapshot’ function</w:t>
      </w:r>
      <w:r w:rsidR="00014ACB">
        <w:rPr>
          <w:rFonts w:ascii="Times New Roman" w:hAnsi="Times New Roman" w:cs="Times New Roman"/>
        </w:rPr>
        <w:t xml:space="preserve"> </w:t>
      </w:r>
      <w:r w:rsidR="00014ACB">
        <w:rPr>
          <w:rFonts w:ascii="Times New Roman" w:hAnsi="Times New Roman" w:cs="Times New Roman"/>
        </w:rPr>
        <w:t xml:space="preserve">(As suggested in </w:t>
      </w:r>
      <w:r w:rsidR="00014ACB" w:rsidRPr="00BC5B8F">
        <w:rPr>
          <w:rFonts w:ascii="Times New Roman" w:hAnsi="Times New Roman" w:cs="Times New Roman"/>
        </w:rPr>
        <w:t>Appendix A, Q6</w:t>
      </w:r>
      <w:r w:rsidR="00014ACB">
        <w:rPr>
          <w:rFonts w:ascii="Times New Roman" w:hAnsi="Times New Roman" w:cs="Times New Roman"/>
        </w:rPr>
        <w:t>)</w:t>
      </w:r>
      <w:r w:rsidR="00014ACB">
        <w:rPr>
          <w:rFonts w:ascii="Times New Roman" w:hAnsi="Times New Roman" w:cs="Times New Roman"/>
        </w:rPr>
        <w:t xml:space="preserve"> - </w:t>
      </w:r>
      <w:r w:rsidRPr="00BC5B8F">
        <w:rPr>
          <w:rFonts w:ascii="Times New Roman" w:hAnsi="Times New Roman" w:cs="Times New Roman"/>
        </w:rPr>
        <w:t>allow players to easily reset the ball positions exactly to practice the same shot consistently</w:t>
      </w:r>
      <w:r w:rsidR="00014ACB">
        <w:rPr>
          <w:rFonts w:ascii="Times New Roman" w:hAnsi="Times New Roman" w:cs="Times New Roman"/>
        </w:rPr>
        <w:t>. This is especially useful for complicated or difficult shots that they wish to target in their training, or for quickly and reliably setting up various training drills.</w:t>
      </w:r>
    </w:p>
    <w:p w14:paraId="3620EE2B" w14:textId="6F7C6C47" w:rsidR="00BC5B8F" w:rsidRPr="000427B0" w:rsidRDefault="00014ACB" w:rsidP="000427B0">
      <w:pPr>
        <w:pStyle w:val="ListParagraph"/>
        <w:numPr>
          <w:ilvl w:val="0"/>
          <w:numId w:val="20"/>
        </w:numPr>
        <w:rPr>
          <w:rFonts w:ascii="Times New Roman" w:hAnsi="Times New Roman" w:cs="Times New Roman"/>
        </w:rPr>
      </w:pPr>
      <w:r>
        <w:rPr>
          <w:rFonts w:ascii="Times New Roman" w:hAnsi="Times New Roman" w:cs="Times New Roman"/>
          <w:b/>
          <w:bCs/>
        </w:rPr>
        <w:t xml:space="preserve">Next shot indicator </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An i</w:t>
      </w:r>
      <w:r w:rsidR="00BC5B8F" w:rsidRPr="00BC5B8F">
        <w:rPr>
          <w:rFonts w:ascii="Times New Roman" w:hAnsi="Times New Roman" w:cs="Times New Roman"/>
        </w:rPr>
        <w:t>ndicator to suggest the next best ball to play in a game situation</w:t>
      </w:r>
      <w:r>
        <w:rPr>
          <w:rFonts w:ascii="Times New Roman" w:hAnsi="Times New Roman" w:cs="Times New Roman"/>
        </w:rPr>
        <w:t xml:space="preserve"> will help teach the user game sense and improve their decision making whilst playing – another crucial skill area to develop that is sometimes difficult to do when playing/training on your own</w:t>
      </w:r>
      <w:r w:rsidR="00BC5B8F" w:rsidRPr="00BC5B8F">
        <w:rPr>
          <w:rFonts w:ascii="Times New Roman" w:hAnsi="Times New Roman" w:cs="Times New Roman"/>
        </w:rPr>
        <w:t>.</w:t>
      </w:r>
    </w:p>
    <w:p w14:paraId="40D0739F" w14:textId="40C5A8B3" w:rsidR="0082133C" w:rsidRDefault="007F496E" w:rsidP="003A04C7">
      <w:pPr>
        <w:rPr>
          <w:rFonts w:ascii="Times New Roman" w:hAnsi="Times New Roman" w:cs="Times New Roman"/>
        </w:rPr>
      </w:pPr>
      <w:r>
        <w:rPr>
          <w:rFonts w:ascii="Times New Roman" w:hAnsi="Times New Roman" w:cs="Times New Roman"/>
        </w:rPr>
        <w:t>C</w:t>
      </w:r>
      <w:r w:rsidR="00FA608F">
        <w:rPr>
          <w:rFonts w:ascii="Times New Roman" w:hAnsi="Times New Roman" w:cs="Times New Roman"/>
        </w:rPr>
        <w:t xml:space="preserve"> - We can be sure our product will improve a user’s long-term accuracy quicker than existing solutions for several reasons. Firstly, and most importantly, the user will most likely be using the device whilst performing standard training drills we talked about earlier. This means that at the very least, they will be gaining as much as they would be if they didn’t train using our headset. Secondly, </w:t>
      </w:r>
      <w:r w:rsidR="00283106">
        <w:rPr>
          <w:rFonts w:ascii="Times New Roman" w:hAnsi="Times New Roman" w:cs="Times New Roman"/>
        </w:rPr>
        <w:t xml:space="preserve">using our current mid-development system, </w:t>
      </w:r>
      <w:r w:rsidR="001D52BA">
        <w:rPr>
          <w:rFonts w:ascii="Times New Roman" w:hAnsi="Times New Roman" w:cs="Times New Roman"/>
        </w:rPr>
        <w:t xml:space="preserve">initial user testing </w:t>
      </w:r>
      <w:r w:rsidR="00CF3543">
        <w:rPr>
          <w:rFonts w:ascii="Times New Roman" w:hAnsi="Times New Roman" w:cs="Times New Roman"/>
        </w:rPr>
        <w:t xml:space="preserve">(conducted on 6 </w:t>
      </w:r>
      <w:r w:rsidR="00CF3543" w:rsidRPr="005E0BD4">
        <w:rPr>
          <w:rFonts w:ascii="Times New Roman" w:hAnsi="Times New Roman" w:cs="Times New Roman"/>
        </w:rPr>
        <w:t xml:space="preserve">people with very little prior </w:t>
      </w:r>
      <w:r w:rsidR="00B808BA">
        <w:rPr>
          <w:rFonts w:ascii="Times New Roman" w:hAnsi="Times New Roman" w:cs="Times New Roman"/>
        </w:rPr>
        <w:t xml:space="preserve">playing </w:t>
      </w:r>
      <w:r w:rsidR="00CF3543" w:rsidRPr="005E0BD4">
        <w:rPr>
          <w:rFonts w:ascii="Times New Roman" w:hAnsi="Times New Roman" w:cs="Times New Roman"/>
        </w:rPr>
        <w:t xml:space="preserve">experience) </w:t>
      </w:r>
      <w:r w:rsidR="001D52BA" w:rsidRPr="005E0BD4">
        <w:rPr>
          <w:rFonts w:ascii="Times New Roman" w:hAnsi="Times New Roman" w:cs="Times New Roman"/>
        </w:rPr>
        <w:t xml:space="preserve">has shown </w:t>
      </w:r>
      <w:r w:rsidR="00CF3543" w:rsidRPr="005E0BD4">
        <w:rPr>
          <w:rFonts w:ascii="Times New Roman" w:hAnsi="Times New Roman" w:cs="Times New Roman"/>
        </w:rPr>
        <w:t xml:space="preserve">a </w:t>
      </w:r>
      <w:r w:rsidR="001D52BA" w:rsidRPr="005E0BD4">
        <w:rPr>
          <w:rFonts w:ascii="Times New Roman" w:hAnsi="Times New Roman" w:cs="Times New Roman"/>
        </w:rPr>
        <w:t>user’s accuracy to increase at a quicker rate compared to current training methodologies</w:t>
      </w:r>
      <w:r w:rsidR="00032BF4" w:rsidRPr="005E0BD4">
        <w:rPr>
          <w:rFonts w:ascii="Times New Roman" w:hAnsi="Times New Roman" w:cs="Times New Roman"/>
        </w:rPr>
        <w:t>. Our results</w:t>
      </w:r>
      <w:r w:rsidR="00BF444D" w:rsidRPr="005E0BD4">
        <w:rPr>
          <w:rFonts w:ascii="Times New Roman" w:hAnsi="Times New Roman" w:cs="Times New Roman"/>
          <w:vertAlign w:val="superscript"/>
        </w:rPr>
        <w:t xml:space="preserve"> </w:t>
      </w:r>
      <w:r w:rsidR="00032BF4" w:rsidRPr="005E0BD4">
        <w:rPr>
          <w:rFonts w:ascii="Times New Roman" w:hAnsi="Times New Roman" w:cs="Times New Roman"/>
        </w:rPr>
        <w:t>show</w:t>
      </w:r>
      <w:r w:rsidR="00BF444D" w:rsidRPr="005E0BD4">
        <w:rPr>
          <w:rFonts w:ascii="Times New Roman" w:hAnsi="Times New Roman" w:cs="Times New Roman"/>
        </w:rPr>
        <w:t>ed an approximately</w:t>
      </w:r>
      <w:r w:rsidR="00032BF4" w:rsidRPr="005E0BD4">
        <w:rPr>
          <w:rFonts w:ascii="Times New Roman" w:hAnsi="Times New Roman" w:cs="Times New Roman"/>
        </w:rPr>
        <w:t xml:space="preserve"> </w:t>
      </w:r>
      <w:r w:rsidR="00BF444D" w:rsidRPr="005E0BD4">
        <w:rPr>
          <w:rFonts w:ascii="Times New Roman" w:hAnsi="Times New Roman" w:cs="Times New Roman"/>
        </w:rPr>
        <w:t>85</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1)</w:t>
      </w:r>
      <w:r w:rsidR="00A805E0" w:rsidRPr="005E0BD4">
        <w:rPr>
          <w:rFonts w:ascii="Times New Roman" w:hAnsi="Times New Roman" w:cs="Times New Roman"/>
        </w:rPr>
        <w:t xml:space="preserve"> average</w:t>
      </w:r>
      <w:r w:rsidR="00032BF4" w:rsidRPr="005E0BD4">
        <w:rPr>
          <w:rFonts w:ascii="Times New Roman" w:hAnsi="Times New Roman" w:cs="Times New Roman"/>
        </w:rPr>
        <w:t xml:space="preserve"> increase in pre-set shot accuracy when wearing the headset compared to the user playing the same shots without the headset. Additionally, a</w:t>
      </w:r>
      <w:r w:rsidR="00924A78" w:rsidRPr="005E0BD4">
        <w:rPr>
          <w:rFonts w:ascii="Times New Roman" w:hAnsi="Times New Roman" w:cs="Times New Roman"/>
        </w:rPr>
        <w:t>n approximately</w:t>
      </w:r>
      <w:r w:rsidR="00032BF4" w:rsidRPr="005E0BD4">
        <w:rPr>
          <w:rFonts w:ascii="Times New Roman" w:hAnsi="Times New Roman" w:cs="Times New Roman"/>
        </w:rPr>
        <w:t xml:space="preserve"> </w:t>
      </w:r>
      <w:r w:rsidR="00861BEA" w:rsidRPr="005E0BD4">
        <w:rPr>
          <w:rFonts w:ascii="Times New Roman" w:hAnsi="Times New Roman" w:cs="Times New Roman"/>
        </w:rPr>
        <w:t>50</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2)</w:t>
      </w:r>
      <w:r w:rsidR="00032BF4" w:rsidRPr="005E0BD4">
        <w:rPr>
          <w:rFonts w:ascii="Times New Roman" w:hAnsi="Times New Roman" w:cs="Times New Roman"/>
        </w:rPr>
        <w:t xml:space="preserve"> increase in </w:t>
      </w:r>
      <w:r w:rsidR="00924A78" w:rsidRPr="005E0BD4">
        <w:rPr>
          <w:rFonts w:ascii="Times New Roman" w:hAnsi="Times New Roman" w:cs="Times New Roman"/>
        </w:rPr>
        <w:t xml:space="preserve">long-term </w:t>
      </w:r>
      <w:r w:rsidR="00032BF4" w:rsidRPr="005E0BD4">
        <w:rPr>
          <w:rFonts w:ascii="Times New Roman" w:hAnsi="Times New Roman" w:cs="Times New Roman"/>
        </w:rPr>
        <w:t xml:space="preserve">shot </w:t>
      </w:r>
      <w:r w:rsidR="00924A78" w:rsidRPr="005E0BD4">
        <w:rPr>
          <w:rFonts w:ascii="Times New Roman" w:hAnsi="Times New Roman" w:cs="Times New Roman"/>
        </w:rPr>
        <w:t>accuracy</w:t>
      </w:r>
      <w:r w:rsidR="00032BF4" w:rsidRPr="005E0BD4">
        <w:rPr>
          <w:rFonts w:ascii="Times New Roman" w:hAnsi="Times New Roman" w:cs="Times New Roman"/>
        </w:rPr>
        <w:t xml:space="preserve"> without headset use</w:t>
      </w:r>
      <w:r w:rsidR="00CF73F0" w:rsidRPr="005E0BD4">
        <w:rPr>
          <w:rFonts w:ascii="Times New Roman" w:hAnsi="Times New Roman" w:cs="Times New Roman"/>
        </w:rPr>
        <w:t xml:space="preserve"> was seen </w:t>
      </w:r>
      <w:r w:rsidR="00B808BA">
        <w:rPr>
          <w:rFonts w:ascii="Times New Roman" w:hAnsi="Times New Roman" w:cs="Times New Roman"/>
        </w:rPr>
        <w:t>5</w:t>
      </w:r>
      <w:r w:rsidR="00CF73F0" w:rsidRPr="005E0BD4">
        <w:rPr>
          <w:rFonts w:ascii="Times New Roman" w:hAnsi="Times New Roman" w:cs="Times New Roman"/>
        </w:rPr>
        <w:t xml:space="preserve"> days</w:t>
      </w:r>
      <w:r w:rsidR="00032BF4" w:rsidRPr="005E0BD4">
        <w:rPr>
          <w:rFonts w:ascii="Times New Roman" w:hAnsi="Times New Roman" w:cs="Times New Roman"/>
        </w:rPr>
        <w:t xml:space="preserve"> after</w:t>
      </w:r>
      <w:r w:rsidR="00CF73F0" w:rsidRPr="005E0BD4">
        <w:rPr>
          <w:rFonts w:ascii="Times New Roman" w:hAnsi="Times New Roman" w:cs="Times New Roman"/>
        </w:rPr>
        <w:t xml:space="preserve"> user’s performed</w:t>
      </w:r>
      <w:r w:rsidR="00032BF4" w:rsidRPr="005E0BD4">
        <w:rPr>
          <w:rFonts w:ascii="Times New Roman" w:hAnsi="Times New Roman" w:cs="Times New Roman"/>
        </w:rPr>
        <w:t xml:space="preserve"> three 30-minute training sessions using </w:t>
      </w:r>
      <w:r w:rsidR="00861BEA" w:rsidRPr="005E0BD4">
        <w:rPr>
          <w:rFonts w:ascii="Times New Roman" w:hAnsi="Times New Roman" w:cs="Times New Roman"/>
        </w:rPr>
        <w:t>our system</w:t>
      </w:r>
      <w:r w:rsidR="00032BF4" w:rsidRPr="005E0BD4">
        <w:rPr>
          <w:rFonts w:ascii="Times New Roman" w:hAnsi="Times New Roman" w:cs="Times New Roman"/>
        </w:rPr>
        <w:t xml:space="preserve"> across one week. This is compared to </w:t>
      </w:r>
      <w:r w:rsidR="00861BEA" w:rsidRPr="005E0BD4">
        <w:rPr>
          <w:rFonts w:ascii="Times New Roman" w:hAnsi="Times New Roman" w:cs="Times New Roman"/>
        </w:rPr>
        <w:t>an approximately 25%</w:t>
      </w:r>
      <w:r w:rsidR="00861BEA" w:rsidRPr="005E0BD4">
        <w:rPr>
          <w:rFonts w:ascii="Times New Roman" w:hAnsi="Times New Roman" w:cs="Times New Roman"/>
          <w:vertAlign w:val="superscript"/>
        </w:rPr>
        <w:t>(Appendix D, Table 2)</w:t>
      </w:r>
      <w:r w:rsidR="00861BEA" w:rsidRPr="005E0BD4">
        <w:rPr>
          <w:rFonts w:ascii="Times New Roman" w:hAnsi="Times New Roman" w:cs="Times New Roman"/>
        </w:rPr>
        <w:t xml:space="preserve"> increase in long-term shot </w:t>
      </w:r>
      <w:r w:rsidR="00861BEA" w:rsidRPr="00D93C4D">
        <w:rPr>
          <w:rFonts w:ascii="Times New Roman" w:hAnsi="Times New Roman" w:cs="Times New Roman"/>
        </w:rPr>
        <w:t>accuracy</w:t>
      </w:r>
      <w:r w:rsidR="00032BF4" w:rsidRPr="00D93C4D">
        <w:rPr>
          <w:rFonts w:ascii="Times New Roman" w:hAnsi="Times New Roman" w:cs="Times New Roman"/>
        </w:rPr>
        <w:t xml:space="preserve"> without headset use after</w:t>
      </w:r>
      <w:r w:rsidR="00861BEA" w:rsidRPr="00D93C4D">
        <w:rPr>
          <w:rFonts w:ascii="Times New Roman" w:hAnsi="Times New Roman" w:cs="Times New Roman"/>
        </w:rPr>
        <w:t xml:space="preserve"> the same</w:t>
      </w:r>
      <w:r w:rsidR="00032BF4" w:rsidRPr="00D93C4D">
        <w:rPr>
          <w:rFonts w:ascii="Times New Roman" w:hAnsi="Times New Roman" w:cs="Times New Roman"/>
        </w:rPr>
        <w:t xml:space="preserve"> three 30-minute training sessions</w:t>
      </w:r>
      <w:r w:rsidR="00861BEA" w:rsidRPr="00D93C4D">
        <w:rPr>
          <w:rFonts w:ascii="Times New Roman" w:hAnsi="Times New Roman" w:cs="Times New Roman"/>
        </w:rPr>
        <w:t>, but without</w:t>
      </w:r>
      <w:r w:rsidR="00032BF4" w:rsidRPr="00D93C4D">
        <w:rPr>
          <w:rFonts w:ascii="Times New Roman" w:hAnsi="Times New Roman" w:cs="Times New Roman"/>
        </w:rPr>
        <w:t xml:space="preserve"> using </w:t>
      </w:r>
      <w:r w:rsidR="00861BEA" w:rsidRPr="00D93C4D">
        <w:rPr>
          <w:rFonts w:ascii="Times New Roman" w:hAnsi="Times New Roman" w:cs="Times New Roman"/>
        </w:rPr>
        <w:t>our system</w:t>
      </w:r>
      <w:r w:rsidR="001D52BA" w:rsidRPr="00D93C4D">
        <w:rPr>
          <w:rFonts w:ascii="Times New Roman" w:hAnsi="Times New Roman" w:cs="Times New Roman"/>
        </w:rPr>
        <w:t>.</w:t>
      </w:r>
      <w:r w:rsidR="00032BF4" w:rsidRPr="00D93C4D">
        <w:rPr>
          <w:rFonts w:ascii="Times New Roman" w:hAnsi="Times New Roman" w:cs="Times New Roman"/>
        </w:rPr>
        <w:t xml:space="preserve"> </w:t>
      </w:r>
      <w:r w:rsidR="00032BF4" w:rsidRPr="004E62B3">
        <w:rPr>
          <w:rFonts w:ascii="Times New Roman" w:hAnsi="Times New Roman" w:cs="Times New Roman"/>
          <w:highlight w:val="yellow"/>
        </w:rPr>
        <w:t>Furthermore, from existing research</w:t>
      </w:r>
      <w:r w:rsidR="00A16B06" w:rsidRPr="004E62B3">
        <w:rPr>
          <w:rFonts w:ascii="Times New Roman" w:hAnsi="Times New Roman" w:cs="Times New Roman"/>
          <w:highlight w:val="yellow"/>
        </w:rPr>
        <w:t xml:space="preserve"> in Augmented Reality (AR) assisted sports training</w:t>
      </w:r>
      <w:r w:rsidR="00032BF4" w:rsidRPr="004E62B3">
        <w:rPr>
          <w:rFonts w:ascii="Times New Roman" w:hAnsi="Times New Roman" w:cs="Times New Roman"/>
          <w:highlight w:val="yellow"/>
          <w:vertAlign w:val="superscript"/>
        </w:rPr>
        <w:t>(</w:t>
      </w:r>
      <w:r w:rsidR="000F71F9" w:rsidRPr="004E62B3">
        <w:rPr>
          <w:rFonts w:ascii="Times New Roman" w:hAnsi="Times New Roman" w:cs="Times New Roman"/>
          <w:highlight w:val="yellow"/>
          <w:vertAlign w:val="superscript"/>
        </w:rPr>
        <w:t>Stefani Palmieri</w:t>
      </w:r>
      <w:r w:rsidR="00032BF4" w:rsidRPr="004E62B3">
        <w:rPr>
          <w:rFonts w:ascii="Times New Roman" w:hAnsi="Times New Roman" w:cs="Times New Roman"/>
          <w:highlight w:val="yellow"/>
          <w:vertAlign w:val="superscript"/>
        </w:rPr>
        <w:t>)</w:t>
      </w:r>
      <w:r w:rsidR="00032BF4" w:rsidRPr="004E62B3">
        <w:rPr>
          <w:rFonts w:ascii="Times New Roman" w:hAnsi="Times New Roman" w:cs="Times New Roman"/>
          <w:highlight w:val="yellow"/>
        </w:rPr>
        <w:t xml:space="preserve">, we can see the effectiveness of using AR within sports training, </w:t>
      </w:r>
      <w:r w:rsidR="00D93C4D" w:rsidRPr="004E62B3">
        <w:rPr>
          <w:rFonts w:ascii="Times New Roman" w:hAnsi="Times New Roman" w:cs="Times New Roman"/>
          <w:highlight w:val="yellow"/>
        </w:rPr>
        <w:t xml:space="preserve">again, </w:t>
      </w:r>
      <w:r w:rsidR="00032BF4" w:rsidRPr="004E62B3">
        <w:rPr>
          <w:rFonts w:ascii="Times New Roman" w:hAnsi="Times New Roman" w:cs="Times New Roman"/>
          <w:highlight w:val="yellow"/>
        </w:rPr>
        <w:t xml:space="preserve">solidifying our </w:t>
      </w:r>
      <w:r w:rsidR="00A16B06" w:rsidRPr="004E62B3">
        <w:rPr>
          <w:rFonts w:ascii="Times New Roman" w:hAnsi="Times New Roman" w:cs="Times New Roman"/>
          <w:highlight w:val="yellow"/>
        </w:rPr>
        <w:t>findings</w:t>
      </w:r>
      <w:r w:rsidR="00032BF4" w:rsidRPr="004E62B3">
        <w:rPr>
          <w:rFonts w:ascii="Times New Roman" w:hAnsi="Times New Roman" w:cs="Times New Roman"/>
          <w:highlight w:val="yellow"/>
        </w:rPr>
        <w:t xml:space="preserve"> of long-term user improvement</w:t>
      </w:r>
      <w:r w:rsidR="00A16B06" w:rsidRPr="004E62B3">
        <w:rPr>
          <w:rFonts w:ascii="Times New Roman" w:hAnsi="Times New Roman" w:cs="Times New Roman"/>
          <w:highlight w:val="yellow"/>
        </w:rPr>
        <w:t xml:space="preserve"> after </w:t>
      </w:r>
      <w:r w:rsidR="00CF3543" w:rsidRPr="004E62B3">
        <w:rPr>
          <w:rFonts w:ascii="Times New Roman" w:hAnsi="Times New Roman" w:cs="Times New Roman"/>
          <w:highlight w:val="yellow"/>
        </w:rPr>
        <w:t>training with</w:t>
      </w:r>
      <w:r w:rsidR="00A16B06" w:rsidRPr="004E62B3">
        <w:rPr>
          <w:rFonts w:ascii="Times New Roman" w:hAnsi="Times New Roman" w:cs="Times New Roman"/>
          <w:highlight w:val="yellow"/>
        </w:rPr>
        <w:t xml:space="preserve"> our system</w:t>
      </w:r>
      <w:r w:rsidR="00032BF4" w:rsidRPr="004E62B3">
        <w:rPr>
          <w:rFonts w:ascii="Times New Roman" w:hAnsi="Times New Roman" w:cs="Times New Roman"/>
          <w:highlight w:val="yellow"/>
        </w:rPr>
        <w:t>.</w:t>
      </w:r>
    </w:p>
    <w:p w14:paraId="0BD43D55" w14:textId="4E1876FE" w:rsidR="00502021" w:rsidRPr="00A87B18" w:rsidRDefault="00502021" w:rsidP="003A04C7">
      <w:pPr>
        <w:rPr>
          <w:rFonts w:ascii="Times New Roman" w:hAnsi="Times New Roman" w:cs="Times New Roman"/>
        </w:rPr>
      </w:pPr>
      <w:r>
        <w:rPr>
          <w:rFonts w:ascii="Times New Roman" w:hAnsi="Times New Roman" w:cs="Times New Roman"/>
        </w:rPr>
        <w:t xml:space="preserve">D </w:t>
      </w:r>
      <w:r w:rsidR="00751D89">
        <w:rPr>
          <w:rFonts w:ascii="Times New Roman" w:hAnsi="Times New Roman" w:cs="Times New Roman"/>
        </w:rPr>
        <w:t>–</w:t>
      </w:r>
      <w:r>
        <w:rPr>
          <w:rFonts w:ascii="Times New Roman" w:hAnsi="Times New Roman" w:cs="Times New Roman"/>
        </w:rPr>
        <w:t xml:space="preserve"> </w:t>
      </w:r>
      <w:r w:rsidR="00751D89">
        <w:rPr>
          <w:rFonts w:ascii="Times New Roman" w:hAnsi="Times New Roman" w:cs="Times New Roman"/>
        </w:rPr>
        <w:t>Looking towards alternative</w:t>
      </w:r>
      <w:r w:rsidR="007E2BD3">
        <w:rPr>
          <w:rFonts w:ascii="Times New Roman" w:hAnsi="Times New Roman" w:cs="Times New Roman"/>
        </w:rPr>
        <w:t>, similar</w:t>
      </w:r>
      <w:r w:rsidR="00751D89">
        <w:rPr>
          <w:rFonts w:ascii="Times New Roman" w:hAnsi="Times New Roman" w:cs="Times New Roman"/>
        </w:rPr>
        <w:t xml:space="preserve"> solutions, our closest competitor would be a product such as </w:t>
      </w:r>
      <w:r w:rsidR="00A87B18">
        <w:rPr>
          <w:rFonts w:ascii="Times New Roman" w:hAnsi="Times New Roman" w:cs="Times New Roman"/>
        </w:rPr>
        <w:t>Pool Live AR</w:t>
      </w:r>
      <w:r w:rsidR="00A87B18">
        <w:rPr>
          <w:rFonts w:ascii="Times New Roman" w:hAnsi="Times New Roman" w:cs="Times New Roman"/>
          <w:vertAlign w:val="superscript"/>
        </w:rPr>
        <w:t>(POOL LIVE AR)</w:t>
      </w:r>
      <w:r w:rsidR="00A87B18">
        <w:rPr>
          <w:rFonts w:ascii="Times New Roman" w:hAnsi="Times New Roman" w:cs="Times New Roman"/>
        </w:rPr>
        <w:t>. As seen in Figure 2</w:t>
      </w:r>
      <w:r w:rsidR="00A87B18">
        <w:rPr>
          <w:rFonts w:ascii="Times New Roman" w:hAnsi="Times New Roman" w:cs="Times New Roman"/>
          <w:vertAlign w:val="superscript"/>
        </w:rPr>
        <w:t>(</w:t>
      </w:r>
      <w:r w:rsidR="00AF65A5">
        <w:rPr>
          <w:rFonts w:ascii="Times New Roman" w:hAnsi="Times New Roman" w:cs="Times New Roman"/>
          <w:vertAlign w:val="superscript"/>
        </w:rPr>
        <w:t>Appendix C</w:t>
      </w:r>
      <w:r w:rsidR="00A87B18">
        <w:rPr>
          <w:rFonts w:ascii="Times New Roman" w:hAnsi="Times New Roman" w:cs="Times New Roman"/>
          <w:vertAlign w:val="superscript"/>
        </w:rPr>
        <w:t>)</w:t>
      </w:r>
      <w:r w:rsidR="00A87B18">
        <w:rPr>
          <w:rFonts w:ascii="Times New Roman" w:hAnsi="Times New Roman" w:cs="Times New Roman"/>
        </w:rPr>
        <w:t>, the</w:t>
      </w:r>
      <w:r w:rsidR="006A1DEF">
        <w:rPr>
          <w:rFonts w:ascii="Times New Roman" w:hAnsi="Times New Roman" w:cs="Times New Roman"/>
        </w:rPr>
        <w:t>ir</w:t>
      </w:r>
      <w:r w:rsidR="00A87B18">
        <w:rPr>
          <w:rFonts w:ascii="Times New Roman" w:hAnsi="Times New Roman" w:cs="Times New Roman"/>
        </w:rPr>
        <w:t xml:space="preserve"> solution also projects helpful graphics onto the playing table to aid in a player’s aiming of the cue ball. </w:t>
      </w:r>
      <w:r w:rsidR="00E85545">
        <w:rPr>
          <w:rFonts w:ascii="Times New Roman" w:hAnsi="Times New Roman" w:cs="Times New Roman"/>
        </w:rPr>
        <w:t xml:space="preserve">However, </w:t>
      </w:r>
      <w:r w:rsidR="007E2BD3">
        <w:rPr>
          <w:rFonts w:ascii="Times New Roman" w:hAnsi="Times New Roman" w:cs="Times New Roman"/>
        </w:rPr>
        <w:t>it is unclear what other features the</w:t>
      </w:r>
      <w:r w:rsidR="006A1DEF">
        <w:rPr>
          <w:rFonts w:ascii="Times New Roman" w:hAnsi="Times New Roman" w:cs="Times New Roman"/>
        </w:rPr>
        <w:t>ir</w:t>
      </w:r>
      <w:r w:rsidR="007E2BD3">
        <w:rPr>
          <w:rFonts w:ascii="Times New Roman" w:hAnsi="Times New Roman" w:cs="Times New Roman"/>
        </w:rPr>
        <w:t xml:space="preserve"> system possesses </w:t>
      </w:r>
      <w:r w:rsidR="006A1DEF">
        <w:rPr>
          <w:rFonts w:ascii="Times New Roman" w:hAnsi="Times New Roman" w:cs="Times New Roman"/>
        </w:rPr>
        <w:t>or</w:t>
      </w:r>
      <w:r w:rsidR="007E2BD3">
        <w:rPr>
          <w:rFonts w:ascii="Times New Roman" w:hAnsi="Times New Roman" w:cs="Times New Roman"/>
        </w:rPr>
        <w:t xml:space="preserve"> whether it has been tested as a useful, time-saving training tool</w:t>
      </w:r>
      <w:r w:rsidR="006A1DEF">
        <w:rPr>
          <w:rFonts w:ascii="Times New Roman" w:hAnsi="Times New Roman" w:cs="Times New Roman"/>
        </w:rPr>
        <w:t>; or if the projected graphics are more of a gimmick</w:t>
      </w:r>
      <w:r w:rsidR="007E2BD3">
        <w:rPr>
          <w:rFonts w:ascii="Times New Roman" w:hAnsi="Times New Roman" w:cs="Times New Roman"/>
        </w:rPr>
        <w:t xml:space="preserve">. In this aspect, our solution carries an advantage over Pool Live AR, due to the extended feature set provided, as well as promising initial test data showing its </w:t>
      </w:r>
      <w:r w:rsidR="006A1DEF">
        <w:rPr>
          <w:rFonts w:ascii="Times New Roman" w:hAnsi="Times New Roman" w:cs="Times New Roman"/>
        </w:rPr>
        <w:t xml:space="preserve">time-saving </w:t>
      </w:r>
      <w:r w:rsidR="007E2BD3">
        <w:rPr>
          <w:rFonts w:ascii="Times New Roman" w:hAnsi="Times New Roman" w:cs="Times New Roman"/>
        </w:rPr>
        <w:t xml:space="preserve">value to beginner and amateur players. Additionally, Pool Live AR’s solution is integrated into a specialised table and requires mounting additional hardware (such as a camera and projector) above the play table. This limits where the system can be used and makes it extremely immobile. Again, our solution is self-contained within the Microsoft HoloLens headset, allowing a user to easily use the system on any pool or snooker table after a quick and easy calibration process. Despite this, we can see a few drawbacks to our system compared to others. Firstly, other systems, including Pool Live AR, are seen to track the user’s cue and display the </w:t>
      </w:r>
      <w:r w:rsidR="006A1DEF">
        <w:rPr>
          <w:rFonts w:ascii="Times New Roman" w:hAnsi="Times New Roman" w:cs="Times New Roman"/>
        </w:rPr>
        <w:t xml:space="preserve">ball’s path lines </w:t>
      </w:r>
      <w:r w:rsidR="007E2BD3">
        <w:rPr>
          <w:rFonts w:ascii="Times New Roman" w:hAnsi="Times New Roman" w:cs="Times New Roman"/>
        </w:rPr>
        <w:t xml:space="preserve">according to </w:t>
      </w:r>
      <w:r w:rsidR="006A1DEF">
        <w:rPr>
          <w:rFonts w:ascii="Times New Roman" w:hAnsi="Times New Roman" w:cs="Times New Roman"/>
        </w:rPr>
        <w:t>the cue’s</w:t>
      </w:r>
      <w:r w:rsidR="007E2BD3">
        <w:rPr>
          <w:rFonts w:ascii="Times New Roman" w:hAnsi="Times New Roman" w:cs="Times New Roman"/>
        </w:rPr>
        <w:t xml:space="preserve"> position. Our solution does not do this and instead shows the user where they should strike the ball – resulting in a less intuitive </w:t>
      </w:r>
      <w:r w:rsidR="0098193A">
        <w:rPr>
          <w:rFonts w:ascii="Times New Roman" w:hAnsi="Times New Roman" w:cs="Times New Roman"/>
        </w:rPr>
        <w:t xml:space="preserve">user </w:t>
      </w:r>
      <w:r w:rsidR="007E2BD3">
        <w:rPr>
          <w:rFonts w:ascii="Times New Roman" w:hAnsi="Times New Roman" w:cs="Times New Roman"/>
        </w:rPr>
        <w:t xml:space="preserve">interface. Additionally, some user’s may not want to wear a </w:t>
      </w:r>
      <w:r w:rsidR="007E2BD3">
        <w:rPr>
          <w:rFonts w:ascii="Times New Roman" w:hAnsi="Times New Roman" w:cs="Times New Roman"/>
        </w:rPr>
        <w:lastRenderedPageBreak/>
        <w:t xml:space="preserve">head mounted display whilst playing pool or snooker and could feel as though it is </w:t>
      </w:r>
      <w:r w:rsidR="00E32240">
        <w:rPr>
          <w:rFonts w:ascii="Times New Roman" w:hAnsi="Times New Roman" w:cs="Times New Roman"/>
        </w:rPr>
        <w:t>interfering</w:t>
      </w:r>
      <w:r w:rsidR="007E2BD3">
        <w:rPr>
          <w:rFonts w:ascii="Times New Roman" w:hAnsi="Times New Roman" w:cs="Times New Roman"/>
        </w:rPr>
        <w:t xml:space="preserve"> </w:t>
      </w:r>
      <w:r w:rsidR="006A1DEF">
        <w:rPr>
          <w:rFonts w:ascii="Times New Roman" w:hAnsi="Times New Roman" w:cs="Times New Roman"/>
        </w:rPr>
        <w:t>with their play and training capabilities</w:t>
      </w:r>
      <w:r w:rsidR="00C1322E">
        <w:rPr>
          <w:rFonts w:ascii="Times New Roman" w:hAnsi="Times New Roman" w:cs="Times New Roman"/>
        </w:rPr>
        <w:t xml:space="preserve">. More user feedback and testing is needed </w:t>
      </w:r>
      <w:r w:rsidR="0098193A">
        <w:rPr>
          <w:rFonts w:ascii="Times New Roman" w:hAnsi="Times New Roman" w:cs="Times New Roman"/>
        </w:rPr>
        <w:t xml:space="preserve">in order </w:t>
      </w:r>
      <w:r w:rsidR="00C1322E">
        <w:rPr>
          <w:rFonts w:ascii="Times New Roman" w:hAnsi="Times New Roman" w:cs="Times New Roman"/>
        </w:rPr>
        <w:t>to fully evaluate the user experience</w:t>
      </w:r>
      <w:r w:rsidR="006A1DEF">
        <w:rPr>
          <w:rFonts w:ascii="Times New Roman" w:hAnsi="Times New Roman" w:cs="Times New Roman"/>
        </w:rPr>
        <w:t>.</w:t>
      </w:r>
      <w:r w:rsidR="00A51C3A">
        <w:rPr>
          <w:rFonts w:ascii="Times New Roman" w:hAnsi="Times New Roman" w:cs="Times New Roman"/>
        </w:rPr>
        <w:t xml:space="preserve"> Despite our system’s drawbacks, Pool Live AR does not seem to be commercially available, nor any system similar. The closest product on the market is the </w:t>
      </w:r>
      <w:r w:rsidR="00C1322E">
        <w:rPr>
          <w:rFonts w:ascii="Times New Roman" w:hAnsi="Times New Roman" w:cs="Times New Roman"/>
        </w:rPr>
        <w:t>i</w:t>
      </w:r>
      <w:r w:rsidR="00A51C3A">
        <w:rPr>
          <w:rFonts w:ascii="Times New Roman" w:hAnsi="Times New Roman" w:cs="Times New Roman"/>
        </w:rPr>
        <w:t>Pool Projector</w:t>
      </w:r>
      <w:r w:rsidR="00A51C3A">
        <w:rPr>
          <w:rFonts w:ascii="Times New Roman" w:hAnsi="Times New Roman" w:cs="Times New Roman"/>
          <w:vertAlign w:val="superscript"/>
        </w:rPr>
        <w:t>(JOY BILLIARDS)</w:t>
      </w:r>
      <w:r w:rsidR="00A51C3A">
        <w:rPr>
          <w:rFonts w:ascii="Times New Roman" w:hAnsi="Times New Roman" w:cs="Times New Roman"/>
        </w:rPr>
        <w:t xml:space="preserve"> which projects visual graphics onto a pool table’s surface. However, these are only visual enhancements rather than training or performance aids and are only available on request. </w:t>
      </w:r>
      <w:r w:rsidR="0098193A">
        <w:rPr>
          <w:rFonts w:ascii="Times New Roman" w:hAnsi="Times New Roman" w:cs="Times New Roman"/>
        </w:rPr>
        <w:t>Therefore, our system upon release would be a first in the market sector with very little close competition.</w:t>
      </w:r>
      <w:r w:rsidR="007E2BD3">
        <w:rPr>
          <w:rFonts w:ascii="Times New Roman" w:hAnsi="Times New Roman" w:cs="Times New Roman"/>
        </w:rPr>
        <w:t xml:space="preserve"> </w:t>
      </w:r>
    </w:p>
    <w:p w14:paraId="332C9538" w14:textId="56EB250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1079A20E"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76388E62"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Develop prototype and progress to a final polished solution through an agile development cycle</w:t>
      </w:r>
    </w:p>
    <w:p w14:paraId="556B8604" w14:textId="0F20E0BE"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Test device to ensure reliability, stability in a wide range of lighting environments, and compatibility with a large number of pool and snooker tables</w:t>
      </w:r>
    </w:p>
    <w:p w14:paraId="296EB6EC" w14:textId="696F24D1"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3BB9E955"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Recruit business and store managers (my expertise lie in the development side, so I can lead this), as well as promotion, website etc</w:t>
      </w:r>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Try to attain partnership and/or support from Microsoft to reduce the cost of headsets and help lead development of head mounted display technology</w:t>
      </w:r>
    </w:p>
    <w:p w14:paraId="47C78D71" w14:textId="103A9177"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Have prototype by end of month, beta system, investment, Microsoft partnership by end of Q2, final system by end Q3, Store open and launch by start Q4</w:t>
      </w:r>
    </w:p>
    <w:p w14:paraId="09CDA1BF" w14:textId="3BA085E3"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lastRenderedPageBreak/>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I think it would be very useful to have some sort of memory function - take a snapshot of the table before taking a shot, so that if you want to replay the shot for some reason, you can set it up again exactly. I think another good feature would be some ability to record statistics, i.e.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lastRenderedPageBreak/>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759D604D" w:rsidR="008E53F7" w:rsidRDefault="0058086F" w:rsidP="008E53F7">
      <w:pPr>
        <w:rPr>
          <w:rFonts w:ascii="Times New Roman" w:hAnsi="Times New Roman" w:cs="Times New Roman"/>
          <w:b/>
          <w:bCs/>
          <w:i/>
          <w:iCs/>
          <w:u w:val="single"/>
        </w:rPr>
      </w:pPr>
      <w:r>
        <w:rPr>
          <w:noProof/>
        </w:rPr>
        <w:drawing>
          <wp:anchor distT="0" distB="0" distL="114300" distR="114300" simplePos="0" relativeHeight="251665408" behindDoc="1" locked="0" layoutInCell="1" allowOverlap="1" wp14:anchorId="2159B2D9" wp14:editId="47EE7454">
            <wp:simplePos x="0" y="0"/>
            <wp:positionH relativeFrom="margin">
              <wp:posOffset>681355</wp:posOffset>
            </wp:positionH>
            <wp:positionV relativeFrom="paragraph">
              <wp:posOffset>2809240</wp:posOffset>
            </wp:positionV>
            <wp:extent cx="4340860" cy="241490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75" r="13040"/>
                    <a:stretch/>
                  </pic:blipFill>
                  <pic:spPr bwMode="auto">
                    <a:xfrm>
                      <a:off x="0" y="0"/>
                      <a:ext cx="434086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4389" w:rsidRPr="00087979">
        <w:rPr>
          <w:noProof/>
        </w:rPr>
        <mc:AlternateContent>
          <mc:Choice Requires="wps">
            <w:drawing>
              <wp:anchor distT="45720" distB="45720" distL="114300" distR="114300" simplePos="0" relativeHeight="251667456" behindDoc="1" locked="0" layoutInCell="1" allowOverlap="1" wp14:anchorId="661C5633" wp14:editId="31846E5F">
                <wp:simplePos x="0" y="0"/>
                <wp:positionH relativeFrom="margin">
                  <wp:align>center</wp:align>
                </wp:positionH>
                <wp:positionV relativeFrom="paragraph">
                  <wp:posOffset>5267187</wp:posOffset>
                </wp:positionV>
                <wp:extent cx="4253865" cy="5029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C5633" id="_x0000_t202" coordsize="21600,21600" o:spt="202" path="m,l,21600r21600,l21600,xe">
                <v:stroke joinstyle="miter"/>
                <v:path gradientshapeok="t" o:connecttype="rect"/>
              </v:shapetype>
              <v:shape id="Text Box 2" o:spid="_x0000_s1026" type="#_x0000_t202" style="position:absolute;margin-left:0;margin-top:414.75pt;width:334.95pt;height:39.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" filled="f" stroked="f">
                <v:textbox style="mso-fit-shape-to-text:t">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v:textbox>
                <w10:wrap type="topAndBottom" anchorx="margin"/>
              </v:shape>
            </w:pict>
          </mc:Fallback>
        </mc:AlternateContent>
      </w:r>
      <w:r w:rsidR="00402176" w:rsidRPr="00087979">
        <w:rPr>
          <w:noProof/>
        </w:rPr>
        <mc:AlternateContent>
          <mc:Choice Requires="wps">
            <w:drawing>
              <wp:anchor distT="45720" distB="45720" distL="114300" distR="114300" simplePos="0" relativeHeight="251664384" behindDoc="1" locked="0" layoutInCell="1" allowOverlap="1" wp14:anchorId="17187AA3" wp14:editId="70B9B0A8">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7AA3" id="_x0000_s1027"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7UEAIAAPs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" filled="f" stroked="f">
                <v:textbox style="mso-fit-shape-to-text:t">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v:textbox>
                <w10:wrap type="topAndBottom" anchorx="margin"/>
              </v:shape>
            </w:pict>
          </mc:Fallback>
        </mc:AlternateContent>
      </w:r>
      <w:r w:rsidR="00402176">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176">
        <w:rPr>
          <w:rFonts w:ascii="Times New Roman" w:hAnsi="Times New Roman" w:cs="Times New Roman"/>
          <w:b/>
          <w:bCs/>
          <w:i/>
          <w:iCs/>
          <w:u w:val="single"/>
        </w:rPr>
        <w:t xml:space="preserve">Appendix C </w:t>
      </w:r>
      <w:r w:rsidR="003476B7">
        <w:rPr>
          <w:rFonts w:ascii="Times New Roman" w:hAnsi="Times New Roman" w:cs="Times New Roman"/>
          <w:b/>
          <w:bCs/>
          <w:i/>
          <w:iCs/>
          <w:u w:val="single"/>
        </w:rPr>
        <w:t>–</w:t>
      </w:r>
      <w:r w:rsidR="00402176">
        <w:rPr>
          <w:rFonts w:ascii="Times New Roman" w:hAnsi="Times New Roman" w:cs="Times New Roman"/>
          <w:b/>
          <w:bCs/>
          <w:i/>
          <w:iCs/>
          <w:u w:val="single"/>
        </w:rPr>
        <w:t xml:space="preserve"> Figures</w:t>
      </w:r>
    </w:p>
    <w:p w14:paraId="4B9499DD" w14:textId="6248BE6F" w:rsidR="003476B7" w:rsidRDefault="00FA42DF" w:rsidP="008E53F7">
      <w:pPr>
        <w:rPr>
          <w:rFonts w:ascii="Times New Roman" w:hAnsi="Times New Roman" w:cs="Times New Roman"/>
          <w:b/>
          <w:bCs/>
          <w:i/>
          <w:iCs/>
          <w:u w:val="single"/>
        </w:rPr>
      </w:pPr>
      <w:r>
        <w:rPr>
          <w:rFonts w:ascii="Times New Roman" w:hAnsi="Times New Roman" w:cs="Times New Roman"/>
          <w:b/>
          <w:bCs/>
          <w:i/>
          <w:iCs/>
          <w:u w:val="single"/>
        </w:rPr>
        <w:lastRenderedPageBreak/>
        <w:t>Appendix D – Preliminary User Testing Results</w:t>
      </w:r>
    </w:p>
    <w:p w14:paraId="2494CE00" w14:textId="5B6834A5" w:rsidR="00000039" w:rsidRPr="00A805E0" w:rsidRDefault="00A805E0" w:rsidP="008E53F7">
      <w:pPr>
        <w:rPr>
          <w:rFonts w:ascii="Times New Roman" w:hAnsi="Times New Roman" w:cs="Times New Roman"/>
        </w:rPr>
      </w:pPr>
      <w:r>
        <w:rPr>
          <w:rFonts w:ascii="Times New Roman" w:hAnsi="Times New Roman" w:cs="Times New Roman"/>
        </w:rPr>
        <w:t xml:space="preserve">Table 1 (Below) shows whether a user potted the target ball in each of 8 pre-set shots, both using our system, and not using our system. Green indicated that the user potted the target ball. Red indicates that they did not pot the target ball. The last </w:t>
      </w:r>
      <w:r w:rsidR="00674D2A">
        <w:rPr>
          <w:rFonts w:ascii="Times New Roman" w:hAnsi="Times New Roman" w:cs="Times New Roman"/>
        </w:rPr>
        <w:t>3</w:t>
      </w:r>
      <w:r>
        <w:rPr>
          <w:rFonts w:ascii="Times New Roman" w:hAnsi="Times New Roman" w:cs="Times New Roman"/>
        </w:rPr>
        <w:t xml:space="preserve"> Rows shows the user’s total potted with and without headset use</w:t>
      </w:r>
      <w:r w:rsidR="00674D2A">
        <w:rPr>
          <w:rFonts w:ascii="Times New Roman" w:hAnsi="Times New Roman" w:cs="Times New Roman"/>
        </w:rPr>
        <w:t>, as well as difference between the two</w:t>
      </w:r>
      <w:r>
        <w:rPr>
          <w:rFonts w:ascii="Times New Roman" w:hAnsi="Times New Roman" w:cs="Times New Roman"/>
        </w:rPr>
        <w:t>.</w:t>
      </w:r>
      <w:r w:rsidR="00000039">
        <w:rPr>
          <w:rFonts w:ascii="Times New Roman" w:hAnsi="Times New Roman" w:cs="Times New Roman"/>
        </w:rPr>
        <w:t xml:space="preserve"> Each of the users had very little prior cue sports experience and were given a 10-minute briefing/tutorial on how to use our system and the headset beforehand.</w:t>
      </w:r>
    </w:p>
    <w:tbl>
      <w:tblPr>
        <w:tblStyle w:val="TableGrid"/>
        <w:tblW w:w="0" w:type="auto"/>
        <w:tblLook w:val="04A0" w:firstRow="1" w:lastRow="0" w:firstColumn="1" w:lastColumn="0" w:noHBand="0" w:noVBand="1"/>
      </w:tblPr>
      <w:tblGrid>
        <w:gridCol w:w="1225"/>
        <w:gridCol w:w="1321"/>
        <w:gridCol w:w="1322"/>
        <w:gridCol w:w="1322"/>
        <w:gridCol w:w="1322"/>
        <w:gridCol w:w="1322"/>
        <w:gridCol w:w="1226"/>
      </w:tblGrid>
      <w:tr w:rsidR="00FA42DF" w14:paraId="1026CC30" w14:textId="2B545C14" w:rsidTr="00FA42DF">
        <w:tc>
          <w:tcPr>
            <w:tcW w:w="1225" w:type="dxa"/>
          </w:tcPr>
          <w:p w14:paraId="4422F39B" w14:textId="77777777" w:rsidR="00FA42DF" w:rsidRDefault="00FA42DF" w:rsidP="008E53F7">
            <w:pPr>
              <w:rPr>
                <w:rFonts w:ascii="Times New Roman" w:hAnsi="Times New Roman" w:cs="Times New Roman"/>
              </w:rPr>
            </w:pPr>
          </w:p>
        </w:tc>
        <w:tc>
          <w:tcPr>
            <w:tcW w:w="1321" w:type="dxa"/>
          </w:tcPr>
          <w:p w14:paraId="0BE85575" w14:textId="05F23305" w:rsidR="00FA42DF" w:rsidRPr="00FA42DF" w:rsidRDefault="00FA42DF" w:rsidP="008E53F7">
            <w:pPr>
              <w:rPr>
                <w:rFonts w:ascii="Times New Roman" w:hAnsi="Times New Roman" w:cs="Times New Roman"/>
                <w:b/>
                <w:bCs/>
              </w:rPr>
            </w:pPr>
            <w:r>
              <w:rPr>
                <w:rFonts w:ascii="Times New Roman" w:hAnsi="Times New Roman" w:cs="Times New Roman"/>
                <w:b/>
                <w:bCs/>
              </w:rPr>
              <w:t>User 1</w:t>
            </w:r>
          </w:p>
        </w:tc>
        <w:tc>
          <w:tcPr>
            <w:tcW w:w="1322" w:type="dxa"/>
          </w:tcPr>
          <w:p w14:paraId="6B231C4E" w14:textId="787B4D60" w:rsidR="00FA42DF" w:rsidRPr="00FA42DF" w:rsidRDefault="00FA42DF" w:rsidP="008E53F7">
            <w:pPr>
              <w:rPr>
                <w:rFonts w:ascii="Times New Roman" w:hAnsi="Times New Roman" w:cs="Times New Roman"/>
                <w:b/>
                <w:bCs/>
              </w:rPr>
            </w:pPr>
            <w:r>
              <w:rPr>
                <w:rFonts w:ascii="Times New Roman" w:hAnsi="Times New Roman" w:cs="Times New Roman"/>
                <w:b/>
                <w:bCs/>
              </w:rPr>
              <w:t>User 2</w:t>
            </w:r>
          </w:p>
        </w:tc>
        <w:tc>
          <w:tcPr>
            <w:tcW w:w="1322" w:type="dxa"/>
          </w:tcPr>
          <w:p w14:paraId="3D01BC05" w14:textId="64E5145A" w:rsidR="00FA42DF" w:rsidRPr="00FA42DF" w:rsidRDefault="00FA42DF" w:rsidP="008E53F7">
            <w:pPr>
              <w:rPr>
                <w:rFonts w:ascii="Times New Roman" w:hAnsi="Times New Roman" w:cs="Times New Roman"/>
                <w:b/>
                <w:bCs/>
              </w:rPr>
            </w:pPr>
            <w:r>
              <w:rPr>
                <w:rFonts w:ascii="Times New Roman" w:hAnsi="Times New Roman" w:cs="Times New Roman"/>
                <w:b/>
                <w:bCs/>
              </w:rPr>
              <w:t>User 3</w:t>
            </w:r>
          </w:p>
        </w:tc>
        <w:tc>
          <w:tcPr>
            <w:tcW w:w="1322" w:type="dxa"/>
          </w:tcPr>
          <w:p w14:paraId="0696E403" w14:textId="0ECB1060" w:rsidR="00FA42DF" w:rsidRPr="00FA42DF" w:rsidRDefault="00FA42DF" w:rsidP="008E53F7">
            <w:pPr>
              <w:rPr>
                <w:rFonts w:ascii="Times New Roman" w:hAnsi="Times New Roman" w:cs="Times New Roman"/>
                <w:b/>
                <w:bCs/>
              </w:rPr>
            </w:pPr>
            <w:r>
              <w:rPr>
                <w:rFonts w:ascii="Times New Roman" w:hAnsi="Times New Roman" w:cs="Times New Roman"/>
                <w:b/>
                <w:bCs/>
              </w:rPr>
              <w:t>User 4</w:t>
            </w:r>
          </w:p>
        </w:tc>
        <w:tc>
          <w:tcPr>
            <w:tcW w:w="1322" w:type="dxa"/>
          </w:tcPr>
          <w:p w14:paraId="65B5F28C" w14:textId="28291954" w:rsidR="00FA42DF" w:rsidRPr="00FA42DF" w:rsidRDefault="00FA42DF" w:rsidP="008E53F7">
            <w:pPr>
              <w:rPr>
                <w:rFonts w:ascii="Times New Roman" w:hAnsi="Times New Roman" w:cs="Times New Roman"/>
                <w:b/>
                <w:bCs/>
              </w:rPr>
            </w:pPr>
            <w:r>
              <w:rPr>
                <w:rFonts w:ascii="Times New Roman" w:hAnsi="Times New Roman" w:cs="Times New Roman"/>
                <w:b/>
                <w:bCs/>
              </w:rPr>
              <w:t>User 5</w:t>
            </w:r>
          </w:p>
        </w:tc>
        <w:tc>
          <w:tcPr>
            <w:tcW w:w="1226" w:type="dxa"/>
          </w:tcPr>
          <w:p w14:paraId="5E5D44E1" w14:textId="1D5C111E" w:rsidR="00FA42DF" w:rsidRPr="00FA42DF" w:rsidRDefault="00FA42DF" w:rsidP="008E53F7">
            <w:pPr>
              <w:rPr>
                <w:rFonts w:ascii="Times New Roman" w:hAnsi="Times New Roman" w:cs="Times New Roman"/>
                <w:b/>
                <w:bCs/>
              </w:rPr>
            </w:pPr>
            <w:r>
              <w:rPr>
                <w:rFonts w:ascii="Times New Roman" w:hAnsi="Times New Roman" w:cs="Times New Roman"/>
                <w:b/>
                <w:bCs/>
              </w:rPr>
              <w:t>User 6</w:t>
            </w:r>
          </w:p>
        </w:tc>
      </w:tr>
      <w:tr w:rsidR="00FA42DF" w14:paraId="6D7CA53F" w14:textId="3B284EDE" w:rsidTr="00A805E0">
        <w:tc>
          <w:tcPr>
            <w:tcW w:w="1225" w:type="dxa"/>
          </w:tcPr>
          <w:p w14:paraId="3B74136C" w14:textId="2318BD47"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 headset</w:t>
            </w:r>
          </w:p>
        </w:tc>
        <w:tc>
          <w:tcPr>
            <w:tcW w:w="1321" w:type="dxa"/>
            <w:shd w:val="clear" w:color="auto" w:fill="00B050"/>
          </w:tcPr>
          <w:p w14:paraId="6F19E2BC" w14:textId="6CA22F52" w:rsidR="00FA42DF" w:rsidRDefault="00FA42DF" w:rsidP="008E53F7">
            <w:pPr>
              <w:rPr>
                <w:rFonts w:ascii="Times New Roman" w:hAnsi="Times New Roman" w:cs="Times New Roman"/>
              </w:rPr>
            </w:pPr>
          </w:p>
        </w:tc>
        <w:tc>
          <w:tcPr>
            <w:tcW w:w="1322" w:type="dxa"/>
            <w:shd w:val="clear" w:color="auto" w:fill="00B050"/>
          </w:tcPr>
          <w:p w14:paraId="4F1C3198" w14:textId="4DEBDDA0" w:rsidR="00FA42DF" w:rsidRDefault="00FA42DF" w:rsidP="008E53F7">
            <w:pPr>
              <w:rPr>
                <w:rFonts w:ascii="Times New Roman" w:hAnsi="Times New Roman" w:cs="Times New Roman"/>
              </w:rPr>
            </w:pPr>
          </w:p>
        </w:tc>
        <w:tc>
          <w:tcPr>
            <w:tcW w:w="1322" w:type="dxa"/>
            <w:shd w:val="clear" w:color="auto" w:fill="00B050"/>
          </w:tcPr>
          <w:p w14:paraId="07A77242" w14:textId="545B4ED3" w:rsidR="00FA42DF" w:rsidRDefault="00FA42DF" w:rsidP="008E53F7">
            <w:pPr>
              <w:rPr>
                <w:rFonts w:ascii="Times New Roman" w:hAnsi="Times New Roman" w:cs="Times New Roman"/>
              </w:rPr>
            </w:pPr>
          </w:p>
        </w:tc>
        <w:tc>
          <w:tcPr>
            <w:tcW w:w="1322" w:type="dxa"/>
            <w:shd w:val="clear" w:color="auto" w:fill="FF0000"/>
          </w:tcPr>
          <w:p w14:paraId="3DD6FFE1" w14:textId="5083337E" w:rsidR="00FA42DF" w:rsidRDefault="00FA42DF" w:rsidP="008E53F7">
            <w:pPr>
              <w:rPr>
                <w:rFonts w:ascii="Times New Roman" w:hAnsi="Times New Roman" w:cs="Times New Roman"/>
              </w:rPr>
            </w:pPr>
          </w:p>
        </w:tc>
        <w:tc>
          <w:tcPr>
            <w:tcW w:w="1322" w:type="dxa"/>
            <w:shd w:val="clear" w:color="auto" w:fill="00B050"/>
          </w:tcPr>
          <w:p w14:paraId="7C233386" w14:textId="22FFF5BE" w:rsidR="00FA42DF" w:rsidRDefault="00FA42DF" w:rsidP="008E53F7">
            <w:pPr>
              <w:rPr>
                <w:rFonts w:ascii="Times New Roman" w:hAnsi="Times New Roman" w:cs="Times New Roman"/>
              </w:rPr>
            </w:pPr>
          </w:p>
        </w:tc>
        <w:tc>
          <w:tcPr>
            <w:tcW w:w="1226" w:type="dxa"/>
            <w:shd w:val="clear" w:color="auto" w:fill="00B050"/>
          </w:tcPr>
          <w:p w14:paraId="14668067" w14:textId="07DC218E" w:rsidR="00FA42DF" w:rsidRDefault="00FA42DF" w:rsidP="008E53F7">
            <w:pPr>
              <w:rPr>
                <w:rFonts w:ascii="Times New Roman" w:hAnsi="Times New Roman" w:cs="Times New Roman"/>
              </w:rPr>
            </w:pPr>
          </w:p>
        </w:tc>
      </w:tr>
      <w:tr w:rsidR="00FA42DF" w14:paraId="5EC6BF7B" w14:textId="3B58BC85" w:rsidTr="00A805E0">
        <w:tc>
          <w:tcPr>
            <w:tcW w:w="1225" w:type="dxa"/>
          </w:tcPr>
          <w:p w14:paraId="61DC4E9B" w14:textId="127B975F"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Without headset</w:t>
            </w:r>
          </w:p>
        </w:tc>
        <w:tc>
          <w:tcPr>
            <w:tcW w:w="1321" w:type="dxa"/>
            <w:shd w:val="clear" w:color="auto" w:fill="00B050"/>
          </w:tcPr>
          <w:p w14:paraId="5BC07FBA" w14:textId="31004994" w:rsidR="00FA42DF" w:rsidRDefault="00FA42DF" w:rsidP="008E53F7">
            <w:pPr>
              <w:rPr>
                <w:rFonts w:ascii="Times New Roman" w:hAnsi="Times New Roman" w:cs="Times New Roman"/>
              </w:rPr>
            </w:pPr>
          </w:p>
        </w:tc>
        <w:tc>
          <w:tcPr>
            <w:tcW w:w="1322" w:type="dxa"/>
            <w:shd w:val="clear" w:color="auto" w:fill="FF0000"/>
          </w:tcPr>
          <w:p w14:paraId="02F0E03C" w14:textId="30C281F4" w:rsidR="00FA42DF" w:rsidRDefault="00FA42DF" w:rsidP="008E53F7">
            <w:pPr>
              <w:rPr>
                <w:rFonts w:ascii="Times New Roman" w:hAnsi="Times New Roman" w:cs="Times New Roman"/>
              </w:rPr>
            </w:pPr>
          </w:p>
        </w:tc>
        <w:tc>
          <w:tcPr>
            <w:tcW w:w="1322" w:type="dxa"/>
            <w:shd w:val="clear" w:color="auto" w:fill="FF0000"/>
          </w:tcPr>
          <w:p w14:paraId="6DD71338" w14:textId="12E9DCA6" w:rsidR="00FA42DF" w:rsidRDefault="00FA42DF" w:rsidP="008E53F7">
            <w:pPr>
              <w:rPr>
                <w:rFonts w:ascii="Times New Roman" w:hAnsi="Times New Roman" w:cs="Times New Roman"/>
              </w:rPr>
            </w:pPr>
          </w:p>
        </w:tc>
        <w:tc>
          <w:tcPr>
            <w:tcW w:w="1322" w:type="dxa"/>
            <w:shd w:val="clear" w:color="auto" w:fill="FF0000"/>
          </w:tcPr>
          <w:p w14:paraId="6F0938BD" w14:textId="379965F9" w:rsidR="00FA42DF" w:rsidRDefault="00FA42DF" w:rsidP="008E53F7">
            <w:pPr>
              <w:rPr>
                <w:rFonts w:ascii="Times New Roman" w:hAnsi="Times New Roman" w:cs="Times New Roman"/>
              </w:rPr>
            </w:pPr>
          </w:p>
        </w:tc>
        <w:tc>
          <w:tcPr>
            <w:tcW w:w="1322" w:type="dxa"/>
            <w:shd w:val="clear" w:color="auto" w:fill="FF0000"/>
          </w:tcPr>
          <w:p w14:paraId="4FD2A312" w14:textId="492BFD18" w:rsidR="00FA42DF" w:rsidRDefault="00FA42DF" w:rsidP="008E53F7">
            <w:pPr>
              <w:rPr>
                <w:rFonts w:ascii="Times New Roman" w:hAnsi="Times New Roman" w:cs="Times New Roman"/>
              </w:rPr>
            </w:pPr>
          </w:p>
        </w:tc>
        <w:tc>
          <w:tcPr>
            <w:tcW w:w="1226" w:type="dxa"/>
            <w:shd w:val="clear" w:color="auto" w:fill="FF0000"/>
          </w:tcPr>
          <w:p w14:paraId="564510A2" w14:textId="24FE41B8" w:rsidR="00FA42DF" w:rsidRDefault="00FA42DF" w:rsidP="008E53F7">
            <w:pPr>
              <w:rPr>
                <w:rFonts w:ascii="Times New Roman" w:hAnsi="Times New Roman" w:cs="Times New Roman"/>
              </w:rPr>
            </w:pPr>
          </w:p>
        </w:tc>
      </w:tr>
      <w:tr w:rsidR="00FA42DF" w14:paraId="78F0DD23" w14:textId="77777777" w:rsidTr="00A805E0">
        <w:tc>
          <w:tcPr>
            <w:tcW w:w="1225" w:type="dxa"/>
          </w:tcPr>
          <w:p w14:paraId="2C15ADEC" w14:textId="22520F05" w:rsidR="00FA42DF" w:rsidRDefault="00FA42DF" w:rsidP="00FA42DF">
            <w:pPr>
              <w:rPr>
                <w:rFonts w:ascii="Times New Roman" w:hAnsi="Times New Roman" w:cs="Times New Roman"/>
                <w:b/>
                <w:bCs/>
              </w:rPr>
            </w:pPr>
            <w:r>
              <w:rPr>
                <w:rFonts w:ascii="Times New Roman" w:hAnsi="Times New Roman" w:cs="Times New Roman"/>
                <w:b/>
                <w:bCs/>
              </w:rPr>
              <w:t xml:space="preserve">Shot 2 </w:t>
            </w:r>
            <w:r>
              <w:rPr>
                <w:rFonts w:ascii="Times New Roman" w:hAnsi="Times New Roman" w:cs="Times New Roman"/>
              </w:rPr>
              <w:t>With headset</w:t>
            </w:r>
          </w:p>
        </w:tc>
        <w:tc>
          <w:tcPr>
            <w:tcW w:w="1321" w:type="dxa"/>
            <w:shd w:val="clear" w:color="auto" w:fill="00B050"/>
          </w:tcPr>
          <w:p w14:paraId="56BE0449" w14:textId="4F6647C9" w:rsidR="00FA42DF" w:rsidRDefault="00FA42DF" w:rsidP="00FA42DF">
            <w:pPr>
              <w:rPr>
                <w:rFonts w:ascii="Times New Roman" w:hAnsi="Times New Roman" w:cs="Times New Roman"/>
              </w:rPr>
            </w:pPr>
          </w:p>
        </w:tc>
        <w:tc>
          <w:tcPr>
            <w:tcW w:w="1322" w:type="dxa"/>
            <w:shd w:val="clear" w:color="auto" w:fill="00B050"/>
          </w:tcPr>
          <w:p w14:paraId="52B73E48" w14:textId="192C3126" w:rsidR="00FA42DF" w:rsidRDefault="00FA42DF" w:rsidP="00FA42DF">
            <w:pPr>
              <w:rPr>
                <w:rFonts w:ascii="Times New Roman" w:hAnsi="Times New Roman" w:cs="Times New Roman"/>
              </w:rPr>
            </w:pPr>
          </w:p>
        </w:tc>
        <w:tc>
          <w:tcPr>
            <w:tcW w:w="1322" w:type="dxa"/>
            <w:shd w:val="clear" w:color="auto" w:fill="00B050"/>
          </w:tcPr>
          <w:p w14:paraId="5ADD4139" w14:textId="2CCB9552" w:rsidR="00FA42DF" w:rsidRDefault="00FA42DF" w:rsidP="00FA42DF">
            <w:pPr>
              <w:rPr>
                <w:rFonts w:ascii="Times New Roman" w:hAnsi="Times New Roman" w:cs="Times New Roman"/>
              </w:rPr>
            </w:pPr>
          </w:p>
        </w:tc>
        <w:tc>
          <w:tcPr>
            <w:tcW w:w="1322" w:type="dxa"/>
            <w:shd w:val="clear" w:color="auto" w:fill="00B050"/>
          </w:tcPr>
          <w:p w14:paraId="751C0537" w14:textId="0DC07EC2" w:rsidR="00FA42DF" w:rsidRDefault="00FA42DF" w:rsidP="00FA42DF">
            <w:pPr>
              <w:rPr>
                <w:rFonts w:ascii="Times New Roman" w:hAnsi="Times New Roman" w:cs="Times New Roman"/>
              </w:rPr>
            </w:pPr>
          </w:p>
        </w:tc>
        <w:tc>
          <w:tcPr>
            <w:tcW w:w="1322" w:type="dxa"/>
            <w:shd w:val="clear" w:color="auto" w:fill="00B050"/>
          </w:tcPr>
          <w:p w14:paraId="4F010332" w14:textId="4F4B1063" w:rsidR="00FA42DF" w:rsidRDefault="00FA42DF" w:rsidP="00FA42DF">
            <w:pPr>
              <w:rPr>
                <w:rFonts w:ascii="Times New Roman" w:hAnsi="Times New Roman" w:cs="Times New Roman"/>
              </w:rPr>
            </w:pPr>
          </w:p>
        </w:tc>
        <w:tc>
          <w:tcPr>
            <w:tcW w:w="1226" w:type="dxa"/>
            <w:shd w:val="clear" w:color="auto" w:fill="00B050"/>
          </w:tcPr>
          <w:p w14:paraId="74E46483" w14:textId="731387BB" w:rsidR="00FA42DF" w:rsidRDefault="00FA42DF" w:rsidP="00FA42DF">
            <w:pPr>
              <w:rPr>
                <w:rFonts w:ascii="Times New Roman" w:hAnsi="Times New Roman" w:cs="Times New Roman"/>
              </w:rPr>
            </w:pPr>
          </w:p>
        </w:tc>
      </w:tr>
      <w:tr w:rsidR="00A805E0" w14:paraId="43093790" w14:textId="77777777" w:rsidTr="00A805E0">
        <w:tc>
          <w:tcPr>
            <w:tcW w:w="1225" w:type="dxa"/>
          </w:tcPr>
          <w:p w14:paraId="175C679C" w14:textId="2AF18A5A" w:rsidR="00A805E0" w:rsidRDefault="00A805E0" w:rsidP="00A805E0">
            <w:pPr>
              <w:rPr>
                <w:rFonts w:ascii="Times New Roman" w:hAnsi="Times New Roman" w:cs="Times New Roman"/>
                <w:b/>
                <w:bCs/>
              </w:rPr>
            </w:pPr>
            <w:r>
              <w:rPr>
                <w:rFonts w:ascii="Times New Roman" w:hAnsi="Times New Roman" w:cs="Times New Roman"/>
                <w:b/>
                <w:bCs/>
              </w:rPr>
              <w:t xml:space="preserve">Shot 2 </w:t>
            </w:r>
            <w:r>
              <w:rPr>
                <w:rFonts w:ascii="Times New Roman" w:hAnsi="Times New Roman" w:cs="Times New Roman"/>
              </w:rPr>
              <w:t>Without headset</w:t>
            </w:r>
          </w:p>
        </w:tc>
        <w:tc>
          <w:tcPr>
            <w:tcW w:w="1321" w:type="dxa"/>
            <w:shd w:val="clear" w:color="auto" w:fill="FF0000"/>
          </w:tcPr>
          <w:p w14:paraId="4EFF90E8" w14:textId="7153DD9A" w:rsidR="00A805E0" w:rsidRDefault="00A805E0" w:rsidP="00A805E0">
            <w:pPr>
              <w:rPr>
                <w:rFonts w:ascii="Times New Roman" w:hAnsi="Times New Roman" w:cs="Times New Roman"/>
              </w:rPr>
            </w:pPr>
          </w:p>
        </w:tc>
        <w:tc>
          <w:tcPr>
            <w:tcW w:w="1322" w:type="dxa"/>
            <w:shd w:val="clear" w:color="auto" w:fill="FF0000"/>
          </w:tcPr>
          <w:p w14:paraId="3D66E7D4" w14:textId="0B7A63D0" w:rsidR="00A805E0" w:rsidRDefault="00A805E0" w:rsidP="00A805E0">
            <w:pPr>
              <w:rPr>
                <w:rFonts w:ascii="Times New Roman" w:hAnsi="Times New Roman" w:cs="Times New Roman"/>
              </w:rPr>
            </w:pPr>
          </w:p>
        </w:tc>
        <w:tc>
          <w:tcPr>
            <w:tcW w:w="1322" w:type="dxa"/>
            <w:shd w:val="clear" w:color="auto" w:fill="FF0000"/>
          </w:tcPr>
          <w:p w14:paraId="2FD877CC" w14:textId="2C4FC662" w:rsidR="00A805E0" w:rsidRDefault="00A805E0" w:rsidP="00A805E0">
            <w:pPr>
              <w:rPr>
                <w:rFonts w:ascii="Times New Roman" w:hAnsi="Times New Roman" w:cs="Times New Roman"/>
              </w:rPr>
            </w:pPr>
          </w:p>
        </w:tc>
        <w:tc>
          <w:tcPr>
            <w:tcW w:w="1322" w:type="dxa"/>
            <w:shd w:val="clear" w:color="auto" w:fill="FF0000"/>
          </w:tcPr>
          <w:p w14:paraId="1E78A766" w14:textId="3E5A6133" w:rsidR="00A805E0" w:rsidRDefault="00A805E0" w:rsidP="00A805E0">
            <w:pPr>
              <w:rPr>
                <w:rFonts w:ascii="Times New Roman" w:hAnsi="Times New Roman" w:cs="Times New Roman"/>
              </w:rPr>
            </w:pPr>
          </w:p>
        </w:tc>
        <w:tc>
          <w:tcPr>
            <w:tcW w:w="1322" w:type="dxa"/>
            <w:shd w:val="clear" w:color="auto" w:fill="FF0000"/>
          </w:tcPr>
          <w:p w14:paraId="15BAC92D" w14:textId="2CD9E607" w:rsidR="00A805E0" w:rsidRDefault="00A805E0" w:rsidP="00A805E0">
            <w:pPr>
              <w:rPr>
                <w:rFonts w:ascii="Times New Roman" w:hAnsi="Times New Roman" w:cs="Times New Roman"/>
              </w:rPr>
            </w:pPr>
          </w:p>
        </w:tc>
        <w:tc>
          <w:tcPr>
            <w:tcW w:w="1226" w:type="dxa"/>
            <w:shd w:val="clear" w:color="auto" w:fill="00B050"/>
          </w:tcPr>
          <w:p w14:paraId="39C48403" w14:textId="21DCC0B7" w:rsidR="00A805E0" w:rsidRDefault="00A805E0" w:rsidP="00A805E0">
            <w:pPr>
              <w:rPr>
                <w:rFonts w:ascii="Times New Roman" w:hAnsi="Times New Roman" w:cs="Times New Roman"/>
              </w:rPr>
            </w:pPr>
          </w:p>
        </w:tc>
      </w:tr>
      <w:tr w:rsidR="00A805E0" w14:paraId="1C93C7AA" w14:textId="77777777" w:rsidTr="00A805E0">
        <w:tc>
          <w:tcPr>
            <w:tcW w:w="1225" w:type="dxa"/>
          </w:tcPr>
          <w:p w14:paraId="6BA59585" w14:textId="5CE9D258"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 headset</w:t>
            </w:r>
          </w:p>
        </w:tc>
        <w:tc>
          <w:tcPr>
            <w:tcW w:w="1321" w:type="dxa"/>
            <w:shd w:val="clear" w:color="auto" w:fill="00B050"/>
          </w:tcPr>
          <w:p w14:paraId="4A660421" w14:textId="1BEDB632" w:rsidR="00A805E0" w:rsidRDefault="00A805E0" w:rsidP="00A805E0">
            <w:pPr>
              <w:rPr>
                <w:rFonts w:ascii="Times New Roman" w:hAnsi="Times New Roman" w:cs="Times New Roman"/>
              </w:rPr>
            </w:pPr>
          </w:p>
        </w:tc>
        <w:tc>
          <w:tcPr>
            <w:tcW w:w="1322" w:type="dxa"/>
            <w:shd w:val="clear" w:color="auto" w:fill="00B050"/>
          </w:tcPr>
          <w:p w14:paraId="46B946B8" w14:textId="71992A03" w:rsidR="00A805E0" w:rsidRDefault="00A805E0" w:rsidP="00A805E0">
            <w:pPr>
              <w:rPr>
                <w:rFonts w:ascii="Times New Roman" w:hAnsi="Times New Roman" w:cs="Times New Roman"/>
              </w:rPr>
            </w:pPr>
          </w:p>
        </w:tc>
        <w:tc>
          <w:tcPr>
            <w:tcW w:w="1322" w:type="dxa"/>
            <w:shd w:val="clear" w:color="auto" w:fill="00B050"/>
          </w:tcPr>
          <w:p w14:paraId="4CDAEDCA" w14:textId="22DF7506" w:rsidR="00A805E0" w:rsidRDefault="00A805E0" w:rsidP="00A805E0">
            <w:pPr>
              <w:rPr>
                <w:rFonts w:ascii="Times New Roman" w:hAnsi="Times New Roman" w:cs="Times New Roman"/>
              </w:rPr>
            </w:pPr>
          </w:p>
        </w:tc>
        <w:tc>
          <w:tcPr>
            <w:tcW w:w="1322" w:type="dxa"/>
            <w:shd w:val="clear" w:color="auto" w:fill="00B050"/>
          </w:tcPr>
          <w:p w14:paraId="05E13C46" w14:textId="3B64BE25" w:rsidR="00A805E0" w:rsidRDefault="00A805E0" w:rsidP="00A805E0">
            <w:pPr>
              <w:rPr>
                <w:rFonts w:ascii="Times New Roman" w:hAnsi="Times New Roman" w:cs="Times New Roman"/>
              </w:rPr>
            </w:pPr>
          </w:p>
        </w:tc>
        <w:tc>
          <w:tcPr>
            <w:tcW w:w="1322" w:type="dxa"/>
            <w:shd w:val="clear" w:color="auto" w:fill="00B050"/>
          </w:tcPr>
          <w:p w14:paraId="2CD1ED66" w14:textId="1AEAC3C3" w:rsidR="00A805E0" w:rsidRDefault="00A805E0" w:rsidP="00A805E0">
            <w:pPr>
              <w:rPr>
                <w:rFonts w:ascii="Times New Roman" w:hAnsi="Times New Roman" w:cs="Times New Roman"/>
              </w:rPr>
            </w:pPr>
          </w:p>
        </w:tc>
        <w:tc>
          <w:tcPr>
            <w:tcW w:w="1226" w:type="dxa"/>
            <w:shd w:val="clear" w:color="auto" w:fill="00B050"/>
          </w:tcPr>
          <w:p w14:paraId="0C8D1CBA" w14:textId="3969623E" w:rsidR="00A805E0" w:rsidRDefault="00A805E0" w:rsidP="00A805E0">
            <w:pPr>
              <w:rPr>
                <w:rFonts w:ascii="Times New Roman" w:hAnsi="Times New Roman" w:cs="Times New Roman"/>
              </w:rPr>
            </w:pPr>
          </w:p>
        </w:tc>
      </w:tr>
      <w:tr w:rsidR="00A805E0" w14:paraId="6EB20586" w14:textId="77777777" w:rsidTr="00A805E0">
        <w:tc>
          <w:tcPr>
            <w:tcW w:w="1225" w:type="dxa"/>
          </w:tcPr>
          <w:p w14:paraId="610F45B8" w14:textId="0F53537F"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Without headset</w:t>
            </w:r>
          </w:p>
        </w:tc>
        <w:tc>
          <w:tcPr>
            <w:tcW w:w="1321" w:type="dxa"/>
            <w:shd w:val="clear" w:color="auto" w:fill="FF0000"/>
          </w:tcPr>
          <w:p w14:paraId="21F2985C" w14:textId="0AACF155" w:rsidR="00A805E0" w:rsidRDefault="00A805E0" w:rsidP="00A805E0">
            <w:pPr>
              <w:rPr>
                <w:rFonts w:ascii="Times New Roman" w:hAnsi="Times New Roman" w:cs="Times New Roman"/>
              </w:rPr>
            </w:pPr>
          </w:p>
        </w:tc>
        <w:tc>
          <w:tcPr>
            <w:tcW w:w="1322" w:type="dxa"/>
            <w:shd w:val="clear" w:color="auto" w:fill="FF0000"/>
          </w:tcPr>
          <w:p w14:paraId="72CBC634" w14:textId="78F5D9AE" w:rsidR="00A805E0" w:rsidRDefault="00A805E0" w:rsidP="00A805E0">
            <w:pPr>
              <w:rPr>
                <w:rFonts w:ascii="Times New Roman" w:hAnsi="Times New Roman" w:cs="Times New Roman"/>
              </w:rPr>
            </w:pPr>
          </w:p>
        </w:tc>
        <w:tc>
          <w:tcPr>
            <w:tcW w:w="1322" w:type="dxa"/>
            <w:shd w:val="clear" w:color="auto" w:fill="FF0000"/>
          </w:tcPr>
          <w:p w14:paraId="0E7FAF5B" w14:textId="3B0CE68F" w:rsidR="00A805E0" w:rsidRDefault="00A805E0" w:rsidP="00A805E0">
            <w:pPr>
              <w:rPr>
                <w:rFonts w:ascii="Times New Roman" w:hAnsi="Times New Roman" w:cs="Times New Roman"/>
              </w:rPr>
            </w:pPr>
          </w:p>
        </w:tc>
        <w:tc>
          <w:tcPr>
            <w:tcW w:w="1322" w:type="dxa"/>
            <w:shd w:val="clear" w:color="auto" w:fill="FF0000"/>
          </w:tcPr>
          <w:p w14:paraId="5376F047" w14:textId="1E1F8A64" w:rsidR="00A805E0" w:rsidRDefault="00A805E0" w:rsidP="00A805E0">
            <w:pPr>
              <w:rPr>
                <w:rFonts w:ascii="Times New Roman" w:hAnsi="Times New Roman" w:cs="Times New Roman"/>
              </w:rPr>
            </w:pPr>
          </w:p>
        </w:tc>
        <w:tc>
          <w:tcPr>
            <w:tcW w:w="1322" w:type="dxa"/>
            <w:shd w:val="clear" w:color="auto" w:fill="FF0000"/>
          </w:tcPr>
          <w:p w14:paraId="14ECB2CE" w14:textId="27951A52" w:rsidR="00A805E0" w:rsidRDefault="00A805E0" w:rsidP="00A805E0">
            <w:pPr>
              <w:rPr>
                <w:rFonts w:ascii="Times New Roman" w:hAnsi="Times New Roman" w:cs="Times New Roman"/>
              </w:rPr>
            </w:pPr>
          </w:p>
        </w:tc>
        <w:tc>
          <w:tcPr>
            <w:tcW w:w="1226" w:type="dxa"/>
            <w:shd w:val="clear" w:color="auto" w:fill="FF0000"/>
          </w:tcPr>
          <w:p w14:paraId="57944899" w14:textId="09734E72" w:rsidR="00A805E0" w:rsidRDefault="00A805E0" w:rsidP="00A805E0">
            <w:pPr>
              <w:rPr>
                <w:rFonts w:ascii="Times New Roman" w:hAnsi="Times New Roman" w:cs="Times New Roman"/>
              </w:rPr>
            </w:pPr>
          </w:p>
        </w:tc>
      </w:tr>
      <w:tr w:rsidR="00A805E0" w14:paraId="52AD1BAA" w14:textId="77777777" w:rsidTr="00A805E0">
        <w:tc>
          <w:tcPr>
            <w:tcW w:w="1225" w:type="dxa"/>
          </w:tcPr>
          <w:p w14:paraId="692FD9A4" w14:textId="24379D2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 headset</w:t>
            </w:r>
          </w:p>
        </w:tc>
        <w:tc>
          <w:tcPr>
            <w:tcW w:w="1321" w:type="dxa"/>
            <w:shd w:val="clear" w:color="auto" w:fill="00B050"/>
          </w:tcPr>
          <w:p w14:paraId="6BBD49FC" w14:textId="320FB2CB" w:rsidR="00A805E0" w:rsidRDefault="00A805E0" w:rsidP="00A805E0">
            <w:pPr>
              <w:rPr>
                <w:rFonts w:ascii="Times New Roman" w:hAnsi="Times New Roman" w:cs="Times New Roman"/>
              </w:rPr>
            </w:pPr>
          </w:p>
        </w:tc>
        <w:tc>
          <w:tcPr>
            <w:tcW w:w="1322" w:type="dxa"/>
            <w:shd w:val="clear" w:color="auto" w:fill="00B050"/>
          </w:tcPr>
          <w:p w14:paraId="57CC277B" w14:textId="50F3BFBE" w:rsidR="00A805E0" w:rsidRDefault="00A805E0" w:rsidP="00A805E0">
            <w:pPr>
              <w:rPr>
                <w:rFonts w:ascii="Times New Roman" w:hAnsi="Times New Roman" w:cs="Times New Roman"/>
              </w:rPr>
            </w:pPr>
          </w:p>
        </w:tc>
        <w:tc>
          <w:tcPr>
            <w:tcW w:w="1322" w:type="dxa"/>
            <w:shd w:val="clear" w:color="auto" w:fill="00B050"/>
          </w:tcPr>
          <w:p w14:paraId="4E1378EB" w14:textId="369D708E" w:rsidR="00A805E0" w:rsidRDefault="00A805E0" w:rsidP="00A805E0">
            <w:pPr>
              <w:rPr>
                <w:rFonts w:ascii="Times New Roman" w:hAnsi="Times New Roman" w:cs="Times New Roman"/>
              </w:rPr>
            </w:pPr>
          </w:p>
        </w:tc>
        <w:tc>
          <w:tcPr>
            <w:tcW w:w="1322" w:type="dxa"/>
            <w:shd w:val="clear" w:color="auto" w:fill="00B050"/>
          </w:tcPr>
          <w:p w14:paraId="5C12A40A" w14:textId="0D84B196" w:rsidR="00A805E0" w:rsidRDefault="00A805E0" w:rsidP="00A805E0">
            <w:pPr>
              <w:rPr>
                <w:rFonts w:ascii="Times New Roman" w:hAnsi="Times New Roman" w:cs="Times New Roman"/>
              </w:rPr>
            </w:pPr>
          </w:p>
        </w:tc>
        <w:tc>
          <w:tcPr>
            <w:tcW w:w="1322" w:type="dxa"/>
            <w:shd w:val="clear" w:color="auto" w:fill="00B050"/>
          </w:tcPr>
          <w:p w14:paraId="522BF736" w14:textId="1B0442D5" w:rsidR="00A805E0" w:rsidRDefault="00A805E0" w:rsidP="00A805E0">
            <w:pPr>
              <w:rPr>
                <w:rFonts w:ascii="Times New Roman" w:hAnsi="Times New Roman" w:cs="Times New Roman"/>
              </w:rPr>
            </w:pPr>
          </w:p>
        </w:tc>
        <w:tc>
          <w:tcPr>
            <w:tcW w:w="1226" w:type="dxa"/>
            <w:shd w:val="clear" w:color="auto" w:fill="00B050"/>
          </w:tcPr>
          <w:p w14:paraId="7BB7BBD0" w14:textId="27B30CF1" w:rsidR="00A805E0" w:rsidRDefault="00A805E0" w:rsidP="00A805E0">
            <w:pPr>
              <w:rPr>
                <w:rFonts w:ascii="Times New Roman" w:hAnsi="Times New Roman" w:cs="Times New Roman"/>
              </w:rPr>
            </w:pPr>
          </w:p>
        </w:tc>
      </w:tr>
      <w:tr w:rsidR="00A805E0" w14:paraId="2A5EBD56" w14:textId="77777777" w:rsidTr="00A805E0">
        <w:tc>
          <w:tcPr>
            <w:tcW w:w="1225" w:type="dxa"/>
          </w:tcPr>
          <w:p w14:paraId="750C6C2F" w14:textId="050BF03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Without headset</w:t>
            </w:r>
          </w:p>
        </w:tc>
        <w:tc>
          <w:tcPr>
            <w:tcW w:w="1321" w:type="dxa"/>
            <w:shd w:val="clear" w:color="auto" w:fill="FF0000"/>
          </w:tcPr>
          <w:p w14:paraId="789F41E1" w14:textId="349D947F" w:rsidR="00A805E0" w:rsidRDefault="00A805E0" w:rsidP="00A805E0">
            <w:pPr>
              <w:rPr>
                <w:rFonts w:ascii="Times New Roman" w:hAnsi="Times New Roman" w:cs="Times New Roman"/>
              </w:rPr>
            </w:pPr>
          </w:p>
        </w:tc>
        <w:tc>
          <w:tcPr>
            <w:tcW w:w="1322" w:type="dxa"/>
            <w:shd w:val="clear" w:color="auto" w:fill="FF0000"/>
          </w:tcPr>
          <w:p w14:paraId="10AF49DB" w14:textId="604AE770" w:rsidR="00A805E0" w:rsidRDefault="00A805E0" w:rsidP="00A805E0">
            <w:pPr>
              <w:rPr>
                <w:rFonts w:ascii="Times New Roman" w:hAnsi="Times New Roman" w:cs="Times New Roman"/>
              </w:rPr>
            </w:pPr>
          </w:p>
        </w:tc>
        <w:tc>
          <w:tcPr>
            <w:tcW w:w="1322" w:type="dxa"/>
            <w:shd w:val="clear" w:color="auto" w:fill="FF0000"/>
          </w:tcPr>
          <w:p w14:paraId="2FB10670" w14:textId="23B134FF" w:rsidR="00A805E0" w:rsidRDefault="00A805E0" w:rsidP="00A805E0">
            <w:pPr>
              <w:rPr>
                <w:rFonts w:ascii="Times New Roman" w:hAnsi="Times New Roman" w:cs="Times New Roman"/>
              </w:rPr>
            </w:pPr>
          </w:p>
        </w:tc>
        <w:tc>
          <w:tcPr>
            <w:tcW w:w="1322" w:type="dxa"/>
            <w:shd w:val="clear" w:color="auto" w:fill="00B050"/>
          </w:tcPr>
          <w:p w14:paraId="3550D326" w14:textId="507E989A" w:rsidR="00A805E0" w:rsidRDefault="00A805E0" w:rsidP="00A805E0">
            <w:pPr>
              <w:rPr>
                <w:rFonts w:ascii="Times New Roman" w:hAnsi="Times New Roman" w:cs="Times New Roman"/>
              </w:rPr>
            </w:pPr>
          </w:p>
        </w:tc>
        <w:tc>
          <w:tcPr>
            <w:tcW w:w="1322" w:type="dxa"/>
            <w:shd w:val="clear" w:color="auto" w:fill="FF0000"/>
          </w:tcPr>
          <w:p w14:paraId="78C1382F" w14:textId="150A8AE1" w:rsidR="00A805E0" w:rsidRDefault="00A805E0" w:rsidP="00A805E0">
            <w:pPr>
              <w:rPr>
                <w:rFonts w:ascii="Times New Roman" w:hAnsi="Times New Roman" w:cs="Times New Roman"/>
              </w:rPr>
            </w:pPr>
          </w:p>
        </w:tc>
        <w:tc>
          <w:tcPr>
            <w:tcW w:w="1226" w:type="dxa"/>
            <w:shd w:val="clear" w:color="auto" w:fill="FF0000"/>
          </w:tcPr>
          <w:p w14:paraId="27956C0C" w14:textId="1F4AD643" w:rsidR="00A805E0" w:rsidRDefault="00A805E0" w:rsidP="00A805E0">
            <w:pPr>
              <w:rPr>
                <w:rFonts w:ascii="Times New Roman" w:hAnsi="Times New Roman" w:cs="Times New Roman"/>
              </w:rPr>
            </w:pPr>
          </w:p>
        </w:tc>
      </w:tr>
      <w:tr w:rsidR="00A805E0" w14:paraId="63AC4FE3" w14:textId="77777777" w:rsidTr="00BF444D">
        <w:tc>
          <w:tcPr>
            <w:tcW w:w="1225" w:type="dxa"/>
          </w:tcPr>
          <w:p w14:paraId="20C369F8" w14:textId="1271E0EF"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 headset</w:t>
            </w:r>
          </w:p>
        </w:tc>
        <w:tc>
          <w:tcPr>
            <w:tcW w:w="1321" w:type="dxa"/>
            <w:shd w:val="clear" w:color="auto" w:fill="00B050"/>
          </w:tcPr>
          <w:p w14:paraId="03C515AE" w14:textId="23E058DF" w:rsidR="00A805E0" w:rsidRDefault="00A805E0" w:rsidP="00A805E0">
            <w:pPr>
              <w:rPr>
                <w:rFonts w:ascii="Times New Roman" w:hAnsi="Times New Roman" w:cs="Times New Roman"/>
              </w:rPr>
            </w:pPr>
          </w:p>
        </w:tc>
        <w:tc>
          <w:tcPr>
            <w:tcW w:w="1322" w:type="dxa"/>
            <w:shd w:val="clear" w:color="auto" w:fill="00B050"/>
          </w:tcPr>
          <w:p w14:paraId="3ADD6BBC" w14:textId="0D0F6D4A" w:rsidR="00A805E0" w:rsidRDefault="00A805E0" w:rsidP="00A805E0">
            <w:pPr>
              <w:rPr>
                <w:rFonts w:ascii="Times New Roman" w:hAnsi="Times New Roman" w:cs="Times New Roman"/>
              </w:rPr>
            </w:pPr>
          </w:p>
        </w:tc>
        <w:tc>
          <w:tcPr>
            <w:tcW w:w="1322" w:type="dxa"/>
            <w:shd w:val="clear" w:color="auto" w:fill="00B050"/>
          </w:tcPr>
          <w:p w14:paraId="5B7AD5A0" w14:textId="7DB4683A" w:rsidR="00A805E0" w:rsidRDefault="00A805E0" w:rsidP="00A805E0">
            <w:pPr>
              <w:rPr>
                <w:rFonts w:ascii="Times New Roman" w:hAnsi="Times New Roman" w:cs="Times New Roman"/>
              </w:rPr>
            </w:pPr>
          </w:p>
        </w:tc>
        <w:tc>
          <w:tcPr>
            <w:tcW w:w="1322" w:type="dxa"/>
            <w:shd w:val="clear" w:color="auto" w:fill="00B050"/>
          </w:tcPr>
          <w:p w14:paraId="12623C29" w14:textId="20D09A19" w:rsidR="00A805E0" w:rsidRDefault="00A805E0" w:rsidP="00A805E0">
            <w:pPr>
              <w:rPr>
                <w:rFonts w:ascii="Times New Roman" w:hAnsi="Times New Roman" w:cs="Times New Roman"/>
              </w:rPr>
            </w:pPr>
          </w:p>
        </w:tc>
        <w:tc>
          <w:tcPr>
            <w:tcW w:w="1322" w:type="dxa"/>
            <w:shd w:val="clear" w:color="auto" w:fill="00B050"/>
          </w:tcPr>
          <w:p w14:paraId="5DAAACFC" w14:textId="4152CEB4" w:rsidR="00A805E0" w:rsidRDefault="00A805E0" w:rsidP="00A805E0">
            <w:pPr>
              <w:rPr>
                <w:rFonts w:ascii="Times New Roman" w:hAnsi="Times New Roman" w:cs="Times New Roman"/>
              </w:rPr>
            </w:pPr>
          </w:p>
        </w:tc>
        <w:tc>
          <w:tcPr>
            <w:tcW w:w="1226" w:type="dxa"/>
            <w:shd w:val="clear" w:color="auto" w:fill="00B050"/>
          </w:tcPr>
          <w:p w14:paraId="77BB334F" w14:textId="1C5699B1" w:rsidR="00A805E0" w:rsidRDefault="00A805E0" w:rsidP="00A805E0">
            <w:pPr>
              <w:rPr>
                <w:rFonts w:ascii="Times New Roman" w:hAnsi="Times New Roman" w:cs="Times New Roman"/>
              </w:rPr>
            </w:pPr>
          </w:p>
        </w:tc>
      </w:tr>
      <w:tr w:rsidR="00A805E0" w14:paraId="5A6E70D1" w14:textId="77777777" w:rsidTr="00A805E0">
        <w:tc>
          <w:tcPr>
            <w:tcW w:w="1225" w:type="dxa"/>
          </w:tcPr>
          <w:p w14:paraId="5F1FDE82" w14:textId="5E698083"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Without headset</w:t>
            </w:r>
          </w:p>
        </w:tc>
        <w:tc>
          <w:tcPr>
            <w:tcW w:w="1321" w:type="dxa"/>
            <w:shd w:val="clear" w:color="auto" w:fill="FF0000"/>
          </w:tcPr>
          <w:p w14:paraId="64A7F991" w14:textId="2036B6D0" w:rsidR="00A805E0" w:rsidRDefault="00A805E0" w:rsidP="00A805E0">
            <w:pPr>
              <w:rPr>
                <w:rFonts w:ascii="Times New Roman" w:hAnsi="Times New Roman" w:cs="Times New Roman"/>
              </w:rPr>
            </w:pPr>
          </w:p>
        </w:tc>
        <w:tc>
          <w:tcPr>
            <w:tcW w:w="1322" w:type="dxa"/>
            <w:shd w:val="clear" w:color="auto" w:fill="FF0000"/>
          </w:tcPr>
          <w:p w14:paraId="1B1E0F70" w14:textId="17F1542B" w:rsidR="00A805E0" w:rsidRDefault="00A805E0" w:rsidP="00A805E0">
            <w:pPr>
              <w:rPr>
                <w:rFonts w:ascii="Times New Roman" w:hAnsi="Times New Roman" w:cs="Times New Roman"/>
              </w:rPr>
            </w:pPr>
          </w:p>
        </w:tc>
        <w:tc>
          <w:tcPr>
            <w:tcW w:w="1322" w:type="dxa"/>
            <w:shd w:val="clear" w:color="auto" w:fill="FF0000"/>
          </w:tcPr>
          <w:p w14:paraId="6B42F468" w14:textId="4C0C8905" w:rsidR="00A805E0" w:rsidRDefault="00A805E0" w:rsidP="00A805E0">
            <w:pPr>
              <w:rPr>
                <w:rFonts w:ascii="Times New Roman" w:hAnsi="Times New Roman" w:cs="Times New Roman"/>
              </w:rPr>
            </w:pPr>
          </w:p>
        </w:tc>
        <w:tc>
          <w:tcPr>
            <w:tcW w:w="1322" w:type="dxa"/>
            <w:shd w:val="clear" w:color="auto" w:fill="FF0000"/>
          </w:tcPr>
          <w:p w14:paraId="02A726E2" w14:textId="3E473016" w:rsidR="00A805E0" w:rsidRDefault="00A805E0" w:rsidP="00A805E0">
            <w:pPr>
              <w:rPr>
                <w:rFonts w:ascii="Times New Roman" w:hAnsi="Times New Roman" w:cs="Times New Roman"/>
              </w:rPr>
            </w:pPr>
          </w:p>
        </w:tc>
        <w:tc>
          <w:tcPr>
            <w:tcW w:w="1322" w:type="dxa"/>
            <w:shd w:val="clear" w:color="auto" w:fill="FF0000"/>
          </w:tcPr>
          <w:p w14:paraId="618B4B32" w14:textId="497F936A" w:rsidR="00A805E0" w:rsidRDefault="00A805E0" w:rsidP="00A805E0">
            <w:pPr>
              <w:rPr>
                <w:rFonts w:ascii="Times New Roman" w:hAnsi="Times New Roman" w:cs="Times New Roman"/>
              </w:rPr>
            </w:pPr>
          </w:p>
        </w:tc>
        <w:tc>
          <w:tcPr>
            <w:tcW w:w="1226" w:type="dxa"/>
            <w:shd w:val="clear" w:color="auto" w:fill="FF0000"/>
          </w:tcPr>
          <w:p w14:paraId="37D0A59E" w14:textId="70BE2432" w:rsidR="00A805E0" w:rsidRDefault="00A805E0" w:rsidP="00A805E0">
            <w:pPr>
              <w:rPr>
                <w:rFonts w:ascii="Times New Roman" w:hAnsi="Times New Roman" w:cs="Times New Roman"/>
              </w:rPr>
            </w:pPr>
          </w:p>
        </w:tc>
      </w:tr>
      <w:tr w:rsidR="00A805E0" w14:paraId="63BDECDE" w14:textId="77777777" w:rsidTr="00A805E0">
        <w:tc>
          <w:tcPr>
            <w:tcW w:w="1225" w:type="dxa"/>
          </w:tcPr>
          <w:p w14:paraId="4745BC8B" w14:textId="4EEB80D4"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 headset</w:t>
            </w:r>
          </w:p>
        </w:tc>
        <w:tc>
          <w:tcPr>
            <w:tcW w:w="1321" w:type="dxa"/>
            <w:shd w:val="clear" w:color="auto" w:fill="00B050"/>
          </w:tcPr>
          <w:p w14:paraId="595F032D" w14:textId="6AA6A1D7" w:rsidR="00A805E0" w:rsidRDefault="00A805E0" w:rsidP="00A805E0">
            <w:pPr>
              <w:rPr>
                <w:rFonts w:ascii="Times New Roman" w:hAnsi="Times New Roman" w:cs="Times New Roman"/>
              </w:rPr>
            </w:pPr>
          </w:p>
        </w:tc>
        <w:tc>
          <w:tcPr>
            <w:tcW w:w="1322" w:type="dxa"/>
            <w:shd w:val="clear" w:color="auto" w:fill="FF0000"/>
          </w:tcPr>
          <w:p w14:paraId="2D09B7A8" w14:textId="5D3F90E6" w:rsidR="00A805E0" w:rsidRDefault="00A805E0" w:rsidP="00A805E0">
            <w:pPr>
              <w:rPr>
                <w:rFonts w:ascii="Times New Roman" w:hAnsi="Times New Roman" w:cs="Times New Roman"/>
              </w:rPr>
            </w:pPr>
          </w:p>
        </w:tc>
        <w:tc>
          <w:tcPr>
            <w:tcW w:w="1322" w:type="dxa"/>
            <w:shd w:val="clear" w:color="auto" w:fill="00B050"/>
          </w:tcPr>
          <w:p w14:paraId="68D7677E" w14:textId="2F975FB6" w:rsidR="00A805E0" w:rsidRDefault="00A805E0" w:rsidP="00A805E0">
            <w:pPr>
              <w:rPr>
                <w:rFonts w:ascii="Times New Roman" w:hAnsi="Times New Roman" w:cs="Times New Roman"/>
              </w:rPr>
            </w:pPr>
          </w:p>
        </w:tc>
        <w:tc>
          <w:tcPr>
            <w:tcW w:w="1322" w:type="dxa"/>
            <w:shd w:val="clear" w:color="auto" w:fill="00B050"/>
          </w:tcPr>
          <w:p w14:paraId="2AAA4735" w14:textId="12826633" w:rsidR="00A805E0" w:rsidRDefault="00A805E0" w:rsidP="00A805E0">
            <w:pPr>
              <w:rPr>
                <w:rFonts w:ascii="Times New Roman" w:hAnsi="Times New Roman" w:cs="Times New Roman"/>
              </w:rPr>
            </w:pPr>
          </w:p>
        </w:tc>
        <w:tc>
          <w:tcPr>
            <w:tcW w:w="1322" w:type="dxa"/>
            <w:shd w:val="clear" w:color="auto" w:fill="00B050"/>
          </w:tcPr>
          <w:p w14:paraId="617A8E73" w14:textId="7693787E" w:rsidR="00A805E0" w:rsidRDefault="00A805E0" w:rsidP="00A805E0">
            <w:pPr>
              <w:rPr>
                <w:rFonts w:ascii="Times New Roman" w:hAnsi="Times New Roman" w:cs="Times New Roman"/>
              </w:rPr>
            </w:pPr>
          </w:p>
        </w:tc>
        <w:tc>
          <w:tcPr>
            <w:tcW w:w="1226" w:type="dxa"/>
            <w:shd w:val="clear" w:color="auto" w:fill="00B050"/>
          </w:tcPr>
          <w:p w14:paraId="35B7B595" w14:textId="6E0FFE16" w:rsidR="00A805E0" w:rsidRDefault="00A805E0" w:rsidP="00A805E0">
            <w:pPr>
              <w:rPr>
                <w:rFonts w:ascii="Times New Roman" w:hAnsi="Times New Roman" w:cs="Times New Roman"/>
              </w:rPr>
            </w:pPr>
          </w:p>
        </w:tc>
      </w:tr>
      <w:tr w:rsidR="00A805E0" w14:paraId="7A32AD65" w14:textId="77777777" w:rsidTr="00A805E0">
        <w:tc>
          <w:tcPr>
            <w:tcW w:w="1225" w:type="dxa"/>
          </w:tcPr>
          <w:p w14:paraId="5C2E2C0D" w14:textId="6DA07057"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Without headset</w:t>
            </w:r>
          </w:p>
        </w:tc>
        <w:tc>
          <w:tcPr>
            <w:tcW w:w="1321" w:type="dxa"/>
            <w:shd w:val="clear" w:color="auto" w:fill="FF0000"/>
          </w:tcPr>
          <w:p w14:paraId="725CE675" w14:textId="31333BE8" w:rsidR="00A805E0" w:rsidRDefault="00A805E0" w:rsidP="00A805E0">
            <w:pPr>
              <w:rPr>
                <w:rFonts w:ascii="Times New Roman" w:hAnsi="Times New Roman" w:cs="Times New Roman"/>
              </w:rPr>
            </w:pPr>
          </w:p>
        </w:tc>
        <w:tc>
          <w:tcPr>
            <w:tcW w:w="1322" w:type="dxa"/>
            <w:shd w:val="clear" w:color="auto" w:fill="FF0000"/>
          </w:tcPr>
          <w:p w14:paraId="7101FA61" w14:textId="02311D07" w:rsidR="00A805E0" w:rsidRDefault="00A805E0" w:rsidP="00A805E0">
            <w:pPr>
              <w:rPr>
                <w:rFonts w:ascii="Times New Roman" w:hAnsi="Times New Roman" w:cs="Times New Roman"/>
              </w:rPr>
            </w:pPr>
          </w:p>
        </w:tc>
        <w:tc>
          <w:tcPr>
            <w:tcW w:w="1322" w:type="dxa"/>
            <w:shd w:val="clear" w:color="auto" w:fill="FF0000"/>
          </w:tcPr>
          <w:p w14:paraId="73EF6062" w14:textId="3C32C15F" w:rsidR="00A805E0" w:rsidRDefault="00A805E0" w:rsidP="00A805E0">
            <w:pPr>
              <w:rPr>
                <w:rFonts w:ascii="Times New Roman" w:hAnsi="Times New Roman" w:cs="Times New Roman"/>
              </w:rPr>
            </w:pPr>
          </w:p>
        </w:tc>
        <w:tc>
          <w:tcPr>
            <w:tcW w:w="1322" w:type="dxa"/>
            <w:shd w:val="clear" w:color="auto" w:fill="FF0000"/>
          </w:tcPr>
          <w:p w14:paraId="41518743" w14:textId="6F8E2BC9" w:rsidR="00A805E0" w:rsidRDefault="00A805E0" w:rsidP="00A805E0">
            <w:pPr>
              <w:rPr>
                <w:rFonts w:ascii="Times New Roman" w:hAnsi="Times New Roman" w:cs="Times New Roman"/>
              </w:rPr>
            </w:pPr>
          </w:p>
        </w:tc>
        <w:tc>
          <w:tcPr>
            <w:tcW w:w="1322" w:type="dxa"/>
            <w:shd w:val="clear" w:color="auto" w:fill="FF0000"/>
          </w:tcPr>
          <w:p w14:paraId="6FBEF253" w14:textId="10D25186" w:rsidR="00A805E0" w:rsidRDefault="00A805E0" w:rsidP="00A805E0">
            <w:pPr>
              <w:rPr>
                <w:rFonts w:ascii="Times New Roman" w:hAnsi="Times New Roman" w:cs="Times New Roman"/>
              </w:rPr>
            </w:pPr>
          </w:p>
        </w:tc>
        <w:tc>
          <w:tcPr>
            <w:tcW w:w="1226" w:type="dxa"/>
            <w:shd w:val="clear" w:color="auto" w:fill="FF0000"/>
          </w:tcPr>
          <w:p w14:paraId="0B6343F4" w14:textId="159BB097" w:rsidR="00A805E0" w:rsidRDefault="00A805E0" w:rsidP="00A805E0">
            <w:pPr>
              <w:rPr>
                <w:rFonts w:ascii="Times New Roman" w:hAnsi="Times New Roman" w:cs="Times New Roman"/>
              </w:rPr>
            </w:pPr>
          </w:p>
        </w:tc>
      </w:tr>
      <w:tr w:rsidR="00A805E0" w14:paraId="3FBF4CB8" w14:textId="77777777" w:rsidTr="00A805E0">
        <w:tc>
          <w:tcPr>
            <w:tcW w:w="1225" w:type="dxa"/>
          </w:tcPr>
          <w:p w14:paraId="38E22945" w14:textId="6606B2E0"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 headset</w:t>
            </w:r>
          </w:p>
        </w:tc>
        <w:tc>
          <w:tcPr>
            <w:tcW w:w="1321" w:type="dxa"/>
            <w:shd w:val="clear" w:color="auto" w:fill="00B050"/>
          </w:tcPr>
          <w:p w14:paraId="5756203F" w14:textId="607524FC" w:rsidR="00A805E0" w:rsidRDefault="00A805E0" w:rsidP="00A805E0">
            <w:pPr>
              <w:rPr>
                <w:rFonts w:ascii="Times New Roman" w:hAnsi="Times New Roman" w:cs="Times New Roman"/>
              </w:rPr>
            </w:pPr>
          </w:p>
        </w:tc>
        <w:tc>
          <w:tcPr>
            <w:tcW w:w="1322" w:type="dxa"/>
            <w:shd w:val="clear" w:color="auto" w:fill="00B050"/>
          </w:tcPr>
          <w:p w14:paraId="1E1FE51C" w14:textId="7078AC41" w:rsidR="00A805E0" w:rsidRDefault="00A805E0" w:rsidP="00A805E0">
            <w:pPr>
              <w:rPr>
                <w:rFonts w:ascii="Times New Roman" w:hAnsi="Times New Roman" w:cs="Times New Roman"/>
              </w:rPr>
            </w:pPr>
          </w:p>
        </w:tc>
        <w:tc>
          <w:tcPr>
            <w:tcW w:w="1322" w:type="dxa"/>
            <w:shd w:val="clear" w:color="auto" w:fill="00B050"/>
          </w:tcPr>
          <w:p w14:paraId="48A51CF1" w14:textId="3F31B1A4" w:rsidR="00A805E0" w:rsidRDefault="00A805E0" w:rsidP="00A805E0">
            <w:pPr>
              <w:rPr>
                <w:rFonts w:ascii="Times New Roman" w:hAnsi="Times New Roman" w:cs="Times New Roman"/>
              </w:rPr>
            </w:pPr>
          </w:p>
        </w:tc>
        <w:tc>
          <w:tcPr>
            <w:tcW w:w="1322" w:type="dxa"/>
            <w:shd w:val="clear" w:color="auto" w:fill="00B050"/>
          </w:tcPr>
          <w:p w14:paraId="0154251E" w14:textId="0AA03584" w:rsidR="00A805E0" w:rsidRDefault="00A805E0" w:rsidP="00A805E0">
            <w:pPr>
              <w:rPr>
                <w:rFonts w:ascii="Times New Roman" w:hAnsi="Times New Roman" w:cs="Times New Roman"/>
              </w:rPr>
            </w:pPr>
          </w:p>
        </w:tc>
        <w:tc>
          <w:tcPr>
            <w:tcW w:w="1322" w:type="dxa"/>
            <w:shd w:val="clear" w:color="auto" w:fill="00B050"/>
          </w:tcPr>
          <w:p w14:paraId="1420A207" w14:textId="059A46F1" w:rsidR="00A805E0" w:rsidRDefault="00A805E0" w:rsidP="00A805E0">
            <w:pPr>
              <w:rPr>
                <w:rFonts w:ascii="Times New Roman" w:hAnsi="Times New Roman" w:cs="Times New Roman"/>
              </w:rPr>
            </w:pPr>
          </w:p>
        </w:tc>
        <w:tc>
          <w:tcPr>
            <w:tcW w:w="1226" w:type="dxa"/>
            <w:shd w:val="clear" w:color="auto" w:fill="00B050"/>
          </w:tcPr>
          <w:p w14:paraId="42F4ADE0" w14:textId="158E0D20" w:rsidR="00A805E0" w:rsidRDefault="00A805E0" w:rsidP="00A805E0">
            <w:pPr>
              <w:rPr>
                <w:rFonts w:ascii="Times New Roman" w:hAnsi="Times New Roman" w:cs="Times New Roman"/>
              </w:rPr>
            </w:pPr>
          </w:p>
        </w:tc>
      </w:tr>
      <w:tr w:rsidR="00A805E0" w14:paraId="48244548" w14:textId="77777777" w:rsidTr="00A805E0">
        <w:tc>
          <w:tcPr>
            <w:tcW w:w="1225" w:type="dxa"/>
          </w:tcPr>
          <w:p w14:paraId="79B9CB87" w14:textId="39C1CDAE"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Without headset</w:t>
            </w:r>
          </w:p>
        </w:tc>
        <w:tc>
          <w:tcPr>
            <w:tcW w:w="1321" w:type="dxa"/>
            <w:shd w:val="clear" w:color="auto" w:fill="FF0000"/>
          </w:tcPr>
          <w:p w14:paraId="67C1E663" w14:textId="0BB215A0" w:rsidR="00A805E0" w:rsidRDefault="00A805E0" w:rsidP="00A805E0">
            <w:pPr>
              <w:rPr>
                <w:rFonts w:ascii="Times New Roman" w:hAnsi="Times New Roman" w:cs="Times New Roman"/>
              </w:rPr>
            </w:pPr>
          </w:p>
        </w:tc>
        <w:tc>
          <w:tcPr>
            <w:tcW w:w="1322" w:type="dxa"/>
            <w:shd w:val="clear" w:color="auto" w:fill="FF0000"/>
          </w:tcPr>
          <w:p w14:paraId="14B056FC" w14:textId="04FA26E0" w:rsidR="00A805E0" w:rsidRDefault="00A805E0" w:rsidP="00A805E0">
            <w:pPr>
              <w:rPr>
                <w:rFonts w:ascii="Times New Roman" w:hAnsi="Times New Roman" w:cs="Times New Roman"/>
              </w:rPr>
            </w:pPr>
          </w:p>
        </w:tc>
        <w:tc>
          <w:tcPr>
            <w:tcW w:w="1322" w:type="dxa"/>
            <w:shd w:val="clear" w:color="auto" w:fill="FF0000"/>
          </w:tcPr>
          <w:p w14:paraId="4C05AE0E" w14:textId="158E08F4" w:rsidR="00A805E0" w:rsidRDefault="00A805E0" w:rsidP="00A805E0">
            <w:pPr>
              <w:rPr>
                <w:rFonts w:ascii="Times New Roman" w:hAnsi="Times New Roman" w:cs="Times New Roman"/>
              </w:rPr>
            </w:pPr>
          </w:p>
        </w:tc>
        <w:tc>
          <w:tcPr>
            <w:tcW w:w="1322" w:type="dxa"/>
            <w:shd w:val="clear" w:color="auto" w:fill="FF0000"/>
          </w:tcPr>
          <w:p w14:paraId="10F324E2" w14:textId="1A4CF635" w:rsidR="00A805E0" w:rsidRDefault="00A805E0" w:rsidP="00A805E0">
            <w:pPr>
              <w:rPr>
                <w:rFonts w:ascii="Times New Roman" w:hAnsi="Times New Roman" w:cs="Times New Roman"/>
              </w:rPr>
            </w:pPr>
          </w:p>
        </w:tc>
        <w:tc>
          <w:tcPr>
            <w:tcW w:w="1322" w:type="dxa"/>
            <w:shd w:val="clear" w:color="auto" w:fill="FF0000"/>
          </w:tcPr>
          <w:p w14:paraId="5ADAA4C0" w14:textId="1509213E" w:rsidR="00A805E0" w:rsidRDefault="00A805E0" w:rsidP="00A805E0">
            <w:pPr>
              <w:rPr>
                <w:rFonts w:ascii="Times New Roman" w:hAnsi="Times New Roman" w:cs="Times New Roman"/>
              </w:rPr>
            </w:pPr>
          </w:p>
        </w:tc>
        <w:tc>
          <w:tcPr>
            <w:tcW w:w="1226" w:type="dxa"/>
            <w:shd w:val="clear" w:color="auto" w:fill="FF0000"/>
          </w:tcPr>
          <w:p w14:paraId="10EF51DD" w14:textId="0918BCA1" w:rsidR="00A805E0" w:rsidRDefault="00A805E0" w:rsidP="00A805E0">
            <w:pPr>
              <w:rPr>
                <w:rFonts w:ascii="Times New Roman" w:hAnsi="Times New Roman" w:cs="Times New Roman"/>
              </w:rPr>
            </w:pPr>
          </w:p>
        </w:tc>
      </w:tr>
      <w:tr w:rsidR="00A805E0" w14:paraId="5EF3A1BC" w14:textId="77777777" w:rsidTr="00A805E0">
        <w:tc>
          <w:tcPr>
            <w:tcW w:w="1225" w:type="dxa"/>
          </w:tcPr>
          <w:p w14:paraId="1827DD8D" w14:textId="1D1DD257" w:rsidR="00A805E0" w:rsidRDefault="00A805E0" w:rsidP="00A805E0">
            <w:pPr>
              <w:rPr>
                <w:rFonts w:ascii="Times New Roman" w:hAnsi="Times New Roman" w:cs="Times New Roman"/>
                <w:b/>
                <w:bCs/>
              </w:rPr>
            </w:pPr>
            <w:r>
              <w:rPr>
                <w:rFonts w:ascii="Times New Roman" w:hAnsi="Times New Roman" w:cs="Times New Roman"/>
                <w:b/>
                <w:bCs/>
              </w:rPr>
              <w:lastRenderedPageBreak/>
              <w:t xml:space="preserve">Shot 8 </w:t>
            </w:r>
            <w:r>
              <w:rPr>
                <w:rFonts w:ascii="Times New Roman" w:hAnsi="Times New Roman" w:cs="Times New Roman"/>
              </w:rPr>
              <w:t>With headset</w:t>
            </w:r>
          </w:p>
        </w:tc>
        <w:tc>
          <w:tcPr>
            <w:tcW w:w="1321" w:type="dxa"/>
            <w:shd w:val="clear" w:color="auto" w:fill="00B050"/>
          </w:tcPr>
          <w:p w14:paraId="4C6B1F1F" w14:textId="4CC9C553" w:rsidR="00A805E0" w:rsidRDefault="00A805E0" w:rsidP="00A805E0">
            <w:pPr>
              <w:rPr>
                <w:rFonts w:ascii="Times New Roman" w:hAnsi="Times New Roman" w:cs="Times New Roman"/>
              </w:rPr>
            </w:pPr>
          </w:p>
        </w:tc>
        <w:tc>
          <w:tcPr>
            <w:tcW w:w="1322" w:type="dxa"/>
            <w:shd w:val="clear" w:color="auto" w:fill="00B050"/>
          </w:tcPr>
          <w:p w14:paraId="4495CB3E" w14:textId="18032C5E" w:rsidR="00A805E0" w:rsidRDefault="00A805E0" w:rsidP="00A805E0">
            <w:pPr>
              <w:rPr>
                <w:rFonts w:ascii="Times New Roman" w:hAnsi="Times New Roman" w:cs="Times New Roman"/>
              </w:rPr>
            </w:pPr>
          </w:p>
        </w:tc>
        <w:tc>
          <w:tcPr>
            <w:tcW w:w="1322" w:type="dxa"/>
            <w:shd w:val="clear" w:color="auto" w:fill="00B050"/>
          </w:tcPr>
          <w:p w14:paraId="41A2E157" w14:textId="7FCA8953" w:rsidR="00A805E0" w:rsidRDefault="00A805E0" w:rsidP="00A805E0">
            <w:pPr>
              <w:rPr>
                <w:rFonts w:ascii="Times New Roman" w:hAnsi="Times New Roman" w:cs="Times New Roman"/>
              </w:rPr>
            </w:pPr>
          </w:p>
        </w:tc>
        <w:tc>
          <w:tcPr>
            <w:tcW w:w="1322" w:type="dxa"/>
            <w:shd w:val="clear" w:color="auto" w:fill="00B050"/>
          </w:tcPr>
          <w:p w14:paraId="20AB9BF3" w14:textId="6B17815C" w:rsidR="00A805E0" w:rsidRDefault="00A805E0" w:rsidP="00A805E0">
            <w:pPr>
              <w:rPr>
                <w:rFonts w:ascii="Times New Roman" w:hAnsi="Times New Roman" w:cs="Times New Roman"/>
              </w:rPr>
            </w:pPr>
          </w:p>
        </w:tc>
        <w:tc>
          <w:tcPr>
            <w:tcW w:w="1322" w:type="dxa"/>
            <w:shd w:val="clear" w:color="auto" w:fill="00B050"/>
          </w:tcPr>
          <w:p w14:paraId="728A8ED8" w14:textId="3F6399FE" w:rsidR="00A805E0" w:rsidRDefault="00A805E0" w:rsidP="00A805E0">
            <w:pPr>
              <w:rPr>
                <w:rFonts w:ascii="Times New Roman" w:hAnsi="Times New Roman" w:cs="Times New Roman"/>
              </w:rPr>
            </w:pPr>
          </w:p>
        </w:tc>
        <w:tc>
          <w:tcPr>
            <w:tcW w:w="1226" w:type="dxa"/>
            <w:shd w:val="clear" w:color="auto" w:fill="00B050"/>
          </w:tcPr>
          <w:p w14:paraId="4896DEF1" w14:textId="49F46215" w:rsidR="00A805E0" w:rsidRDefault="00A805E0" w:rsidP="00A805E0">
            <w:pPr>
              <w:rPr>
                <w:rFonts w:ascii="Times New Roman" w:hAnsi="Times New Roman" w:cs="Times New Roman"/>
              </w:rPr>
            </w:pPr>
          </w:p>
        </w:tc>
      </w:tr>
      <w:tr w:rsidR="00A805E0" w14:paraId="0D00FB73" w14:textId="77777777" w:rsidTr="00A805E0">
        <w:tc>
          <w:tcPr>
            <w:tcW w:w="1225" w:type="dxa"/>
          </w:tcPr>
          <w:p w14:paraId="0AE01077" w14:textId="56EAFFC5"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Without headset</w:t>
            </w:r>
          </w:p>
        </w:tc>
        <w:tc>
          <w:tcPr>
            <w:tcW w:w="1321" w:type="dxa"/>
            <w:shd w:val="clear" w:color="auto" w:fill="FF0000"/>
          </w:tcPr>
          <w:p w14:paraId="50E44BF8" w14:textId="4D790E58" w:rsidR="00A805E0" w:rsidRDefault="00A805E0" w:rsidP="00A805E0">
            <w:pPr>
              <w:rPr>
                <w:rFonts w:ascii="Times New Roman" w:hAnsi="Times New Roman" w:cs="Times New Roman"/>
              </w:rPr>
            </w:pPr>
          </w:p>
        </w:tc>
        <w:tc>
          <w:tcPr>
            <w:tcW w:w="1322" w:type="dxa"/>
            <w:shd w:val="clear" w:color="auto" w:fill="FF0000"/>
          </w:tcPr>
          <w:p w14:paraId="61433F69" w14:textId="60B9A843" w:rsidR="00A805E0" w:rsidRDefault="00A805E0" w:rsidP="00A805E0">
            <w:pPr>
              <w:rPr>
                <w:rFonts w:ascii="Times New Roman" w:hAnsi="Times New Roman" w:cs="Times New Roman"/>
              </w:rPr>
            </w:pPr>
          </w:p>
        </w:tc>
        <w:tc>
          <w:tcPr>
            <w:tcW w:w="1322" w:type="dxa"/>
            <w:shd w:val="clear" w:color="auto" w:fill="00B050"/>
          </w:tcPr>
          <w:p w14:paraId="6BE48292" w14:textId="691188CA" w:rsidR="00A805E0" w:rsidRDefault="00A805E0" w:rsidP="00A805E0">
            <w:pPr>
              <w:rPr>
                <w:rFonts w:ascii="Times New Roman" w:hAnsi="Times New Roman" w:cs="Times New Roman"/>
              </w:rPr>
            </w:pPr>
          </w:p>
        </w:tc>
        <w:tc>
          <w:tcPr>
            <w:tcW w:w="1322" w:type="dxa"/>
            <w:shd w:val="clear" w:color="auto" w:fill="FF0000"/>
          </w:tcPr>
          <w:p w14:paraId="38721CAA" w14:textId="4E31D6FD" w:rsidR="00A805E0" w:rsidRDefault="00A805E0" w:rsidP="00A805E0">
            <w:pPr>
              <w:rPr>
                <w:rFonts w:ascii="Times New Roman" w:hAnsi="Times New Roman" w:cs="Times New Roman"/>
              </w:rPr>
            </w:pPr>
          </w:p>
        </w:tc>
        <w:tc>
          <w:tcPr>
            <w:tcW w:w="1322" w:type="dxa"/>
            <w:shd w:val="clear" w:color="auto" w:fill="FF0000"/>
          </w:tcPr>
          <w:p w14:paraId="0CC288E4" w14:textId="706E2FEF" w:rsidR="00A805E0" w:rsidRDefault="00A805E0" w:rsidP="00A805E0">
            <w:pPr>
              <w:rPr>
                <w:rFonts w:ascii="Times New Roman" w:hAnsi="Times New Roman" w:cs="Times New Roman"/>
              </w:rPr>
            </w:pPr>
          </w:p>
        </w:tc>
        <w:tc>
          <w:tcPr>
            <w:tcW w:w="1226" w:type="dxa"/>
            <w:shd w:val="clear" w:color="auto" w:fill="00B050"/>
          </w:tcPr>
          <w:p w14:paraId="4DCDDD06" w14:textId="77777777" w:rsidR="00A805E0" w:rsidRDefault="00A805E0" w:rsidP="00A805E0">
            <w:pPr>
              <w:rPr>
                <w:rFonts w:ascii="Times New Roman" w:hAnsi="Times New Roman" w:cs="Times New Roman"/>
              </w:rPr>
            </w:pPr>
          </w:p>
          <w:p w14:paraId="1E0A5238" w14:textId="69F742E3" w:rsidR="00A805E0" w:rsidRDefault="00A805E0" w:rsidP="00A805E0">
            <w:pPr>
              <w:rPr>
                <w:rFonts w:ascii="Times New Roman" w:hAnsi="Times New Roman" w:cs="Times New Roman"/>
              </w:rPr>
            </w:pPr>
          </w:p>
        </w:tc>
      </w:tr>
      <w:tr w:rsidR="00A805E0" w14:paraId="488D8BD8" w14:textId="77777777" w:rsidTr="00A805E0">
        <w:tc>
          <w:tcPr>
            <w:tcW w:w="1225" w:type="dxa"/>
          </w:tcPr>
          <w:p w14:paraId="38E95251" w14:textId="45ECF559" w:rsidR="00A805E0" w:rsidRDefault="00A805E0" w:rsidP="00A805E0">
            <w:pPr>
              <w:rPr>
                <w:rFonts w:ascii="Times New Roman" w:hAnsi="Times New Roman" w:cs="Times New Roman"/>
                <w:b/>
                <w:bCs/>
              </w:rPr>
            </w:pPr>
            <w:r>
              <w:rPr>
                <w:rFonts w:ascii="Times New Roman" w:hAnsi="Times New Roman" w:cs="Times New Roman"/>
                <w:b/>
                <w:bCs/>
              </w:rPr>
              <w:t>Without Headset pot success</w:t>
            </w:r>
          </w:p>
        </w:tc>
        <w:tc>
          <w:tcPr>
            <w:tcW w:w="1321" w:type="dxa"/>
            <w:shd w:val="clear" w:color="auto" w:fill="auto"/>
          </w:tcPr>
          <w:p w14:paraId="6A07AEFC" w14:textId="1DF0C05F"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43D0F747" w14:textId="76FC6362" w:rsidR="00A805E0" w:rsidRDefault="00A805E0" w:rsidP="00A805E0">
            <w:pPr>
              <w:rPr>
                <w:rFonts w:ascii="Times New Roman" w:hAnsi="Times New Roman" w:cs="Times New Roman"/>
              </w:rPr>
            </w:pPr>
            <w:r>
              <w:rPr>
                <w:rFonts w:ascii="Times New Roman" w:hAnsi="Times New Roman" w:cs="Times New Roman"/>
              </w:rPr>
              <w:t>0%</w:t>
            </w:r>
          </w:p>
        </w:tc>
        <w:tc>
          <w:tcPr>
            <w:tcW w:w="1322" w:type="dxa"/>
            <w:shd w:val="clear" w:color="auto" w:fill="auto"/>
          </w:tcPr>
          <w:p w14:paraId="42AB30B1" w14:textId="5741CBD1"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3C77BE3C" w14:textId="01B4FA98"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58C9C5A8" w14:textId="2AF79F13" w:rsidR="00A805E0" w:rsidRDefault="00A805E0" w:rsidP="00A805E0">
            <w:pPr>
              <w:rPr>
                <w:rFonts w:ascii="Times New Roman" w:hAnsi="Times New Roman" w:cs="Times New Roman"/>
              </w:rPr>
            </w:pPr>
            <w:r>
              <w:rPr>
                <w:rFonts w:ascii="Times New Roman" w:hAnsi="Times New Roman" w:cs="Times New Roman"/>
              </w:rPr>
              <w:t>0%</w:t>
            </w:r>
          </w:p>
        </w:tc>
        <w:tc>
          <w:tcPr>
            <w:tcW w:w="1226" w:type="dxa"/>
            <w:shd w:val="clear" w:color="auto" w:fill="auto"/>
          </w:tcPr>
          <w:p w14:paraId="4FB0B145" w14:textId="16DBB99A" w:rsidR="00A805E0" w:rsidRDefault="00A805E0" w:rsidP="00A805E0">
            <w:pPr>
              <w:rPr>
                <w:rFonts w:ascii="Times New Roman" w:hAnsi="Times New Roman" w:cs="Times New Roman"/>
              </w:rPr>
            </w:pPr>
            <w:r>
              <w:rPr>
                <w:rFonts w:ascii="Times New Roman" w:hAnsi="Times New Roman" w:cs="Times New Roman"/>
              </w:rPr>
              <w:t>25%</w:t>
            </w:r>
          </w:p>
        </w:tc>
      </w:tr>
      <w:tr w:rsidR="00A805E0" w14:paraId="61FE9852" w14:textId="77777777" w:rsidTr="00A805E0">
        <w:tc>
          <w:tcPr>
            <w:tcW w:w="1225" w:type="dxa"/>
          </w:tcPr>
          <w:p w14:paraId="4ACFECB5" w14:textId="1082C29D" w:rsidR="00A805E0" w:rsidRDefault="00A805E0" w:rsidP="00A805E0">
            <w:pPr>
              <w:rPr>
                <w:rFonts w:ascii="Times New Roman" w:hAnsi="Times New Roman" w:cs="Times New Roman"/>
                <w:b/>
                <w:bCs/>
              </w:rPr>
            </w:pPr>
            <w:r>
              <w:rPr>
                <w:rFonts w:ascii="Times New Roman" w:hAnsi="Times New Roman" w:cs="Times New Roman"/>
                <w:b/>
                <w:bCs/>
              </w:rPr>
              <w:t>With Headset pot success</w:t>
            </w:r>
          </w:p>
        </w:tc>
        <w:tc>
          <w:tcPr>
            <w:tcW w:w="1321" w:type="dxa"/>
            <w:shd w:val="clear" w:color="auto" w:fill="auto"/>
          </w:tcPr>
          <w:p w14:paraId="25B8BF69" w14:textId="3443A4AA"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3B93E8F3" w14:textId="09D2B78B" w:rsidR="00A805E0" w:rsidRDefault="00A805E0"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45C88E5" w14:textId="040C5281"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5CFC9221" w14:textId="3654583D" w:rsidR="00A805E0" w:rsidRDefault="00BF444D"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607EED21" w14:textId="5B5A54E6" w:rsidR="00A805E0" w:rsidRDefault="00BF444D"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005BEF79" w14:textId="37561853" w:rsidR="00A805E0" w:rsidRDefault="00BF444D" w:rsidP="00A805E0">
            <w:pPr>
              <w:rPr>
                <w:rFonts w:ascii="Times New Roman" w:hAnsi="Times New Roman" w:cs="Times New Roman"/>
              </w:rPr>
            </w:pPr>
            <w:r>
              <w:rPr>
                <w:rFonts w:ascii="Times New Roman" w:hAnsi="Times New Roman" w:cs="Times New Roman"/>
              </w:rPr>
              <w:t>100%</w:t>
            </w:r>
          </w:p>
        </w:tc>
      </w:tr>
      <w:tr w:rsidR="00911918" w14:paraId="25920B02" w14:textId="77777777" w:rsidTr="00A805E0">
        <w:tc>
          <w:tcPr>
            <w:tcW w:w="1225" w:type="dxa"/>
          </w:tcPr>
          <w:p w14:paraId="2A5AB587" w14:textId="18CD2FC2" w:rsidR="00911918" w:rsidRDefault="00911918" w:rsidP="00A805E0">
            <w:pPr>
              <w:rPr>
                <w:rFonts w:ascii="Times New Roman" w:hAnsi="Times New Roman" w:cs="Times New Roman"/>
                <w:b/>
                <w:bCs/>
              </w:rPr>
            </w:pPr>
            <w:r>
              <w:rPr>
                <w:rFonts w:ascii="Times New Roman" w:hAnsi="Times New Roman" w:cs="Times New Roman"/>
                <w:b/>
                <w:bCs/>
              </w:rPr>
              <w:t>% Increase</w:t>
            </w:r>
          </w:p>
        </w:tc>
        <w:tc>
          <w:tcPr>
            <w:tcW w:w="1321" w:type="dxa"/>
            <w:shd w:val="clear" w:color="auto" w:fill="auto"/>
          </w:tcPr>
          <w:p w14:paraId="74F2D5BB" w14:textId="71A5E84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22FE5109" w14:textId="2351612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1177818A" w14:textId="390B5B99"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0B1589C" w14:textId="5C84456F" w:rsidR="00911918" w:rsidRDefault="00911918" w:rsidP="00A805E0">
            <w:pPr>
              <w:rPr>
                <w:rFonts w:ascii="Times New Roman" w:hAnsi="Times New Roman" w:cs="Times New Roman"/>
              </w:rPr>
            </w:pPr>
            <w:r>
              <w:rPr>
                <w:rFonts w:ascii="Times New Roman" w:hAnsi="Times New Roman" w:cs="Times New Roman"/>
              </w:rPr>
              <w:t>75%</w:t>
            </w:r>
          </w:p>
        </w:tc>
        <w:tc>
          <w:tcPr>
            <w:tcW w:w="1322" w:type="dxa"/>
            <w:shd w:val="clear" w:color="auto" w:fill="auto"/>
          </w:tcPr>
          <w:p w14:paraId="1EA12B78" w14:textId="1BB76DD4" w:rsidR="00911918" w:rsidRDefault="00911918"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280D696C" w14:textId="1EB671A9" w:rsidR="00911918" w:rsidRDefault="00911918" w:rsidP="00A805E0">
            <w:pPr>
              <w:rPr>
                <w:rFonts w:ascii="Times New Roman" w:hAnsi="Times New Roman" w:cs="Times New Roman"/>
              </w:rPr>
            </w:pPr>
            <w:r>
              <w:rPr>
                <w:rFonts w:ascii="Times New Roman" w:hAnsi="Times New Roman" w:cs="Times New Roman"/>
              </w:rPr>
              <w:t>75%</w:t>
            </w:r>
          </w:p>
        </w:tc>
      </w:tr>
    </w:tbl>
    <w:p w14:paraId="20FCF96B" w14:textId="7157B822" w:rsidR="00BF444D" w:rsidRDefault="00BF444D">
      <w:pPr>
        <w:pStyle w:val="Heading1"/>
        <w:rPr>
          <w:rFonts w:asciiTheme="minorHAnsi" w:eastAsiaTheme="minorHAnsi" w:hAnsiTheme="minorHAnsi" w:cstheme="minorBidi"/>
          <w:color w:val="auto"/>
          <w:sz w:val="22"/>
          <w:szCs w:val="22"/>
          <w:lang w:val="en-GB"/>
        </w:rPr>
      </w:pPr>
    </w:p>
    <w:p w14:paraId="4D3FEF21" w14:textId="385F6227" w:rsidR="00911918" w:rsidRDefault="00911918" w:rsidP="00911918">
      <w:r w:rsidRPr="0072649F">
        <w:rPr>
          <w:rFonts w:ascii="Times New Roman" w:hAnsi="Times New Roman" w:cs="Times New Roman"/>
        </w:rPr>
        <w:t xml:space="preserve">Table 2 (Below) shows the shot success rate before three 30-minute training sessions performed over a week, and their shot accuracy </w:t>
      </w:r>
      <w:r w:rsidR="00B808BA" w:rsidRPr="0072649F">
        <w:rPr>
          <w:rFonts w:ascii="Times New Roman" w:hAnsi="Times New Roman" w:cs="Times New Roman"/>
        </w:rPr>
        <w:t>5</w:t>
      </w:r>
      <w:r w:rsidRPr="0072649F">
        <w:rPr>
          <w:rFonts w:ascii="Times New Roman" w:hAnsi="Times New Roman" w:cs="Times New Roman"/>
        </w:rPr>
        <w:t xml:space="preserve"> days after the last training session afterwards. Users 1-3 used our system in their 30</w:t>
      </w:r>
      <w:r w:rsidR="00D9422D" w:rsidRPr="0072649F">
        <w:rPr>
          <w:rFonts w:ascii="Times New Roman" w:hAnsi="Times New Roman" w:cs="Times New Roman"/>
        </w:rPr>
        <w:t>-</w:t>
      </w:r>
      <w:r w:rsidRPr="0072649F">
        <w:rPr>
          <w:rFonts w:ascii="Times New Roman" w:hAnsi="Times New Roman" w:cs="Times New Roman"/>
        </w:rPr>
        <w:t>minute training sessions</w:t>
      </w:r>
      <w:r w:rsidR="00D9422D" w:rsidRPr="0072649F">
        <w:rPr>
          <w:rFonts w:ascii="Times New Roman" w:hAnsi="Times New Roman" w:cs="Times New Roman"/>
        </w:rPr>
        <w:t>, whilst Users 4-6 did not use our headset</w:t>
      </w:r>
      <w:r w:rsidR="00674D2A" w:rsidRPr="0072649F">
        <w:rPr>
          <w:rFonts w:ascii="Times New Roman" w:hAnsi="Times New Roman" w:cs="Times New Roman"/>
        </w:rPr>
        <w:t xml:space="preserve"> whilst training</w:t>
      </w:r>
      <w:r w:rsidR="00D9422D" w:rsidRPr="0072649F">
        <w:rPr>
          <w:rFonts w:ascii="Times New Roman" w:hAnsi="Times New Roman" w:cs="Times New Roman"/>
        </w:rPr>
        <w:t>.</w:t>
      </w:r>
      <w:r w:rsidR="009309D0">
        <w:rPr>
          <w:rFonts w:ascii="Times New Roman" w:hAnsi="Times New Roman" w:cs="Times New Roman"/>
        </w:rPr>
        <w:t xml:space="preserve"> </w:t>
      </w:r>
      <w:r w:rsidR="0072649F" w:rsidRPr="0072649F">
        <w:rPr>
          <w:rFonts w:ascii="Times New Roman" w:hAnsi="Times New Roman" w:cs="Times New Roman"/>
        </w:rPr>
        <w:t>Each of the users had very little prior cue sports experience and were given a 10-minute</w:t>
      </w:r>
      <w:r w:rsidR="0072649F">
        <w:rPr>
          <w:rFonts w:ascii="Times New Roman" w:hAnsi="Times New Roman" w:cs="Times New Roman"/>
        </w:rPr>
        <w:t xml:space="preserve"> briefing/tutorial on how to use our system and the headset beforehand.</w:t>
      </w:r>
    </w:p>
    <w:tbl>
      <w:tblPr>
        <w:tblStyle w:val="TableGrid"/>
        <w:tblW w:w="0" w:type="auto"/>
        <w:tblLook w:val="04A0" w:firstRow="1" w:lastRow="0" w:firstColumn="1" w:lastColumn="0" w:noHBand="0" w:noVBand="1"/>
      </w:tblPr>
      <w:tblGrid>
        <w:gridCol w:w="1294"/>
        <w:gridCol w:w="1294"/>
        <w:gridCol w:w="1294"/>
        <w:gridCol w:w="1294"/>
        <w:gridCol w:w="1294"/>
        <w:gridCol w:w="1295"/>
        <w:gridCol w:w="1295"/>
      </w:tblGrid>
      <w:tr w:rsidR="00D9422D" w14:paraId="1DF2AB6E" w14:textId="77777777" w:rsidTr="00D9422D">
        <w:tc>
          <w:tcPr>
            <w:tcW w:w="1294" w:type="dxa"/>
          </w:tcPr>
          <w:p w14:paraId="76D63FF8" w14:textId="77777777" w:rsidR="00D9422D" w:rsidRDefault="00D9422D" w:rsidP="00D9422D"/>
        </w:tc>
        <w:tc>
          <w:tcPr>
            <w:tcW w:w="1294" w:type="dxa"/>
          </w:tcPr>
          <w:p w14:paraId="1460F94B" w14:textId="56EB885E" w:rsidR="00D9422D" w:rsidRDefault="00D9422D" w:rsidP="00D9422D">
            <w:r>
              <w:rPr>
                <w:rFonts w:ascii="Times New Roman" w:hAnsi="Times New Roman" w:cs="Times New Roman"/>
                <w:b/>
                <w:bCs/>
              </w:rPr>
              <w:t>User 1</w:t>
            </w:r>
          </w:p>
        </w:tc>
        <w:tc>
          <w:tcPr>
            <w:tcW w:w="1294" w:type="dxa"/>
          </w:tcPr>
          <w:p w14:paraId="674870CF" w14:textId="24DB65ED" w:rsidR="00D9422D" w:rsidRDefault="00D9422D" w:rsidP="00D9422D">
            <w:r>
              <w:rPr>
                <w:rFonts w:ascii="Times New Roman" w:hAnsi="Times New Roman" w:cs="Times New Roman"/>
                <w:b/>
                <w:bCs/>
              </w:rPr>
              <w:t>User 2</w:t>
            </w:r>
          </w:p>
        </w:tc>
        <w:tc>
          <w:tcPr>
            <w:tcW w:w="1294" w:type="dxa"/>
          </w:tcPr>
          <w:p w14:paraId="611CA8BD" w14:textId="0FE1FE88" w:rsidR="00D9422D" w:rsidRDefault="00D9422D" w:rsidP="00D9422D">
            <w:r>
              <w:rPr>
                <w:rFonts w:ascii="Times New Roman" w:hAnsi="Times New Roman" w:cs="Times New Roman"/>
                <w:b/>
                <w:bCs/>
              </w:rPr>
              <w:t>User 3</w:t>
            </w:r>
          </w:p>
        </w:tc>
        <w:tc>
          <w:tcPr>
            <w:tcW w:w="1294" w:type="dxa"/>
          </w:tcPr>
          <w:p w14:paraId="238237F3" w14:textId="6BEE5B2E" w:rsidR="00D9422D" w:rsidRDefault="00D9422D" w:rsidP="00D9422D">
            <w:r>
              <w:rPr>
                <w:rFonts w:ascii="Times New Roman" w:hAnsi="Times New Roman" w:cs="Times New Roman"/>
                <w:b/>
                <w:bCs/>
              </w:rPr>
              <w:t>User 4</w:t>
            </w:r>
          </w:p>
        </w:tc>
        <w:tc>
          <w:tcPr>
            <w:tcW w:w="1295" w:type="dxa"/>
          </w:tcPr>
          <w:p w14:paraId="55A91E39" w14:textId="322CE142" w:rsidR="00D9422D" w:rsidRDefault="00D9422D" w:rsidP="00D9422D">
            <w:r>
              <w:rPr>
                <w:rFonts w:ascii="Times New Roman" w:hAnsi="Times New Roman" w:cs="Times New Roman"/>
                <w:b/>
                <w:bCs/>
              </w:rPr>
              <w:t>User 5</w:t>
            </w:r>
          </w:p>
        </w:tc>
        <w:tc>
          <w:tcPr>
            <w:tcW w:w="1295" w:type="dxa"/>
          </w:tcPr>
          <w:p w14:paraId="53F94C58" w14:textId="7ECA6A07" w:rsidR="00D9422D" w:rsidRDefault="00D9422D" w:rsidP="00D9422D">
            <w:r>
              <w:rPr>
                <w:rFonts w:ascii="Times New Roman" w:hAnsi="Times New Roman" w:cs="Times New Roman"/>
                <w:b/>
                <w:bCs/>
              </w:rPr>
              <w:t>User 6</w:t>
            </w:r>
          </w:p>
        </w:tc>
      </w:tr>
      <w:tr w:rsidR="00D9422D" w14:paraId="1085017D" w14:textId="77777777" w:rsidTr="00D9422D">
        <w:tc>
          <w:tcPr>
            <w:tcW w:w="1294" w:type="dxa"/>
          </w:tcPr>
          <w:p w14:paraId="01A75E2D" w14:textId="439B8276" w:rsidR="00D9422D" w:rsidRPr="00D9422D" w:rsidRDefault="00D9422D" w:rsidP="00D9422D">
            <w:pPr>
              <w:rPr>
                <w:rFonts w:ascii="Times New Roman" w:hAnsi="Times New Roman" w:cs="Times New Roman"/>
                <w:b/>
                <w:bCs/>
              </w:rPr>
            </w:pPr>
            <w:r>
              <w:rPr>
                <w:rFonts w:ascii="Times New Roman" w:hAnsi="Times New Roman" w:cs="Times New Roman"/>
                <w:b/>
                <w:bCs/>
              </w:rPr>
              <w:t>Shot accuracy pre-training</w:t>
            </w:r>
          </w:p>
        </w:tc>
        <w:tc>
          <w:tcPr>
            <w:tcW w:w="1294" w:type="dxa"/>
          </w:tcPr>
          <w:p w14:paraId="0CD49534" w14:textId="470B275E" w:rsidR="00D9422D" w:rsidRPr="00D9422D" w:rsidRDefault="00D9422D" w:rsidP="00D9422D">
            <w:pPr>
              <w:rPr>
                <w:rFonts w:ascii="Times New Roman" w:hAnsi="Times New Roman" w:cs="Times New Roman"/>
              </w:rPr>
            </w:pPr>
            <w:r>
              <w:rPr>
                <w:rFonts w:ascii="Times New Roman" w:hAnsi="Times New Roman" w:cs="Times New Roman"/>
              </w:rPr>
              <w:t>9%</w:t>
            </w:r>
          </w:p>
        </w:tc>
        <w:tc>
          <w:tcPr>
            <w:tcW w:w="1294" w:type="dxa"/>
          </w:tcPr>
          <w:p w14:paraId="526CAFDA" w14:textId="05A0FC11" w:rsidR="00D9422D" w:rsidRPr="00D9422D" w:rsidRDefault="00D9422D" w:rsidP="00D9422D">
            <w:pPr>
              <w:rPr>
                <w:rFonts w:ascii="Times New Roman" w:hAnsi="Times New Roman" w:cs="Times New Roman"/>
              </w:rPr>
            </w:pPr>
            <w:r>
              <w:rPr>
                <w:rFonts w:ascii="Times New Roman" w:hAnsi="Times New Roman" w:cs="Times New Roman"/>
              </w:rPr>
              <w:t>13%</w:t>
            </w:r>
          </w:p>
        </w:tc>
        <w:tc>
          <w:tcPr>
            <w:tcW w:w="1294" w:type="dxa"/>
          </w:tcPr>
          <w:p w14:paraId="2EA319DF" w14:textId="7C9E15C9" w:rsidR="00D9422D" w:rsidRPr="00D9422D" w:rsidRDefault="00D9422D" w:rsidP="00D9422D">
            <w:pPr>
              <w:rPr>
                <w:rFonts w:ascii="Times New Roman" w:hAnsi="Times New Roman" w:cs="Times New Roman"/>
              </w:rPr>
            </w:pPr>
            <w:r>
              <w:rPr>
                <w:rFonts w:ascii="Times New Roman" w:hAnsi="Times New Roman" w:cs="Times New Roman"/>
              </w:rPr>
              <w:t>6%</w:t>
            </w:r>
          </w:p>
        </w:tc>
        <w:tc>
          <w:tcPr>
            <w:tcW w:w="1294" w:type="dxa"/>
          </w:tcPr>
          <w:p w14:paraId="42244FBC" w14:textId="173E705F" w:rsidR="00D9422D" w:rsidRPr="00D9422D" w:rsidRDefault="00D9422D" w:rsidP="00D9422D">
            <w:pPr>
              <w:rPr>
                <w:rFonts w:ascii="Times New Roman" w:hAnsi="Times New Roman" w:cs="Times New Roman"/>
              </w:rPr>
            </w:pPr>
            <w:r>
              <w:rPr>
                <w:rFonts w:ascii="Times New Roman" w:hAnsi="Times New Roman" w:cs="Times New Roman"/>
              </w:rPr>
              <w:t>8%</w:t>
            </w:r>
          </w:p>
        </w:tc>
        <w:tc>
          <w:tcPr>
            <w:tcW w:w="1295" w:type="dxa"/>
          </w:tcPr>
          <w:p w14:paraId="0613C354" w14:textId="4608ED9C" w:rsidR="00D9422D" w:rsidRPr="00D9422D" w:rsidRDefault="00D9422D" w:rsidP="00D9422D">
            <w:pPr>
              <w:rPr>
                <w:rFonts w:ascii="Times New Roman" w:hAnsi="Times New Roman" w:cs="Times New Roman"/>
              </w:rPr>
            </w:pPr>
            <w:r>
              <w:rPr>
                <w:rFonts w:ascii="Times New Roman" w:hAnsi="Times New Roman" w:cs="Times New Roman"/>
              </w:rPr>
              <w:t>16%</w:t>
            </w:r>
          </w:p>
        </w:tc>
        <w:tc>
          <w:tcPr>
            <w:tcW w:w="1295" w:type="dxa"/>
          </w:tcPr>
          <w:p w14:paraId="3F3933CC" w14:textId="0EAF016F" w:rsidR="00D9422D" w:rsidRPr="00D9422D" w:rsidRDefault="00D9422D" w:rsidP="00D9422D">
            <w:pPr>
              <w:rPr>
                <w:rFonts w:ascii="Times New Roman" w:hAnsi="Times New Roman" w:cs="Times New Roman"/>
              </w:rPr>
            </w:pPr>
            <w:r>
              <w:rPr>
                <w:rFonts w:ascii="Times New Roman" w:hAnsi="Times New Roman" w:cs="Times New Roman"/>
              </w:rPr>
              <w:t>11%</w:t>
            </w:r>
          </w:p>
        </w:tc>
      </w:tr>
      <w:tr w:rsidR="00D9422D" w14:paraId="58889BF9" w14:textId="77777777" w:rsidTr="00D9422D">
        <w:tc>
          <w:tcPr>
            <w:tcW w:w="1294" w:type="dxa"/>
          </w:tcPr>
          <w:p w14:paraId="5996CCDC" w14:textId="35E62BAC" w:rsidR="00D9422D" w:rsidRPr="00D9422D" w:rsidRDefault="00D9422D" w:rsidP="00D9422D">
            <w:pPr>
              <w:rPr>
                <w:rFonts w:ascii="Times New Roman" w:hAnsi="Times New Roman" w:cs="Times New Roman"/>
                <w:b/>
                <w:bCs/>
              </w:rPr>
            </w:pPr>
            <w:r w:rsidRPr="00D9422D">
              <w:rPr>
                <w:rFonts w:ascii="Times New Roman" w:hAnsi="Times New Roman" w:cs="Times New Roman"/>
                <w:b/>
                <w:bCs/>
              </w:rPr>
              <w:t>Shot accuracy post training</w:t>
            </w:r>
          </w:p>
        </w:tc>
        <w:tc>
          <w:tcPr>
            <w:tcW w:w="1294" w:type="dxa"/>
          </w:tcPr>
          <w:p w14:paraId="093DF376" w14:textId="6E25A9A7" w:rsidR="00D9422D" w:rsidRPr="00D9422D" w:rsidRDefault="00861BEA" w:rsidP="00D9422D">
            <w:pPr>
              <w:rPr>
                <w:rFonts w:ascii="Times New Roman" w:hAnsi="Times New Roman" w:cs="Times New Roman"/>
              </w:rPr>
            </w:pPr>
            <w:r>
              <w:rPr>
                <w:rFonts w:ascii="Times New Roman" w:hAnsi="Times New Roman" w:cs="Times New Roman"/>
              </w:rPr>
              <w:t>51</w:t>
            </w:r>
            <w:r w:rsidR="00D9422D">
              <w:rPr>
                <w:rFonts w:ascii="Times New Roman" w:hAnsi="Times New Roman" w:cs="Times New Roman"/>
              </w:rPr>
              <w:t>%</w:t>
            </w:r>
          </w:p>
        </w:tc>
        <w:tc>
          <w:tcPr>
            <w:tcW w:w="1294" w:type="dxa"/>
          </w:tcPr>
          <w:p w14:paraId="28B199AF" w14:textId="27F58A80" w:rsidR="00D9422D" w:rsidRPr="00D9422D" w:rsidRDefault="00861BEA" w:rsidP="00D9422D">
            <w:pPr>
              <w:rPr>
                <w:rFonts w:ascii="Times New Roman" w:hAnsi="Times New Roman" w:cs="Times New Roman"/>
              </w:rPr>
            </w:pPr>
            <w:r>
              <w:rPr>
                <w:rFonts w:ascii="Times New Roman" w:hAnsi="Times New Roman" w:cs="Times New Roman"/>
              </w:rPr>
              <w:t>58</w:t>
            </w:r>
            <w:r w:rsidR="00D9422D">
              <w:rPr>
                <w:rFonts w:ascii="Times New Roman" w:hAnsi="Times New Roman" w:cs="Times New Roman"/>
              </w:rPr>
              <w:t>%</w:t>
            </w:r>
          </w:p>
        </w:tc>
        <w:tc>
          <w:tcPr>
            <w:tcW w:w="1294" w:type="dxa"/>
          </w:tcPr>
          <w:p w14:paraId="4061A1AC" w14:textId="07D58EC0" w:rsidR="00D9422D" w:rsidRPr="00D9422D" w:rsidRDefault="00861BEA" w:rsidP="00D9422D">
            <w:pPr>
              <w:rPr>
                <w:rFonts w:ascii="Times New Roman" w:hAnsi="Times New Roman" w:cs="Times New Roman"/>
              </w:rPr>
            </w:pPr>
            <w:r>
              <w:rPr>
                <w:rFonts w:ascii="Times New Roman" w:hAnsi="Times New Roman" w:cs="Times New Roman"/>
              </w:rPr>
              <w:t>63</w:t>
            </w:r>
            <w:r w:rsidR="00D9422D">
              <w:rPr>
                <w:rFonts w:ascii="Times New Roman" w:hAnsi="Times New Roman" w:cs="Times New Roman"/>
              </w:rPr>
              <w:t>%</w:t>
            </w:r>
          </w:p>
        </w:tc>
        <w:tc>
          <w:tcPr>
            <w:tcW w:w="1294" w:type="dxa"/>
          </w:tcPr>
          <w:p w14:paraId="7C8407D1" w14:textId="0A7AA762" w:rsidR="00D9422D" w:rsidRPr="00D9422D" w:rsidRDefault="00D9422D" w:rsidP="00D9422D">
            <w:pPr>
              <w:rPr>
                <w:rFonts w:ascii="Times New Roman" w:hAnsi="Times New Roman" w:cs="Times New Roman"/>
              </w:rPr>
            </w:pPr>
            <w:r>
              <w:rPr>
                <w:rFonts w:ascii="Times New Roman" w:hAnsi="Times New Roman" w:cs="Times New Roman"/>
              </w:rPr>
              <w:t>31%</w:t>
            </w:r>
          </w:p>
        </w:tc>
        <w:tc>
          <w:tcPr>
            <w:tcW w:w="1295" w:type="dxa"/>
          </w:tcPr>
          <w:p w14:paraId="702CCFF0" w14:textId="28DE4BF4" w:rsidR="00D9422D" w:rsidRPr="00D9422D" w:rsidRDefault="00D9422D" w:rsidP="00D9422D">
            <w:pPr>
              <w:rPr>
                <w:rFonts w:ascii="Times New Roman" w:hAnsi="Times New Roman" w:cs="Times New Roman"/>
              </w:rPr>
            </w:pPr>
            <w:r>
              <w:rPr>
                <w:rFonts w:ascii="Times New Roman" w:hAnsi="Times New Roman" w:cs="Times New Roman"/>
              </w:rPr>
              <w:t>43%</w:t>
            </w:r>
          </w:p>
        </w:tc>
        <w:tc>
          <w:tcPr>
            <w:tcW w:w="1295" w:type="dxa"/>
          </w:tcPr>
          <w:p w14:paraId="02322380" w14:textId="5F8F00F6" w:rsidR="00D9422D" w:rsidRPr="00D9422D" w:rsidRDefault="00D9422D" w:rsidP="00D9422D">
            <w:pPr>
              <w:rPr>
                <w:rFonts w:ascii="Times New Roman" w:hAnsi="Times New Roman" w:cs="Times New Roman"/>
              </w:rPr>
            </w:pPr>
            <w:r>
              <w:rPr>
                <w:rFonts w:ascii="Times New Roman" w:hAnsi="Times New Roman" w:cs="Times New Roman"/>
              </w:rPr>
              <w:t>36%</w:t>
            </w:r>
          </w:p>
        </w:tc>
      </w:tr>
      <w:tr w:rsidR="00861BEA" w14:paraId="4435A043" w14:textId="77777777" w:rsidTr="00D9422D">
        <w:tc>
          <w:tcPr>
            <w:tcW w:w="1294" w:type="dxa"/>
          </w:tcPr>
          <w:p w14:paraId="74CA5739" w14:textId="61A0CB23" w:rsidR="00861BEA" w:rsidRPr="00861BEA" w:rsidRDefault="00861BEA" w:rsidP="00D9422D">
            <w:pPr>
              <w:rPr>
                <w:rFonts w:ascii="Times New Roman" w:hAnsi="Times New Roman" w:cs="Times New Roman"/>
                <w:b/>
                <w:bCs/>
              </w:rPr>
            </w:pPr>
            <w:r w:rsidRPr="00861BEA">
              <w:rPr>
                <w:rFonts w:ascii="Times New Roman" w:hAnsi="Times New Roman" w:cs="Times New Roman"/>
                <w:b/>
                <w:bCs/>
              </w:rPr>
              <w:t>% Increase</w:t>
            </w:r>
          </w:p>
        </w:tc>
        <w:tc>
          <w:tcPr>
            <w:tcW w:w="1294" w:type="dxa"/>
          </w:tcPr>
          <w:p w14:paraId="11810F49" w14:textId="0ED09957" w:rsidR="00861BEA" w:rsidRDefault="00861BEA" w:rsidP="00D9422D">
            <w:pPr>
              <w:rPr>
                <w:rFonts w:ascii="Times New Roman" w:hAnsi="Times New Roman" w:cs="Times New Roman"/>
              </w:rPr>
            </w:pPr>
            <w:r>
              <w:rPr>
                <w:rFonts w:ascii="Times New Roman" w:hAnsi="Times New Roman" w:cs="Times New Roman"/>
              </w:rPr>
              <w:t>42%</w:t>
            </w:r>
          </w:p>
        </w:tc>
        <w:tc>
          <w:tcPr>
            <w:tcW w:w="1294" w:type="dxa"/>
          </w:tcPr>
          <w:p w14:paraId="1F341473" w14:textId="71883D7E" w:rsidR="00861BEA" w:rsidRDefault="00861BEA" w:rsidP="00D9422D">
            <w:pPr>
              <w:rPr>
                <w:rFonts w:ascii="Times New Roman" w:hAnsi="Times New Roman" w:cs="Times New Roman"/>
              </w:rPr>
            </w:pPr>
            <w:r>
              <w:rPr>
                <w:rFonts w:ascii="Times New Roman" w:hAnsi="Times New Roman" w:cs="Times New Roman"/>
              </w:rPr>
              <w:t>45%</w:t>
            </w:r>
          </w:p>
        </w:tc>
        <w:tc>
          <w:tcPr>
            <w:tcW w:w="1294" w:type="dxa"/>
          </w:tcPr>
          <w:p w14:paraId="2C014AB5" w14:textId="39921401" w:rsidR="00861BEA" w:rsidRDefault="00861BEA" w:rsidP="00D9422D">
            <w:pPr>
              <w:rPr>
                <w:rFonts w:ascii="Times New Roman" w:hAnsi="Times New Roman" w:cs="Times New Roman"/>
              </w:rPr>
            </w:pPr>
            <w:r>
              <w:rPr>
                <w:rFonts w:ascii="Times New Roman" w:hAnsi="Times New Roman" w:cs="Times New Roman"/>
              </w:rPr>
              <w:t>60%</w:t>
            </w:r>
          </w:p>
        </w:tc>
        <w:tc>
          <w:tcPr>
            <w:tcW w:w="1294" w:type="dxa"/>
          </w:tcPr>
          <w:p w14:paraId="489BCDCE" w14:textId="6CED7B9F" w:rsidR="00861BEA" w:rsidRDefault="00861BEA" w:rsidP="00D9422D">
            <w:pPr>
              <w:rPr>
                <w:rFonts w:ascii="Times New Roman" w:hAnsi="Times New Roman" w:cs="Times New Roman"/>
              </w:rPr>
            </w:pPr>
            <w:r>
              <w:rPr>
                <w:rFonts w:ascii="Times New Roman" w:hAnsi="Times New Roman" w:cs="Times New Roman"/>
              </w:rPr>
              <w:t>23%</w:t>
            </w:r>
          </w:p>
        </w:tc>
        <w:tc>
          <w:tcPr>
            <w:tcW w:w="1295" w:type="dxa"/>
          </w:tcPr>
          <w:p w14:paraId="1C333FB0" w14:textId="235233C5" w:rsidR="00861BEA" w:rsidRDefault="00861BEA" w:rsidP="00D9422D">
            <w:pPr>
              <w:rPr>
                <w:rFonts w:ascii="Times New Roman" w:hAnsi="Times New Roman" w:cs="Times New Roman"/>
              </w:rPr>
            </w:pPr>
            <w:r>
              <w:rPr>
                <w:rFonts w:ascii="Times New Roman" w:hAnsi="Times New Roman" w:cs="Times New Roman"/>
              </w:rPr>
              <w:t>27%</w:t>
            </w:r>
          </w:p>
        </w:tc>
        <w:tc>
          <w:tcPr>
            <w:tcW w:w="1295" w:type="dxa"/>
          </w:tcPr>
          <w:p w14:paraId="751F1355" w14:textId="69B1B6C1" w:rsidR="00861BEA" w:rsidRDefault="00861BEA" w:rsidP="00D9422D">
            <w:pPr>
              <w:rPr>
                <w:rFonts w:ascii="Times New Roman" w:hAnsi="Times New Roman" w:cs="Times New Roman"/>
              </w:rPr>
            </w:pPr>
            <w:r>
              <w:rPr>
                <w:rFonts w:ascii="Times New Roman" w:hAnsi="Times New Roman" w:cs="Times New Roman"/>
              </w:rPr>
              <w:t>25%</w:t>
            </w:r>
          </w:p>
        </w:tc>
      </w:tr>
    </w:tbl>
    <w:p w14:paraId="5E6C3124" w14:textId="77777777" w:rsidR="00D9422D" w:rsidRPr="00911918" w:rsidRDefault="00D9422D" w:rsidP="00911918"/>
    <w:p w14:paraId="2A42F0DE" w14:textId="77777777" w:rsidR="00BF444D" w:rsidRDefault="00BF444D">
      <w:pPr>
        <w:pStyle w:val="Heading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23F933BF" w:rsidR="00C86A94" w:rsidRDefault="00C86A94">
          <w:pPr>
            <w:pStyle w:val="Heading1"/>
          </w:pPr>
          <w:r>
            <w:t>Bibliography</w:t>
          </w:r>
        </w:p>
        <w:sdt>
          <w:sdtPr>
            <w:id w:val="111145805"/>
            <w:bibliography/>
          </w:sdtPr>
          <w:sdtEndPr/>
          <w:sdtContent>
            <w:p w14:paraId="4323BD03" w14:textId="77777777" w:rsidR="00C1322E" w:rsidRDefault="00C86A94" w:rsidP="00C1322E">
              <w:pPr>
                <w:pStyle w:val="Bibliography"/>
                <w:rPr>
                  <w:noProof/>
                  <w:sz w:val="24"/>
                  <w:szCs w:val="24"/>
                  <w:lang w:val="en-US"/>
                </w:rPr>
              </w:pPr>
              <w:r>
                <w:fldChar w:fldCharType="begin"/>
              </w:r>
              <w:r>
                <w:instrText xml:space="preserve"> BIBLIOGRAPHY </w:instrText>
              </w:r>
              <w:r>
                <w:fldChar w:fldCharType="separate"/>
              </w:r>
              <w:r w:rsidR="00C1322E">
                <w:rPr>
                  <w:noProof/>
                  <w:lang w:val="en-US"/>
                </w:rPr>
                <w:t xml:space="preserve">Anon., 2019. </w:t>
              </w:r>
              <w:r w:rsidR="00C1322E">
                <w:rPr>
                  <w:i/>
                  <w:iCs/>
                  <w:noProof/>
                  <w:lang w:val="en-US"/>
                </w:rPr>
                <w:t xml:space="preserve">BBC Sport. </w:t>
              </w:r>
              <w:r w:rsidR="00C1322E">
                <w:rPr>
                  <w:noProof/>
                  <w:lang w:val="en-US"/>
                </w:rPr>
                <w:t xml:space="preserve">[Online] </w:t>
              </w:r>
              <w:r w:rsidR="00C1322E">
                <w:rPr>
                  <w:noProof/>
                  <w:lang w:val="en-US"/>
                </w:rPr>
                <w:br/>
                <w:t xml:space="preserve">Available at: </w:t>
              </w:r>
              <w:r w:rsidR="00C1322E">
                <w:rPr>
                  <w:noProof/>
                  <w:u w:val="single"/>
                  <w:lang w:val="en-US"/>
                </w:rPr>
                <w:t>https://www.bbc.co.uk/sport/snooker/47336398</w:t>
              </w:r>
              <w:r w:rsidR="00C1322E">
                <w:rPr>
                  <w:noProof/>
                  <w:lang w:val="en-US"/>
                </w:rPr>
                <w:br/>
                <w:t>[Accessed 09 March 2021].</w:t>
              </w:r>
            </w:p>
            <w:p w14:paraId="4D16F601" w14:textId="77777777" w:rsidR="00C1322E" w:rsidRDefault="00C1322E" w:rsidP="00C1322E">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04E85D02" w14:textId="77777777" w:rsidR="00C1322E" w:rsidRDefault="00C1322E" w:rsidP="00C1322E">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6144C4A1" w14:textId="77777777" w:rsidR="00C1322E" w:rsidRDefault="00C1322E" w:rsidP="00C1322E">
              <w:pPr>
                <w:pStyle w:val="Bibliography"/>
                <w:rPr>
                  <w:noProof/>
                  <w:lang w:val="en-US"/>
                </w:rPr>
              </w:pPr>
              <w:r>
                <w:rPr>
                  <w:noProof/>
                  <w:lang w:val="en-US"/>
                </w:rPr>
                <w:lastRenderedPageBreak/>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26384974" w14:textId="77777777" w:rsidR="00C1322E" w:rsidRDefault="00C1322E" w:rsidP="00C1322E">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5866AF5F" w14:textId="77777777" w:rsidR="00C1322E" w:rsidRDefault="00C1322E" w:rsidP="00C1322E">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7662AD3E" w14:textId="77777777" w:rsidR="00C1322E" w:rsidRDefault="00C1322E" w:rsidP="00C1322E">
              <w:pPr>
                <w:pStyle w:val="Bibliography"/>
                <w:rPr>
                  <w:noProof/>
                  <w:lang w:val="en-US"/>
                </w:rPr>
              </w:pPr>
              <w:r>
                <w:rPr>
                  <w:noProof/>
                  <w:lang w:val="en-US"/>
                </w:rPr>
                <w:t xml:space="preserve">Anon., 2021. </w:t>
              </w:r>
              <w:r>
                <w:rPr>
                  <w:i/>
                  <w:iCs/>
                  <w:noProof/>
                  <w:lang w:val="en-US"/>
                </w:rPr>
                <w:t xml:space="preserve">Joy Billiards. </w:t>
              </w:r>
              <w:r>
                <w:rPr>
                  <w:noProof/>
                  <w:lang w:val="en-US"/>
                </w:rPr>
                <w:t xml:space="preserve">[Online] </w:t>
              </w:r>
              <w:r>
                <w:rPr>
                  <w:noProof/>
                  <w:lang w:val="en-US"/>
                </w:rPr>
                <w:br/>
                <w:t xml:space="preserve">Available at: </w:t>
              </w:r>
              <w:r>
                <w:rPr>
                  <w:noProof/>
                  <w:u w:val="single"/>
                  <w:lang w:val="en-US"/>
                </w:rPr>
                <w:t>http://www.joybilliards.com/product/ipool-projector</w:t>
              </w:r>
              <w:r>
                <w:rPr>
                  <w:noProof/>
                  <w:lang w:val="en-US"/>
                </w:rPr>
                <w:br/>
                <w:t>[Accessed 22 March 2021].</w:t>
              </w:r>
            </w:p>
            <w:p w14:paraId="429D2CA4" w14:textId="77777777" w:rsidR="00C1322E" w:rsidRDefault="00C1322E" w:rsidP="00C1322E">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22C67901" w14:textId="77777777" w:rsidR="00C1322E" w:rsidRDefault="00C1322E" w:rsidP="00C1322E">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331CE4A5" w14:textId="77777777" w:rsidR="00C1322E" w:rsidRDefault="00C1322E" w:rsidP="00C1322E">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767C5A24" w14:textId="77777777" w:rsidR="00C1322E" w:rsidRDefault="00C1322E" w:rsidP="00C1322E">
              <w:pPr>
                <w:pStyle w:val="Bibliography"/>
                <w:rPr>
                  <w:noProof/>
                  <w:lang w:val="en-US"/>
                </w:rPr>
              </w:pPr>
              <w:r>
                <w:rPr>
                  <w:noProof/>
                  <w:lang w:val="en-US"/>
                </w:rPr>
                <w:t xml:space="preserve">Anon., n.d. </w:t>
              </w:r>
              <w:r>
                <w:rPr>
                  <w:i/>
                  <w:iCs/>
                  <w:noProof/>
                  <w:lang w:val="en-US"/>
                </w:rPr>
                <w:t xml:space="preserve">Pool Live AR. </w:t>
              </w:r>
              <w:r>
                <w:rPr>
                  <w:noProof/>
                  <w:lang w:val="en-US"/>
                </w:rPr>
                <w:t xml:space="preserve">[Online] </w:t>
              </w:r>
              <w:r>
                <w:rPr>
                  <w:noProof/>
                  <w:lang w:val="en-US"/>
                </w:rPr>
                <w:br/>
                <w:t xml:space="preserve">Available at: </w:t>
              </w:r>
              <w:r>
                <w:rPr>
                  <w:noProof/>
                  <w:u w:val="single"/>
                  <w:lang w:val="en-US"/>
                </w:rPr>
                <w:t>https://www.poollivear.com/</w:t>
              </w:r>
              <w:r>
                <w:rPr>
                  <w:noProof/>
                  <w:lang w:val="en-US"/>
                </w:rPr>
                <w:br/>
                <w:t>[Accessed 20 March 2021].</w:t>
              </w:r>
            </w:p>
            <w:p w14:paraId="1B9B0CDE" w14:textId="77777777" w:rsidR="00C1322E" w:rsidRDefault="00C1322E" w:rsidP="00C1322E">
              <w:pPr>
                <w:pStyle w:val="Bibliography"/>
                <w:rPr>
                  <w:noProof/>
                  <w:lang w:val="en-US"/>
                </w:rPr>
              </w:pPr>
              <w:r>
                <w:rPr>
                  <w:noProof/>
                  <w:lang w:val="en-US"/>
                </w:rPr>
                <w:t xml:space="preserve">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264968CE" w14:textId="77777777" w:rsidR="00C1322E" w:rsidRDefault="00C1322E" w:rsidP="00C1322E">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69467D9A" w14:textId="77777777" w:rsidR="00C1322E" w:rsidRDefault="00C1322E" w:rsidP="00C1322E">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504D63D2" w14:textId="77777777" w:rsidR="00C1322E" w:rsidRDefault="00C1322E" w:rsidP="00C1322E">
              <w:pPr>
                <w:pStyle w:val="Bibliography"/>
                <w:rPr>
                  <w:noProof/>
                  <w:lang w:val="en-US"/>
                </w:rPr>
              </w:pPr>
              <w:r>
                <w:rPr>
                  <w:noProof/>
                  <w:lang w:val="en-US"/>
                </w:rPr>
                <w:t xml:space="preserve">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w:t>
              </w:r>
              <w:r>
                <w:rPr>
                  <w:noProof/>
                  <w:u w:val="single"/>
                  <w:lang w:val="en-US"/>
                </w:rPr>
                <w:lastRenderedPageBreak/>
                <w:t>d9d4e901dc4e.jpg</w:t>
              </w:r>
              <w:r>
                <w:rPr>
                  <w:noProof/>
                  <w:lang w:val="en-US"/>
                </w:rPr>
                <w:br/>
                <w:t>[Accessed 18 March 2021].</w:t>
              </w:r>
            </w:p>
            <w:p w14:paraId="43FB5830" w14:textId="77777777" w:rsidR="00C1322E" w:rsidRDefault="00C1322E" w:rsidP="00C1322E">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1C730EAB" w14:textId="77777777" w:rsidR="00C1322E" w:rsidRDefault="00C1322E" w:rsidP="00C1322E">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050678D0" w14:textId="77777777" w:rsidR="00C1322E" w:rsidRDefault="00C1322E" w:rsidP="00C1322E">
              <w:pPr>
                <w:pStyle w:val="Bibliography"/>
                <w:rPr>
                  <w:noProof/>
                  <w:lang w:val="en-US"/>
                </w:rPr>
              </w:pPr>
              <w:r>
                <w:rPr>
                  <w:noProof/>
                  <w:lang w:val="en-US"/>
                </w:rPr>
                <w:t xml:space="preserve">Stefani Palmieri, A. R. M. B. A. L., 2020. </w:t>
              </w:r>
              <w:r>
                <w:rPr>
                  <w:i/>
                  <w:iCs/>
                  <w:noProof/>
                  <w:lang w:val="en-US"/>
                </w:rPr>
                <w:t xml:space="preserve">Training with a world champion: augmented reality applications in sport Design-led research. </w:t>
              </w:r>
              <w:r>
                <w:rPr>
                  <w:noProof/>
                  <w:lang w:val="en-US"/>
                </w:rPr>
                <w:t>Utrecht, IEEE.</w:t>
              </w:r>
            </w:p>
            <w:p w14:paraId="64556A00" w14:textId="77777777" w:rsidR="00C1322E" w:rsidRDefault="00C1322E" w:rsidP="00C1322E">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C1322E">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014ACB"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D2C47"/>
    <w:multiLevelType w:val="hybridMultilevel"/>
    <w:tmpl w:val="9ED0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8"/>
  </w:num>
  <w:num w:numId="5">
    <w:abstractNumId w:val="15"/>
  </w:num>
  <w:num w:numId="6">
    <w:abstractNumId w:val="0"/>
  </w:num>
  <w:num w:numId="7">
    <w:abstractNumId w:val="7"/>
  </w:num>
  <w:num w:numId="8">
    <w:abstractNumId w:val="9"/>
  </w:num>
  <w:num w:numId="9">
    <w:abstractNumId w:val="8"/>
  </w:num>
  <w:num w:numId="10">
    <w:abstractNumId w:val="2"/>
  </w:num>
  <w:num w:numId="11">
    <w:abstractNumId w:val="11"/>
  </w:num>
  <w:num w:numId="12">
    <w:abstractNumId w:val="5"/>
  </w:num>
  <w:num w:numId="13">
    <w:abstractNumId w:val="17"/>
  </w:num>
  <w:num w:numId="14">
    <w:abstractNumId w:val="16"/>
  </w:num>
  <w:num w:numId="15">
    <w:abstractNumId w:val="3"/>
  </w:num>
  <w:num w:numId="16">
    <w:abstractNumId w:val="4"/>
  </w:num>
  <w:num w:numId="17">
    <w:abstractNumId w:val="6"/>
  </w:num>
  <w:num w:numId="18">
    <w:abstractNumId w:val="19"/>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00039"/>
    <w:rsid w:val="00014ACB"/>
    <w:rsid w:val="00014ED2"/>
    <w:rsid w:val="00021FAE"/>
    <w:rsid w:val="00026310"/>
    <w:rsid w:val="00030BDF"/>
    <w:rsid w:val="00032BF4"/>
    <w:rsid w:val="000427B0"/>
    <w:rsid w:val="000642A7"/>
    <w:rsid w:val="00076810"/>
    <w:rsid w:val="00087979"/>
    <w:rsid w:val="000966EF"/>
    <w:rsid w:val="000A2368"/>
    <w:rsid w:val="000A39C2"/>
    <w:rsid w:val="000B26B4"/>
    <w:rsid w:val="000B5B9A"/>
    <w:rsid w:val="000F71F9"/>
    <w:rsid w:val="001166B3"/>
    <w:rsid w:val="001306B4"/>
    <w:rsid w:val="001355EE"/>
    <w:rsid w:val="00141905"/>
    <w:rsid w:val="0018562C"/>
    <w:rsid w:val="001A0800"/>
    <w:rsid w:val="001A4B79"/>
    <w:rsid w:val="001D52BA"/>
    <w:rsid w:val="001D7E25"/>
    <w:rsid w:val="001E2257"/>
    <w:rsid w:val="001E23EC"/>
    <w:rsid w:val="001E7D9D"/>
    <w:rsid w:val="002166E4"/>
    <w:rsid w:val="00217DE8"/>
    <w:rsid w:val="00224E9A"/>
    <w:rsid w:val="00281DFE"/>
    <w:rsid w:val="002830F4"/>
    <w:rsid w:val="00283106"/>
    <w:rsid w:val="00294752"/>
    <w:rsid w:val="002C38B1"/>
    <w:rsid w:val="002D7B7B"/>
    <w:rsid w:val="002E7746"/>
    <w:rsid w:val="00310292"/>
    <w:rsid w:val="00313A4D"/>
    <w:rsid w:val="00332B89"/>
    <w:rsid w:val="00342B56"/>
    <w:rsid w:val="0034630A"/>
    <w:rsid w:val="003476B7"/>
    <w:rsid w:val="00352EF1"/>
    <w:rsid w:val="00354EFF"/>
    <w:rsid w:val="00372CFB"/>
    <w:rsid w:val="00386573"/>
    <w:rsid w:val="003A04C7"/>
    <w:rsid w:val="003D4457"/>
    <w:rsid w:val="003D59F5"/>
    <w:rsid w:val="003D6FC2"/>
    <w:rsid w:val="00402176"/>
    <w:rsid w:val="00422735"/>
    <w:rsid w:val="00430C34"/>
    <w:rsid w:val="0044376E"/>
    <w:rsid w:val="004A47B8"/>
    <w:rsid w:val="004A714F"/>
    <w:rsid w:val="004D05EC"/>
    <w:rsid w:val="004E62B3"/>
    <w:rsid w:val="00502021"/>
    <w:rsid w:val="00507267"/>
    <w:rsid w:val="00516D98"/>
    <w:rsid w:val="0054083F"/>
    <w:rsid w:val="00551B28"/>
    <w:rsid w:val="00551CDD"/>
    <w:rsid w:val="00552DDD"/>
    <w:rsid w:val="00556DC6"/>
    <w:rsid w:val="00567295"/>
    <w:rsid w:val="00574389"/>
    <w:rsid w:val="0058086F"/>
    <w:rsid w:val="00583077"/>
    <w:rsid w:val="00584FE3"/>
    <w:rsid w:val="00595C6E"/>
    <w:rsid w:val="005A27D2"/>
    <w:rsid w:val="005B2493"/>
    <w:rsid w:val="005B2DAD"/>
    <w:rsid w:val="005E0BD4"/>
    <w:rsid w:val="005E25FC"/>
    <w:rsid w:val="005E5AB0"/>
    <w:rsid w:val="005F5C7E"/>
    <w:rsid w:val="00601091"/>
    <w:rsid w:val="0060514F"/>
    <w:rsid w:val="00606B4F"/>
    <w:rsid w:val="0061092C"/>
    <w:rsid w:val="00622040"/>
    <w:rsid w:val="00646AB9"/>
    <w:rsid w:val="006744EC"/>
    <w:rsid w:val="00674D2A"/>
    <w:rsid w:val="0068311B"/>
    <w:rsid w:val="00683AB1"/>
    <w:rsid w:val="006A1DEF"/>
    <w:rsid w:val="006B7A3A"/>
    <w:rsid w:val="006D4307"/>
    <w:rsid w:val="006E54FB"/>
    <w:rsid w:val="006E6852"/>
    <w:rsid w:val="0070764B"/>
    <w:rsid w:val="0072649F"/>
    <w:rsid w:val="0074236B"/>
    <w:rsid w:val="00751D89"/>
    <w:rsid w:val="007A18C6"/>
    <w:rsid w:val="007A433B"/>
    <w:rsid w:val="007B3C7E"/>
    <w:rsid w:val="007C4CE4"/>
    <w:rsid w:val="007E2BD3"/>
    <w:rsid w:val="007F24A0"/>
    <w:rsid w:val="007F496E"/>
    <w:rsid w:val="0080218D"/>
    <w:rsid w:val="00805B91"/>
    <w:rsid w:val="008105FE"/>
    <w:rsid w:val="00814497"/>
    <w:rsid w:val="0082133C"/>
    <w:rsid w:val="00822A08"/>
    <w:rsid w:val="00823C40"/>
    <w:rsid w:val="00827FB0"/>
    <w:rsid w:val="008356AD"/>
    <w:rsid w:val="0084007A"/>
    <w:rsid w:val="00840AE5"/>
    <w:rsid w:val="008603B6"/>
    <w:rsid w:val="00861BEA"/>
    <w:rsid w:val="00897471"/>
    <w:rsid w:val="008E53F7"/>
    <w:rsid w:val="008F05A0"/>
    <w:rsid w:val="008F19BC"/>
    <w:rsid w:val="008F23F1"/>
    <w:rsid w:val="008F4A7C"/>
    <w:rsid w:val="008F79EF"/>
    <w:rsid w:val="00905E01"/>
    <w:rsid w:val="00910E3F"/>
    <w:rsid w:val="00911918"/>
    <w:rsid w:val="00916C57"/>
    <w:rsid w:val="00924A78"/>
    <w:rsid w:val="009309D0"/>
    <w:rsid w:val="009556D0"/>
    <w:rsid w:val="0096262F"/>
    <w:rsid w:val="0096576B"/>
    <w:rsid w:val="0098101A"/>
    <w:rsid w:val="0098193A"/>
    <w:rsid w:val="00990DA0"/>
    <w:rsid w:val="00991A92"/>
    <w:rsid w:val="00992714"/>
    <w:rsid w:val="009A3FB4"/>
    <w:rsid w:val="009B67FA"/>
    <w:rsid w:val="009C7403"/>
    <w:rsid w:val="009D1009"/>
    <w:rsid w:val="009F3DDA"/>
    <w:rsid w:val="00A111E2"/>
    <w:rsid w:val="00A16B06"/>
    <w:rsid w:val="00A27FF4"/>
    <w:rsid w:val="00A360D3"/>
    <w:rsid w:val="00A43120"/>
    <w:rsid w:val="00A46D31"/>
    <w:rsid w:val="00A51C3A"/>
    <w:rsid w:val="00A57A11"/>
    <w:rsid w:val="00A63391"/>
    <w:rsid w:val="00A805E0"/>
    <w:rsid w:val="00A86AF8"/>
    <w:rsid w:val="00A87B18"/>
    <w:rsid w:val="00AD589E"/>
    <w:rsid w:val="00AF65A5"/>
    <w:rsid w:val="00B11F8B"/>
    <w:rsid w:val="00B808BA"/>
    <w:rsid w:val="00BA20FC"/>
    <w:rsid w:val="00BA483A"/>
    <w:rsid w:val="00BC2F43"/>
    <w:rsid w:val="00BC5B8F"/>
    <w:rsid w:val="00BC5C9F"/>
    <w:rsid w:val="00BD0264"/>
    <w:rsid w:val="00BF1869"/>
    <w:rsid w:val="00BF444D"/>
    <w:rsid w:val="00BF645C"/>
    <w:rsid w:val="00C1322E"/>
    <w:rsid w:val="00C67644"/>
    <w:rsid w:val="00C706AE"/>
    <w:rsid w:val="00C8150E"/>
    <w:rsid w:val="00C86A94"/>
    <w:rsid w:val="00C90AB6"/>
    <w:rsid w:val="00C91AF3"/>
    <w:rsid w:val="00C92470"/>
    <w:rsid w:val="00CC630F"/>
    <w:rsid w:val="00CD242F"/>
    <w:rsid w:val="00CE4FEC"/>
    <w:rsid w:val="00CF3543"/>
    <w:rsid w:val="00CF73F0"/>
    <w:rsid w:val="00D05831"/>
    <w:rsid w:val="00D163EC"/>
    <w:rsid w:val="00D26B9C"/>
    <w:rsid w:val="00D32D9D"/>
    <w:rsid w:val="00D806F3"/>
    <w:rsid w:val="00D87ADD"/>
    <w:rsid w:val="00D93C4D"/>
    <w:rsid w:val="00D9422D"/>
    <w:rsid w:val="00DA1884"/>
    <w:rsid w:val="00DB06A9"/>
    <w:rsid w:val="00DB67D9"/>
    <w:rsid w:val="00DD7127"/>
    <w:rsid w:val="00DF1BED"/>
    <w:rsid w:val="00DF4C4D"/>
    <w:rsid w:val="00E02613"/>
    <w:rsid w:val="00E06C2E"/>
    <w:rsid w:val="00E11785"/>
    <w:rsid w:val="00E17A38"/>
    <w:rsid w:val="00E31F79"/>
    <w:rsid w:val="00E32240"/>
    <w:rsid w:val="00E33723"/>
    <w:rsid w:val="00E344EB"/>
    <w:rsid w:val="00E62359"/>
    <w:rsid w:val="00E755FB"/>
    <w:rsid w:val="00E85545"/>
    <w:rsid w:val="00E954FD"/>
    <w:rsid w:val="00EA5947"/>
    <w:rsid w:val="00EC4025"/>
    <w:rsid w:val="00ED44B7"/>
    <w:rsid w:val="00ED7074"/>
    <w:rsid w:val="00EE00BC"/>
    <w:rsid w:val="00EE273F"/>
    <w:rsid w:val="00EF29ED"/>
    <w:rsid w:val="00EF6E7B"/>
    <w:rsid w:val="00F055BB"/>
    <w:rsid w:val="00F06C54"/>
    <w:rsid w:val="00F15684"/>
    <w:rsid w:val="00F312B7"/>
    <w:rsid w:val="00F37250"/>
    <w:rsid w:val="00F461E4"/>
    <w:rsid w:val="00F6142B"/>
    <w:rsid w:val="00F63B98"/>
    <w:rsid w:val="00F64E39"/>
    <w:rsid w:val="00FA42DF"/>
    <w:rsid w:val="00FA608F"/>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 w:type="table" w:styleId="TableGrid">
    <w:name w:val="Table Grid"/>
    <w:basedOn w:val="TableNormal"/>
    <w:uiPriority w:val="39"/>
    <w:rsid w:val="00FA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429087888">
      <w:bodyDiv w:val="1"/>
      <w:marLeft w:val="0"/>
      <w:marRight w:val="0"/>
      <w:marTop w:val="0"/>
      <w:marBottom w:val="0"/>
      <w:divBdr>
        <w:top w:val="none" w:sz="0" w:space="0" w:color="auto"/>
        <w:left w:val="none" w:sz="0" w:space="0" w:color="auto"/>
        <w:bottom w:val="none" w:sz="0" w:space="0" w:color="auto"/>
        <w:right w:val="none" w:sz="0" w:space="0" w:color="auto"/>
      </w:divBdr>
    </w:div>
    <w:div w:id="537209270">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
    <b:Tag>Poo21</b:Tag>
    <b:SourceType>InternetSite</b:SourceType>
    <b:Guid>{6BC2EA1A-E17F-4D4C-B3A3-265AF397B3A0}</b:Guid>
    <b:Title>Pool Live AR</b:Title>
    <b:YearAccessed>2021</b:YearAccessed>
    <b:MonthAccessed>March</b:MonthAccessed>
    <b:DayAccessed>20</b:DayAccessed>
    <b:URL>https://www.poollivear.com/</b:URL>
    <b:RefOrder>18</b:RefOrder>
  </b:Source>
  <b:Source>
    <b:Tag>Joy21</b:Tag>
    <b:SourceType>InternetSite</b:SourceType>
    <b:Guid>{E1FC9A5F-1C51-47F1-9FDB-B38007AEBD25}</b:Guid>
    <b:Title>Joy Billiards</b:Title>
    <b:Year>2021</b:Year>
    <b:YearAccessed>2021</b:YearAccessed>
    <b:MonthAccessed>March</b:MonthAccessed>
    <b:DayAccessed>22</b:DayAccessed>
    <b:URL>http://www.joybilliards.com/product/ipool-projector</b:URL>
    <b:RefOrder>19</b:RefOrder>
  </b:Source>
</b:Sources>
</file>

<file path=customXml/itemProps1.xml><?xml version="1.0" encoding="utf-8"?>
<ds:datastoreItem xmlns:ds="http://schemas.openxmlformats.org/officeDocument/2006/customXml" ds:itemID="{E4785CEF-6266-4B76-A0BA-78AB2904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10</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205</cp:revision>
  <dcterms:created xsi:type="dcterms:W3CDTF">2021-02-27T13:34:00Z</dcterms:created>
  <dcterms:modified xsi:type="dcterms:W3CDTF">2021-03-22T15:33:00Z</dcterms:modified>
</cp:coreProperties>
</file>