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B9443" w14:textId="7F84B897" w:rsidR="008829A3" w:rsidRDefault="000D080E">
      <w:pPr>
        <w:pStyle w:val="Title"/>
      </w:pPr>
      <w:r>
        <w:t>Device’s Technical Overview</w:t>
      </w:r>
    </w:p>
    <w:p w14:paraId="6E4381D0" w14:textId="77777777" w:rsidR="008829A3" w:rsidRDefault="00000000">
      <w:pPr>
        <w:pStyle w:val="Heading1"/>
      </w:pPr>
      <w:r>
        <w:t>1. System Architecture</w:t>
      </w:r>
    </w:p>
    <w:p w14:paraId="1836A700" w14:textId="17126550" w:rsidR="00D92CFA" w:rsidRDefault="00000000">
      <w:r>
        <w:t xml:space="preserve">The </w:t>
      </w:r>
      <w:r w:rsidR="00DF2927">
        <w:t>Aftermarket</w:t>
      </w:r>
      <w:r>
        <w:t xml:space="preserve"> Device is </w:t>
      </w:r>
      <w:r w:rsidR="00696188">
        <w:t xml:space="preserve">designed to control the load supply of the appliance bought by them who are not eligible of paying by </w:t>
      </w:r>
      <w:r w:rsidR="007C19F7">
        <w:t>EMI. It</w:t>
      </w:r>
      <w:r w:rsidR="00696188">
        <w:t xml:space="preserve"> consists of Several core components </w:t>
      </w:r>
      <w:r w:rsidR="003C6475">
        <w:t xml:space="preserve">that handles </w:t>
      </w:r>
      <w:r w:rsidR="00696188">
        <w:t xml:space="preserve">supply </w:t>
      </w:r>
      <w:r w:rsidR="007C19F7">
        <w:t>control, data</w:t>
      </w:r>
      <w:r w:rsidR="003C6475">
        <w:t xml:space="preserve"> </w:t>
      </w:r>
      <w:r w:rsidR="00DF2927">
        <w:t>acquisition,</w:t>
      </w:r>
      <w:r w:rsidR="003C6475">
        <w:t xml:space="preserve"> tamper Alert algorithm and GET update from the Server.</w:t>
      </w:r>
      <w:r w:rsidR="00582C44">
        <w:t xml:space="preserve">  </w:t>
      </w:r>
    </w:p>
    <w:p w14:paraId="104E605F" w14:textId="15DA9785" w:rsidR="00F86F0A" w:rsidRPr="0075072D" w:rsidRDefault="00F86F0A" w:rsidP="00F86F0A">
      <w:pPr>
        <w:pStyle w:val="Heading1"/>
      </w:pPr>
      <w:r>
        <w:t>2. Block Diagram</w:t>
      </w:r>
    </w:p>
    <w:p w14:paraId="2F9BDE0D" w14:textId="225B5F34" w:rsidR="008829A3" w:rsidRDefault="00000000">
      <w:r>
        <w:t xml:space="preserve">Block Diagram: </w:t>
      </w:r>
      <w:r w:rsidR="00875E64">
        <w:t xml:space="preserve">Block diagram has been </w:t>
      </w:r>
      <w:r w:rsidR="00C733DC">
        <w:t>shown,</w:t>
      </w:r>
      <w:r w:rsidR="00875E64">
        <w:t xml:space="preserve"> displaying functionality blocks and its </w:t>
      </w:r>
    </w:p>
    <w:p w14:paraId="340BFAAE" w14:textId="7C32EECC" w:rsidR="00042738" w:rsidRPr="00042738" w:rsidRDefault="00042738" w:rsidP="00042738">
      <w:pPr>
        <w:rPr>
          <w:lang w:val="en-IN"/>
        </w:rPr>
      </w:pPr>
      <w:r w:rsidRPr="00042738">
        <w:rPr>
          <w:noProof/>
          <w:lang w:val="en-IN"/>
        </w:rPr>
        <w:drawing>
          <wp:inline distT="0" distB="0" distL="0" distR="0" wp14:anchorId="1628BDF4" wp14:editId="72993FD6">
            <wp:extent cx="5486400" cy="2862580"/>
            <wp:effectExtent l="0" t="0" r="0" b="0"/>
            <wp:docPr id="5424512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05C7" w14:textId="60096669" w:rsidR="003A687A" w:rsidRPr="003A687A" w:rsidRDefault="003A687A" w:rsidP="003A687A">
      <w:pPr>
        <w:rPr>
          <w:lang w:val="en-IN"/>
        </w:rPr>
      </w:pPr>
    </w:p>
    <w:p w14:paraId="141D7D1F" w14:textId="5BCACC49" w:rsidR="00A6091D" w:rsidRPr="00A6091D" w:rsidRDefault="00A6091D" w:rsidP="00A6091D">
      <w:pPr>
        <w:rPr>
          <w:lang w:val="en-IN"/>
        </w:rPr>
      </w:pPr>
    </w:p>
    <w:p w14:paraId="16BBDE06" w14:textId="723F8B2D" w:rsidR="00A6091D" w:rsidRDefault="00A6091D"/>
    <w:p w14:paraId="0D539BEB" w14:textId="77777777" w:rsidR="007C19F7" w:rsidRDefault="007C19F7"/>
    <w:p w14:paraId="09A264DA" w14:textId="77777777" w:rsidR="008829A3" w:rsidRDefault="00000000">
      <w:pPr>
        <w:pStyle w:val="Heading2"/>
      </w:pPr>
      <w:r>
        <w:t>Components Overview:</w:t>
      </w:r>
    </w:p>
    <w:p w14:paraId="3603C7A7" w14:textId="3BB472B0" w:rsidR="008829A3" w:rsidRDefault="00000000">
      <w:r>
        <w:t xml:space="preserve">1. Microcontroller: </w:t>
      </w:r>
      <w:r w:rsidR="007C19F7">
        <w:t>ESP32</w:t>
      </w:r>
      <w:r w:rsidR="00C0550B">
        <w:t>-</w:t>
      </w:r>
      <w:r w:rsidR="00B173FE">
        <w:t>S2</w:t>
      </w:r>
    </w:p>
    <w:p w14:paraId="4A0F1DF2" w14:textId="77777777" w:rsidR="008829A3" w:rsidRDefault="00000000">
      <w:r>
        <w:t>2. Sensors:</w:t>
      </w:r>
    </w:p>
    <w:p w14:paraId="40FCA34F" w14:textId="3CD6FB60" w:rsidR="008829A3" w:rsidRDefault="00000000">
      <w:r>
        <w:t xml:space="preserve">   - </w:t>
      </w:r>
      <w:r w:rsidR="00B173FE" w:rsidRPr="00B173FE">
        <w:t>ACS712ELCTR-20A-T</w:t>
      </w:r>
      <w:r w:rsidR="00B173FE">
        <w:t xml:space="preserve"> (Current sensor)</w:t>
      </w:r>
    </w:p>
    <w:p w14:paraId="3711D1BC" w14:textId="59FD8B09" w:rsidR="008829A3" w:rsidRDefault="00000000">
      <w:r>
        <w:lastRenderedPageBreak/>
        <w:t xml:space="preserve">   - </w:t>
      </w:r>
      <w:r w:rsidR="007C19F7">
        <w:t>TSOP38238 (IR detection sensor)</w:t>
      </w:r>
    </w:p>
    <w:p w14:paraId="0B59A869" w14:textId="77FB4B26" w:rsidR="006A11FB" w:rsidRDefault="006A11FB">
      <w:r>
        <w:t xml:space="preserve">   - </w:t>
      </w:r>
      <w:r w:rsidRPr="006A11FB">
        <w:t>H11AA1</w:t>
      </w:r>
      <w:r>
        <w:t xml:space="preserve"> (Optocoupler/Optoisolator)</w:t>
      </w:r>
    </w:p>
    <w:p w14:paraId="41A7F070" w14:textId="426D68AF" w:rsidR="008829A3" w:rsidRDefault="00000000">
      <w:r>
        <w:t>3. Communication Module: ESP32 (Bluetooth</w:t>
      </w:r>
      <w:r w:rsidR="007C19F7">
        <w:t>/BLE</w:t>
      </w:r>
      <w:r>
        <w:t>)</w:t>
      </w:r>
      <w:r w:rsidR="007C19F7">
        <w:t>, SIM800L (internet</w:t>
      </w:r>
      <w:r w:rsidR="00B173FE">
        <w:t>/Iot</w:t>
      </w:r>
      <w:r w:rsidR="007C19F7">
        <w:t>)</w:t>
      </w:r>
    </w:p>
    <w:p w14:paraId="62BFDC0A" w14:textId="4745D75C" w:rsidR="008829A3" w:rsidRDefault="00000000">
      <w:r>
        <w:t xml:space="preserve">4. Power Management: Li-Ion battery (3.7V, </w:t>
      </w:r>
      <w:r w:rsidR="00B173FE">
        <w:t>15</w:t>
      </w:r>
      <w:r>
        <w:t>00mAh) with charging circuit</w:t>
      </w:r>
    </w:p>
    <w:p w14:paraId="7569664A" w14:textId="77777777" w:rsidR="008829A3" w:rsidRDefault="00000000">
      <w:pPr>
        <w:pStyle w:val="Heading2"/>
      </w:pPr>
      <w:r>
        <w:t>Data Flow:</w:t>
      </w:r>
    </w:p>
    <w:p w14:paraId="67860BFB" w14:textId="1312D333" w:rsidR="008829A3" w:rsidRDefault="00000000">
      <w:r>
        <w:t>1. Input: Sensors collec</w:t>
      </w:r>
      <w:r w:rsidR="00B173FE">
        <w:t>ts IR response</w:t>
      </w:r>
      <w:r w:rsidR="006A11FB">
        <w:t xml:space="preserve"> </w:t>
      </w:r>
      <w:r w:rsidR="00B173FE">
        <w:t>(to trigger remote device start)</w:t>
      </w:r>
      <w:r>
        <w:t xml:space="preserve">, </w:t>
      </w:r>
      <w:r w:rsidR="006A11FB">
        <w:t>voltage detection and</w:t>
      </w:r>
      <w:r>
        <w:t xml:space="preserve"> </w:t>
      </w:r>
      <w:r w:rsidR="00B173FE">
        <w:t>data of consumed current</w:t>
      </w:r>
      <w:r>
        <w:t>.</w:t>
      </w:r>
    </w:p>
    <w:p w14:paraId="1C8699FE" w14:textId="77777777" w:rsidR="008829A3" w:rsidRDefault="00000000">
      <w:r>
        <w:t>2. Processing: MCU processes sensor data.</w:t>
      </w:r>
    </w:p>
    <w:p w14:paraId="72CE57C6" w14:textId="0AF03D50" w:rsidR="008829A3" w:rsidRDefault="00000000">
      <w:r>
        <w:t>3. Output: Processed data is transmitted via Wi-Fi to a cloud server</w:t>
      </w:r>
      <w:r w:rsidR="00D5454A">
        <w:t xml:space="preserve">, and </w:t>
      </w:r>
      <w:r w:rsidR="00F86F0A">
        <w:t>receives</w:t>
      </w:r>
      <w:r w:rsidR="00D5454A">
        <w:t xml:space="preserve"> instruction </w:t>
      </w:r>
      <w:r w:rsidR="005F4E01">
        <w:t xml:space="preserve">or </w:t>
      </w:r>
      <w:r w:rsidR="00D5454A">
        <w:t xml:space="preserve">commands </w:t>
      </w:r>
      <w:r w:rsidR="00487874">
        <w:t xml:space="preserve">as well as data </w:t>
      </w:r>
      <w:r w:rsidR="00D5454A">
        <w:t xml:space="preserve">from </w:t>
      </w:r>
      <w:proofErr w:type="gramStart"/>
      <w:r w:rsidR="00D5454A">
        <w:t>it ,</w:t>
      </w:r>
      <w:proofErr w:type="gramEnd"/>
      <w:r w:rsidR="00D5454A">
        <w:t xml:space="preserve"> obtained periodically from either server or app nearby.</w:t>
      </w:r>
    </w:p>
    <w:p w14:paraId="710A311A" w14:textId="284501A6" w:rsidR="008829A3" w:rsidRDefault="00DE3F85">
      <w:pPr>
        <w:pStyle w:val="Heading1"/>
      </w:pPr>
      <w:r>
        <w:t>3. Hardware Specifications</w:t>
      </w:r>
    </w:p>
    <w:p w14:paraId="2F0A9B1F" w14:textId="77777777" w:rsidR="008829A3" w:rsidRDefault="00000000">
      <w:r>
        <w:t>Microcontroller:</w:t>
      </w:r>
    </w:p>
    <w:p w14:paraId="4E498590" w14:textId="572F494F" w:rsidR="006D1C2C" w:rsidRDefault="00D5454A" w:rsidP="006D1C2C">
      <w:pPr>
        <w:pStyle w:val="ListParagraph"/>
        <w:numPr>
          <w:ilvl w:val="0"/>
          <w:numId w:val="21"/>
        </w:numPr>
      </w:pPr>
      <w:r>
        <w:t>ESP32</w:t>
      </w:r>
      <w:r w:rsidR="00E80DDB">
        <w:t>S2-</w:t>
      </w:r>
      <w:r w:rsidR="00E80DDB" w:rsidRPr="00E80DDB">
        <w:t xml:space="preserve"> Xtensa dual-core 32-bit LX6 microprocessor, up to 240 MHz</w:t>
      </w:r>
      <w:r w:rsidR="00E80DDB">
        <w:t>,</w:t>
      </w:r>
      <w:r w:rsidR="00E80DDB" w:rsidRPr="00E80DDB">
        <w:t xml:space="preserve"> 520 KB SRAM </w:t>
      </w:r>
      <w:r w:rsidR="00E80DDB">
        <w:t>,</w:t>
      </w:r>
      <w:r w:rsidR="00E80DDB" w:rsidRPr="00E80DDB">
        <w:t>448 KB ROM</w:t>
      </w:r>
      <w:r w:rsidR="006D1C2C">
        <w:t>,3</w:t>
      </w:r>
      <w:r>
        <w:t xml:space="preserve"> UART interface</w:t>
      </w:r>
      <w:r w:rsidR="006D1C2C">
        <w:t xml:space="preserve"> along with SPI, i2</w:t>
      </w:r>
      <w:proofErr w:type="gramStart"/>
      <w:r w:rsidR="006D1C2C">
        <w:t>C ,I</w:t>
      </w:r>
      <w:proofErr w:type="gramEnd"/>
      <w:r w:rsidR="006D1C2C">
        <w:t>2S</w:t>
      </w:r>
      <w:r>
        <w:t xml:space="preserve">, </w:t>
      </w:r>
      <w:r w:rsidR="00E80DDB">
        <w:t>Wi</w:t>
      </w:r>
      <w:r w:rsidR="006A11FB">
        <w:t>-F</w:t>
      </w:r>
      <w:r w:rsidR="00E80DDB">
        <w:t>i/internet</w:t>
      </w:r>
      <w:r>
        <w:t xml:space="preserve">, </w:t>
      </w:r>
      <w:r w:rsidR="00E80DDB">
        <w:t>BLE support</w:t>
      </w:r>
      <w:r w:rsidR="006D1C2C">
        <w:t>.</w:t>
      </w:r>
    </w:p>
    <w:p w14:paraId="3EE026E9" w14:textId="77777777" w:rsidR="006D1C2C" w:rsidRDefault="006D1C2C" w:rsidP="006D1C2C"/>
    <w:p w14:paraId="757A700C" w14:textId="41437FEC" w:rsidR="006D1C2C" w:rsidRDefault="006D1C2C" w:rsidP="006D1C2C">
      <w:pPr>
        <w:pStyle w:val="ListParagraph"/>
        <w:numPr>
          <w:ilvl w:val="0"/>
          <w:numId w:val="21"/>
        </w:numPr>
      </w:pPr>
      <w:r>
        <w:t>SIM800L:</w:t>
      </w:r>
      <w:r w:rsidRPr="006D1C2C">
        <w:t xml:space="preserve"> 2G GSM/GPRS module, integrated TCP/IP stack, supports SMS, MMS, and voice calls, serial UART interface, low power consumption, and wide operating voltage range (3.4V to 4.4V).</w:t>
      </w:r>
    </w:p>
    <w:p w14:paraId="06727311" w14:textId="77777777" w:rsidR="008829A3" w:rsidRDefault="00000000">
      <w:r>
        <w:t>Sensors:</w:t>
      </w:r>
    </w:p>
    <w:p w14:paraId="15176CAA" w14:textId="691E9FBF" w:rsidR="00F5237D" w:rsidRDefault="00F5237D" w:rsidP="007D3CF9">
      <w:pPr>
        <w:pStyle w:val="ListParagraph"/>
        <w:numPr>
          <w:ilvl w:val="0"/>
          <w:numId w:val="19"/>
        </w:numPr>
      </w:pPr>
      <w:r w:rsidRPr="00B173FE">
        <w:t>ACS712ELCTR-20A-T</w:t>
      </w:r>
      <w:r>
        <w:t xml:space="preserve"> Current range: 0 -20A</w:t>
      </w:r>
    </w:p>
    <w:p w14:paraId="3EB06689" w14:textId="1928B1DA" w:rsidR="00F5237D" w:rsidRDefault="00F5237D" w:rsidP="007D3CF9">
      <w:pPr>
        <w:pStyle w:val="ListParagraph"/>
        <w:numPr>
          <w:ilvl w:val="0"/>
          <w:numId w:val="19"/>
        </w:numPr>
      </w:pPr>
      <w:r>
        <w:t>TSOP38238 carrier frequency value :38kHz</w:t>
      </w:r>
    </w:p>
    <w:p w14:paraId="3D86D053" w14:textId="2E2B9C33" w:rsidR="006A11FB" w:rsidRDefault="006A11FB" w:rsidP="007D3CF9">
      <w:pPr>
        <w:pStyle w:val="ListParagraph"/>
        <w:numPr>
          <w:ilvl w:val="0"/>
          <w:numId w:val="19"/>
        </w:numPr>
      </w:pPr>
      <w:r w:rsidRPr="006A11FB">
        <w:t>H11AA1</w:t>
      </w:r>
      <w:r>
        <w:t xml:space="preserve">- Voltage range </w:t>
      </w:r>
      <w:r w:rsidR="00991DF4">
        <w:t>0-5.3kV RMS</w:t>
      </w:r>
    </w:p>
    <w:p w14:paraId="4C7C56E7" w14:textId="77777777" w:rsidR="008829A3" w:rsidRDefault="00000000">
      <w:r>
        <w:t>Power:</w:t>
      </w:r>
    </w:p>
    <w:p w14:paraId="591EC544" w14:textId="7C74F400" w:rsidR="008829A3" w:rsidRDefault="00000000" w:rsidP="007D3CF9">
      <w:pPr>
        <w:pStyle w:val="ListParagraph"/>
        <w:numPr>
          <w:ilvl w:val="0"/>
          <w:numId w:val="17"/>
        </w:numPr>
      </w:pPr>
      <w:r>
        <w:t xml:space="preserve">Power source: Li-Ion 3.7V, </w:t>
      </w:r>
      <w:r w:rsidR="00F5237D">
        <w:t>15</w:t>
      </w:r>
      <w:r>
        <w:t>00mAh battery</w:t>
      </w:r>
    </w:p>
    <w:p w14:paraId="0C82AA62" w14:textId="33538B60" w:rsidR="008829A3" w:rsidRDefault="00000000" w:rsidP="007D3CF9">
      <w:pPr>
        <w:pStyle w:val="ListParagraph"/>
        <w:numPr>
          <w:ilvl w:val="0"/>
          <w:numId w:val="17"/>
        </w:numPr>
      </w:pPr>
      <w:r>
        <w:t xml:space="preserve">Charging Circuit: Supports 5V </w:t>
      </w:r>
      <w:r w:rsidR="00F5237D">
        <w:t>input</w:t>
      </w:r>
    </w:p>
    <w:p w14:paraId="0BCF1B91" w14:textId="16607543" w:rsidR="008829A3" w:rsidRDefault="00000000" w:rsidP="007D3CF9">
      <w:pPr>
        <w:pStyle w:val="ListParagraph"/>
        <w:numPr>
          <w:ilvl w:val="0"/>
          <w:numId w:val="17"/>
        </w:numPr>
      </w:pPr>
      <w:r>
        <w:t xml:space="preserve">Power consumption: </w:t>
      </w:r>
      <w:r w:rsidR="00C14E54">
        <w:t>440</w:t>
      </w:r>
      <w:r>
        <w:t xml:space="preserve">mA </w:t>
      </w:r>
      <w:r w:rsidR="006A11FB">
        <w:t xml:space="preserve">in </w:t>
      </w:r>
      <w:r>
        <w:t>active</w:t>
      </w:r>
      <w:r w:rsidR="006A11FB">
        <w:t xml:space="preserve"> </w:t>
      </w:r>
      <w:r w:rsidR="00EE4AB2">
        <w:t>mode,</w:t>
      </w:r>
      <w:r>
        <w:t xml:space="preserve"> </w:t>
      </w:r>
      <w:r w:rsidR="00C14E54">
        <w:t>3.7</w:t>
      </w:r>
      <w:r>
        <w:t>mA</w:t>
      </w:r>
      <w:r w:rsidR="00C14E54">
        <w:t>- 5mA</w:t>
      </w:r>
      <w:r>
        <w:t xml:space="preserve"> in sleep mode</w:t>
      </w:r>
    </w:p>
    <w:p w14:paraId="2361325D" w14:textId="5D0D8D8D" w:rsidR="008829A3" w:rsidRDefault="00DE3F85">
      <w:pPr>
        <w:pStyle w:val="Heading1"/>
      </w:pPr>
      <w:r>
        <w:t>4. Software/Firmware Design</w:t>
      </w:r>
    </w:p>
    <w:p w14:paraId="62D5E576" w14:textId="77777777" w:rsidR="008829A3" w:rsidRDefault="00000000">
      <w:r>
        <w:t>The device firmware is modular, designed for efficient real-time data handling and communication.</w:t>
      </w:r>
    </w:p>
    <w:p w14:paraId="42D0CB3D" w14:textId="77777777" w:rsidR="008829A3" w:rsidRDefault="00000000">
      <w:pPr>
        <w:pStyle w:val="Heading2"/>
      </w:pPr>
      <w:r>
        <w:lastRenderedPageBreak/>
        <w:t>Firmware Structure:</w:t>
      </w:r>
    </w:p>
    <w:p w14:paraId="5F11C829" w14:textId="6B10D919" w:rsidR="008829A3" w:rsidRDefault="00000000" w:rsidP="00524C13">
      <w:pPr>
        <w:pStyle w:val="ListParagraph"/>
        <w:numPr>
          <w:ilvl w:val="0"/>
          <w:numId w:val="17"/>
        </w:numPr>
      </w:pPr>
      <w:r>
        <w:t xml:space="preserve">Sensor Interface Module: Reads data from </w:t>
      </w:r>
      <w:r w:rsidR="00C14E54" w:rsidRPr="00B173FE">
        <w:t>ACS712</w:t>
      </w:r>
      <w:r w:rsidR="00C14E54">
        <w:t xml:space="preserve"> </w:t>
      </w:r>
      <w:r>
        <w:t xml:space="preserve">and </w:t>
      </w:r>
      <w:r w:rsidR="00991DF4" w:rsidRPr="00991DF4">
        <w:t>H11AA1</w:t>
      </w:r>
      <w:r>
        <w:t xml:space="preserve"> </w:t>
      </w:r>
      <w:r w:rsidR="00991DF4">
        <w:t>and reads IR Responses of TSOP38238, which kickstarts the MCU</w:t>
      </w:r>
      <w:r>
        <w:t>.</w:t>
      </w:r>
    </w:p>
    <w:p w14:paraId="4838C767" w14:textId="3E8C94BF" w:rsidR="008829A3" w:rsidRDefault="00000000" w:rsidP="00524C13">
      <w:pPr>
        <w:pStyle w:val="ListParagraph"/>
        <w:numPr>
          <w:ilvl w:val="0"/>
          <w:numId w:val="17"/>
        </w:numPr>
      </w:pPr>
      <w:r>
        <w:t>Communication Module: Manages data transmission over Wi-Fi using the ESP32 module.</w:t>
      </w:r>
    </w:p>
    <w:p w14:paraId="2FBB27EB" w14:textId="1566BBEE" w:rsidR="00524C13" w:rsidRDefault="00524C13" w:rsidP="00524C13">
      <w:pPr>
        <w:pStyle w:val="ListParagraph"/>
        <w:numPr>
          <w:ilvl w:val="0"/>
          <w:numId w:val="17"/>
        </w:numPr>
      </w:pPr>
      <w:r>
        <w:t>SC (Short Circuit) and touch sensing algorithm (For tamper and Break detection).</w:t>
      </w:r>
    </w:p>
    <w:p w14:paraId="6F5222F4" w14:textId="1426D42E" w:rsidR="00524C13" w:rsidRDefault="00000000" w:rsidP="00524C13">
      <w:pPr>
        <w:pStyle w:val="ListParagraph"/>
        <w:numPr>
          <w:ilvl w:val="0"/>
          <w:numId w:val="17"/>
        </w:numPr>
      </w:pPr>
      <w:r>
        <w:t>Power Management: Implements deep sleep modes to conserve battery.</w:t>
      </w:r>
    </w:p>
    <w:p w14:paraId="3F989AD0" w14:textId="77777777" w:rsidR="008829A3" w:rsidRDefault="00000000">
      <w:pPr>
        <w:pStyle w:val="Heading2"/>
      </w:pPr>
      <w:r>
        <w:t>Protocols Used:</w:t>
      </w:r>
    </w:p>
    <w:p w14:paraId="5C77F5AD" w14:textId="2BEF396C" w:rsidR="008829A3" w:rsidRDefault="00000000">
      <w:r>
        <w:t>- UART:</w:t>
      </w:r>
      <w:r w:rsidR="00991DF4">
        <w:t xml:space="preserve"> For</w:t>
      </w:r>
      <w:r>
        <w:t xml:space="preserve"> </w:t>
      </w:r>
      <w:r w:rsidR="00991DF4">
        <w:t>MCU and SIM module</w:t>
      </w:r>
      <w:r>
        <w:t xml:space="preserve"> communication.</w:t>
      </w:r>
    </w:p>
    <w:p w14:paraId="0118DF12" w14:textId="77777777" w:rsidR="008829A3" w:rsidRDefault="00000000">
      <w:r>
        <w:t>- Wi-Fi: Data is transmitted over HTTP to a cloud-based server.</w:t>
      </w:r>
    </w:p>
    <w:p w14:paraId="7A52CF37" w14:textId="571AD8D7" w:rsidR="00991DF4" w:rsidRDefault="00991DF4">
      <w:r>
        <w:t>-Bluetooth Low Energy – Acknowledgment packets between nearby connected app and Device</w:t>
      </w:r>
    </w:p>
    <w:p w14:paraId="32325443" w14:textId="48CA346D" w:rsidR="008829A3" w:rsidRDefault="00DE3F85">
      <w:pPr>
        <w:pStyle w:val="Heading1"/>
      </w:pPr>
      <w:r>
        <w:t>5. Product Functionality</w:t>
      </w:r>
    </w:p>
    <w:p w14:paraId="4FD753F3" w14:textId="77777777" w:rsidR="008829A3" w:rsidRDefault="00000000">
      <w:pPr>
        <w:pStyle w:val="Heading2"/>
      </w:pPr>
      <w:r>
        <w:t>Operation Workflow:</w:t>
      </w:r>
    </w:p>
    <w:p w14:paraId="12BC6CCE" w14:textId="2B336D4E" w:rsidR="008829A3" w:rsidRDefault="00000000" w:rsidP="007D3CF9">
      <w:pPr>
        <w:pStyle w:val="ListParagraph"/>
        <w:numPr>
          <w:ilvl w:val="0"/>
          <w:numId w:val="15"/>
        </w:numPr>
      </w:pPr>
      <w:r>
        <w:t xml:space="preserve">Device </w:t>
      </w:r>
      <w:r w:rsidR="00991DF4">
        <w:t xml:space="preserve">remotely </w:t>
      </w:r>
      <w:r>
        <w:t>powers on</w:t>
      </w:r>
      <w:r w:rsidR="00991DF4">
        <w:t xml:space="preserve"> MCU </w:t>
      </w:r>
      <w:r>
        <w:t>and initializes sensors.</w:t>
      </w:r>
    </w:p>
    <w:p w14:paraId="61A6DC9F" w14:textId="2DB4AB52" w:rsidR="008829A3" w:rsidRDefault="009A07F8" w:rsidP="007D3CF9">
      <w:pPr>
        <w:pStyle w:val="ListParagraph"/>
        <w:numPr>
          <w:ilvl w:val="0"/>
          <w:numId w:val="15"/>
        </w:numPr>
      </w:pPr>
      <w:r>
        <w:t>M</w:t>
      </w:r>
      <w:r w:rsidRPr="009A07F8">
        <w:t>onitor</w:t>
      </w:r>
      <w:r>
        <w:t xml:space="preserve">s </w:t>
      </w:r>
      <w:r w:rsidRPr="009A07F8">
        <w:t>Voltage</w:t>
      </w:r>
      <w:r>
        <w:t>,</w:t>
      </w:r>
      <w:r w:rsidRPr="009A07F8">
        <w:t xml:space="preserve"> </w:t>
      </w:r>
      <w:r>
        <w:t>Current wire and device tamper continously</w:t>
      </w:r>
    </w:p>
    <w:p w14:paraId="596AAC08" w14:textId="4785B3F9" w:rsidR="008829A3" w:rsidRDefault="00000000" w:rsidP="007D3CF9">
      <w:pPr>
        <w:pStyle w:val="ListParagraph"/>
        <w:numPr>
          <w:ilvl w:val="0"/>
          <w:numId w:val="15"/>
        </w:numPr>
      </w:pPr>
      <w:r>
        <w:t>Data is transmitted via Wi-Fi to the cloud server</w:t>
      </w:r>
      <w:r w:rsidR="009A07F8">
        <w:t xml:space="preserve"> and performs acknowledgment maneuvers with the application affiliated to the device periodically.</w:t>
      </w:r>
    </w:p>
    <w:p w14:paraId="6C569ACD" w14:textId="05EC9DF8" w:rsidR="008829A3" w:rsidRDefault="00000000" w:rsidP="007D3CF9">
      <w:pPr>
        <w:pStyle w:val="ListParagraph"/>
        <w:numPr>
          <w:ilvl w:val="0"/>
          <w:numId w:val="15"/>
        </w:numPr>
      </w:pPr>
      <w:r>
        <w:t>Enters low-power mode between reading</w:t>
      </w:r>
      <w:r w:rsidR="009A07F8">
        <w:t>s and lack of external power (e.g. mains supply)</w:t>
      </w:r>
      <w:r>
        <w:t>.</w:t>
      </w:r>
    </w:p>
    <w:p w14:paraId="517D99E4" w14:textId="77777777" w:rsidR="008829A3" w:rsidRDefault="00000000">
      <w:pPr>
        <w:pStyle w:val="Heading2"/>
      </w:pPr>
      <w:r>
        <w:t>User Interface:</w:t>
      </w:r>
    </w:p>
    <w:p w14:paraId="5A859D90" w14:textId="79A3B3F3" w:rsidR="008829A3" w:rsidRDefault="00000000">
      <w:r>
        <w:t xml:space="preserve"> - Data is viewable on </w:t>
      </w:r>
      <w:r w:rsidR="009A07F8">
        <w:t>app</w:t>
      </w:r>
      <w:r>
        <w:t xml:space="preserve"> dashboard, providing real-time and historical analytics.</w:t>
      </w:r>
    </w:p>
    <w:p w14:paraId="52FA8011" w14:textId="2E2F617F" w:rsidR="008829A3" w:rsidRDefault="00DE3F85">
      <w:pPr>
        <w:pStyle w:val="Heading1"/>
      </w:pPr>
      <w:r>
        <w:t>6. Performance Benchmarks</w:t>
      </w:r>
    </w:p>
    <w:p w14:paraId="6F0FF573" w14:textId="6ABF8917" w:rsidR="008829A3" w:rsidRDefault="009A07F8" w:rsidP="007D3CF9">
      <w:pPr>
        <w:pStyle w:val="ListParagraph"/>
        <w:numPr>
          <w:ilvl w:val="0"/>
          <w:numId w:val="13"/>
        </w:numPr>
      </w:pPr>
      <w:r>
        <w:t>Current Measurement Accuracy:</w:t>
      </w:r>
      <w:r w:rsidRPr="009A07F8">
        <w:t xml:space="preserve"> Total output error 1.5% at </w:t>
      </w:r>
      <w:r>
        <w:t>25</w:t>
      </w:r>
      <w:r w:rsidRPr="009A07F8">
        <w:t>°</w:t>
      </w:r>
      <w:r>
        <w:t xml:space="preserve">C ambient temperature </w:t>
      </w:r>
    </w:p>
    <w:p w14:paraId="33C64F7E" w14:textId="78FB2810" w:rsidR="008829A3" w:rsidRDefault="00000000" w:rsidP="007D3CF9">
      <w:pPr>
        <w:pStyle w:val="ListParagraph"/>
        <w:numPr>
          <w:ilvl w:val="0"/>
          <w:numId w:val="13"/>
        </w:numPr>
      </w:pPr>
      <w:r>
        <w:t xml:space="preserve">Battery Life: 48 hours of continuous use with a 3.7V, </w:t>
      </w:r>
      <w:r w:rsidR="009A07F8">
        <w:t>15</w:t>
      </w:r>
      <w:r>
        <w:t>00mAh battery.</w:t>
      </w:r>
    </w:p>
    <w:p w14:paraId="59E46372" w14:textId="4D287810" w:rsidR="008829A3" w:rsidRDefault="00DE3F85">
      <w:pPr>
        <w:pStyle w:val="Heading1"/>
      </w:pPr>
      <w:r>
        <w:t>7. Security and Safety Features</w:t>
      </w:r>
    </w:p>
    <w:p w14:paraId="29C801FA" w14:textId="77777777" w:rsidR="008829A3" w:rsidRDefault="00000000">
      <w:r>
        <w:t>Data Security:</w:t>
      </w:r>
    </w:p>
    <w:p w14:paraId="7900AD6E" w14:textId="1A58D0C1" w:rsidR="008829A3" w:rsidRDefault="00000000" w:rsidP="007D3CF9">
      <w:pPr>
        <w:pStyle w:val="ListParagraph"/>
        <w:numPr>
          <w:ilvl w:val="0"/>
          <w:numId w:val="11"/>
        </w:numPr>
      </w:pPr>
      <w:r>
        <w:t xml:space="preserve">Wi-Fi communication encrypted </w:t>
      </w:r>
      <w:r w:rsidR="007D3CF9">
        <w:t>using SSL/TLS encryption</w:t>
      </w:r>
    </w:p>
    <w:p w14:paraId="2A0A5E75" w14:textId="628EA40A" w:rsidR="008829A3" w:rsidRDefault="00000000" w:rsidP="007D3CF9">
      <w:pPr>
        <w:pStyle w:val="ListParagraph"/>
        <w:numPr>
          <w:ilvl w:val="0"/>
          <w:numId w:val="11"/>
        </w:numPr>
      </w:pPr>
      <w:r>
        <w:t>Data transmitted to the cloud server via HTTPS.</w:t>
      </w:r>
    </w:p>
    <w:p w14:paraId="2BF230DF" w14:textId="6317AD8E" w:rsidR="00E6383D" w:rsidRDefault="00E6383D" w:rsidP="007D3CF9">
      <w:pPr>
        <w:pStyle w:val="ListParagraph"/>
        <w:numPr>
          <w:ilvl w:val="0"/>
          <w:numId w:val="11"/>
        </w:numPr>
      </w:pPr>
      <w:r>
        <w:t>BLE transmitted with AES-128 used for encryption</w:t>
      </w:r>
    </w:p>
    <w:p w14:paraId="1527604D" w14:textId="77777777" w:rsidR="007D3CF9" w:rsidRDefault="007D3CF9"/>
    <w:p w14:paraId="7274DB2C" w14:textId="77777777" w:rsidR="00524C13" w:rsidRDefault="00000000">
      <w:r>
        <w:lastRenderedPageBreak/>
        <w:t>Safety Features:</w:t>
      </w:r>
    </w:p>
    <w:p w14:paraId="5FAD4B27" w14:textId="587C9E42" w:rsidR="00524C13" w:rsidRDefault="00000000" w:rsidP="00524C13">
      <w:pPr>
        <w:pStyle w:val="ListParagraph"/>
        <w:numPr>
          <w:ilvl w:val="0"/>
          <w:numId w:val="11"/>
        </w:numPr>
      </w:pPr>
      <w:r>
        <w:t>Over-voltage and over-current protection for battery charging circuit.</w:t>
      </w:r>
    </w:p>
    <w:p w14:paraId="3D816DCA" w14:textId="29958D65" w:rsidR="00524C13" w:rsidRDefault="00524C13" w:rsidP="00524C13">
      <w:pPr>
        <w:pStyle w:val="ListParagraph"/>
        <w:numPr>
          <w:ilvl w:val="0"/>
          <w:numId w:val="11"/>
        </w:numPr>
      </w:pPr>
      <w:r>
        <w:t>Isolation of digital and analog circuit from main supply.</w:t>
      </w:r>
    </w:p>
    <w:p w14:paraId="02096713" w14:textId="77777777" w:rsidR="00487874" w:rsidRDefault="00487874" w:rsidP="00487874">
      <w:pPr>
        <w:pStyle w:val="Heading1"/>
      </w:pPr>
      <w:r>
        <w:t>8. Scalability and Upgradability</w:t>
      </w:r>
    </w:p>
    <w:p w14:paraId="246A0639" w14:textId="6EA0E35F" w:rsidR="008829A3" w:rsidRDefault="00DE3F85">
      <w:pPr>
        <w:pStyle w:val="Heading1"/>
      </w:pPr>
      <w:r>
        <w:t>9. Future Technical Roadmap</w:t>
      </w:r>
    </w:p>
    <w:p w14:paraId="127D71A8" w14:textId="601BEC8C" w:rsidR="008829A3" w:rsidRDefault="00000000">
      <w:r>
        <w:t xml:space="preserve">- Version 2.0: Plan to </w:t>
      </w:r>
      <w:r w:rsidR="005C19CB">
        <w:t xml:space="preserve">upgrade GSM version </w:t>
      </w:r>
      <w:r>
        <w:t>for</w:t>
      </w:r>
      <w:r w:rsidR="005C19CB">
        <w:t xml:space="preserve"> </w:t>
      </w:r>
      <w:r w:rsidR="004F4097">
        <w:t>high-speed</w:t>
      </w:r>
      <w:r w:rsidR="005C19CB">
        <w:t xml:space="preserve"> internet data and GPRS and GNSS for </w:t>
      </w:r>
      <w:r>
        <w:t>location tracking</w:t>
      </w:r>
      <w:r w:rsidR="005C19CB">
        <w:t xml:space="preserve"> for portable products.</w:t>
      </w:r>
    </w:p>
    <w:p w14:paraId="717DEF4D" w14:textId="77777777" w:rsidR="008829A3" w:rsidRDefault="00000000">
      <w:r>
        <w:t>- Cloud Integration: Enhance cloud services for predictive analytics and AI-driven insights.</w:t>
      </w:r>
    </w:p>
    <w:p w14:paraId="13A38BF3" w14:textId="346ABA01" w:rsidR="006D1C2C" w:rsidRDefault="006D1C2C">
      <w:r>
        <w:t>-Addition of more sensor for more detailed information of surroundings.</w:t>
      </w:r>
    </w:p>
    <w:p w14:paraId="654DCA52" w14:textId="7D755C81" w:rsidR="00487874" w:rsidRDefault="00487874" w:rsidP="00487874">
      <w:pPr>
        <w:pStyle w:val="Heading1"/>
      </w:pPr>
      <w:r>
        <w:t>10. Hardware visualization</w:t>
      </w:r>
    </w:p>
    <w:p w14:paraId="26FA2442" w14:textId="645871AA" w:rsidR="00487874" w:rsidRDefault="00DC19F7">
      <w:r w:rsidRPr="00DC19F7">
        <w:drawing>
          <wp:inline distT="0" distB="0" distL="0" distR="0" wp14:anchorId="300D6325" wp14:editId="561A5527">
            <wp:extent cx="5486400" cy="3603625"/>
            <wp:effectExtent l="0" t="0" r="0" b="0"/>
            <wp:docPr id="86511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18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2C4F" w14:textId="687EFFCA" w:rsidR="00DC19F7" w:rsidRPr="00DC19F7" w:rsidRDefault="00DC19F7">
      <w:pPr>
        <w:rPr>
          <w:lang w:val="en-IN"/>
        </w:rPr>
      </w:pPr>
      <w:r w:rsidRPr="00DC19F7">
        <w:rPr>
          <w:lang w:val="en-IN"/>
        </w:rPr>
        <w:lastRenderedPageBreak/>
        <w:drawing>
          <wp:inline distT="0" distB="0" distL="0" distR="0" wp14:anchorId="6B27E37D" wp14:editId="321409B8">
            <wp:extent cx="5486400" cy="3459480"/>
            <wp:effectExtent l="0" t="0" r="0" b="7620"/>
            <wp:docPr id="6962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0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7E88" w14:textId="2DEFC6B0" w:rsidR="00487874" w:rsidRDefault="00DC19F7">
      <w:r w:rsidRPr="00DC19F7">
        <w:drawing>
          <wp:inline distT="0" distB="0" distL="0" distR="0" wp14:anchorId="62A61365" wp14:editId="7D7704CB">
            <wp:extent cx="5486400" cy="3703320"/>
            <wp:effectExtent l="0" t="0" r="0" b="0"/>
            <wp:docPr id="61455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55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8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04B0C"/>
    <w:multiLevelType w:val="hybridMultilevel"/>
    <w:tmpl w:val="9D181AE0"/>
    <w:lvl w:ilvl="0" w:tplc="E58CCB9C">
      <w:start w:val="4"/>
      <w:numFmt w:val="bullet"/>
      <w:lvlText w:val="-"/>
      <w:lvlJc w:val="left"/>
      <w:pPr>
        <w:ind w:left="504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 w15:restartNumberingAfterBreak="0">
    <w:nsid w:val="13597D3D"/>
    <w:multiLevelType w:val="hybridMultilevel"/>
    <w:tmpl w:val="E8D2449A"/>
    <w:lvl w:ilvl="0" w:tplc="233ABF7E"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1" w15:restartNumberingAfterBreak="0">
    <w:nsid w:val="165152C1"/>
    <w:multiLevelType w:val="hybridMultilevel"/>
    <w:tmpl w:val="0874C09E"/>
    <w:lvl w:ilvl="0" w:tplc="233ABF7E"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E4BC0"/>
    <w:multiLevelType w:val="hybridMultilevel"/>
    <w:tmpl w:val="A3D21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64411"/>
    <w:multiLevelType w:val="hybridMultilevel"/>
    <w:tmpl w:val="3AFADEA2"/>
    <w:lvl w:ilvl="0" w:tplc="233ABF7E"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4" w15:restartNumberingAfterBreak="0">
    <w:nsid w:val="36761A38"/>
    <w:multiLevelType w:val="hybridMultilevel"/>
    <w:tmpl w:val="26669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36408"/>
    <w:multiLevelType w:val="hybridMultilevel"/>
    <w:tmpl w:val="C666D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1383B"/>
    <w:multiLevelType w:val="hybridMultilevel"/>
    <w:tmpl w:val="EE2A76C2"/>
    <w:lvl w:ilvl="0" w:tplc="233ABF7E"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95565"/>
    <w:multiLevelType w:val="hybridMultilevel"/>
    <w:tmpl w:val="A0648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A53B6"/>
    <w:multiLevelType w:val="hybridMultilevel"/>
    <w:tmpl w:val="1F229B2C"/>
    <w:lvl w:ilvl="0" w:tplc="233ABF7E">
      <w:start w:val="4"/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9" w15:restartNumberingAfterBreak="0">
    <w:nsid w:val="562F06CC"/>
    <w:multiLevelType w:val="hybridMultilevel"/>
    <w:tmpl w:val="ED3EE1F4"/>
    <w:lvl w:ilvl="0" w:tplc="E58CCB9C">
      <w:start w:val="4"/>
      <w:numFmt w:val="bullet"/>
      <w:lvlText w:val="-"/>
      <w:lvlJc w:val="left"/>
      <w:pPr>
        <w:ind w:left="504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34187"/>
    <w:multiLevelType w:val="hybridMultilevel"/>
    <w:tmpl w:val="7F3CBDF8"/>
    <w:lvl w:ilvl="0" w:tplc="2A24224E">
      <w:start w:val="4"/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1" w15:restartNumberingAfterBreak="0">
    <w:nsid w:val="78702ED3"/>
    <w:multiLevelType w:val="hybridMultilevel"/>
    <w:tmpl w:val="3FA2B6C4"/>
    <w:lvl w:ilvl="0" w:tplc="233ABF7E"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F63FA"/>
    <w:multiLevelType w:val="hybridMultilevel"/>
    <w:tmpl w:val="51BE5D86"/>
    <w:lvl w:ilvl="0" w:tplc="2A24224E">
      <w:start w:val="4"/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62444"/>
    <w:multiLevelType w:val="hybridMultilevel"/>
    <w:tmpl w:val="F56CE4B4"/>
    <w:lvl w:ilvl="0" w:tplc="233ABF7E"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09934">
    <w:abstractNumId w:val="8"/>
  </w:num>
  <w:num w:numId="2" w16cid:durableId="166555000">
    <w:abstractNumId w:val="6"/>
  </w:num>
  <w:num w:numId="3" w16cid:durableId="1945527573">
    <w:abstractNumId w:val="5"/>
  </w:num>
  <w:num w:numId="4" w16cid:durableId="1259292784">
    <w:abstractNumId w:val="4"/>
  </w:num>
  <w:num w:numId="5" w16cid:durableId="625552439">
    <w:abstractNumId w:val="7"/>
  </w:num>
  <w:num w:numId="6" w16cid:durableId="1047294149">
    <w:abstractNumId w:val="3"/>
  </w:num>
  <w:num w:numId="7" w16cid:durableId="110709780">
    <w:abstractNumId w:val="2"/>
  </w:num>
  <w:num w:numId="8" w16cid:durableId="674890048">
    <w:abstractNumId w:val="1"/>
  </w:num>
  <w:num w:numId="9" w16cid:durableId="242303047">
    <w:abstractNumId w:val="0"/>
  </w:num>
  <w:num w:numId="10" w16cid:durableId="1281457522">
    <w:abstractNumId w:val="17"/>
  </w:num>
  <w:num w:numId="11" w16cid:durableId="1564635964">
    <w:abstractNumId w:val="10"/>
  </w:num>
  <w:num w:numId="12" w16cid:durableId="483937690">
    <w:abstractNumId w:val="16"/>
  </w:num>
  <w:num w:numId="13" w16cid:durableId="1756659514">
    <w:abstractNumId w:val="13"/>
  </w:num>
  <w:num w:numId="14" w16cid:durableId="1672298938">
    <w:abstractNumId w:val="15"/>
  </w:num>
  <w:num w:numId="15" w16cid:durableId="1108308135">
    <w:abstractNumId w:val="14"/>
  </w:num>
  <w:num w:numId="16" w16cid:durableId="422532061">
    <w:abstractNumId w:val="11"/>
  </w:num>
  <w:num w:numId="17" w16cid:durableId="1189948665">
    <w:abstractNumId w:val="18"/>
  </w:num>
  <w:num w:numId="18" w16cid:durableId="318659245">
    <w:abstractNumId w:val="21"/>
  </w:num>
  <w:num w:numId="19" w16cid:durableId="697465836">
    <w:abstractNumId w:val="9"/>
  </w:num>
  <w:num w:numId="20" w16cid:durableId="1626886758">
    <w:abstractNumId w:val="19"/>
  </w:num>
  <w:num w:numId="21" w16cid:durableId="1691370267">
    <w:abstractNumId w:val="20"/>
  </w:num>
  <w:num w:numId="22" w16cid:durableId="2102680071">
    <w:abstractNumId w:val="22"/>
  </w:num>
  <w:num w:numId="23" w16cid:durableId="1368138471">
    <w:abstractNumId w:val="12"/>
  </w:num>
  <w:num w:numId="24" w16cid:durableId="16197953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738"/>
    <w:rsid w:val="0006063C"/>
    <w:rsid w:val="00092BD6"/>
    <w:rsid w:val="000D080E"/>
    <w:rsid w:val="0015074B"/>
    <w:rsid w:val="002011D1"/>
    <w:rsid w:val="0029639D"/>
    <w:rsid w:val="00326F90"/>
    <w:rsid w:val="0033596E"/>
    <w:rsid w:val="003715EA"/>
    <w:rsid w:val="003A687A"/>
    <w:rsid w:val="003C6475"/>
    <w:rsid w:val="00487874"/>
    <w:rsid w:val="004F4097"/>
    <w:rsid w:val="00524C13"/>
    <w:rsid w:val="00577D7C"/>
    <w:rsid w:val="00582C44"/>
    <w:rsid w:val="005C19CB"/>
    <w:rsid w:val="005F4E01"/>
    <w:rsid w:val="005F73C5"/>
    <w:rsid w:val="00696188"/>
    <w:rsid w:val="006A11FB"/>
    <w:rsid w:val="006A2D75"/>
    <w:rsid w:val="006D1C2C"/>
    <w:rsid w:val="006E46EC"/>
    <w:rsid w:val="0075072D"/>
    <w:rsid w:val="007B4D47"/>
    <w:rsid w:val="007C19F7"/>
    <w:rsid w:val="007D3CF9"/>
    <w:rsid w:val="007F1DA4"/>
    <w:rsid w:val="00822CE0"/>
    <w:rsid w:val="00875E64"/>
    <w:rsid w:val="008829A3"/>
    <w:rsid w:val="00991DF4"/>
    <w:rsid w:val="009A07F8"/>
    <w:rsid w:val="009A1E2D"/>
    <w:rsid w:val="00A6091D"/>
    <w:rsid w:val="00AA1D8D"/>
    <w:rsid w:val="00B173FE"/>
    <w:rsid w:val="00B47730"/>
    <w:rsid w:val="00C0550B"/>
    <w:rsid w:val="00C14E54"/>
    <w:rsid w:val="00C733DC"/>
    <w:rsid w:val="00CA1723"/>
    <w:rsid w:val="00CB0664"/>
    <w:rsid w:val="00D5454A"/>
    <w:rsid w:val="00D92CFA"/>
    <w:rsid w:val="00DC19F7"/>
    <w:rsid w:val="00DE3F85"/>
    <w:rsid w:val="00DF2927"/>
    <w:rsid w:val="00E200D0"/>
    <w:rsid w:val="00E6383D"/>
    <w:rsid w:val="00E7701E"/>
    <w:rsid w:val="00E80DDB"/>
    <w:rsid w:val="00EE4AB2"/>
    <w:rsid w:val="00F5237D"/>
    <w:rsid w:val="00F86F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83B3C0"/>
  <w14:defaultImageDpi w14:val="300"/>
  <w15:docId w15:val="{F263AF13-2853-4C03-A444-0DCD9678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 sharma</cp:lastModifiedBy>
  <cp:revision>5</cp:revision>
  <dcterms:created xsi:type="dcterms:W3CDTF">2024-10-01T16:38:00Z</dcterms:created>
  <dcterms:modified xsi:type="dcterms:W3CDTF">2024-10-01T16:55:00Z</dcterms:modified>
  <cp:category/>
</cp:coreProperties>
</file>