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    PRACTICAL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Aim:</w:t>
      </w:r>
      <w:r w:rsidDel="00000000" w:rsidR="00000000" w:rsidRPr="00000000">
        <w:rPr>
          <w:rtl w:val="0"/>
        </w:rPr>
        <w:t xml:space="preserve"> Implementation of Data preprocessing techniques like, Naming and Renaming variables, adding a new variable, Dealing with missing data, Dealing with categorical data, Data reduction using subsetting.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Preprocessing in Data Mining:</w:t>
      </w:r>
    </w:p>
    <w:p w:rsidR="00000000" w:rsidDel="00000000" w:rsidP="00000000" w:rsidRDefault="00000000" w:rsidRPr="00000000" w14:paraId="00000006">
      <w:pPr>
        <w:rPr/>
      </w:pPr>
      <w:r w:rsidDel="00000000" w:rsidR="00000000" w:rsidRPr="00000000">
        <w:rPr>
          <w:rtl w:val="0"/>
        </w:rPr>
        <w:t xml:space="preserve">Data preprocessing is a data mining technique which is used to transform the raw data in a useful and efficient format.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Steps Involved in Data Preprocessing: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 Cleaning:</w:t>
      </w:r>
    </w:p>
    <w:p w:rsidR="00000000" w:rsidDel="00000000" w:rsidP="00000000" w:rsidRDefault="00000000" w:rsidRPr="00000000" w14:paraId="0000000B">
      <w:pPr>
        <w:rPr/>
      </w:pPr>
      <w:r w:rsidDel="00000000" w:rsidR="00000000" w:rsidRPr="00000000">
        <w:rPr>
          <w:rtl w:val="0"/>
        </w:rPr>
        <w:t xml:space="preserve">The data can have many irrelevant and missing parts. To handle this part, data cleaning is done. It involves handling of missing data, noisy data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 Missing Data: </w:t>
      </w:r>
      <w:r w:rsidDel="00000000" w:rsidR="00000000" w:rsidRPr="00000000">
        <w:rPr>
          <w:rtl w:val="0"/>
        </w:rPr>
        <w:t xml:space="preserve">This situation arises when some data is missing in the data. It can be handled in various ways. </w:t>
      </w:r>
    </w:p>
    <w:p w:rsidR="00000000" w:rsidDel="00000000" w:rsidP="00000000" w:rsidRDefault="00000000" w:rsidRPr="00000000" w14:paraId="0000000E">
      <w:pPr>
        <w:rPr/>
      </w:pPr>
      <w:r w:rsidDel="00000000" w:rsidR="00000000" w:rsidRPr="00000000">
        <w:rPr>
          <w:rtl w:val="0"/>
        </w:rPr>
        <w:t xml:space="preserve">Some of them are:</w:t>
      </w:r>
    </w:p>
    <w:p w:rsidR="00000000" w:rsidDel="00000000" w:rsidP="00000000" w:rsidRDefault="00000000" w:rsidRPr="00000000" w14:paraId="0000000F">
      <w:pPr>
        <w:rPr/>
      </w:pPr>
      <w:r w:rsidDel="00000000" w:rsidR="00000000" w:rsidRPr="00000000">
        <w:rPr>
          <w:rtl w:val="0"/>
        </w:rPr>
        <w:t xml:space="preserve">Ignore the tuples: This approach is suitable only when the dataset we have is quite large and</w:t>
      </w:r>
    </w:p>
    <w:p w:rsidR="00000000" w:rsidDel="00000000" w:rsidP="00000000" w:rsidRDefault="00000000" w:rsidRPr="00000000" w14:paraId="00000010">
      <w:pPr>
        <w:rPr/>
      </w:pPr>
      <w:r w:rsidDel="00000000" w:rsidR="00000000" w:rsidRPr="00000000">
        <w:rPr>
          <w:rtl w:val="0"/>
        </w:rPr>
        <w:t xml:space="preserve">multiple values are missing within a tuple.</w:t>
      </w:r>
    </w:p>
    <w:p w:rsidR="00000000" w:rsidDel="00000000" w:rsidP="00000000" w:rsidRDefault="00000000" w:rsidRPr="00000000" w14:paraId="00000011">
      <w:pPr>
        <w:rPr/>
      </w:pPr>
      <w:r w:rsidDel="00000000" w:rsidR="00000000" w:rsidRPr="00000000">
        <w:rPr>
          <w:rtl w:val="0"/>
        </w:rPr>
        <w:t xml:space="preserve">Fill the Missing values: There are various ways to do this task. You can choose to fill the missing</w:t>
      </w:r>
    </w:p>
    <w:p w:rsidR="00000000" w:rsidDel="00000000" w:rsidP="00000000" w:rsidRDefault="00000000" w:rsidRPr="00000000" w14:paraId="00000012">
      <w:pPr>
        <w:rPr/>
      </w:pPr>
      <w:r w:rsidDel="00000000" w:rsidR="00000000" w:rsidRPr="00000000">
        <w:rPr>
          <w:rtl w:val="0"/>
        </w:rPr>
        <w:t xml:space="preserve">values manually, by attribute mean or the most probable value.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b. Noisy Data: </w:t>
      </w:r>
      <w:r w:rsidDel="00000000" w:rsidR="00000000" w:rsidRPr="00000000">
        <w:rPr>
          <w:rtl w:val="0"/>
        </w:rPr>
        <w:t xml:space="preserve">Noisy data is a meaningless data that can’t be interpreted by machines.It can be</w:t>
      </w:r>
    </w:p>
    <w:p w:rsidR="00000000" w:rsidDel="00000000" w:rsidP="00000000" w:rsidRDefault="00000000" w:rsidRPr="00000000" w14:paraId="00000015">
      <w:pPr>
        <w:rPr/>
      </w:pPr>
      <w:r w:rsidDel="00000000" w:rsidR="00000000" w:rsidRPr="00000000">
        <w:rPr>
          <w:rtl w:val="0"/>
        </w:rPr>
        <w:t xml:space="preserve">generated due to faulty data collection, data entry errors etc. It can be handled in following ways :</w:t>
      </w:r>
    </w:p>
    <w:p w:rsidR="00000000" w:rsidDel="00000000" w:rsidP="00000000" w:rsidRDefault="00000000" w:rsidRPr="00000000" w14:paraId="00000016">
      <w:pPr>
        <w:rPr/>
      </w:pPr>
      <w:r w:rsidDel="00000000" w:rsidR="00000000" w:rsidRPr="00000000">
        <w:rPr>
          <w:rtl w:val="0"/>
        </w:rPr>
        <w:t xml:space="preserve">Binning Method: This method works on sorted data in order to smooth it. The whole data is</w:t>
      </w:r>
    </w:p>
    <w:p w:rsidR="00000000" w:rsidDel="00000000" w:rsidP="00000000" w:rsidRDefault="00000000" w:rsidRPr="00000000" w14:paraId="00000017">
      <w:pPr>
        <w:rPr/>
      </w:pPr>
      <w:r w:rsidDel="00000000" w:rsidR="00000000" w:rsidRPr="00000000">
        <w:rPr>
          <w:rtl w:val="0"/>
        </w:rPr>
        <w:t xml:space="preserve">divided into segments of equal size and then various methods are performed to complete the task. Each segmented is handled separately. One can replace all data in a segment by its mean or boundary values can be used to complete the task.</w:t>
      </w:r>
    </w:p>
    <w:p w:rsidR="00000000" w:rsidDel="00000000" w:rsidP="00000000" w:rsidRDefault="00000000" w:rsidRPr="00000000" w14:paraId="00000018">
      <w:pPr>
        <w:rPr/>
      </w:pPr>
      <w:r w:rsidDel="00000000" w:rsidR="00000000" w:rsidRPr="00000000">
        <w:rPr>
          <w:rtl w:val="0"/>
        </w:rPr>
        <w:t xml:space="preserve">Regression:Here data can be made smooth by fitting it to a regression function.The regression</w:t>
      </w:r>
    </w:p>
    <w:p w:rsidR="00000000" w:rsidDel="00000000" w:rsidP="00000000" w:rsidRDefault="00000000" w:rsidRPr="00000000" w14:paraId="00000019">
      <w:pPr>
        <w:rPr/>
      </w:pPr>
      <w:r w:rsidDel="00000000" w:rsidR="00000000" w:rsidRPr="00000000">
        <w:rPr>
          <w:rtl w:val="0"/>
        </w:rPr>
        <w:t xml:space="preserve">used may be linear (having one independent variable) or multiple (having multiple independent</w:t>
      </w:r>
    </w:p>
    <w:p w:rsidR="00000000" w:rsidDel="00000000" w:rsidP="00000000" w:rsidRDefault="00000000" w:rsidRPr="00000000" w14:paraId="0000001A">
      <w:pPr>
        <w:rPr/>
      </w:pPr>
      <w:r w:rsidDel="00000000" w:rsidR="00000000" w:rsidRPr="00000000">
        <w:rPr>
          <w:rtl w:val="0"/>
        </w:rPr>
        <w:t xml:space="preserve">variables).</w:t>
      </w:r>
    </w:p>
    <w:p w:rsidR="00000000" w:rsidDel="00000000" w:rsidP="00000000" w:rsidRDefault="00000000" w:rsidRPr="00000000" w14:paraId="0000001B">
      <w:pPr>
        <w:rPr/>
      </w:pPr>
      <w:r w:rsidDel="00000000" w:rsidR="00000000" w:rsidRPr="00000000">
        <w:rPr>
          <w:rtl w:val="0"/>
        </w:rPr>
        <w:t xml:space="preserve">Clustering: This approach groups the similar data in a cluster. The outliers may be undetected or it will fall outside the clusters.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 Data Transformation:</w:t>
      </w:r>
      <w:r w:rsidDel="00000000" w:rsidR="00000000" w:rsidRPr="00000000">
        <w:rPr>
          <w:rtl w:val="0"/>
        </w:rPr>
        <w:t xml:space="preserve"> This step is taken in order to transform the data in appropriate forms suitable</w:t>
      </w:r>
    </w:p>
    <w:p w:rsidR="00000000" w:rsidDel="00000000" w:rsidP="00000000" w:rsidRDefault="00000000" w:rsidRPr="00000000" w14:paraId="0000001E">
      <w:pPr>
        <w:rPr/>
      </w:pPr>
      <w:r w:rsidDel="00000000" w:rsidR="00000000" w:rsidRPr="00000000">
        <w:rPr>
          <w:rtl w:val="0"/>
        </w:rPr>
        <w:t xml:space="preserve">for mining process. This involves following ways:</w:t>
      </w:r>
    </w:p>
    <w:p w:rsidR="00000000" w:rsidDel="00000000" w:rsidP="00000000" w:rsidRDefault="00000000" w:rsidRPr="00000000" w14:paraId="0000001F">
      <w:pPr>
        <w:rPr/>
      </w:pPr>
      <w:r w:rsidDel="00000000" w:rsidR="00000000" w:rsidRPr="00000000">
        <w:rPr>
          <w:rtl w:val="0"/>
        </w:rPr>
        <w:t xml:space="preserve">Normalization: It is done in order to scale the data values in a specified range (-1.0 to 1.0 or 0.0 to 1.0)</w:t>
      </w:r>
    </w:p>
    <w:p w:rsidR="00000000" w:rsidDel="00000000" w:rsidP="00000000" w:rsidRDefault="00000000" w:rsidRPr="00000000" w14:paraId="00000020">
      <w:pPr>
        <w:rPr/>
      </w:pPr>
      <w:r w:rsidDel="00000000" w:rsidR="00000000" w:rsidRPr="00000000">
        <w:rPr>
          <w:rtl w:val="0"/>
        </w:rPr>
        <w:t xml:space="preserve">Attribute Selection: In this strategy, new attributes are constructed from the given set of attributes to help the mining process.</w:t>
      </w:r>
    </w:p>
    <w:p w:rsidR="00000000" w:rsidDel="00000000" w:rsidP="00000000" w:rsidRDefault="00000000" w:rsidRPr="00000000" w14:paraId="00000021">
      <w:pPr>
        <w:rPr/>
      </w:pPr>
      <w:r w:rsidDel="00000000" w:rsidR="00000000" w:rsidRPr="00000000">
        <w:rPr>
          <w:rtl w:val="0"/>
        </w:rPr>
        <w:t xml:space="preserve">Discretization: This is done to replace the raw values of numeric attribute by interval levels or</w:t>
      </w:r>
    </w:p>
    <w:p w:rsidR="00000000" w:rsidDel="00000000" w:rsidP="00000000" w:rsidRDefault="00000000" w:rsidRPr="00000000" w14:paraId="00000022">
      <w:pPr>
        <w:rPr/>
      </w:pPr>
      <w:r w:rsidDel="00000000" w:rsidR="00000000" w:rsidRPr="00000000">
        <w:rPr>
          <w:rtl w:val="0"/>
        </w:rPr>
        <w:t xml:space="preserve">conceptual levels.</w:t>
      </w:r>
    </w:p>
    <w:p w:rsidR="00000000" w:rsidDel="00000000" w:rsidP="00000000" w:rsidRDefault="00000000" w:rsidRPr="00000000" w14:paraId="00000023">
      <w:pPr>
        <w:rPr/>
      </w:pPr>
      <w:r w:rsidDel="00000000" w:rsidR="00000000" w:rsidRPr="00000000">
        <w:rPr>
          <w:rtl w:val="0"/>
        </w:rPr>
        <w:t xml:space="preserve">Concept Hierarchy Generation: Here attributes are converted from lower level to higher level in</w:t>
      </w:r>
    </w:p>
    <w:p w:rsidR="00000000" w:rsidDel="00000000" w:rsidP="00000000" w:rsidRDefault="00000000" w:rsidRPr="00000000" w14:paraId="00000024">
      <w:pPr>
        <w:rPr/>
      </w:pPr>
      <w:r w:rsidDel="00000000" w:rsidR="00000000" w:rsidRPr="00000000">
        <w:rPr>
          <w:rtl w:val="0"/>
        </w:rPr>
        <w:t xml:space="preserve">hierarchy. For Example-The attribute “city” can be converted to “country”.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d. Data Reduction:</w:t>
      </w:r>
      <w:r w:rsidDel="00000000" w:rsidR="00000000" w:rsidRPr="00000000">
        <w:rPr>
          <w:rtl w:val="0"/>
        </w:rPr>
        <w:t xml:space="preserve"> 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 The various steps to data reduction are:</w:t>
      </w:r>
    </w:p>
    <w:p w:rsidR="00000000" w:rsidDel="00000000" w:rsidP="00000000" w:rsidRDefault="00000000" w:rsidRPr="00000000" w14:paraId="00000027">
      <w:pPr>
        <w:rPr/>
      </w:pPr>
      <w:r w:rsidDel="00000000" w:rsidR="00000000" w:rsidRPr="00000000">
        <w:rPr>
          <w:rtl w:val="0"/>
        </w:rPr>
        <w:t xml:space="preserve">Data Cube Aggregation: Aggregation operation is applied to data for the construction of the data</w:t>
      </w:r>
    </w:p>
    <w:p w:rsidR="00000000" w:rsidDel="00000000" w:rsidP="00000000" w:rsidRDefault="00000000" w:rsidRPr="00000000" w14:paraId="00000028">
      <w:pPr>
        <w:rPr/>
      </w:pPr>
      <w:r w:rsidDel="00000000" w:rsidR="00000000" w:rsidRPr="00000000">
        <w:rPr>
          <w:rtl w:val="0"/>
        </w:rPr>
        <w:t xml:space="preserve">Cube. Attribute Subset Selection: The highly relevant attributes should be used, rest all can be discarded. For performing attribute selection, one can use level of significance and p- value of the attribute.the attribute having p-value greater than significance level can be discarded.</w:t>
      </w:r>
    </w:p>
    <w:p w:rsidR="00000000" w:rsidDel="00000000" w:rsidP="00000000" w:rsidRDefault="00000000" w:rsidRPr="00000000" w14:paraId="00000029">
      <w:pPr>
        <w:rPr/>
      </w:pPr>
      <w:r w:rsidDel="00000000" w:rsidR="00000000" w:rsidRPr="00000000">
        <w:rPr>
          <w:rtl w:val="0"/>
        </w:rPr>
        <w:t xml:space="preserve">Numerosity Reduction: This enable to store the model of data instead of whole data, for example: Regression Models.</w:t>
      </w:r>
    </w:p>
    <w:p w:rsidR="00000000" w:rsidDel="00000000" w:rsidP="00000000" w:rsidRDefault="00000000" w:rsidRPr="00000000" w14:paraId="0000002A">
      <w:pPr>
        <w:rPr/>
      </w:pPr>
      <w:r w:rsidDel="00000000" w:rsidR="00000000" w:rsidRPr="00000000">
        <w:rPr>
          <w:rtl w:val="0"/>
        </w:rPr>
        <w:t xml:space="preserve">Dimensionality Reduction: This reduce the size of data by encoding mechanisms.It can be lossy or lossless. If after reconstruction from compressed data, original data can be retrieved, such</w:t>
      </w:r>
    </w:p>
    <w:p w:rsidR="00000000" w:rsidDel="00000000" w:rsidP="00000000" w:rsidRDefault="00000000" w:rsidRPr="00000000" w14:paraId="0000002B">
      <w:pPr>
        <w:rPr/>
      </w:pPr>
      <w:r w:rsidDel="00000000" w:rsidR="00000000" w:rsidRPr="00000000">
        <w:rPr>
          <w:rtl w:val="0"/>
        </w:rPr>
        <w:t xml:space="preserve">reduction are called lossless reduction else it is called lossy reduction. The two effective methods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572125" cy="1266825"/>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572125" cy="12668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E">
      <w:pPr>
        <w:rPr/>
      </w:pPr>
      <w:r w:rsidDel="00000000" w:rsidR="00000000" w:rsidRPr="00000000">
        <w:rPr/>
        <w:drawing>
          <wp:inline distB="114300" distT="114300" distL="114300" distR="114300">
            <wp:extent cx="3667125" cy="1400175"/>
            <wp:effectExtent b="0" l="0" r="0" t="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6671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4333875" cy="3343275"/>
            <wp:effectExtent b="0" l="0" r="0" t="0"/>
            <wp:docPr id="1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3338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2819400"/>
            <wp:effectExtent b="0" l="0" r="0" t="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Error Detection and Correction</w:t>
      </w:r>
    </w:p>
    <w:p w:rsidR="00000000" w:rsidDel="00000000" w:rsidP="00000000" w:rsidRDefault="00000000" w:rsidRPr="00000000" w14:paraId="00000036">
      <w:pPr>
        <w:rPr/>
      </w:pPr>
      <w:r w:rsidDel="00000000" w:rsidR="00000000" w:rsidRPr="00000000">
        <w:rPr>
          <w:rtl w:val="0"/>
        </w:rPr>
        <w:t xml:space="preserve">NA : Not Available - Known as missing values</w:t>
      </w:r>
    </w:p>
    <w:p w:rsidR="00000000" w:rsidDel="00000000" w:rsidP="00000000" w:rsidRDefault="00000000" w:rsidRPr="00000000" w14:paraId="00000037">
      <w:pPr>
        <w:rPr/>
      </w:pPr>
      <w:r w:rsidDel="00000000" w:rsidR="00000000" w:rsidRPr="00000000">
        <w:rPr>
          <w:rtl w:val="0"/>
        </w:rPr>
        <w:t xml:space="preserve">Works as a place holder for something that is ‘missing’</w:t>
      </w:r>
    </w:p>
    <w:p w:rsidR="00000000" w:rsidDel="00000000" w:rsidP="00000000" w:rsidRDefault="00000000" w:rsidRPr="00000000" w14:paraId="00000038">
      <w:pPr>
        <w:rPr/>
      </w:pPr>
      <w:r w:rsidDel="00000000" w:rsidR="00000000" w:rsidRPr="00000000">
        <w:rPr>
          <w:rtl w:val="0"/>
        </w:rPr>
        <w:t xml:space="preserve">Most basic operations(addition, subtraction, multiplication, etc.) in R deal with it without crashing and</w:t>
      </w:r>
    </w:p>
    <w:p w:rsidR="00000000" w:rsidDel="00000000" w:rsidP="00000000" w:rsidRDefault="00000000" w:rsidRPr="00000000" w14:paraId="00000039">
      <w:pPr>
        <w:rPr/>
      </w:pPr>
      <w:r w:rsidDel="00000000" w:rsidR="00000000" w:rsidRPr="00000000">
        <w:rPr>
          <w:rtl w:val="0"/>
        </w:rPr>
        <w:t xml:space="preserve">return NA if one of the inputs is NA</w:t>
      </w:r>
    </w:p>
    <w:p w:rsidR="00000000" w:rsidDel="00000000" w:rsidP="00000000" w:rsidRDefault="00000000" w:rsidRPr="00000000" w14:paraId="0000003A">
      <w:pPr>
        <w:rPr/>
      </w:pPr>
      <w:r w:rsidDel="00000000" w:rsidR="00000000" w:rsidRPr="00000000">
        <w:rPr>
          <w:rtl w:val="0"/>
        </w:rPr>
        <w:t xml:space="preserve">is.na(VALUE) is used to check if the input value is NA or not. Returns a TRUE/FALSE vector Whereas in</w:t>
      </w:r>
    </w:p>
    <w:p w:rsidR="00000000" w:rsidDel="00000000" w:rsidP="00000000" w:rsidRDefault="00000000" w:rsidRPr="00000000" w14:paraId="0000003B">
      <w:pPr>
        <w:rPr/>
      </w:pPr>
      <w:r w:rsidDel="00000000" w:rsidR="00000000" w:rsidRPr="00000000">
        <w:rPr>
          <w:rtl w:val="0"/>
        </w:rPr>
        <w:t xml:space="preserve">case of Excel like utilities for numeric computations it’s assumed to be 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1047750" cy="3048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0477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1828800" cy="457200"/>
            <wp:effectExtent b="0" l="0" r="0" t="0"/>
            <wp:docPr id="1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8288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2619375" cy="781050"/>
            <wp:effectExtent b="0" l="0" r="0" t="0"/>
            <wp:docPr id="1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6193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1076325" cy="352425"/>
            <wp:effectExtent b="0" l="0" r="0" t="0"/>
            <wp:docPr id="1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0763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26797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Imputation</w:t>
      </w:r>
    </w:p>
    <w:p w:rsidR="00000000" w:rsidDel="00000000" w:rsidP="00000000" w:rsidRDefault="00000000" w:rsidRPr="00000000" w14:paraId="00000046">
      <w:pPr>
        <w:rPr/>
      </w:pPr>
      <w:r w:rsidDel="00000000" w:rsidR="00000000" w:rsidRPr="00000000">
        <w:rPr>
          <w:rtl w:val="0"/>
        </w:rPr>
        <w:t xml:space="preserve">The process of estimating or deriving missing values</w:t>
      </w:r>
    </w:p>
    <w:p w:rsidR="00000000" w:rsidDel="00000000" w:rsidP="00000000" w:rsidRDefault="00000000" w:rsidRPr="00000000" w14:paraId="00000047">
      <w:pPr>
        <w:rPr/>
      </w:pPr>
      <w:r w:rsidDel="00000000" w:rsidR="00000000" w:rsidRPr="00000000">
        <w:rPr>
          <w:rtl w:val="0"/>
        </w:rPr>
        <w:t xml:space="preserve">There are various methods for imputation</w:t>
      </w:r>
    </w:p>
    <w:p w:rsidR="00000000" w:rsidDel="00000000" w:rsidP="00000000" w:rsidRDefault="00000000" w:rsidRPr="00000000" w14:paraId="00000048">
      <w:pPr>
        <w:rPr/>
      </w:pPr>
      <w:r w:rsidDel="00000000" w:rsidR="00000000" w:rsidRPr="00000000">
        <w:rPr>
          <w:rtl w:val="0"/>
        </w:rPr>
        <w:t xml:space="preserve">– Imputation of the mean</w:t>
      </w:r>
    </w:p>
    <w:p w:rsidR="00000000" w:rsidDel="00000000" w:rsidP="00000000" w:rsidRDefault="00000000" w:rsidRPr="00000000" w14:paraId="00000049">
      <w:pPr>
        <w:rPr/>
      </w:pPr>
      <w:r w:rsidDel="00000000" w:rsidR="00000000" w:rsidRPr="00000000">
        <w:rPr>
          <w:rtl w:val="0"/>
        </w:rPr>
        <w:t xml:space="preserve">– Imputation of the median</w:t>
      </w:r>
    </w:p>
    <w:p w:rsidR="00000000" w:rsidDel="00000000" w:rsidP="00000000" w:rsidRDefault="00000000" w:rsidRPr="00000000" w14:paraId="0000004A">
      <w:pPr>
        <w:rPr/>
      </w:pPr>
      <w:r w:rsidDel="00000000" w:rsidR="00000000" w:rsidRPr="00000000">
        <w:rPr>
          <w:rtl w:val="0"/>
        </w:rPr>
        <w:t xml:space="preserve">– Imputation using linear regression models</w:t>
      </w:r>
    </w:p>
    <w:p w:rsidR="00000000" w:rsidDel="00000000" w:rsidP="00000000" w:rsidRDefault="00000000" w:rsidRPr="00000000" w14:paraId="0000004B">
      <w:pPr>
        <w:rPr/>
      </w:pPr>
      <w:r w:rsidDel="00000000" w:rsidR="00000000" w:rsidRPr="00000000">
        <w:rPr>
          <w:rtl w:val="0"/>
        </w:rPr>
        <w:t xml:space="preserve">• Package Hmisc implments many imputation methods, few examples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2381250" cy="32385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3812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2924175" cy="533400"/>
            <wp:effectExtent b="0" l="0" r="0" t="0"/>
            <wp:docPr id="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9241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2800350" cy="6477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003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Categorical Data **</w:t>
      </w:r>
    </w:p>
    <w:p w:rsidR="00000000" w:rsidDel="00000000" w:rsidP="00000000" w:rsidRDefault="00000000" w:rsidRPr="00000000" w14:paraId="00000052">
      <w:pPr>
        <w:rPr/>
      </w:pPr>
      <w:r w:rsidDel="00000000" w:rsidR="00000000" w:rsidRPr="00000000">
        <w:rPr>
          <w:rtl w:val="0"/>
        </w:rPr>
        <w:t xml:space="preserve">Factors are variables in R which take on a limited number of different values; such variables are often</w:t>
      </w:r>
    </w:p>
    <w:p w:rsidR="00000000" w:rsidDel="00000000" w:rsidP="00000000" w:rsidRDefault="00000000" w:rsidRPr="00000000" w14:paraId="00000053">
      <w:pPr>
        <w:rPr/>
      </w:pPr>
      <w:r w:rsidDel="00000000" w:rsidR="00000000" w:rsidRPr="00000000">
        <w:rPr>
          <w:rtl w:val="0"/>
        </w:rPr>
        <w:t xml:space="preserve">referred to as categorical variables.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172075" cy="43815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1720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3733800" cy="4572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7338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762000"/>
            <wp:effectExtent b="0" l="0" r="0" t="0"/>
            <wp:docPr id="1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1689100"/>
            <wp:effectExtent b="0" l="0" r="0" t="0"/>
            <wp:docPr id="1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774700"/>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Conclusion</w:t>
      </w:r>
      <w:r w:rsidDel="00000000" w:rsidR="00000000" w:rsidRPr="00000000">
        <w:rPr>
          <w:rtl w:val="0"/>
        </w:rPr>
        <w:t xml:space="preserve">: Successfully implemented data preprocessing techniques in R.</w:t>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b w:val="1"/>
      </w:rPr>
    </w:pPr>
    <w:r w:rsidDel="00000000" w:rsidR="00000000" w:rsidRPr="00000000">
      <w:rPr>
        <w:b w:val="1"/>
        <w:rtl w:val="0"/>
      </w:rPr>
      <w:t xml:space="preserve">Finny Sabu                                                  Division B                                                Roll No 48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0.png"/><Relationship Id="rId22" Type="http://schemas.openxmlformats.org/officeDocument/2006/relationships/image" Target="media/image7.png"/><Relationship Id="rId10" Type="http://schemas.openxmlformats.org/officeDocument/2006/relationships/image" Target="media/image8.png"/><Relationship Id="rId21" Type="http://schemas.openxmlformats.org/officeDocument/2006/relationships/image" Target="media/image13.png"/><Relationship Id="rId13" Type="http://schemas.openxmlformats.org/officeDocument/2006/relationships/image" Target="media/image17.png"/><Relationship Id="rId12" Type="http://schemas.openxmlformats.org/officeDocument/2006/relationships/image" Target="media/image1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1.png"/><Relationship Id="rId18" Type="http://schemas.openxmlformats.org/officeDocument/2006/relationships/image" Target="media/image6.png"/><Relationship Id="rId7" Type="http://schemas.openxmlformats.org/officeDocument/2006/relationships/image" Target="media/image1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