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CU12: </w:t>
      </w:r>
      <w:r w:rsidDel="00000000" w:rsidR="00000000" w:rsidRPr="00000000">
        <w:rPr>
          <w:b w:val="1"/>
          <w:rtl w:val="0"/>
        </w:rPr>
        <w:t xml:space="preserve">Registrar 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Registrar usuarios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el Administrador registre usuarios.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ontar con los permisos.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Registro de 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592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32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el botón “Agregar”.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interfaz “Agregar Usuario”.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llena los datos necesarios.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rol.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“Agregar”.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que no exista otro usuario con el mismo correo.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registra al usuario en la base de datos.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 mensaje de retroalimentación.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no llena los campos necesarios e intento agregar el usuario.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El sistema mostrará mensaje de error, y permitirá al usuario volver a llenar los campos.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la flecha de atrás, o cierra la página web.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El sistema permitirá que el usuario pueda ir atrás para cancelar el registro de un usuario, o cerrar la ventana sin causar problemas de registro de un programa.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3.  El usuario ingresa un correo que ya existía.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un mensaje de error.  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Matrix de escenario parcial del caso de uso: </w:t>
      </w:r>
      <w:r w:rsidDel="00000000" w:rsidR="00000000" w:rsidRPr="00000000">
        <w:rPr>
          <w:b w:val="1"/>
          <w:rtl w:val="0"/>
        </w:rPr>
        <w:t xml:space="preserve">Registrar Usuario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Registro cancelado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Registro repetido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