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95fdc134014f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3XevgCOaRO5dFdX022yJ38K8XyqjATftRtDhpwKBQYMhoJhv6fKHF6H5MgYsVpZ8sMLVZzLFrx2fvnTNR5mfIXoVmHVJYcpl8Oyc7LVGUEaRDlKiMKbaC4zVh0tSeBrPHRghy1PFjgKE7WRA7w6NAPiEYc5HcDlSXKKwEmuV4V0gtvYKjsUsFdO1scIV5Inf52qwMf5UBkSpYCUnEuh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ca696bd98144a4" /><Relationship Type="http://schemas.openxmlformats.org/officeDocument/2006/relationships/numbering" Target="/word/numbering.xml" Id="Rcdbb50d4b4f54b61" /><Relationship Type="http://schemas.openxmlformats.org/officeDocument/2006/relationships/settings" Target="/word/settings.xml" Id="Rbaf4c80af4784244" /></Relationships>
</file>