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916dca5fc945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1ffaf631d34244" /><Relationship Type="http://schemas.openxmlformats.org/officeDocument/2006/relationships/numbering" Target="/word/numbering.xml" Id="Ra7c0fac976b142c6" /><Relationship Type="http://schemas.openxmlformats.org/officeDocument/2006/relationships/settings" Target="/word/settings.xml" Id="R3f7c332ae1474b7a" /></Relationships>
</file>