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1e45508aa84c0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L7dWreQXPP4KdOS7VdAIRcw8v8rHpxo3dJO2M8yTvPcU6wYYEYyIWBtsKfktxIsclBrUAavXpqWBAcB9jTDR9fgbZfrqXEgnh9t5FEYnmadqorssdlKeFbdGeP4esF9kJteAtF3f5ZoiB0xsw9Mw4CiGgmbzJ34ha3g5Ns8Yrojpw4FocMst2NpHKYdGoEVBeGIIT1fEAyEPd2TmhwX7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1c6cdf4c0b64152" /><Relationship Type="http://schemas.openxmlformats.org/officeDocument/2006/relationships/numbering" Target="/word/numbering.xml" Id="Rc4f8d58178374879" /><Relationship Type="http://schemas.openxmlformats.org/officeDocument/2006/relationships/settings" Target="/word/settings.xml" Id="R1cbc1ecc149d4243" /></Relationships>
</file>