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1）实现灰度图像位平面的提取和显示</w:t>
      </w:r>
    </w:p>
    <w:p>
      <w:pPr>
        <w:ind w:firstLine="420" w:firstLineChars="200"/>
      </w:pPr>
      <w:r>
        <w:rPr>
          <w:rFonts w:hint="eastAsia"/>
        </w:rPr>
        <w:t>用matlab或python或C语言编写一段程序，打开一幅大小为</w:t>
      </w:r>
      <m:oMath>
        <m:r>
          <m:rPr>
            <m:sty m:val="p"/>
          </m:rPr>
          <w:rPr>
            <w:rFonts w:ascii="Cambria Math" w:hAnsi="Cambria Math"/>
          </w:rPr>
          <m:t>256×256</m:t>
        </m:r>
      </m:oMath>
      <w:r>
        <w:rPr>
          <w:rFonts w:hint="eastAsia"/>
        </w:rPr>
        <w:t>的2</w:t>
      </w:r>
      <w:r>
        <w:t>56</w:t>
      </w:r>
      <w:r>
        <w:rPr>
          <w:rFonts w:hint="eastAsia"/>
        </w:rPr>
        <w:t>灰度图像，抽取出最低有效位平面，观察该位平面的特性（平均值和方差）。试着用给定的（可以随机生成）位平面（秘密信息）去替换该最低有效位平面，看看生成的隐写图像与原始图像在视觉上有无差别。</w:t>
      </w:r>
    </w:p>
    <w:p/>
    <w:p/>
    <w:p>
      <w:pPr>
        <w:pStyle w:val="2"/>
      </w:pPr>
      <w:r>
        <w:t>2</w:t>
      </w:r>
      <w:r>
        <w:rPr>
          <w:rFonts w:hint="eastAsia"/>
        </w:rPr>
        <w:t>）实现LSBM嵌入算法</w:t>
      </w:r>
    </w:p>
    <w:p/>
    <w:p/>
    <w:p/>
    <w:p/>
    <w:p/>
    <w:p>
      <w:pPr>
        <w:pStyle w:val="2"/>
      </w:pPr>
      <w:r>
        <w:t>3</w:t>
      </w:r>
      <w:r>
        <w:rPr>
          <w:rFonts w:hint="eastAsia"/>
        </w:rPr>
        <w:t>）实现JSteg顺序嵌入和随机嵌入，并且分析性能</w:t>
      </w:r>
    </w:p>
    <w:p>
      <w:pPr>
        <w:ind w:firstLine="420" w:firstLineChars="200"/>
      </w:pPr>
      <w:r>
        <w:rPr>
          <w:rFonts w:hint="eastAsia"/>
        </w:rPr>
        <w:t>用matlab或python或C语言编写一段程序，打开一幅大小为</w:t>
      </w:r>
      <m:oMath>
        <m:r>
          <m:rPr>
            <m:sty m:val="p"/>
          </m:rPr>
          <w:rPr>
            <w:rFonts w:ascii="Cambria Math" w:hAnsi="Cambria Math"/>
          </w:rPr>
          <m:t>256×256</m:t>
        </m:r>
      </m:oMath>
      <w:r>
        <w:rPr>
          <w:rFonts w:hint="eastAsia"/>
        </w:rPr>
        <w:t>的2</w:t>
      </w:r>
      <w:r>
        <w:t>56</w:t>
      </w:r>
      <w:r>
        <w:rPr>
          <w:rFonts w:hint="eastAsia"/>
        </w:rPr>
        <w:t>灰度J</w:t>
      </w:r>
      <w:r>
        <w:t>PEG</w:t>
      </w:r>
      <w:r>
        <w:rPr>
          <w:rFonts w:hint="eastAsia"/>
        </w:rPr>
        <w:t>图像，利用J</w:t>
      </w:r>
      <w:r>
        <w:t>S</w:t>
      </w:r>
      <w:r>
        <w:rPr>
          <w:rFonts w:hint="eastAsia"/>
        </w:rPr>
        <w:t>teg隐写术选择每个</w:t>
      </w:r>
      <m:oMath>
        <m:r>
          <m:rPr>
            <m:sty m:val="p"/>
          </m:rPr>
          <w:rPr>
            <w:rFonts w:ascii="Cambria Math" w:hAnsi="Cambria Math"/>
          </w:rPr>
          <m:t>8×8</m:t>
        </m:r>
      </m:oMath>
      <w:r>
        <w:rPr>
          <w:rFonts w:hint="eastAsia"/>
        </w:rPr>
        <w:t>量化系数块的第4个A</w:t>
      </w:r>
      <w:r>
        <w:t>C</w:t>
      </w:r>
      <w:r>
        <w:rPr>
          <w:rFonts w:hint="eastAsia"/>
        </w:rPr>
        <w:t>系数进行秘密信息嵌入，一共嵌入1</w:t>
      </w:r>
      <w:r>
        <w:t>28</w:t>
      </w:r>
      <w:r>
        <w:rPr>
          <w:rFonts w:hint="eastAsia"/>
        </w:rPr>
        <w:t>比特信息，比较顺序嵌入法和随机嵌入法得到的隐写图像以及原始载体图像的第4个量化A</w:t>
      </w:r>
      <w:r>
        <w:t>C</w:t>
      </w:r>
      <w:r>
        <w:rPr>
          <w:rFonts w:hint="eastAsia"/>
        </w:rPr>
        <w:t>系数的直方图。</w:t>
      </w:r>
    </w:p>
    <w:p/>
    <w:p/>
    <w:p>
      <w:bookmarkStart w:id="0" w:name="_GoBack"/>
      <w:bookmarkEnd w:id="0"/>
    </w:p>
    <w:p/>
    <w:p>
      <w:r>
        <w:rPr>
          <w:rFonts w:hint="eastAsia"/>
        </w:rPr>
        <w:t>以上三题要求撰写详细报告：算法原理、实验过程、实验结果、代码结构。</w:t>
      </w:r>
    </w:p>
    <w:p/>
    <w:p>
      <w:pPr>
        <w:rPr>
          <w:rFonts w:hint="eastAsia"/>
        </w:rPr>
      </w:pPr>
      <w:r>
        <w:rPr>
          <w:rFonts w:hint="eastAsia"/>
        </w:rPr>
        <w:br w:type="page"/>
      </w:r>
    </w:p>
    <w:p>
      <w:pPr>
        <w:pStyle w:val="2"/>
        <w:numPr>
          <w:ilvl w:val="0"/>
          <w:numId w:val="1"/>
        </w:numPr>
        <w:rPr>
          <w:rFonts w:hint="eastAsia"/>
          <w:sz w:val="32"/>
          <w:szCs w:val="32"/>
        </w:rPr>
      </w:pPr>
      <w:r>
        <w:rPr>
          <w:rFonts w:hint="eastAsia"/>
          <w:sz w:val="32"/>
          <w:szCs w:val="32"/>
        </w:rPr>
        <w:t>实现灰度图像位平面的提取和显示</w:t>
      </w:r>
    </w:p>
    <w:p>
      <w:pPr>
        <w:numPr>
          <w:ilvl w:val="0"/>
          <w:numId w:val="0"/>
        </w:numPr>
        <w:rPr>
          <w:rFonts w:hint="eastAsia"/>
          <w:b/>
          <w:bCs/>
          <w:sz w:val="24"/>
          <w:szCs w:val="24"/>
          <w:lang w:val="en-US" w:eastAsia="zh-CN"/>
        </w:rPr>
      </w:pPr>
      <w:r>
        <w:rPr>
          <w:rFonts w:hint="eastAsia"/>
          <w:b/>
          <w:bCs/>
          <w:sz w:val="24"/>
          <w:szCs w:val="24"/>
          <w:lang w:val="en-US" w:eastAsia="zh-CN"/>
        </w:rPr>
        <w:t>算法原理：</w:t>
      </w:r>
    </w:p>
    <w:p>
      <w:pPr>
        <w:numPr>
          <w:ilvl w:val="0"/>
          <w:numId w:val="0"/>
        </w:numPr>
        <w:rPr>
          <w:rFonts w:hint="default"/>
          <w:b/>
          <w:bCs/>
          <w:sz w:val="24"/>
          <w:szCs w:val="24"/>
          <w:lang w:val="en-US" w:eastAsia="zh-CN"/>
        </w:rPr>
      </w:pPr>
    </w:p>
    <w:p>
      <w:pPr>
        <w:rPr>
          <w:rFonts w:hint="eastAsia"/>
          <w:b w:val="0"/>
          <w:bCs w:val="0"/>
          <w:sz w:val="20"/>
          <w:szCs w:val="21"/>
        </w:rPr>
      </w:pPr>
      <w:r>
        <w:rPr>
          <w:rFonts w:hint="eastAsia"/>
          <w:b w:val="0"/>
          <w:bCs w:val="0"/>
          <w:sz w:val="20"/>
          <w:szCs w:val="21"/>
          <w:lang w:val="en-US" w:eastAsia="zh-CN"/>
        </w:rPr>
        <w:t>L</w:t>
      </w:r>
      <w:r>
        <w:rPr>
          <w:rFonts w:hint="eastAsia"/>
          <w:b w:val="0"/>
          <w:bCs w:val="0"/>
          <w:sz w:val="20"/>
          <w:szCs w:val="21"/>
        </w:rPr>
        <w:t>SB（least significant bit）</w:t>
      </w:r>
      <w:r>
        <w:rPr>
          <w:rFonts w:hint="eastAsia"/>
          <w:b w:val="0"/>
          <w:bCs w:val="0"/>
          <w:sz w:val="20"/>
          <w:szCs w:val="21"/>
          <w:lang w:val="en-US" w:eastAsia="zh-CN"/>
        </w:rPr>
        <w:t>也就是</w:t>
      </w:r>
      <w:r>
        <w:rPr>
          <w:rFonts w:hint="eastAsia"/>
          <w:b w:val="0"/>
          <w:bCs w:val="0"/>
          <w:sz w:val="20"/>
          <w:szCs w:val="21"/>
        </w:rPr>
        <w:t>最低有效位。</w:t>
      </w:r>
    </w:p>
    <w:p>
      <w:pPr>
        <w:rPr>
          <w:rFonts w:hint="eastAsia"/>
          <w:b w:val="0"/>
          <w:bCs w:val="0"/>
          <w:sz w:val="20"/>
          <w:szCs w:val="21"/>
        </w:rPr>
      </w:pPr>
      <w:r>
        <w:rPr>
          <w:rFonts w:hint="eastAsia"/>
          <w:b w:val="0"/>
          <w:bCs w:val="0"/>
          <w:sz w:val="20"/>
          <w:szCs w:val="21"/>
        </w:rPr>
        <w:t>在灰度图像中，图像的灰度由八位二进制来表示</w:t>
      </w:r>
      <w:r>
        <w:rPr>
          <w:rFonts w:hint="eastAsia"/>
          <w:b w:val="0"/>
          <w:bCs w:val="0"/>
          <w:sz w:val="20"/>
          <w:szCs w:val="21"/>
          <w:lang w:val="en-US" w:eastAsia="zh-CN"/>
        </w:rPr>
        <w:t>的，也就是</w:t>
      </w:r>
      <w:r>
        <w:rPr>
          <w:rFonts w:hint="eastAsia"/>
          <w:b w:val="0"/>
          <w:bCs w:val="0"/>
          <w:sz w:val="20"/>
          <w:szCs w:val="21"/>
        </w:rPr>
        <w:t>十进制中0-255，共256级别，255则为白色，反之0为黑色。二进制位越靠前则对像素点灰度的影响越大，</w:t>
      </w:r>
      <w:r>
        <w:rPr>
          <w:rFonts w:hint="eastAsia"/>
          <w:b w:val="0"/>
          <w:bCs w:val="0"/>
          <w:sz w:val="20"/>
          <w:szCs w:val="21"/>
          <w:lang w:val="en-US" w:eastAsia="zh-CN"/>
        </w:rPr>
        <w:t>因为这样</w:t>
      </w:r>
      <w:r>
        <w:rPr>
          <w:rFonts w:hint="eastAsia"/>
          <w:b w:val="0"/>
          <w:bCs w:val="0"/>
          <w:sz w:val="20"/>
          <w:szCs w:val="21"/>
        </w:rPr>
        <w:t>，</w:t>
      </w:r>
      <w:r>
        <w:rPr>
          <w:rFonts w:hint="eastAsia"/>
          <w:b w:val="0"/>
          <w:bCs w:val="0"/>
          <w:sz w:val="20"/>
          <w:szCs w:val="21"/>
          <w:lang w:val="en-US" w:eastAsia="zh-CN"/>
        </w:rPr>
        <w:t>更</w:t>
      </w:r>
      <w:r>
        <w:rPr>
          <w:rFonts w:hint="eastAsia"/>
          <w:b w:val="0"/>
          <w:bCs w:val="0"/>
          <w:sz w:val="20"/>
          <w:szCs w:val="21"/>
        </w:rPr>
        <w:t>改像素点灰度值最低位来隐藏信息，这样对原图像的改变比较小。</w:t>
      </w:r>
    </w:p>
    <w:p>
      <w:pPr>
        <w:rPr>
          <w:rFonts w:hint="eastAsia"/>
          <w:b w:val="0"/>
          <w:bCs w:val="0"/>
          <w:sz w:val="20"/>
          <w:szCs w:val="21"/>
        </w:rPr>
      </w:pPr>
    </w:p>
    <w:p>
      <w:pPr>
        <w:rPr>
          <w:rFonts w:hint="default" w:eastAsia="宋体"/>
          <w:b w:val="0"/>
          <w:bCs w:val="0"/>
          <w:sz w:val="20"/>
          <w:szCs w:val="21"/>
          <w:lang w:val="en-US" w:eastAsia="zh-CN"/>
        </w:rPr>
      </w:pPr>
      <w:r>
        <w:rPr>
          <w:rFonts w:hint="eastAsia"/>
          <w:b w:val="0"/>
          <w:bCs w:val="0"/>
          <w:sz w:val="20"/>
          <w:szCs w:val="21"/>
          <w:lang w:val="en-US" w:eastAsia="zh-CN"/>
        </w:rPr>
        <w:t>形式化描述：</w:t>
      </w:r>
    </w:p>
    <w:p>
      <w:pPr>
        <w:rPr>
          <w:rFonts w:hint="eastAsia"/>
          <w:b w:val="0"/>
          <w:bCs w:val="0"/>
          <w:sz w:val="20"/>
          <w:szCs w:val="21"/>
          <w:lang w:val="en-US" w:eastAsia="zh-CN"/>
        </w:rPr>
      </w:pPr>
      <w:r>
        <w:rPr>
          <w:rFonts w:hint="eastAsia"/>
          <w:b w:val="0"/>
          <w:bCs w:val="0"/>
          <w:sz w:val="20"/>
          <w:szCs w:val="21"/>
          <w:lang w:val="en-US" w:eastAsia="zh-CN"/>
        </w:rPr>
        <w:t>若x = (b</w:t>
      </w:r>
      <w:r>
        <w:rPr>
          <w:rFonts w:hint="eastAsia"/>
          <w:b w:val="0"/>
          <w:bCs w:val="0"/>
          <w:sz w:val="20"/>
          <w:szCs w:val="21"/>
          <w:vertAlign w:val="subscript"/>
          <w:lang w:val="en-US" w:eastAsia="zh-CN"/>
        </w:rPr>
        <w:t>8</w:t>
      </w:r>
      <w:r>
        <w:rPr>
          <w:rFonts w:hint="eastAsia"/>
          <w:b w:val="0"/>
          <w:bCs w:val="0"/>
          <w:sz w:val="20"/>
          <w:szCs w:val="21"/>
          <w:lang w:val="en-US" w:eastAsia="zh-CN"/>
        </w:rPr>
        <w:t>,b</w:t>
      </w:r>
      <w:r>
        <w:rPr>
          <w:rFonts w:hint="eastAsia"/>
          <w:b w:val="0"/>
          <w:bCs w:val="0"/>
          <w:sz w:val="20"/>
          <w:szCs w:val="21"/>
          <w:vertAlign w:val="subscript"/>
          <w:lang w:val="en-US" w:eastAsia="zh-CN"/>
        </w:rPr>
        <w:t>7</w:t>
      </w:r>
      <w:r>
        <w:rPr>
          <w:rFonts w:hint="eastAsia"/>
          <w:b w:val="0"/>
          <w:bCs w:val="0"/>
          <w:sz w:val="20"/>
          <w:szCs w:val="21"/>
          <w:lang w:val="en-US" w:eastAsia="zh-CN"/>
        </w:rPr>
        <w:t>,…b</w:t>
      </w:r>
      <w:r>
        <w:rPr>
          <w:rFonts w:hint="eastAsia"/>
          <w:b w:val="0"/>
          <w:bCs w:val="0"/>
          <w:sz w:val="20"/>
          <w:szCs w:val="21"/>
          <w:vertAlign w:val="subscript"/>
          <w:lang w:val="en-US" w:eastAsia="zh-CN"/>
        </w:rPr>
        <w:t>1</w:t>
      </w:r>
      <w:r>
        <w:rPr>
          <w:rFonts w:hint="eastAsia"/>
          <w:b w:val="0"/>
          <w:bCs w:val="0"/>
          <w:sz w:val="20"/>
          <w:szCs w:val="21"/>
          <w:lang w:val="en-US" w:eastAsia="zh-CN"/>
        </w:rPr>
        <w:t>)表示一个载体的二进制形式，b</w:t>
      </w:r>
      <w:r>
        <w:rPr>
          <w:rFonts w:hint="eastAsia"/>
          <w:b w:val="0"/>
          <w:bCs w:val="0"/>
          <w:sz w:val="20"/>
          <w:szCs w:val="21"/>
          <w:vertAlign w:val="subscript"/>
          <w:lang w:val="en-US" w:eastAsia="zh-CN"/>
        </w:rPr>
        <w:t>1</w:t>
      </w:r>
      <w:r>
        <w:rPr>
          <w:rFonts w:hint="eastAsia"/>
          <w:b w:val="0"/>
          <w:bCs w:val="0"/>
          <w:sz w:val="20"/>
          <w:szCs w:val="21"/>
          <w:lang w:val="en-US" w:eastAsia="zh-CN"/>
        </w:rPr>
        <w:t>为它的LSB。记LSB(x) = b</w:t>
      </w:r>
      <w:r>
        <w:rPr>
          <w:rFonts w:hint="eastAsia"/>
          <w:b w:val="0"/>
          <w:bCs w:val="0"/>
          <w:sz w:val="20"/>
          <w:szCs w:val="21"/>
          <w:vertAlign w:val="subscript"/>
          <w:lang w:val="en-US" w:eastAsia="zh-CN"/>
        </w:rPr>
        <w:t>1</w:t>
      </w:r>
      <w:r>
        <w:rPr>
          <w:rFonts w:hint="eastAsia"/>
          <w:b w:val="0"/>
          <w:bCs w:val="0"/>
          <w:sz w:val="20"/>
          <w:szCs w:val="21"/>
          <w:lang w:val="en-US" w:eastAsia="zh-CN"/>
        </w:rPr>
        <w:t>。x</w:t>
      </w:r>
      <w:r>
        <w:rPr>
          <w:rFonts w:hint="default"/>
          <w:b w:val="0"/>
          <w:bCs w:val="0"/>
          <w:sz w:val="20"/>
          <w:szCs w:val="21"/>
          <w:lang w:val="en-US" w:eastAsia="zh-CN"/>
        </w:rPr>
        <w:t>’</w:t>
      </w:r>
      <w:r>
        <w:rPr>
          <w:rFonts w:hint="eastAsia"/>
          <w:b w:val="0"/>
          <w:bCs w:val="0"/>
          <w:sz w:val="20"/>
          <w:szCs w:val="21"/>
          <w:lang w:val="en-US" w:eastAsia="zh-CN"/>
        </w:rPr>
        <w:t>= (b</w:t>
      </w:r>
      <w:r>
        <w:rPr>
          <w:rFonts w:hint="eastAsia"/>
          <w:b w:val="0"/>
          <w:bCs w:val="0"/>
          <w:sz w:val="20"/>
          <w:szCs w:val="21"/>
          <w:vertAlign w:val="subscript"/>
          <w:lang w:val="en-US" w:eastAsia="zh-CN"/>
        </w:rPr>
        <w:t>8</w:t>
      </w:r>
      <w:r>
        <w:rPr>
          <w:rFonts w:hint="eastAsia"/>
          <w:b w:val="0"/>
          <w:bCs w:val="0"/>
          <w:sz w:val="20"/>
          <w:szCs w:val="21"/>
          <w:lang w:val="en-US" w:eastAsia="zh-CN"/>
        </w:rPr>
        <w:t>,b</w:t>
      </w:r>
      <w:r>
        <w:rPr>
          <w:rFonts w:hint="eastAsia"/>
          <w:b w:val="0"/>
          <w:bCs w:val="0"/>
          <w:sz w:val="20"/>
          <w:szCs w:val="21"/>
          <w:vertAlign w:val="subscript"/>
          <w:lang w:val="en-US" w:eastAsia="zh-CN"/>
        </w:rPr>
        <w:t>7</w:t>
      </w:r>
      <w:r>
        <w:rPr>
          <w:rFonts w:hint="eastAsia"/>
          <w:b w:val="0"/>
          <w:bCs w:val="0"/>
          <w:sz w:val="20"/>
          <w:szCs w:val="21"/>
          <w:lang w:val="en-US" w:eastAsia="zh-CN"/>
        </w:rPr>
        <w:t>,…b</w:t>
      </w:r>
      <w:r>
        <w:rPr>
          <w:rFonts w:hint="eastAsia"/>
          <w:b w:val="0"/>
          <w:bCs w:val="0"/>
          <w:sz w:val="20"/>
          <w:szCs w:val="21"/>
          <w:vertAlign w:val="subscript"/>
          <w:lang w:val="en-US" w:eastAsia="zh-CN"/>
        </w:rPr>
        <w:t>1</w:t>
      </w:r>
      <w:r>
        <w:rPr>
          <w:rFonts w:hint="default"/>
          <w:b w:val="0"/>
          <w:bCs w:val="0"/>
          <w:sz w:val="20"/>
          <w:szCs w:val="21"/>
          <w:vertAlign w:val="superscript"/>
          <w:lang w:val="en-US" w:eastAsia="zh-CN"/>
        </w:rPr>
        <w:t>’</w:t>
      </w:r>
      <w:r>
        <w:rPr>
          <w:rFonts w:hint="eastAsia"/>
          <w:b w:val="0"/>
          <w:bCs w:val="0"/>
          <w:sz w:val="20"/>
          <w:szCs w:val="21"/>
          <w:lang w:val="en-US" w:eastAsia="zh-CN"/>
        </w:rPr>
        <w:t>)为嵌入消息比特m后的相应形式。则算法可以表示为：</w:t>
      </w:r>
    </w:p>
    <w:p>
      <w:pPr>
        <w:rPr>
          <w:rFonts w:hint="eastAsia"/>
          <w:b w:val="0"/>
          <w:bCs w:val="0"/>
          <w:sz w:val="20"/>
          <w:szCs w:val="21"/>
          <w:lang w:val="en-US" w:eastAsia="zh-CN"/>
        </w:rPr>
      </w:pPr>
    </w:p>
    <w:p>
      <w:pPr>
        <w:rPr>
          <w:rFonts w:hint="eastAsia"/>
          <w:b w:val="0"/>
          <w:bCs w:val="0"/>
          <w:sz w:val="20"/>
          <w:szCs w:val="21"/>
        </w:rPr>
      </w:pPr>
      <w:r>
        <w:drawing>
          <wp:inline distT="0" distB="0" distL="114300" distR="114300">
            <wp:extent cx="2400300" cy="561975"/>
            <wp:effectExtent l="0" t="0" r="0"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2400300" cy="561975"/>
                    </a:xfrm>
                    <a:prstGeom prst="rect">
                      <a:avLst/>
                    </a:prstGeom>
                    <a:noFill/>
                    <a:ln>
                      <a:noFill/>
                    </a:ln>
                  </pic:spPr>
                </pic:pic>
              </a:graphicData>
            </a:graphic>
          </wp:inline>
        </w:drawing>
      </w:r>
    </w:p>
    <w:p>
      <w:pPr>
        <w:rPr>
          <w:rFonts w:hint="eastAsia"/>
        </w:rPr>
      </w:pPr>
      <w:r>
        <w:drawing>
          <wp:inline distT="0" distB="0" distL="114300" distR="114300">
            <wp:extent cx="5264785" cy="4060190"/>
            <wp:effectExtent l="0" t="0" r="12065" b="1651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5264785" cy="4060190"/>
                    </a:xfrm>
                    <a:prstGeom prst="rect">
                      <a:avLst/>
                    </a:prstGeom>
                    <a:noFill/>
                    <a:ln>
                      <a:noFill/>
                    </a:ln>
                  </pic:spPr>
                </pic:pic>
              </a:graphicData>
            </a:graphic>
          </wp:inline>
        </w:drawing>
      </w:r>
    </w:p>
    <w:p>
      <w:pPr>
        <w:numPr>
          <w:ilvl w:val="0"/>
          <w:numId w:val="0"/>
        </w:numPr>
        <w:rPr>
          <w:rFonts w:hint="eastAsia"/>
          <w:b/>
          <w:bCs/>
          <w:sz w:val="24"/>
          <w:szCs w:val="24"/>
          <w:lang w:val="en-US" w:eastAsia="zh-CN"/>
        </w:rPr>
      </w:pPr>
      <w:r>
        <w:rPr>
          <w:rFonts w:hint="eastAsia"/>
          <w:b/>
          <w:bCs/>
          <w:sz w:val="24"/>
          <w:szCs w:val="24"/>
          <w:lang w:val="en-US" w:eastAsia="zh-CN"/>
        </w:rPr>
        <w:t>实验过程：</w:t>
      </w:r>
    </w:p>
    <w:p>
      <w:pPr>
        <w:numPr>
          <w:ilvl w:val="0"/>
          <w:numId w:val="2"/>
        </w:numPr>
        <w:rPr>
          <w:rFonts w:hint="eastAsia"/>
          <w:lang w:val="en-US" w:eastAsia="zh-CN"/>
        </w:rPr>
      </w:pPr>
      <w:r>
        <w:rPr>
          <w:rFonts w:hint="eastAsia"/>
          <w:lang w:val="en-US" w:eastAsia="zh-CN"/>
        </w:rPr>
        <w:t>将测试图片“ztfn.jpg” 载入为灰度图</w:t>
      </w:r>
    </w:p>
    <w:p>
      <w:pPr>
        <w:numPr>
          <w:ilvl w:val="0"/>
          <w:numId w:val="2"/>
        </w:numPr>
        <w:rPr>
          <w:rFonts w:hint="default"/>
          <w:lang w:val="en-US" w:eastAsia="zh-CN"/>
        </w:rPr>
      </w:pPr>
      <w:r>
        <w:rPr>
          <w:rFonts w:hint="eastAsia"/>
          <w:lang w:val="en-US" w:eastAsia="zh-CN"/>
        </w:rPr>
        <w:t>提取灰度图的</w:t>
      </w:r>
      <w:r>
        <w:rPr>
          <w:rFonts w:hint="eastAsia"/>
        </w:rPr>
        <w:t>最低有效位平面</w:t>
      </w:r>
    </w:p>
    <w:p>
      <w:pPr>
        <w:numPr>
          <w:ilvl w:val="0"/>
          <w:numId w:val="2"/>
        </w:numPr>
        <w:rPr>
          <w:rFonts w:hint="eastAsia"/>
        </w:rPr>
      </w:pPr>
      <w:r>
        <w:rPr>
          <w:rFonts w:hint="eastAsia"/>
          <w:lang w:val="en-US" w:eastAsia="zh-CN"/>
        </w:rPr>
        <w:t>观测数据，计算最低有效位平面的均值和方差</w:t>
      </w:r>
    </w:p>
    <w:p>
      <w:pPr>
        <w:numPr>
          <w:ilvl w:val="0"/>
          <w:numId w:val="2"/>
        </w:numPr>
        <w:rPr>
          <w:rFonts w:hint="eastAsia"/>
        </w:rPr>
      </w:pPr>
      <w:r>
        <w:rPr>
          <w:rFonts w:hint="eastAsia"/>
          <w:lang w:val="en-US" w:eastAsia="zh-CN"/>
        </w:rPr>
        <w:t>随机生成了一段字符串，并将它转化为二进制，生成它的最低有效位平面</w:t>
      </w:r>
    </w:p>
    <w:p>
      <w:pPr>
        <w:numPr>
          <w:ilvl w:val="0"/>
          <w:numId w:val="2"/>
        </w:numPr>
        <w:rPr>
          <w:rFonts w:hint="eastAsia"/>
        </w:rPr>
      </w:pPr>
      <w:r>
        <w:rPr>
          <w:rFonts w:hint="eastAsia"/>
          <w:lang w:val="en-US" w:eastAsia="zh-CN"/>
        </w:rPr>
        <w:t>将字符串的最低有效位平面 嵌入到 原灰度图中</w:t>
      </w:r>
    </w:p>
    <w:p>
      <w:pPr>
        <w:numPr>
          <w:ilvl w:val="0"/>
          <w:numId w:val="2"/>
        </w:numPr>
        <w:rPr>
          <w:rFonts w:hint="eastAsia"/>
        </w:rPr>
      </w:pPr>
      <w:r>
        <w:rPr>
          <w:rFonts w:hint="eastAsia"/>
          <w:lang w:val="en-US" w:eastAsia="zh-CN"/>
        </w:rPr>
        <w:t>打印两张图片，观测他们的不同。并计算他们的峰值信噪比（PSNR）和结构相似性（SSIM）。</w:t>
      </w:r>
    </w:p>
    <w:p>
      <w:pPr>
        <w:rPr>
          <w:rFonts w:hint="eastAsia" w:eastAsia="宋体"/>
          <w:lang w:val="en-US" w:eastAsia="zh-CN"/>
        </w:rPr>
      </w:pPr>
    </w:p>
    <w:p>
      <w:pPr>
        <w:numPr>
          <w:ilvl w:val="0"/>
          <w:numId w:val="0"/>
        </w:numPr>
        <w:rPr>
          <w:rFonts w:hint="eastAsia"/>
          <w:b/>
          <w:bCs/>
          <w:sz w:val="24"/>
          <w:szCs w:val="24"/>
          <w:lang w:val="en-US" w:eastAsia="zh-CN"/>
        </w:rPr>
      </w:pPr>
      <w:r>
        <w:rPr>
          <w:rFonts w:hint="eastAsia"/>
          <w:b/>
          <w:bCs/>
          <w:sz w:val="24"/>
          <w:szCs w:val="24"/>
          <w:lang w:val="en-US" w:eastAsia="zh-CN"/>
        </w:rPr>
        <w:t>实验结果：</w:t>
      </w:r>
    </w:p>
    <w:p>
      <w:pPr>
        <w:numPr>
          <w:ilvl w:val="0"/>
          <w:numId w:val="2"/>
        </w:numPr>
        <w:rPr>
          <w:rFonts w:hint="eastAsia"/>
          <w:lang w:val="en-US" w:eastAsia="zh-CN"/>
        </w:rPr>
      </w:pPr>
      <w:r>
        <w:rPr>
          <w:rFonts w:hint="eastAsia"/>
          <w:lang w:val="en-US" w:eastAsia="zh-CN"/>
        </w:rPr>
        <w:t>峰值信噪比（PSNR）为： 51.163593441387135</w:t>
      </w:r>
    </w:p>
    <w:p>
      <w:pPr>
        <w:numPr>
          <w:ilvl w:val="0"/>
          <w:numId w:val="2"/>
        </w:numPr>
        <w:rPr>
          <w:rFonts w:hint="eastAsia"/>
          <w:lang w:val="en-US" w:eastAsia="zh-CN"/>
        </w:rPr>
      </w:pPr>
      <w:r>
        <w:rPr>
          <w:rFonts w:hint="eastAsia"/>
          <w:lang w:val="en-US" w:eastAsia="zh-CN"/>
        </w:rPr>
        <w:t>结构相似性（SSIM）为： 0.9973526275909257</w:t>
      </w:r>
    </w:p>
    <w:p>
      <w:pPr>
        <w:numPr>
          <w:ilvl w:val="0"/>
          <w:numId w:val="0"/>
        </w:numPr>
        <w:rPr>
          <w:rFonts w:hint="eastAsia"/>
          <w:b/>
          <w:bCs/>
          <w:sz w:val="24"/>
          <w:szCs w:val="24"/>
          <w:lang w:val="en-US" w:eastAsia="zh-CN"/>
        </w:rPr>
      </w:pPr>
    </w:p>
    <w:p>
      <w:pPr>
        <w:rPr>
          <w:rFonts w:hint="eastAsia" w:eastAsia="宋体"/>
          <w:lang w:val="en-US" w:eastAsia="zh-CN"/>
        </w:rPr>
      </w:pPr>
      <w:r>
        <w:rPr>
          <w:rFonts w:hint="eastAsia" w:eastAsia="宋体"/>
          <w:lang w:val="en-US" w:eastAsia="zh-CN"/>
        </w:rPr>
        <w:drawing>
          <wp:inline distT="0" distB="0" distL="114300" distR="114300">
            <wp:extent cx="4054475" cy="2432685"/>
            <wp:effectExtent l="0" t="0" r="3175" b="5715"/>
            <wp:docPr id="1" name="图片 1" descr="ztf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ztfn"/>
                    <pic:cNvPicPr>
                      <a:picLocks noChangeAspect="1"/>
                    </pic:cNvPicPr>
                  </pic:nvPicPr>
                  <pic:blipFill>
                    <a:blip r:embed="rId6"/>
                    <a:stretch>
                      <a:fillRect/>
                    </a:stretch>
                  </pic:blipFill>
                  <pic:spPr>
                    <a:xfrm>
                      <a:off x="0" y="0"/>
                      <a:ext cx="4054475" cy="243268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1CF5CF"/>
    <w:multiLevelType w:val="singleLevel"/>
    <w:tmpl w:val="851CF5CF"/>
    <w:lvl w:ilvl="0" w:tentative="0">
      <w:start w:val="1"/>
      <w:numFmt w:val="decimal"/>
      <w:lvlText w:val="%1."/>
      <w:lvlJc w:val="left"/>
      <w:pPr>
        <w:tabs>
          <w:tab w:val="left" w:pos="312"/>
        </w:tabs>
      </w:pPr>
    </w:lvl>
  </w:abstractNum>
  <w:abstractNum w:abstractNumId="1">
    <w:nsid w:val="F9584B70"/>
    <w:multiLevelType w:val="singleLevel"/>
    <w:tmpl w:val="F9584B70"/>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864"/>
    <w:rsid w:val="000D3D1E"/>
    <w:rsid w:val="001D5657"/>
    <w:rsid w:val="00214143"/>
    <w:rsid w:val="002C1CCF"/>
    <w:rsid w:val="003211BE"/>
    <w:rsid w:val="003610E7"/>
    <w:rsid w:val="004E7864"/>
    <w:rsid w:val="006012C7"/>
    <w:rsid w:val="006368AC"/>
    <w:rsid w:val="006C0484"/>
    <w:rsid w:val="00933718"/>
    <w:rsid w:val="00AA361C"/>
    <w:rsid w:val="00AC70A1"/>
    <w:rsid w:val="00C207C8"/>
    <w:rsid w:val="00DE1468"/>
    <w:rsid w:val="00EA2551"/>
    <w:rsid w:val="00EB0428"/>
    <w:rsid w:val="00F20F1E"/>
    <w:rsid w:val="00F6692B"/>
    <w:rsid w:val="0F9D45E6"/>
    <w:rsid w:val="0FFA3ED8"/>
    <w:rsid w:val="113127CA"/>
    <w:rsid w:val="27D648B7"/>
    <w:rsid w:val="311D6E40"/>
    <w:rsid w:val="32BB1B6C"/>
    <w:rsid w:val="33B27A9A"/>
    <w:rsid w:val="34254097"/>
    <w:rsid w:val="38285C6D"/>
    <w:rsid w:val="3BEF71C9"/>
    <w:rsid w:val="3E651EA6"/>
    <w:rsid w:val="593B696E"/>
    <w:rsid w:val="5D1B4FB9"/>
    <w:rsid w:val="7D394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1"/>
      <w:szCs w:val="22"/>
      <w:lang w:val="en-US" w:eastAsia="zh-CN" w:bidi="ar-SA"/>
    </w:rPr>
  </w:style>
  <w:style w:type="paragraph" w:styleId="2">
    <w:name w:val="heading 1"/>
    <w:basedOn w:val="1"/>
    <w:next w:val="1"/>
    <w:link w:val="10"/>
    <w:qFormat/>
    <w:uiPriority w:val="9"/>
    <w:pPr>
      <w:keepNext/>
      <w:keepLines/>
      <w:spacing w:before="100" w:after="100" w:line="360" w:lineRule="auto"/>
      <w:outlineLvl w:val="0"/>
    </w:pPr>
    <w:rPr>
      <w:b/>
      <w:bCs/>
      <w:kern w:val="44"/>
      <w:sz w:val="28"/>
      <w:szCs w:val="44"/>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6"/>
    <w:link w:val="4"/>
    <w:qFormat/>
    <w:uiPriority w:val="99"/>
    <w:rPr>
      <w:sz w:val="18"/>
      <w:szCs w:val="18"/>
    </w:rPr>
  </w:style>
  <w:style w:type="character" w:customStyle="1" w:styleId="8">
    <w:name w:val="页脚 字符"/>
    <w:basedOn w:val="6"/>
    <w:link w:val="3"/>
    <w:qFormat/>
    <w:uiPriority w:val="99"/>
    <w:rPr>
      <w:sz w:val="18"/>
      <w:szCs w:val="18"/>
    </w:rPr>
  </w:style>
  <w:style w:type="paragraph" w:styleId="9">
    <w:name w:val="List Paragraph"/>
    <w:basedOn w:val="1"/>
    <w:qFormat/>
    <w:uiPriority w:val="34"/>
    <w:pPr>
      <w:ind w:firstLine="420" w:firstLineChars="200"/>
    </w:pPr>
  </w:style>
  <w:style w:type="character" w:customStyle="1" w:styleId="10">
    <w:name w:val="标题 1 字符"/>
    <w:basedOn w:val="6"/>
    <w:link w:val="2"/>
    <w:qFormat/>
    <w:uiPriority w:val="9"/>
    <w:rPr>
      <w:b/>
      <w:bCs/>
      <w:kern w:val="44"/>
      <w:sz w:val="28"/>
      <w:szCs w:val="44"/>
    </w:rPr>
  </w:style>
  <w:style w:type="character" w:styleId="11">
    <w:name w:val="Placeholder Text"/>
    <w:basedOn w:val="6"/>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58</Words>
  <Characters>331</Characters>
  <Lines>2</Lines>
  <Paragraphs>1</Paragraphs>
  <TotalTime>9</TotalTime>
  <ScaleCrop>false</ScaleCrop>
  <LinksUpToDate>false</LinksUpToDate>
  <CharactersWithSpaces>388</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2021-02-23T06:23:00Z</dcterms:created>
  <dc:creator>Yao Ye</dc:creator>
  <cp:lastModifiedBy>Administrator</cp:lastModifiedBy>
  <dcterms:modified xsi:type="dcterms:W3CDTF">2021-03-14T09:48:17Z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