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3121AC">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51634688"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6813EC">
      <w:pPr>
        <w:pStyle w:val="a4"/>
        <w:tabs>
          <w:tab w:val="clear" w:pos="4252"/>
          <w:tab w:val="clear" w:pos="8504"/>
        </w:tabs>
        <w:snapToGrid/>
        <w:rPr>
          <w:rFonts w:eastAsia="ＭＳ 明朝" w:hAnsi="ＭＳ 明朝"/>
        </w:rPr>
      </w:pPr>
      <w:commentRangeStart w:id="2"/>
      <w:commentRangeEnd w:id="2"/>
      <w:r>
        <w:rPr>
          <w:rStyle w:val="af4"/>
          <w:rFonts w:eastAsia="ＭＳ 明朝"/>
        </w:rPr>
        <w:commentReference w:id="2"/>
      </w:r>
    </w:p>
    <w:p w14:paraId="3F2358E1" w14:textId="77777777" w:rsidR="00D36C28" w:rsidRPr="0027161F" w:rsidRDefault="003121AC">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251633664;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77777777" w:rsidR="006848DA" w:rsidRPr="0027161F" w:rsidRDefault="006848DA" w:rsidP="006347E4">
                  <w:pPr>
                    <w:spacing w:beforeLines="50" w:before="189"/>
                    <w:jc w:val="center"/>
                    <w:rPr>
                      <w:rFonts w:hAnsi="ＭＳ 明朝"/>
                      <w:sz w:val="36"/>
                    </w:rPr>
                  </w:pPr>
                  <w:r>
                    <w:rPr>
                      <w:rFonts w:hAnsi="ＭＳ 明朝"/>
                      <w:sz w:val="36"/>
                    </w:rPr>
                    <w:t>JavaScript Coding Protocol</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11"/>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12"/>
          <w:pgSz w:w="16840" w:h="11907" w:orient="landscape" w:code="9"/>
          <w:pgMar w:top="851" w:right="822" w:bottom="737" w:left="720" w:header="851" w:footer="454" w:gutter="0"/>
          <w:pgNumType w:start="1"/>
          <w:cols w:space="720"/>
          <w:docGrid w:type="lines" w:linePitch="379"/>
        </w:sectPr>
      </w:pPr>
    </w:p>
    <w:bookmarkStart w:id="3" w:name="_Toc453996791"/>
    <w:bookmarkStart w:id="4" w:name="_Toc526676431"/>
    <w:bookmarkStart w:id="5" w:name="_Toc5460252"/>
    <w:bookmarkStart w:id="6" w:name="_Toc5460381"/>
    <w:bookmarkStart w:id="7" w:name="_Toc5534896"/>
    <w:bookmarkStart w:id="8" w:name="_Toc5535841"/>
    <w:bookmarkStart w:id="9" w:name="_Toc5732462"/>
    <w:p w14:paraId="15293FE9" w14:textId="12CFAECF"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About this protocol</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36A32F15" w:rsidR="00CE375D" w:rsidRPr="00C21124" w:rsidRDefault="003121AC">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C21124" w:rsidRPr="00C21124">
          <w:rPr>
            <w:rStyle w:val="a6"/>
            <w:caps w:val="0"/>
            <w:noProof/>
          </w:rPr>
          <w:t>Protocol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3121AC">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0E857952" w:rsidR="00CE375D" w:rsidRPr="00C21124" w:rsidRDefault="003121AC">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C21124">
          <w:rPr>
            <w:rStyle w:val="a6"/>
            <w:noProof/>
          </w:rPr>
          <w:t>Text code</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5E2F66C8" w:rsidR="00CE375D" w:rsidRPr="00C21124" w:rsidRDefault="003121AC">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21FE9F23" w:rsidR="00CE375D" w:rsidRPr="00C21124" w:rsidRDefault="003121AC">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1F35C1F7" w:rsidR="00CE375D" w:rsidRPr="00C21124" w:rsidRDefault="003121AC">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6EB43DA4" w:rsidR="00CE375D" w:rsidRPr="00C21124" w:rsidRDefault="003121AC">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3FC32A3E" w:rsidR="00CE375D" w:rsidRPr="00C21124" w:rsidRDefault="003121AC">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7C0606EC" w:rsidR="00CE375D" w:rsidRPr="00C21124" w:rsidRDefault="003121AC">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D2B7929" w:rsidR="00CE375D" w:rsidRPr="00C21124" w:rsidRDefault="003121AC">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85FCECD" w:rsidR="00CE375D" w:rsidRPr="00C21124" w:rsidRDefault="003121AC">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092EFF24" w:rsidR="00CE375D" w:rsidRPr="00C21124" w:rsidRDefault="003121AC">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aming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57E2D9BF" w:rsidR="00CE375D" w:rsidRPr="00C21124" w:rsidRDefault="003121AC">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7E9B9AAE" w:rsidR="00CE375D" w:rsidRPr="00C21124" w:rsidRDefault="003121AC">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653B1B3E" w:rsidR="00CE375D" w:rsidRPr="00C21124" w:rsidRDefault="003121AC">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591BA247" w:rsidR="00CE375D" w:rsidRPr="00C21124" w:rsidRDefault="003121AC">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F7BCE1C" w:rsidR="00CE375D" w:rsidRPr="00C21124" w:rsidRDefault="003121AC">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46B5E476" w:rsidR="00CE375D" w:rsidRPr="00C21124" w:rsidRDefault="003121AC">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7DEC366A" w:rsidR="00CE375D" w:rsidRPr="00C21124" w:rsidRDefault="003121AC">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3121AC">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69D88CAF" w:rsidR="00CE375D" w:rsidRPr="00C21124" w:rsidRDefault="003121AC">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3939A55B" w:rsidR="00CE375D" w:rsidRPr="00C21124" w:rsidRDefault="003121AC">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76532FE0" w:rsidR="00CE375D" w:rsidRPr="00C21124" w:rsidRDefault="003121AC">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46125976" w:rsidR="00CE375D" w:rsidRPr="00C21124" w:rsidRDefault="003121AC">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Security protocol</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7532F2EC" w:rsidR="00CE375D" w:rsidRPr="00C21124" w:rsidRDefault="003121AC">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General JavaScript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DE3D78F" w:rsidR="00CE375D" w:rsidRPr="00C21124" w:rsidRDefault="003121AC">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5CFFFEE7" w:rsidR="00CE375D" w:rsidRPr="00C21124" w:rsidRDefault="003121AC">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7B0C95F7" w:rsidR="00CE375D" w:rsidRPr="00C21124" w:rsidRDefault="003121AC">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7001DE06" w:rsidR="00CE375D" w:rsidRPr="00C21124" w:rsidRDefault="003121AC">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Performance protocol</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7567D07" w:rsidR="00CE375D" w:rsidRPr="00C21124" w:rsidRDefault="003121AC">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General JavaScript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27B94EDE" w:rsidR="00CE375D" w:rsidRPr="00C21124" w:rsidRDefault="003121AC">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7D5B9832" w:rsidR="00CE375D" w:rsidRPr="00C21124" w:rsidRDefault="003121AC">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156890C7" w:rsidR="00CE375D" w:rsidRPr="00C21124" w:rsidRDefault="003121AC">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3121AC">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E3B2060" w:rsidR="00CE375D" w:rsidRPr="00C21124" w:rsidRDefault="003121AC">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jQuery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3378BDC7" w:rsidR="00CE375D" w:rsidRPr="00C21124" w:rsidRDefault="003121AC">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3121AC">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44F08F32" w:rsidR="00CE375D" w:rsidRPr="00C21124" w:rsidRDefault="003121AC">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8A07D9" w:rsidRPr="008A07D9">
          <w:rPr>
            <w:rStyle w:val="a6"/>
            <w:rFonts w:hAnsi="ＭＳ 明朝"/>
            <w:caps w:val="0"/>
            <w:noProof/>
          </w:rPr>
          <w:t>Protocol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76756CE2" w:rsidR="00CE375D" w:rsidRPr="00C21124" w:rsidRDefault="003121AC">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General JavaScript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3121AC">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51518A44" w:rsidR="00CE375D" w:rsidRPr="00C21124" w:rsidRDefault="003121AC">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3121AC">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4FC52419" w:rsidR="00CE375D" w:rsidRPr="00C21124" w:rsidRDefault="003121AC">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57060BC0" w:rsidR="00CE375D" w:rsidRPr="00C21124" w:rsidRDefault="003121AC">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83828F0" w:rsidR="00CE375D" w:rsidRPr="00C21124" w:rsidRDefault="003121AC">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6A79517" w:rsidR="00CE375D" w:rsidRPr="00C21124" w:rsidRDefault="003121AC">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47122078" w:rsidR="00CE375D" w:rsidRPr="00C21124" w:rsidRDefault="003121AC">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jQuery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3121AC">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74C0D4C4" w:rsidR="00CE375D" w:rsidRPr="00C21124" w:rsidRDefault="003121AC">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3"/>
    <w:bookmarkEnd w:id="4"/>
    <w:bookmarkEnd w:id="5"/>
    <w:bookmarkEnd w:id="6"/>
    <w:bookmarkEnd w:id="7"/>
    <w:bookmarkEnd w:id="8"/>
    <w:bookmarkEnd w:id="9"/>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3"/>
          <w:pgSz w:w="16840" w:h="11907" w:orient="landscape" w:code="9"/>
          <w:pgMar w:top="851" w:right="641" w:bottom="737" w:left="539" w:header="851" w:footer="363" w:gutter="0"/>
          <w:pgNumType w:start="1"/>
          <w:cols w:num="2" w:space="420"/>
          <w:docGrid w:type="linesAndChars" w:linePitch="286" w:charSpace="-3994"/>
        </w:sectPr>
      </w:pPr>
    </w:p>
    <w:p w14:paraId="25E95EF7" w14:textId="77777777" w:rsidR="00D36C28" w:rsidRPr="0027161F" w:rsidRDefault="001D6E20" w:rsidP="00CE2442">
      <w:pPr>
        <w:pStyle w:val="1"/>
        <w:rPr>
          <w:rFonts w:hAnsi="ＭＳ 明朝"/>
        </w:rPr>
      </w:pPr>
      <w:bookmarkStart w:id="10" w:name="_本規約について"/>
      <w:bookmarkStart w:id="11" w:name="_Toc526511886"/>
      <w:bookmarkEnd w:id="10"/>
      <w:r>
        <w:rPr>
          <w:rFonts w:hAnsi="ＭＳ 明朝" w:hint="eastAsia"/>
        </w:rPr>
        <w:t>About this protocol</w:t>
      </w:r>
      <w:bookmarkEnd w:id="11"/>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77777777" w:rsidR="00D36C28" w:rsidRDefault="00301D0F" w:rsidP="001A2555">
      <w:pPr>
        <w:rPr>
          <w:rFonts w:hAnsi="ＭＳ 明朝"/>
        </w:rPr>
      </w:pPr>
      <w:r>
        <w:rPr>
          <w:rFonts w:hAnsi="ＭＳ 明朝"/>
        </w:rPr>
        <w:t>“</w:t>
      </w:r>
      <w:r>
        <w:rPr>
          <w:rFonts w:hAnsi="ＭＳ 明朝" w:hint="eastAsia"/>
        </w:rPr>
        <w:t>★</w:t>
      </w:r>
      <w:r>
        <w:rPr>
          <w:rFonts w:hAnsi="ＭＳ 明朝"/>
        </w:rPr>
        <w:t>” at the end of a title indicates a rule that is particularly critical.</w:t>
      </w:r>
    </w:p>
    <w:p w14:paraId="1E531D98" w14:textId="77777777" w:rsidR="00D36C28" w:rsidRDefault="00301D0F" w:rsidP="00301D0F">
      <w:pPr>
        <w:rPr>
          <w:rFonts w:hAnsi="ＭＳ 明朝"/>
        </w:rPr>
      </w:pPr>
      <w:r>
        <w:rPr>
          <w:rFonts w:hAnsi="ＭＳ 明朝"/>
        </w:rPr>
        <w:t>Rules without a “</w:t>
      </w:r>
      <w:r>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7777777"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protocol,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77777777" w:rsidR="00777D0C" w:rsidRDefault="00D2034D" w:rsidP="00D2034D">
      <w:pPr>
        <w:rPr>
          <w:rFonts w:hAnsi="ＭＳ 明朝"/>
          <w:color w:val="FF0000"/>
        </w:rPr>
      </w:pPr>
      <w:r>
        <w:rPr>
          <w:rFonts w:hAnsi="ＭＳ 明朝"/>
          <w:color w:val="FF0000"/>
        </w:rPr>
        <w:t xml:space="preserve">While ES2015 is referenced, please note that this protocol does not serve as advanced protocol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Refer to “</w:t>
      </w:r>
      <w:commentRangeStart w:id="12"/>
      <w:commentRangeStart w:id="13"/>
      <w:r w:rsidR="00A1724C">
        <w:rPr>
          <w:rFonts w:hAnsi="ＭＳ 明朝"/>
        </w:rPr>
        <w:t xml:space="preserve">List of </w:t>
      </w:r>
      <w:r>
        <w:rPr>
          <w:rFonts w:hAnsi="ＭＳ 明朝"/>
        </w:rPr>
        <w:t>APIs</w:t>
      </w:r>
      <w:r w:rsidR="00A1724C">
        <w:rPr>
          <w:rFonts w:hAnsi="ＭＳ 明朝"/>
        </w:rPr>
        <w:t xml:space="preserve"> that can be used in </w:t>
      </w:r>
      <w:proofErr w:type="spellStart"/>
      <w:r w:rsidR="00A1724C">
        <w:rPr>
          <w:rFonts w:hAnsi="ＭＳ 明朝"/>
        </w:rPr>
        <w:t>Javascript</w:t>
      </w:r>
      <w:commentRangeEnd w:id="12"/>
      <w:proofErr w:type="spellEnd"/>
      <w:r w:rsidR="00A1724C">
        <w:rPr>
          <w:rStyle w:val="af4"/>
        </w:rPr>
        <w:commentReference w:id="12"/>
      </w:r>
      <w:commentRangeEnd w:id="13"/>
      <w:r w:rsidR="00470381">
        <w:rPr>
          <w:rStyle w:val="af4"/>
        </w:rPr>
        <w:commentReference w:id="13"/>
      </w:r>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77777777" w:rsidR="00D36C28" w:rsidRDefault="00827820" w:rsidP="00827820">
      <w:pPr>
        <w:ind w:left="360"/>
        <w:rPr>
          <w:rFonts w:hAnsi="ＭＳ 明朝"/>
        </w:rPr>
      </w:pPr>
      <w:r>
        <w:rPr>
          <w:rFonts w:hAnsi="ＭＳ 明朝"/>
        </w:rPr>
        <w:t xml:space="preserve">This document only explains protocol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77777777" w:rsidR="00D36C28" w:rsidRDefault="00827820" w:rsidP="001033D2">
      <w:r>
        <w:rPr>
          <w:rFonts w:hAnsi="ＭＳ 明朝" w:hint="eastAsia"/>
        </w:rPr>
        <w:t>*</w:t>
      </w:r>
      <w:r w:rsidR="00D36C28">
        <w:rPr>
          <w:rFonts w:hAnsi="ＭＳ 明朝"/>
        </w:rPr>
        <w:t xml:space="preserve">  </w:t>
      </w:r>
      <w:r>
        <w:rPr>
          <w:rFonts w:hAnsi="ＭＳ 明朝"/>
        </w:rPr>
        <w:t xml:space="preserve">For protocol where “Scan with a static scan tool” is indicated, perform a scan using a static scan tool such as </w:t>
      </w:r>
      <w:hyperlink r:id="rId14"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77777777" w:rsidR="00D36C28" w:rsidRPr="00D402CA" w:rsidRDefault="003A0F7A" w:rsidP="00D402CA">
      <w:pPr>
        <w:pStyle w:val="1"/>
        <w:rPr>
          <w:rFonts w:hAnsi="ＭＳ 明朝"/>
        </w:rPr>
      </w:pPr>
      <w:bookmarkStart w:id="14" w:name="_Toc526511887"/>
      <w:r>
        <w:rPr>
          <w:rFonts w:hint="eastAsia"/>
        </w:rPr>
        <w:t>Protocol on code sty</w:t>
      </w:r>
      <w:r>
        <w:t>l</w:t>
      </w:r>
      <w:r>
        <w:rPr>
          <w:rFonts w:hint="eastAsia"/>
        </w:rPr>
        <w:t>e</w:t>
      </w:r>
      <w:bookmarkEnd w:id="14"/>
      <w:r w:rsidRPr="00D402CA">
        <w:rPr>
          <w:rFonts w:hAnsi="ＭＳ 明朝"/>
        </w:rPr>
        <w:t xml:space="preserve"> </w:t>
      </w:r>
    </w:p>
    <w:p w14:paraId="78D2C3B3" w14:textId="77777777" w:rsidR="00D36C28" w:rsidRPr="00713350" w:rsidRDefault="003A0F7A" w:rsidP="00713350">
      <w:pPr>
        <w:pStyle w:val="2"/>
        <w:rPr>
          <w:rFonts w:hAnsi="ＭＳ 明朝"/>
        </w:rPr>
      </w:pPr>
      <w:bookmarkStart w:id="15" w:name="_Toc526511888"/>
      <w:r>
        <w:rPr>
          <w:rFonts w:hint="eastAsia"/>
        </w:rPr>
        <w:t>Source code layout</w:t>
      </w:r>
      <w:bookmarkEnd w:id="15"/>
    </w:p>
    <w:p w14:paraId="48AAA090" w14:textId="77777777" w:rsidR="00D36C28" w:rsidRPr="00713350" w:rsidRDefault="00D36C28" w:rsidP="009F77A8">
      <w:pPr>
        <w:pStyle w:val="a0"/>
        <w:rPr>
          <w:rFonts w:hAnsi="ＭＳ 明朝"/>
        </w:rPr>
      </w:pPr>
    </w:p>
    <w:p w14:paraId="54DE9BF0" w14:textId="77777777" w:rsidR="003A0F7A" w:rsidRPr="003A0F7A" w:rsidRDefault="003A0F7A" w:rsidP="00D540DE">
      <w:pPr>
        <w:pStyle w:val="3"/>
        <w:rPr>
          <w:rFonts w:hAnsi="ＭＳ 明朝"/>
        </w:rPr>
      </w:pPr>
      <w:bookmarkStart w:id="16" w:name="_Toc526511889"/>
      <w:commentRangeStart w:id="17"/>
      <w:r>
        <w:rPr>
          <w:rFonts w:hint="eastAsia"/>
        </w:rPr>
        <w:t>Text code</w:t>
      </w:r>
      <w:commentRangeEnd w:id="17"/>
      <w:r w:rsidR="00B8482F">
        <w:rPr>
          <w:rStyle w:val="af4"/>
          <w:rFonts w:hAnsi="Century"/>
        </w:rPr>
        <w:commentReference w:id="17"/>
      </w:r>
      <w:r w:rsidR="00D36C28">
        <w:t xml:space="preserve"> </w:t>
      </w:r>
      <w:r w:rsidR="00D36C28">
        <w:rPr>
          <w:rFonts w:hAnsi="ＭＳ 明朝" w:hint="eastAsia"/>
        </w:rPr>
        <w:t>★</w:t>
      </w:r>
      <w:bookmarkEnd w:id="16"/>
    </w:p>
    <w:p w14:paraId="7B11280A" w14:textId="77777777" w:rsidR="00D36C28" w:rsidRDefault="003A0F7A" w:rsidP="00E738DD">
      <w:pPr>
        <w:ind w:leftChars="500" w:left="896"/>
      </w:pPr>
      <w:r>
        <w:rPr>
          <w:rFonts w:hint="eastAsia"/>
        </w:rPr>
        <w:t xml:space="preserve">All text code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77777777" w:rsidR="00D36C28" w:rsidRPr="00D402CA" w:rsidRDefault="003A0F7A" w:rsidP="00D540DE">
      <w:pPr>
        <w:pStyle w:val="3"/>
      </w:pPr>
      <w:bookmarkStart w:id="18" w:name="_SQL文のフォーマット"/>
      <w:bookmarkStart w:id="19" w:name="_Toc526511890"/>
      <w:bookmarkEnd w:id="18"/>
      <w:r>
        <w:rPr>
          <w:rFonts w:hint="eastAsia"/>
        </w:rPr>
        <w:t>L</w:t>
      </w:r>
      <w:r>
        <w:t>ine breaks</w:t>
      </w:r>
      <w:r w:rsidR="00D36C28">
        <w:t xml:space="preserve"> </w:t>
      </w:r>
      <w:r w:rsidR="00D36C28">
        <w:rPr>
          <w:rFonts w:hAnsi="ＭＳ 明朝" w:hint="eastAsia"/>
        </w:rPr>
        <w:t>★</w:t>
      </w:r>
      <w:bookmarkEnd w:id="19"/>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77777777" w:rsidR="00D36C28" w:rsidRPr="00D402CA" w:rsidRDefault="003A0F7A" w:rsidP="00D540DE">
      <w:pPr>
        <w:pStyle w:val="3"/>
      </w:pPr>
      <w:bookmarkStart w:id="20" w:name="_Toc526511891"/>
      <w:r>
        <w:rPr>
          <w:rFonts w:hint="eastAsia"/>
        </w:rPr>
        <w:t>Indent</w:t>
      </w:r>
      <w:r w:rsidR="00D36C28">
        <w:t xml:space="preserve"> </w:t>
      </w:r>
      <w:r w:rsidR="00D36C28">
        <w:rPr>
          <w:rFonts w:hAnsi="ＭＳ 明朝" w:hint="eastAsia"/>
        </w:rPr>
        <w:t>★</w:t>
      </w:r>
      <w:bookmarkEnd w:id="20"/>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commentRangeStart w:id="21"/>
      <w:r>
        <w:rPr>
          <w:rFonts w:hint="eastAsia"/>
        </w:rPr>
        <w:t>*</w:t>
      </w:r>
      <w:r>
        <w:t xml:space="preserve">Scan using a static scan tool. </w:t>
      </w:r>
      <w:commentRangeEnd w:id="21"/>
      <w:r w:rsidR="0077451B">
        <w:rPr>
          <w:rStyle w:val="af4"/>
        </w:rPr>
        <w:commentReference w:id="21"/>
      </w:r>
    </w:p>
    <w:p w14:paraId="2CFA43E3" w14:textId="77777777" w:rsidR="00D36C28" w:rsidRPr="004B6CA1" w:rsidRDefault="00D36C28" w:rsidP="00E738DD">
      <w:pPr>
        <w:ind w:leftChars="500" w:left="896"/>
      </w:pPr>
    </w:p>
    <w:p w14:paraId="180B2C51" w14:textId="77777777" w:rsidR="00D36C28" w:rsidRPr="00D402CA" w:rsidRDefault="001655A3" w:rsidP="00D540DE">
      <w:pPr>
        <w:pStyle w:val="3"/>
      </w:pPr>
      <w:bookmarkStart w:id="22" w:name="_Toc526511892"/>
      <w:r>
        <w:rPr>
          <w:rFonts w:hint="eastAsia"/>
        </w:rPr>
        <w:t>L</w:t>
      </w:r>
      <w:r>
        <w:t>ine length</w:t>
      </w:r>
      <w:r w:rsidR="00D36C28">
        <w:t xml:space="preserve"> </w:t>
      </w:r>
      <w:r w:rsidR="00D36C28">
        <w:rPr>
          <w:rFonts w:hAnsi="ＭＳ 明朝" w:hint="eastAsia"/>
        </w:rPr>
        <w:t>★</w:t>
      </w:r>
      <w:bookmarkEnd w:id="22"/>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77777777" w:rsidR="00D36C28" w:rsidRPr="00D402CA" w:rsidRDefault="00901111" w:rsidP="00D540DE">
      <w:pPr>
        <w:pStyle w:val="3"/>
      </w:pPr>
      <w:bookmarkStart w:id="23" w:name="_Toc526511893"/>
      <w:r>
        <w:rPr>
          <w:rFonts w:hint="eastAsia"/>
        </w:rPr>
        <w:t>S</w:t>
      </w:r>
      <w:r>
        <w:t>tatements</w:t>
      </w:r>
      <w:r w:rsidR="00D36C28">
        <w:t xml:space="preserve"> </w:t>
      </w:r>
      <w:r w:rsidR="00D36C28">
        <w:rPr>
          <w:rFonts w:hAnsi="ＭＳ 明朝" w:hint="eastAsia"/>
        </w:rPr>
        <w:t>★</w:t>
      </w:r>
      <w:bookmarkEnd w:id="23"/>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3121AC" w:rsidP="00345AB4">
      <w:pPr>
        <w:pStyle w:val="a0"/>
        <w:rPr>
          <w:rFonts w:hAnsi="ＭＳ 明朝"/>
        </w:rPr>
      </w:pPr>
      <w:r>
        <w:rPr>
          <w:noProof/>
        </w:rPr>
        <w:pict w14:anchorId="593D8E4B">
          <v:shape id="_x0000_s1034" type="#_x0000_t202" style="position:absolute;left:0;text-align:left;margin-left:95pt;margin-top:3.7pt;width:199.5pt;height:34.7pt;z-index:251635712"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r w:rsidRPr="00345AB4">
                    <w:rPr>
                      <w:rFonts w:hAnsi="ＭＳ 明朝"/>
                    </w:rPr>
                    <w:t>doSomething</w:t>
                  </w:r>
                  <w:proofErr w:type="spellEnd"/>
                  <w:r w:rsidRPr="00345AB4">
                    <w:rPr>
                      <w:rFonts w:hAnsi="ＭＳ 明朝"/>
                    </w:rPr>
                    <w:t>();</w:t>
                  </w:r>
                </w:p>
                <w:p w14:paraId="7EDD8412" w14:textId="77777777" w:rsidR="006848DA" w:rsidRPr="00345AB4" w:rsidRDefault="006848DA" w:rsidP="00345AB4">
                  <w:pPr>
                    <w:rPr>
                      <w:rFonts w:hAnsi="ＭＳ 明朝"/>
                    </w:rPr>
                  </w:pPr>
                  <w:proofErr w:type="spellStart"/>
                  <w:r w:rsidRPr="00345AB4">
                    <w:rPr>
                      <w:rFonts w:hAnsi="ＭＳ 明朝"/>
                    </w:rPr>
                    <w:t>doOtherThings</w:t>
                  </w:r>
                  <w:proofErr w:type="spell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3121AC"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251636736"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r w:rsidRPr="00B90455">
                    <w:rPr>
                      <w:rFonts w:hAnsi="ＭＳ 明朝"/>
                    </w:rPr>
                    <w:t>doSomething</w:t>
                  </w:r>
                  <w:proofErr w:type="spell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r w:rsidRPr="00B90455">
                    <w:rPr>
                      <w:rFonts w:hAnsi="ＭＳ 明朝"/>
                    </w:rPr>
                    <w:t>doSomething</w:t>
                  </w:r>
                  <w:proofErr w:type="spell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77777777" w:rsidR="00D36C28" w:rsidRPr="00D402CA" w:rsidRDefault="006B0138" w:rsidP="00D540DE">
      <w:pPr>
        <w:pStyle w:val="3"/>
      </w:pPr>
      <w:bookmarkStart w:id="24" w:name="_Toc526511894"/>
      <w:r>
        <w:rPr>
          <w:rFonts w:hint="eastAsia"/>
        </w:rPr>
        <w:t>O</w:t>
      </w:r>
      <w:r>
        <w:t>perators</w:t>
      </w:r>
      <w:r w:rsidR="00D36C28">
        <w:t xml:space="preserve"> </w:t>
      </w:r>
      <w:r w:rsidR="00D36C28">
        <w:rPr>
          <w:rFonts w:hAnsi="ＭＳ 明朝" w:hint="eastAsia"/>
        </w:rPr>
        <w:t>★</w:t>
      </w:r>
      <w:bookmarkEnd w:id="24"/>
    </w:p>
    <w:p w14:paraId="2035720A" w14:textId="77777777" w:rsidR="00D36C28" w:rsidRPr="00A47874" w:rsidRDefault="00371674" w:rsidP="00371674">
      <w:pPr>
        <w:ind w:leftChars="500" w:left="896"/>
      </w:pPr>
      <w:r>
        <w:t xml:space="preserve">When writing </w:t>
      </w:r>
      <w:commentRangeStart w:id="25"/>
      <w:r>
        <w:t>two operators</w:t>
      </w:r>
      <w:commentRangeEnd w:id="25"/>
      <w:r w:rsidR="00DC7E46">
        <w:rPr>
          <w:rStyle w:val="af4"/>
        </w:rPr>
        <w:commentReference w:id="25"/>
      </w:r>
      <w:r>
        <w:t>,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3121AC" w:rsidP="007958D6">
      <w:pPr>
        <w:pStyle w:val="a0"/>
        <w:rPr>
          <w:rFonts w:hAnsi="ＭＳ 明朝"/>
        </w:rPr>
      </w:pPr>
      <w:r>
        <w:rPr>
          <w:noProof/>
        </w:rPr>
        <w:pict w14:anchorId="7B6216CA">
          <v:shape id="_x0000_s1036" type="#_x0000_t202" style="position:absolute;left:0;text-align:left;margin-left:95pt;margin-top:3.7pt;width:199.5pt;height:18.65pt;z-index:251637760"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3121AC"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251638784"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xml:space="preserve">; // !!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 xml:space="preserve">For </w:t>
      </w:r>
      <w:commentRangeStart w:id="26"/>
      <w:r>
        <w:t>single operators</w:t>
      </w:r>
      <w:commentRangeEnd w:id="26"/>
      <w:r w:rsidR="00870472">
        <w:rPr>
          <w:rStyle w:val="af4"/>
        </w:rPr>
        <w:commentReference w:id="26"/>
      </w:r>
      <w:r>
        <w:t>,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w:t>
      </w:r>
      <w:commentRangeStart w:id="27"/>
      <w:r>
        <w:t>single-line operators</w:t>
      </w:r>
      <w:commentRangeEnd w:id="27"/>
      <w:r w:rsidR="00A7179C">
        <w:rPr>
          <w:rStyle w:val="af4"/>
        </w:rPr>
        <w:commentReference w:id="27"/>
      </w:r>
      <w:r>
        <w:t>.</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3121AC" w:rsidP="00070129">
      <w:pPr>
        <w:pStyle w:val="a0"/>
        <w:rPr>
          <w:rFonts w:hAnsi="ＭＳ 明朝"/>
        </w:rPr>
      </w:pPr>
      <w:r>
        <w:rPr>
          <w:noProof/>
        </w:rPr>
        <w:pict w14:anchorId="1AE77CD4">
          <v:shape id="_x0000_s1038" type="#_x0000_t202" style="position:absolute;left:0;text-align:left;margin-left:95pt;margin-top:3.7pt;width:451.25pt;height:72.45pt;z-index:251639808"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r w:rsidRPr="00070129">
                    <w:rPr>
                      <w:rFonts w:hAnsi="ＭＳ 明朝"/>
                    </w:rPr>
                    <w:t>array.length</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77777777" w:rsidR="00D36C28" w:rsidRPr="00D402CA" w:rsidRDefault="007A2059" w:rsidP="00D540DE">
      <w:pPr>
        <w:pStyle w:val="3"/>
      </w:pPr>
      <w:bookmarkStart w:id="28" w:name="_Toc526511895"/>
      <w:r>
        <w:rPr>
          <w:rFonts w:hint="eastAsia"/>
        </w:rPr>
        <w:t>Placement of brackets</w:t>
      </w:r>
      <w:r w:rsidR="00D36C28">
        <w:t xml:space="preserve"> </w:t>
      </w:r>
      <w:r w:rsidR="00D36C28">
        <w:rPr>
          <w:rFonts w:hAnsi="ＭＳ 明朝" w:hint="eastAsia"/>
        </w:rPr>
        <w:t>★</w:t>
      </w:r>
      <w:bookmarkEnd w:id="28"/>
    </w:p>
    <w:p w14:paraId="1A10D91C" w14:textId="77777777" w:rsidR="00D36C28" w:rsidRDefault="007A2059" w:rsidP="007A2059">
      <w:pPr>
        <w:ind w:leftChars="500" w:left="896"/>
      </w:pPr>
      <w:r>
        <w:t xml:space="preserve">Use the </w:t>
      </w:r>
      <w:commentRangeStart w:id="29"/>
      <w:r>
        <w:rPr>
          <w:b/>
        </w:rPr>
        <w:t>“</w:t>
      </w:r>
      <w:r>
        <w:rPr>
          <w:b/>
        </w:rPr>
        <w:t>K&amp;R</w:t>
      </w:r>
      <w:r>
        <w:rPr>
          <w:b/>
        </w:rPr>
        <w:t>”</w:t>
      </w:r>
      <w:r>
        <w:t xml:space="preserve"> </w:t>
      </w:r>
      <w:r>
        <w:rPr>
          <w:b/>
        </w:rPr>
        <w:t>writing method</w:t>
      </w:r>
      <w:commentRangeEnd w:id="29"/>
      <w:r w:rsidR="00AD2370">
        <w:rPr>
          <w:rStyle w:val="af4"/>
        </w:rPr>
        <w:commentReference w:id="29"/>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3121AC" w:rsidP="00A45B86">
      <w:pPr>
        <w:pStyle w:val="a0"/>
        <w:rPr>
          <w:rFonts w:hAnsi="ＭＳ 明朝"/>
        </w:rPr>
      </w:pPr>
      <w:r>
        <w:rPr>
          <w:noProof/>
        </w:rPr>
        <w:pict w14:anchorId="3DACA05D">
          <v:shape id="_x0000_s1039" type="#_x0000_t202" style="position:absolute;left:0;text-align:left;margin-left:95pt;margin-top:3.7pt;width:256.5pt;height:72.45pt;z-index:251640832"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r w:rsidRPr="006C471C">
                    <w:rPr>
                      <w:rFonts w:hAnsi="ＭＳ 明朝"/>
                    </w:rPr>
                    <w:t>array.length</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3121AC"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251641856" fillcolor="#eaeaea">
            <v:stroke dashstyle="dash"/>
            <v:textbox style="mso-next-textbox:#_x0000_s1040" inset="5.85pt,.7pt,5.85pt,.7pt">
              <w:txbxContent>
                <w:p w14:paraId="41DC1302" w14:textId="77777777" w:rsidR="006848DA" w:rsidRDefault="006848DA" w:rsidP="00550EAF">
                  <w:pPr>
                    <w:rPr>
                      <w:rFonts w:hAnsi="ＭＳ 明朝"/>
                    </w:rPr>
                  </w:pPr>
                  <w:r w:rsidRPr="00550EAF">
                    <w:rPr>
                      <w:rFonts w:hAnsi="ＭＳ 明朝"/>
                    </w:rPr>
                    <w:t xml:space="preserve">for( </w:t>
                  </w:r>
                  <w:r>
                    <w:rPr>
                      <w:rFonts w:hAnsi="ＭＳ 明朝" w:hint="eastAsia"/>
                    </w:rPr>
                    <w:t xml:space="preserve">let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r w:rsidRPr="00550EAF">
                    <w:rPr>
                      <w:rFonts w:hAnsi="ＭＳ 明朝"/>
                    </w:rPr>
                    <w:t>doSomethingWith</w:t>
                  </w:r>
                  <w:proofErr w:type="spellEnd"/>
                  <w:r w:rsidRPr="00550EAF">
                    <w:rPr>
                      <w:rFonts w:hAnsi="ＭＳ 明朝"/>
                    </w:rPr>
                    <w:t xml:space="preserve">  (item);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w:t>
      </w:r>
      <w:commentRangeStart w:id="30"/>
      <w:commentRangeStart w:id="31"/>
      <w:r>
        <w:rPr>
          <w:rFonts w:hAnsi="ＭＳ 明朝"/>
        </w:rPr>
        <w:t>a function that generates and returns an object.</w:t>
      </w:r>
      <w:commentRangeEnd w:id="30"/>
      <w:r>
        <w:rPr>
          <w:rStyle w:val="af4"/>
        </w:rPr>
        <w:commentReference w:id="30"/>
      </w:r>
      <w:commentRangeEnd w:id="31"/>
      <w:r w:rsidR="003C4FCE">
        <w:rPr>
          <w:rStyle w:val="af4"/>
        </w:rPr>
        <w:commentReference w:id="31"/>
      </w:r>
      <w:r>
        <w:rPr>
          <w:rFonts w:hAnsi="ＭＳ 明朝"/>
        </w:rPr>
        <w:t xml:space="preserve">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3121AC"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25164288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r w:rsidRPr="00253E36">
                    <w:rPr>
                      <w:rFonts w:hAnsi="ＭＳ 明朝"/>
                    </w:rPr>
                    <w:t>createObj</w:t>
                  </w:r>
                  <w:proofErr w:type="spell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3121AC"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251643904"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r>
                    <w:rPr>
                      <w:rFonts w:hAnsi="ＭＳ 明朝"/>
                    </w:rPr>
                    <w:t>createObj</w:t>
                  </w:r>
                  <w:proofErr w:type="spell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3121AC"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251644928"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r w:rsidRPr="00E62509">
                    <w:rPr>
                      <w:rFonts w:hAnsi="ＭＳ 明朝"/>
                    </w:rPr>
                    <w:t>createObj</w:t>
                  </w:r>
                  <w:proofErr w:type="spell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r w:rsidRPr="00E62509">
                    <w:rPr>
                      <w:rFonts w:hAnsi="ＭＳ 明朝"/>
                    </w:rPr>
                    <w:t xml:space="preserve">return;  //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77777777" w:rsidR="00ED46AA" w:rsidRPr="00ED46AA" w:rsidRDefault="007315A3" w:rsidP="00D540DE">
      <w:pPr>
        <w:pStyle w:val="3"/>
        <w:rPr>
          <w:rFonts w:hAnsi="ＭＳ 明朝"/>
        </w:rPr>
      </w:pPr>
      <w:bookmarkStart w:id="32" w:name="_Toc526511896"/>
      <w:r>
        <w:rPr>
          <w:rFonts w:hint="eastAsia"/>
        </w:rPr>
        <w:t>Variable declarations</w:t>
      </w:r>
      <w:r w:rsidR="00D36C28">
        <w:t xml:space="preserve"> </w:t>
      </w:r>
      <w:r w:rsidR="00D36C28">
        <w:rPr>
          <w:rFonts w:hAnsi="ＭＳ 明朝" w:hint="eastAsia"/>
        </w:rPr>
        <w:t>★</w:t>
      </w:r>
      <w:bookmarkEnd w:id="32"/>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3121AC"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251645952"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r w:rsidRPr="004F5CF0">
                    <w:rPr>
                      <w:rFonts w:hAnsi="ＭＳ 明朝"/>
                    </w:rPr>
                    <w:t>doSomething</w:t>
                  </w:r>
                  <w:proofErr w:type="spell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r w:rsidRPr="004F5CF0">
                    <w:rPr>
                      <w:rFonts w:hAnsi="ＭＳ 明朝"/>
                    </w:rPr>
                    <w:t>getRecords</w:t>
                  </w:r>
                  <w:proofErr w:type="spell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r w:rsidRPr="004F5CF0">
                    <w:rPr>
                      <w:rFonts w:hAnsi="ＭＳ 明朝"/>
                    </w:rPr>
                    <w:t>records.length</w:t>
                  </w:r>
                  <w:proofErr w:type="spellEnd"/>
                  <w:r w:rsidRPr="004F5CF0">
                    <w:rPr>
                      <w:rFonts w:hAnsi="ＭＳ 明朝"/>
                    </w:rPr>
                    <w:t xml:space="preserve">; </w:t>
                  </w:r>
                  <w:proofErr w:type="spellStart"/>
                  <w:r w:rsidRPr="004F5CF0">
                    <w:rPr>
                      <w:rFonts w:hAnsi="ＭＳ 明朝"/>
                    </w:rPr>
                    <w:t>i</w:t>
                  </w:r>
                  <w:proofErr w:type="spellEnd"/>
                  <w:r w:rsidRPr="004F5CF0">
                    <w:rPr>
                      <w:rFonts w:hAnsi="ＭＳ 明朝"/>
                    </w:rPr>
                    <w:t xml:space="preserve">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3121AC"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251646976"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r w:rsidRPr="00603474">
                    <w:rPr>
                      <w:rFonts w:hAnsi="ＭＳ 明朝"/>
                    </w:rPr>
                    <w:t>doSomething</w:t>
                  </w:r>
                  <w:proofErr w:type="spell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r w:rsidRPr="00603474">
                    <w:rPr>
                      <w:rFonts w:hAnsi="ＭＳ 明朝"/>
                    </w:rPr>
                    <w:t>getRecords</w:t>
                  </w:r>
                  <w:proofErr w:type="spell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r w:rsidRPr="00603474">
                    <w:rPr>
                      <w:rFonts w:hAnsi="ＭＳ 明朝"/>
                    </w:rPr>
                    <w:t>records.length</w:t>
                  </w:r>
                  <w:proofErr w:type="spell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7510B418" w:rsidR="00D36C28" w:rsidRPr="00D402CA" w:rsidRDefault="00E93854" w:rsidP="00D540DE">
      <w:pPr>
        <w:pStyle w:val="3"/>
      </w:pPr>
      <w:bookmarkStart w:id="33" w:name="_Toc526511897"/>
      <w:r>
        <w:rPr>
          <w:rFonts w:hint="eastAsia"/>
        </w:rPr>
        <w:t>Omission of brackets in control syntax</w:t>
      </w:r>
      <w:r w:rsidR="00D36C28">
        <w:t xml:space="preserve"> </w:t>
      </w:r>
      <w:r w:rsidR="00D36C28">
        <w:rPr>
          <w:rFonts w:hAnsi="ＭＳ 明朝" w:hint="eastAsia"/>
        </w:rPr>
        <w:t>★</w:t>
      </w:r>
      <w:bookmarkEnd w:id="33"/>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3121AC"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251648000"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r w:rsidRPr="006C57B9">
                    <w:rPr>
                      <w:rFonts w:hAnsi="ＭＳ 明朝"/>
                    </w:rPr>
                    <w:t>div.errors</w:t>
                  </w:r>
                  <w:proofErr w:type="spell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3121AC"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251649024"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r w:rsidRPr="001A3602">
                    <w:rPr>
                      <w:rFonts w:hAnsi="ＭＳ 明朝"/>
                    </w:rPr>
                    <w:t>div.errors</w:t>
                  </w:r>
                  <w:proofErr w:type="spell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F145CB0"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protocol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3121AC"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251650048"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r w:rsidRPr="007A157E">
                    <w:rPr>
                      <w:rFonts w:hAnsi="ＭＳ 明朝"/>
                    </w:rPr>
                    <w:t>collection.hasOwnProperty</w:t>
                  </w:r>
                  <w:proofErr w:type="spell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951FF3B" w:rsidR="00D36C28" w:rsidRPr="0027161F" w:rsidRDefault="004738D4" w:rsidP="00CE32C0">
      <w:pPr>
        <w:pStyle w:val="2"/>
        <w:rPr>
          <w:rFonts w:hAnsi="ＭＳ 明朝"/>
        </w:rPr>
      </w:pPr>
      <w:r>
        <w:rPr>
          <w:rFonts w:hAnsi="ＭＳ 明朝" w:hint="eastAsia"/>
        </w:rPr>
        <w:t>N</w:t>
      </w:r>
      <w:r>
        <w:rPr>
          <w:rFonts w:hAnsi="ＭＳ 明朝"/>
        </w:rPr>
        <w:t>aming protocol</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1F1C8C79" w:rsidR="00D36C28" w:rsidRPr="00D402CA" w:rsidRDefault="004738D4" w:rsidP="00D540DE">
      <w:pPr>
        <w:pStyle w:val="3"/>
      </w:pPr>
      <w:bookmarkStart w:id="34" w:name="_Toc526511899"/>
      <w:r>
        <w:rPr>
          <w:rFonts w:hint="eastAsia"/>
        </w:rPr>
        <w:t>V</w:t>
      </w:r>
      <w:r>
        <w:t>ariables</w:t>
      </w:r>
      <w:r w:rsidR="00D36C28">
        <w:t xml:space="preserve"> </w:t>
      </w:r>
      <w:r w:rsidR="00D36C28">
        <w:rPr>
          <w:rFonts w:hAnsi="ＭＳ 明朝" w:hint="eastAsia"/>
        </w:rPr>
        <w:t>★</w:t>
      </w:r>
      <w:bookmarkEnd w:id="34"/>
    </w:p>
    <w:p w14:paraId="732EE65A" w14:textId="20734C40" w:rsidR="00215584" w:rsidRPr="00215584" w:rsidRDefault="00215584" w:rsidP="00E738DD">
      <w:pPr>
        <w:ind w:leftChars="500" w:left="896"/>
      </w:pPr>
      <w:r>
        <w:t xml:space="preserve">Variable names are </w:t>
      </w:r>
      <w:commentRangeStart w:id="35"/>
      <w:r>
        <w:t>treated as</w:t>
      </w:r>
      <w:commentRangeEnd w:id="35"/>
      <w:r w:rsidR="007D1BEA">
        <w:rPr>
          <w:rStyle w:val="af4"/>
        </w:rPr>
        <w:commentReference w:id="35"/>
      </w:r>
      <w:r>
        <w:t xml:space="preserve">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088D51BF" w:rsidR="00D36C28" w:rsidRDefault="00901936" w:rsidP="00E738DD">
      <w:pPr>
        <w:ind w:leftChars="500" w:left="896"/>
      </w:pPr>
      <w:r>
        <w:rPr>
          <w:rFonts w:hint="eastAsia"/>
        </w:rPr>
        <w:t>Below are example</w:t>
      </w:r>
      <w:r w:rsidR="005E73DD">
        <w:t>s</w:t>
      </w:r>
      <w:r>
        <w:rPr>
          <w:rFonts w:hint="eastAsia"/>
        </w:rPr>
        <w:t xml:space="preserve"> of names that follow this protocol.</w:t>
      </w:r>
      <w:r>
        <w:t xml:space="preserve"> </w:t>
      </w:r>
    </w:p>
    <w:p w14:paraId="4FB8EB0F" w14:textId="77777777" w:rsidR="00D36C28" w:rsidRPr="0027161F" w:rsidRDefault="003121AC"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251651072"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null</w:t>
                  </w:r>
                  <w:r>
                    <w:rPr>
                      <w:rFonts w:hAnsi="ＭＳ 明朝" w:hint="eastAsia"/>
                    </w:rPr>
                    <w:t>;</w:t>
                  </w:r>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null</w:t>
                  </w:r>
                  <w:r>
                    <w:rPr>
                      <w:rFonts w:hAnsi="ＭＳ 明朝" w:hint="eastAsia"/>
                    </w:rPr>
                    <w:t>;</w:t>
                  </w:r>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0;  //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1155104F" w:rsidR="00D36C28" w:rsidRPr="00D402CA" w:rsidRDefault="00C56944" w:rsidP="00D540DE">
      <w:pPr>
        <w:pStyle w:val="3"/>
      </w:pPr>
      <w:bookmarkStart w:id="36" w:name="_Toc526511900"/>
      <w:r>
        <w:rPr>
          <w:rFonts w:hint="eastAsia"/>
        </w:rPr>
        <w:t>C</w:t>
      </w:r>
      <w:r>
        <w:t>onstants</w:t>
      </w:r>
      <w:r w:rsidR="00D36C28">
        <w:t xml:space="preserve"> </w:t>
      </w:r>
      <w:r w:rsidR="00D36C28">
        <w:rPr>
          <w:rFonts w:hAnsi="ＭＳ 明朝" w:hint="eastAsia"/>
        </w:rPr>
        <w:t>★</w:t>
      </w:r>
      <w:bookmarkEnd w:id="36"/>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6B5D84F6" w:rsidR="00D36C28" w:rsidRDefault="005E73DD" w:rsidP="00E738DD">
      <w:pPr>
        <w:ind w:leftChars="500" w:left="896"/>
      </w:pPr>
      <w:r>
        <w:rPr>
          <w:rFonts w:hint="eastAsia"/>
        </w:rPr>
        <w:t>Below are example</w:t>
      </w:r>
      <w:r>
        <w:t>s</w:t>
      </w:r>
      <w:r>
        <w:rPr>
          <w:rFonts w:hint="eastAsia"/>
        </w:rPr>
        <w:t xml:space="preserve"> of names that follow this protocol.</w:t>
      </w:r>
    </w:p>
    <w:p w14:paraId="3B3CBAE6" w14:textId="77777777" w:rsidR="00D36C28" w:rsidRPr="0027161F" w:rsidRDefault="003121AC"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251652096"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5C4E0F7" w:rsidR="00D36C28" w:rsidRPr="00D540DE" w:rsidRDefault="00745D64" w:rsidP="00D540DE">
      <w:pPr>
        <w:pStyle w:val="3"/>
      </w:pPr>
      <w:bookmarkStart w:id="37" w:name="_Toc526511901"/>
      <w:r w:rsidRPr="00D540DE">
        <w:rPr>
          <w:rFonts w:hint="eastAsia"/>
        </w:rPr>
        <w:t>Loop variables</w:t>
      </w:r>
      <w:r w:rsidR="00D36C28" w:rsidRPr="00D540DE">
        <w:t xml:space="preserve"> </w:t>
      </w:r>
      <w:r w:rsidR="00D36C28" w:rsidRPr="00D540DE">
        <w:rPr>
          <w:rFonts w:hAnsi="ＭＳ 明朝" w:hint="eastAsia"/>
        </w:rPr>
        <w:t>★</w:t>
      </w:r>
      <w:bookmarkEnd w:id="37"/>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7777777" w:rsidR="00D540DE" w:rsidRPr="00D540DE" w:rsidRDefault="00745D64" w:rsidP="00D540DE">
      <w:pPr>
        <w:pStyle w:val="3"/>
      </w:pPr>
      <w:bookmarkStart w:id="38" w:name="_Toc526511902"/>
      <w:r w:rsidRPr="00D540DE">
        <w:rPr>
          <w:rFonts w:hint="eastAsia"/>
        </w:rPr>
        <w:t>Variables (Boolean values)</w:t>
      </w:r>
      <w:r w:rsidR="00D36C28" w:rsidRPr="00D540DE">
        <w:t xml:space="preserve"> </w:t>
      </w:r>
      <w:r w:rsidR="00D36C28" w:rsidRPr="00D540DE">
        <w:rPr>
          <w:rFonts w:hAnsi="ＭＳ 明朝" w:hint="eastAsia"/>
        </w:rPr>
        <w:t>★</w:t>
      </w:r>
      <w:bookmarkEnd w:id="38"/>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r>
        <w:t xml:space="preserve">As a general rule,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2E3965FE" w:rsidR="00D36C28" w:rsidRDefault="003515FB" w:rsidP="00E738DD">
      <w:pPr>
        <w:ind w:leftChars="500" w:left="896"/>
      </w:pPr>
      <w:r>
        <w:rPr>
          <w:rFonts w:hint="eastAsia"/>
        </w:rPr>
        <w:t>Below are example</w:t>
      </w:r>
      <w:r>
        <w:t>s</w:t>
      </w:r>
      <w:r>
        <w:rPr>
          <w:rFonts w:hint="eastAsia"/>
        </w:rPr>
        <w:t xml:space="preserve"> of names that follow this protocol.</w:t>
      </w:r>
    </w:p>
    <w:p w14:paraId="40E9950B" w14:textId="77777777" w:rsidR="00D36C28" w:rsidRPr="0027161F" w:rsidRDefault="003121AC"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516531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false</w:t>
                  </w:r>
                  <w:r>
                    <w:rPr>
                      <w:rFonts w:hAnsi="ＭＳ 明朝" w:hint="eastAsia"/>
                    </w:rPr>
                    <w:t>;</w:t>
                  </w:r>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true</w:t>
                  </w:r>
                  <w:r>
                    <w:rPr>
                      <w:rFonts w:hAnsi="ＭＳ 明朝" w:hint="eastAsia"/>
                    </w:rPr>
                    <w:t>;</w:t>
                  </w:r>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false</w:t>
                  </w:r>
                  <w:r>
                    <w:rPr>
                      <w:rFonts w:hAnsi="ＭＳ 明朝" w:hint="eastAsia"/>
                    </w:rPr>
                    <w:t>;</w:t>
                  </w:r>
                  <w:r w:rsidRPr="008D7720">
                    <w:rPr>
                      <w:rFonts w:hAnsi="ＭＳ 明朝"/>
                    </w:rPr>
                    <w:t xml:space="preserve">  //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true</w:t>
                  </w:r>
                  <w:r>
                    <w:rPr>
                      <w:rFonts w:hAnsi="ＭＳ 明朝" w:hint="eastAsia"/>
                    </w:rPr>
                    <w:t>;</w:t>
                  </w:r>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false;   </w:t>
                  </w:r>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499AB895" w:rsidR="00D36C28" w:rsidRPr="00D402CA" w:rsidRDefault="008421D6" w:rsidP="00D540DE">
      <w:pPr>
        <w:pStyle w:val="3"/>
      </w:pPr>
      <w:bookmarkStart w:id="39" w:name="_Toc526511903"/>
      <w:r>
        <w:rPr>
          <w:rFonts w:hint="eastAsia"/>
        </w:rPr>
        <w:t>Variables (function names)</w:t>
      </w:r>
      <w:r w:rsidR="00D36C28">
        <w:t xml:space="preserve"> </w:t>
      </w:r>
      <w:r w:rsidR="00D36C28">
        <w:rPr>
          <w:rFonts w:hAnsi="ＭＳ 明朝" w:hint="eastAsia"/>
        </w:rPr>
        <w:t>★</w:t>
      </w:r>
      <w:bookmarkEnd w:id="39"/>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08403523" w:rsidR="00D36C28" w:rsidRDefault="00DF4200" w:rsidP="00E738DD">
      <w:pPr>
        <w:ind w:leftChars="500" w:left="896"/>
      </w:pPr>
      <w:r>
        <w:rPr>
          <w:rFonts w:hint="eastAsia"/>
        </w:rPr>
        <w:t>Below are example</w:t>
      </w:r>
      <w:r>
        <w:t>s</w:t>
      </w:r>
      <w:r>
        <w:rPr>
          <w:rFonts w:hint="eastAsia"/>
        </w:rPr>
        <w:t xml:space="preserve"> of names that follow this protocol.</w:t>
      </w:r>
    </w:p>
    <w:p w14:paraId="42EA6506" w14:textId="77777777" w:rsidR="00D36C28" w:rsidRPr="0027161F" w:rsidRDefault="003121AC"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51654144"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r w:rsidRPr="008F6C12">
                    <w:rPr>
                      <w:rFonts w:hAnsi="ＭＳ 明朝"/>
                    </w:rPr>
                    <w:t>this.attributes.price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 //</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r w:rsidRPr="008F6C12">
                    <w:rPr>
                      <w:rFonts w:hAnsi="ＭＳ 明朝"/>
                    </w:rPr>
                    <w:t>resultSet</w:t>
                  </w:r>
                  <w:proofErr w:type="spellEnd"/>
                  <w:r w:rsidRPr="008F6C12">
                    <w:rPr>
                      <w:rFonts w:hAnsi="ＭＳ 明朝"/>
                    </w:rPr>
                    <w:t>[</w:t>
                  </w:r>
                  <w:proofErr w:type="spellStart"/>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function()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2855CB10" w:rsidR="00D36C28" w:rsidRPr="00D402CA" w:rsidRDefault="00681D58" w:rsidP="00D540DE">
      <w:pPr>
        <w:pStyle w:val="3"/>
      </w:pPr>
      <w:bookmarkStart w:id="40" w:name="_Toc526511904"/>
      <w:r>
        <w:rPr>
          <w:rFonts w:hint="eastAsia"/>
        </w:rPr>
        <w:t>Variables (constructor function names)</w:t>
      </w:r>
      <w:r>
        <w:t xml:space="preserve"> </w:t>
      </w:r>
      <w:r w:rsidR="00D36C28">
        <w:rPr>
          <w:rFonts w:hAnsi="ＭＳ 明朝" w:hint="eastAsia"/>
        </w:rPr>
        <w:t>★</w:t>
      </w:r>
      <w:bookmarkEnd w:id="40"/>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1B059447" w:rsidR="00D36C28" w:rsidRDefault="00BC0E41" w:rsidP="00E738DD">
      <w:pPr>
        <w:ind w:leftChars="500" w:left="896"/>
      </w:pPr>
      <w:r>
        <w:rPr>
          <w:rFonts w:hint="eastAsia"/>
        </w:rPr>
        <w:t>Below are example</w:t>
      </w:r>
      <w:r>
        <w:t>s</w:t>
      </w:r>
      <w:r>
        <w:rPr>
          <w:rFonts w:hint="eastAsia"/>
        </w:rPr>
        <w:t xml:space="preserve"> of names that follow this protocol.</w:t>
      </w:r>
    </w:p>
    <w:p w14:paraId="26342A78" w14:textId="77777777" w:rsidR="00D36C28" w:rsidRPr="0027161F" w:rsidRDefault="003121AC"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51655168"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r>
                    <w:rPr>
                      <w:rFonts w:hAnsi="ＭＳ 明朝"/>
                    </w:rPr>
                    <w:t>BigDecimal</w:t>
                  </w:r>
                  <w:proofErr w:type="spell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r w:rsidRPr="00B0415B">
                    <w:rPr>
                      <w:rFonts w:hAnsi="ＭＳ 明朝"/>
                    </w:rPr>
                    <w:t>this._value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r w:rsidRPr="00B0415B">
                    <w:rPr>
                      <w:rFonts w:hAnsi="ＭＳ 明朝"/>
                    </w:rPr>
                    <w:t>this._scale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 xml:space="preserve">(scale) :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5D256A86" w:rsidR="00D36C28" w:rsidRPr="00D402CA" w:rsidRDefault="0075558C" w:rsidP="0075558C">
      <w:pPr>
        <w:pStyle w:val="3"/>
      </w:pPr>
      <w:bookmarkStart w:id="41" w:name="_Toc526511905"/>
      <w:r>
        <w:t>Variables (</w:t>
      </w:r>
      <w:r w:rsidR="00D36C28" w:rsidRPr="00223D2E">
        <w:t>jQuery</w:t>
      </w:r>
      <w:r>
        <w:t xml:space="preserve"> objects</w:t>
      </w:r>
      <w:r>
        <w:rPr>
          <w:rFonts w:hint="eastAsia"/>
        </w:rPr>
        <w:t>)</w:t>
      </w:r>
      <w:r w:rsidR="00D36C28">
        <w:t xml:space="preserve"> </w:t>
      </w:r>
      <w:r w:rsidR="00D36C28">
        <w:rPr>
          <w:rFonts w:hAnsi="ＭＳ 明朝" w:hint="eastAsia"/>
        </w:rPr>
        <w:t>★</w:t>
      </w:r>
      <w:bookmarkEnd w:id="41"/>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174B06C0" w:rsidR="00D36C28" w:rsidRDefault="0075558C" w:rsidP="00E738DD">
      <w:pPr>
        <w:ind w:leftChars="500" w:left="896"/>
      </w:pPr>
      <w:r>
        <w:rPr>
          <w:rFonts w:hint="eastAsia"/>
        </w:rPr>
        <w:t>Below are example</w:t>
      </w:r>
      <w:r>
        <w:t>s</w:t>
      </w:r>
      <w:r>
        <w:rPr>
          <w:rFonts w:hint="eastAsia"/>
        </w:rPr>
        <w:t xml:space="preserve"> of names that follow this protocol.</w:t>
      </w:r>
    </w:p>
    <w:p w14:paraId="6489B61F" w14:textId="77777777" w:rsidR="00D36C28" w:rsidRDefault="003121AC" w:rsidP="00E738DD">
      <w:pPr>
        <w:pStyle w:val="a0"/>
        <w:ind w:leftChars="450" w:left="806"/>
      </w:pPr>
      <w:r>
        <w:rPr>
          <w:noProof/>
        </w:rPr>
        <w:pict w14:anchorId="6C52C77F">
          <v:shape id="_x0000_s1054" type="#_x0000_t202" style="position:absolute;left:0;text-align:left;margin-left:95pt;margin-top:3.65pt;width:494pt;height:207.45pt;z-index:251659264"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r w:rsidRPr="00300EA0">
                    <w:rPr>
                      <w:rFonts w:hAnsi="ＭＳ 明朝"/>
                    </w:rPr>
                    <w:t>button.openMenu</w:t>
                  </w:r>
                  <w:proofErr w:type="spell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r>
                    <w:rPr>
                      <w:rFonts w:hAnsi="ＭＳ 明朝" w:hint="eastAsia"/>
                    </w:rPr>
                    <w:t xml:space="preserve">; </w:t>
                  </w:r>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r w:rsidRPr="00300EA0">
                    <w:rPr>
                      <w:rFonts w:hAnsi="ＭＳ 明朝"/>
                    </w:rPr>
                    <w:t>button.prop</w:t>
                  </w:r>
                  <w:proofErr w:type="spell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target  =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r w:rsidRPr="00300EA0">
                    <w:rPr>
                      <w:rFonts w:hAnsi="ＭＳ 明朝"/>
                    </w:rPr>
                    <w:t>button.prop</w:t>
                  </w:r>
                  <w:proofErr w:type="spell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spellStart"/>
                  <w:r w:rsidRPr="00300EA0">
                    <w:rPr>
                      <w:rFonts w:hAnsi="ＭＳ 明朝"/>
                    </w:rPr>
                    <w:t>openMenu</w:t>
                  </w:r>
                  <w:proofErr w:type="spell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r w:rsidRPr="00300EA0">
                    <w:rPr>
                      <w:rFonts w:hAnsi="ＭＳ 明朝"/>
                    </w:rPr>
                    <w:t>button.prop</w:t>
                  </w:r>
                  <w:proofErr w:type="spell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42" w:name="_Toc526511906"/>
      <w:r>
        <w:rPr>
          <w:rFonts w:hAnsi="ＭＳ 明朝" w:hint="eastAsia"/>
        </w:rPr>
        <w:t>Literal descriptors</w:t>
      </w:r>
      <w:bookmarkEnd w:id="42"/>
    </w:p>
    <w:p w14:paraId="6F9E3649" w14:textId="77777777" w:rsidR="00D36C28" w:rsidRPr="00405748" w:rsidRDefault="00D36C28" w:rsidP="008F5634">
      <w:pPr>
        <w:pStyle w:val="a0"/>
        <w:ind w:left="0"/>
      </w:pPr>
    </w:p>
    <w:p w14:paraId="239587FB" w14:textId="35972451" w:rsidR="00D36C28" w:rsidRPr="00D402CA" w:rsidRDefault="006D1519" w:rsidP="00D540DE">
      <w:pPr>
        <w:pStyle w:val="3"/>
      </w:pPr>
      <w:bookmarkStart w:id="43" w:name="_Toc526511907"/>
      <w:r>
        <w:t>String literal descriptors</w:t>
      </w:r>
      <w:r w:rsidR="00D36C28">
        <w:t xml:space="preserve"> </w:t>
      </w:r>
      <w:r w:rsidR="00D36C28">
        <w:rPr>
          <w:rFonts w:hAnsi="ＭＳ 明朝" w:hint="eastAsia"/>
        </w:rPr>
        <w:t>★</w:t>
      </w:r>
      <w:bookmarkEnd w:id="43"/>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3121AC"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51656192" fillcolor="#eaeaea">
            <v:stroke dashstyle="dash"/>
            <v:textbox style="mso-next-textbox:#_x0000_s1055" inset="5.85pt,.7pt,5.85pt,.7pt">
              <w:txbxContent>
                <w:p w14:paraId="62E2E551" w14:textId="77777777" w:rsidR="006848DA" w:rsidRDefault="006848DA" w:rsidP="00F551FA">
                  <w:r>
                    <w:rPr>
                      <w:rFonts w:hint="eastAsia"/>
                    </w:rPr>
                    <w:t>let</w:t>
                  </w:r>
                  <w:r>
                    <w:t xml:space="preserve"> prefix  =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quote(')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$field  =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3121AC"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51657216" fillcolor="#eaeaea">
            <v:stroke dashstyle="dash"/>
            <v:textbox style="mso-next-textbox:#_x0000_s1056" inset="5.85pt,.7pt,5.85pt,.7pt">
              <w:txbxContent>
                <w:p w14:paraId="75121738" w14:textId="2C6A87A1" w:rsidR="006848DA" w:rsidRDefault="006848DA" w:rsidP="001D6435">
                  <w:r>
                    <w:rPr>
                      <w:rFonts w:hint="eastAsia"/>
                    </w:rPr>
                    <w:t>let</w:t>
                  </w:r>
                  <w:r>
                    <w:t xml:space="preserve"> prefix  =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quote(\')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0D0CB9D1"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To avoid unnecessary confusion, this protocol’s literal descriptor protocol is designed to fit JSON format as long as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4D62CFC4" w:rsidR="00D36C28" w:rsidRPr="00D402CA" w:rsidRDefault="00822258" w:rsidP="00822258">
      <w:pPr>
        <w:pStyle w:val="3"/>
      </w:pPr>
      <w:bookmarkStart w:id="44" w:name="_Toc526511908"/>
      <w:r>
        <w:t>Object literal descriptors</w:t>
      </w:r>
      <w:r w:rsidR="00D36C28">
        <w:t xml:space="preserve"> </w:t>
      </w:r>
      <w:r w:rsidR="00D36C28">
        <w:rPr>
          <w:rFonts w:hAnsi="ＭＳ 明朝" w:hint="eastAsia"/>
        </w:rPr>
        <w:t>★</w:t>
      </w:r>
      <w:bookmarkEnd w:id="44"/>
    </w:p>
    <w:p w14:paraId="4ED1C67E" w14:textId="7BD8A7D5" w:rsidR="00D36C28" w:rsidRDefault="00822258" w:rsidP="00822258">
      <w:pPr>
        <w:ind w:leftChars="500" w:left="896"/>
      </w:pPr>
      <w:r>
        <w:t xml:space="preserve">Double quotes are used for key strings, but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3121AC"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1658240"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72E4D26D" w:rsidR="00D36C28" w:rsidRPr="00D402CA" w:rsidRDefault="00705990" w:rsidP="00705990">
      <w:pPr>
        <w:pStyle w:val="3"/>
      </w:pPr>
      <w:bookmarkStart w:id="45" w:name="_Toc526511909"/>
      <w:r>
        <w:t>Regular expression literal descriptors</w:t>
      </w:r>
      <w:r w:rsidR="00D36C28">
        <w:t xml:space="preserve"> </w:t>
      </w:r>
      <w:r w:rsidR="00D36C28">
        <w:rPr>
          <w:rFonts w:hAnsi="ＭＳ 明朝" w:hint="eastAsia"/>
        </w:rPr>
        <w:t>★</w:t>
      </w:r>
      <w:bookmarkEnd w:id="45"/>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r>
        <w:t>RegExp</w:t>
      </w:r>
      <w:proofErr w:type="spell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DE201E2" w:rsidR="00D36C28" w:rsidRDefault="00B90141" w:rsidP="00FE79DB">
      <w:pPr>
        <w:pStyle w:val="1"/>
      </w:pPr>
      <w:bookmarkStart w:id="46" w:name="_Toc526511910"/>
      <w:r>
        <w:rPr>
          <w:rFonts w:hint="eastAsia"/>
        </w:rPr>
        <w:t>Security protocol</w:t>
      </w:r>
      <w:bookmarkEnd w:id="46"/>
      <w:r>
        <w:t xml:space="preserve"> </w:t>
      </w:r>
    </w:p>
    <w:p w14:paraId="14D88098" w14:textId="2418990E" w:rsidR="00D36C28" w:rsidRDefault="00B90141" w:rsidP="00B17C46">
      <w:pPr>
        <w:pStyle w:val="2"/>
      </w:pPr>
      <w:bookmarkStart w:id="47" w:name="_Toc526511911"/>
      <w:r>
        <w:t xml:space="preserve">General </w:t>
      </w:r>
      <w:r w:rsidR="00D36C28">
        <w:t>JavaScript</w:t>
      </w:r>
      <w:bookmarkEnd w:id="47"/>
      <w:r>
        <w:rPr>
          <w:rFonts w:hint="eastAsia"/>
        </w:rPr>
        <w:t xml:space="preserve"> protocol</w:t>
      </w:r>
    </w:p>
    <w:p w14:paraId="50C9FAFE" w14:textId="77777777" w:rsidR="00D36C28" w:rsidRPr="00B17C46" w:rsidRDefault="00D36C28" w:rsidP="00B17C46">
      <w:pPr>
        <w:pStyle w:val="a0"/>
      </w:pPr>
    </w:p>
    <w:p w14:paraId="6FAECFD1" w14:textId="222082C4" w:rsidR="00D36C28" w:rsidRPr="00D402CA" w:rsidRDefault="003D32BD" w:rsidP="003D32BD">
      <w:pPr>
        <w:pStyle w:val="3"/>
      </w:pPr>
      <w:bookmarkStart w:id="48" w:name="_Toc526511912"/>
      <w:r>
        <w:t xml:space="preserve">Do not use dynamic evaluations </w:t>
      </w:r>
      <w:r w:rsidRPr="0044552E">
        <w:t>(eval()/Function</w:t>
      </w:r>
      <w:r>
        <w:t xml:space="preserve"> constructors) in the source code.</w:t>
      </w:r>
      <w:r w:rsidR="00D36C28">
        <w:t xml:space="preserve"> </w:t>
      </w:r>
      <w:r w:rsidR="00D36C28">
        <w:rPr>
          <w:rFonts w:hAnsi="ＭＳ 明朝" w:hint="eastAsia"/>
        </w:rPr>
        <w:t>★</w:t>
      </w:r>
      <w:bookmarkEnd w:id="48"/>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74E0EEAB" w:rsidR="00D36C28" w:rsidRDefault="00D36C28" w:rsidP="00A8192B">
      <w:pPr>
        <w:pStyle w:val="2"/>
      </w:pPr>
      <w:bookmarkStart w:id="49" w:name="_Toc526511913"/>
      <w:r>
        <w:t>jQuery</w:t>
      </w:r>
      <w:bookmarkEnd w:id="49"/>
      <w:r w:rsidR="00EE0A62">
        <w:rPr>
          <w:rFonts w:hint="eastAsia"/>
        </w:rPr>
        <w:t xml:space="preserve"> </w:t>
      </w:r>
      <w:r w:rsidR="00EE0A62">
        <w:t>protocol</w:t>
      </w:r>
    </w:p>
    <w:p w14:paraId="37FF24CB" w14:textId="77777777" w:rsidR="00D36C28" w:rsidRPr="00B17C46" w:rsidRDefault="00D36C28" w:rsidP="00B17C46">
      <w:pPr>
        <w:pStyle w:val="a0"/>
      </w:pPr>
    </w:p>
    <w:p w14:paraId="52335025" w14:textId="6908F5DE" w:rsidR="00D36C28" w:rsidRPr="00D402CA" w:rsidRDefault="001B753C" w:rsidP="001B753C">
      <w:pPr>
        <w:pStyle w:val="3"/>
      </w:pPr>
      <w:bookmarkStart w:id="50" w:name="_Toc526511914"/>
      <w:r>
        <w:rPr>
          <w:rFonts w:hint="eastAsia"/>
        </w:rPr>
        <w:t xml:space="preserve">Do not link variables </w:t>
      </w:r>
      <w:r>
        <w:t>to arguments in functions that generate DOM nodes from character strings.</w:t>
      </w:r>
      <w:r w:rsidR="00D36C28">
        <w:t xml:space="preserve"> </w:t>
      </w:r>
      <w:r w:rsidR="00D36C28">
        <w:rPr>
          <w:rFonts w:hAnsi="ＭＳ 明朝" w:hint="eastAsia"/>
        </w:rPr>
        <w:t>★</w:t>
      </w:r>
      <w:bookmarkEnd w:id="50"/>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$.append()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3121AC"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251672576"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 xml:space="preserve">$("#messages").append($('&lt;div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r w:rsidRPr="00922D51">
        <w:rPr>
          <w:rFonts w:hAnsi="ＭＳ 明朝"/>
        </w:rPr>
        <w:t>record.message</w:t>
      </w:r>
      <w:proofErr w:type="spell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3121AC"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25167360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r w:rsidRPr="008A27D2">
                    <w:rPr>
                      <w:rFonts w:hAnsi="ＭＳ 明朝" w:cs="ＭＳ ゴシック"/>
                      <w:kern w:val="0"/>
                    </w:rPr>
                    <w:t>record.message</w:t>
                  </w:r>
                  <w:proofErr w:type="spell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3121AC"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51660288"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4D424F01" w:rsidR="00D36C28" w:rsidRDefault="009B3C23" w:rsidP="00EA705A">
      <w:pPr>
        <w:pStyle w:val="1"/>
      </w:pPr>
      <w:bookmarkStart w:id="51" w:name="_Toc526511915"/>
      <w:r>
        <w:rPr>
          <w:rFonts w:hint="eastAsia"/>
        </w:rPr>
        <w:t>Performance protocol</w:t>
      </w:r>
      <w:bookmarkEnd w:id="51"/>
      <w:r>
        <w:t xml:space="preserve"> </w:t>
      </w:r>
    </w:p>
    <w:p w14:paraId="72488CEE" w14:textId="23846702" w:rsidR="00D36C28" w:rsidRDefault="009B3C23" w:rsidP="00830069">
      <w:pPr>
        <w:pStyle w:val="2"/>
      </w:pPr>
      <w:bookmarkStart w:id="52" w:name="_Toc526511916"/>
      <w:r>
        <w:t xml:space="preserve">General </w:t>
      </w:r>
      <w:r w:rsidR="00D36C28">
        <w:t>JavaScript</w:t>
      </w:r>
      <w:bookmarkEnd w:id="52"/>
      <w:r>
        <w:t xml:space="preserve"> </w:t>
      </w:r>
      <w:r>
        <w:rPr>
          <w:rFonts w:hint="eastAsia"/>
        </w:rPr>
        <w:t>p</w:t>
      </w:r>
      <w:r>
        <w:t>rotocol</w:t>
      </w:r>
    </w:p>
    <w:p w14:paraId="64536B2A" w14:textId="77777777" w:rsidR="00D36C28" w:rsidRPr="00830069" w:rsidRDefault="00D36C28" w:rsidP="00830069">
      <w:pPr>
        <w:pStyle w:val="a0"/>
      </w:pPr>
    </w:p>
    <w:p w14:paraId="6F4308E4" w14:textId="304CA11D" w:rsidR="00D36C28" w:rsidRPr="00D402CA" w:rsidRDefault="009B3C23" w:rsidP="009B3C23">
      <w:pPr>
        <w:pStyle w:val="3"/>
      </w:pPr>
      <w:bookmarkStart w:id="53" w:name="_Toc526511917"/>
      <w:r>
        <w:t>Acquire the length of the array for scanning before starting a for statement.</w:t>
      </w:r>
      <w:r w:rsidR="00D36C28">
        <w:t xml:space="preserve"> </w:t>
      </w:r>
      <w:r w:rsidR="00D36C28">
        <w:rPr>
          <w:rFonts w:hAnsi="ＭＳ 明朝" w:hint="eastAsia"/>
        </w:rPr>
        <w:t>★</w:t>
      </w:r>
      <w:bookmarkEnd w:id="53"/>
    </w:p>
    <w:p w14:paraId="48BAB2A8" w14:textId="67C94D6E" w:rsidR="00D36C28" w:rsidRPr="00E738DD" w:rsidRDefault="009B3C23" w:rsidP="009B3C23">
      <w:pPr>
        <w:ind w:leftChars="500" w:left="896"/>
        <w:rPr>
          <w:rFonts w:hAnsi="ＭＳ 明朝"/>
        </w:rPr>
      </w:pPr>
      <w:r>
        <w:rPr>
          <w:rFonts w:hAnsi="ＭＳ 明朝"/>
        </w:rPr>
        <w:t xml:space="preserve">When operating an </w:t>
      </w:r>
      <w:commentRangeStart w:id="54"/>
      <w:commentRangeStart w:id="55"/>
      <w:r>
        <w:rPr>
          <w:rFonts w:hAnsi="ＭＳ 明朝"/>
        </w:rPr>
        <w:t>array object (array, argument object, etc.)</w:t>
      </w:r>
      <w:commentRangeEnd w:id="54"/>
      <w:r>
        <w:rPr>
          <w:rStyle w:val="af4"/>
        </w:rPr>
        <w:commentReference w:id="54"/>
      </w:r>
      <w:commentRangeEnd w:id="55"/>
      <w:r w:rsidR="000512F6">
        <w:rPr>
          <w:rStyle w:val="af4"/>
        </w:rPr>
        <w:commentReference w:id="55"/>
      </w:r>
      <w:r>
        <w:rPr>
          <w:rFonts w:hAnsi="ＭＳ 明朝"/>
        </w:rPr>
        <w:t>,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3121AC"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25166336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r w:rsidRPr="004F0C2F">
                    <w:rPr>
                      <w:rFonts w:hAnsi="ＭＳ 明朝"/>
                    </w:rPr>
                    <w:t>getLongArray</w:t>
                  </w:r>
                  <w:proofErr w:type="spell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r w:rsidRPr="004F0C2F">
                    <w:rPr>
                      <w:rFonts w:hAnsi="ＭＳ 明朝"/>
                    </w:rPr>
                    <w:t>array.length</w:t>
                  </w:r>
                  <w:proofErr w:type="spell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3121AC"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251664384"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r w:rsidRPr="0009362F">
                    <w:rPr>
                      <w:rFonts w:hAnsi="ＭＳ 明朝"/>
                    </w:rPr>
                    <w:t>getLongArray</w:t>
                  </w:r>
                  <w:proofErr w:type="spell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r w:rsidRPr="0009362F">
                    <w:rPr>
                      <w:rFonts w:hAnsi="ＭＳ 明朝"/>
                    </w:rPr>
                    <w:t>array.length</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40F9B90F" w:rsidR="00D36C28" w:rsidRPr="00D402CA" w:rsidRDefault="008D50E9" w:rsidP="00D540DE">
      <w:pPr>
        <w:pStyle w:val="3"/>
      </w:pPr>
      <w:bookmarkStart w:id="56" w:name="_Toc526511918"/>
      <w:r>
        <w:t xml:space="preserve">Use </w:t>
      </w:r>
      <w:proofErr w:type="spellStart"/>
      <w:r w:rsidRPr="00B90930">
        <w:t>Array.prototype.join</w:t>
      </w:r>
      <w:proofErr w:type="spellEnd"/>
      <w:r w:rsidRPr="00B90930">
        <w:t>()</w:t>
      </w:r>
      <w:r>
        <w:t xml:space="preserve"> </w:t>
      </w:r>
      <w:r w:rsidR="00603A1F">
        <w:t>as a process to link characters in a loop</w:t>
      </w:r>
      <w:r w:rsidR="00603A1F">
        <w:rPr>
          <w:rFonts w:hint="eastAsia"/>
        </w:rPr>
        <w:t>.</w:t>
      </w:r>
      <w:r w:rsidR="00D36C28">
        <w:t xml:space="preserve"> </w:t>
      </w:r>
      <w:r w:rsidR="00D36C28">
        <w:rPr>
          <w:rFonts w:hAnsi="ＭＳ 明朝" w:hint="eastAsia"/>
        </w:rPr>
        <w:t>★</w:t>
      </w:r>
      <w:bookmarkEnd w:id="56"/>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r w:rsidR="00603A1F">
        <w:rPr>
          <w:rFonts w:hAnsi="ＭＳ 明朝"/>
        </w:rPr>
        <w:t>String.prototype.concat</w:t>
      </w:r>
      <w:proofErr w:type="spell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3121AC"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51661312"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r w:rsidRPr="00811D7A">
                    <w:rPr>
                      <w:rFonts w:hAnsi="ＭＳ 明朝"/>
                    </w:rPr>
                    <w:t>getRecords</w:t>
                  </w:r>
                  <w:proofErr w:type="spell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r w:rsidRPr="00811D7A">
                    <w:rPr>
                      <w:rFonts w:hAnsi="ＭＳ 明朝"/>
                    </w:rPr>
                    <w:t>records.length</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r w:rsidRPr="00811D7A">
                    <w:rPr>
                      <w:rFonts w:hAnsi="ＭＳ 明朝"/>
                    </w:rPr>
                    <w:t>record.address</w:t>
                  </w:r>
                  <w:proofErr w:type="spell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spellStart"/>
                  <w:r w:rsidRPr="00811D7A">
                    <w:rPr>
                      <w:rFonts w:hAnsi="ＭＳ 明朝"/>
                    </w:rPr>
                    <w:t>replaceWith</w:t>
                  </w:r>
                  <w:proofErr w:type="spell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In cases like these, reliable performance in all browsers can be achieved by applying push()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3121AC"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51662336"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r w:rsidRPr="00595F17">
                    <w:rPr>
                      <w:rFonts w:hAnsi="ＭＳ 明朝"/>
                    </w:rPr>
                    <w:t>getRecords</w:t>
                  </w:r>
                  <w:proofErr w:type="spell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r w:rsidRPr="00595F17">
                    <w:rPr>
                      <w:rFonts w:hAnsi="ＭＳ 明朝"/>
                    </w:rPr>
                    <w:t>records.length</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tbody.push</w:t>
                  </w:r>
                  <w:proofErr w:type="spell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r w:rsidRPr="00595F17">
                    <w:rPr>
                      <w:rFonts w:hAnsi="ＭＳ 明朝"/>
                    </w:rPr>
                    <w:t>record.address</w:t>
                  </w:r>
                  <w:proofErr w:type="spell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tbody.push</w:t>
                  </w:r>
                  <w:proofErr w:type="spell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spellStart"/>
                  <w:r w:rsidRPr="00595F17">
                    <w:rPr>
                      <w:rFonts w:hAnsi="ＭＳ 明朝"/>
                    </w:rPr>
                    <w:t>replaceWith</w:t>
                  </w:r>
                  <w:proofErr w:type="spell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5E33705F" w:rsidR="00D36C28" w:rsidRPr="00D402CA" w:rsidRDefault="00387588" w:rsidP="00D540DE">
      <w:pPr>
        <w:pStyle w:val="3"/>
      </w:pPr>
      <w:bookmarkStart w:id="57" w:name="_Toc526511919"/>
      <w:r>
        <w:t xml:space="preserve">Do not use </w:t>
      </w:r>
      <w:r w:rsidR="00D36C28">
        <w:t>with</w:t>
      </w:r>
      <w:r>
        <w:t xml:space="preserve"> phrases</w:t>
      </w:r>
      <w:r>
        <w:rPr>
          <w:rFonts w:hint="eastAsia"/>
        </w:rPr>
        <w:t>.</w:t>
      </w:r>
      <w:r>
        <w:t xml:space="preserve"> </w:t>
      </w:r>
      <w:r w:rsidR="00D36C28">
        <w:rPr>
          <w:rFonts w:hAnsi="ＭＳ 明朝" w:hint="eastAsia"/>
        </w:rPr>
        <w:t>★</w:t>
      </w:r>
      <w:bookmarkEnd w:id="57"/>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w:t>
      </w:r>
      <w:commentRangeStart w:id="58"/>
      <w:r w:rsidR="00BF45B4">
        <w:rPr>
          <w:rFonts w:hAnsi="ＭＳ 明朝"/>
        </w:rPr>
        <w:t>accessibility</w:t>
      </w:r>
      <w:commentRangeEnd w:id="58"/>
      <w:r w:rsidR="00463FC6">
        <w:rPr>
          <w:rStyle w:val="af4"/>
        </w:rPr>
        <w:commentReference w:id="58"/>
      </w:r>
      <w:r w:rsidR="00BF45B4">
        <w:rPr>
          <w:rFonts w:hAnsi="ＭＳ 明朝"/>
        </w:rPr>
        <w:t xml:space="preserve">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59" w:name="_Toc526511920"/>
      <w:r>
        <w:t xml:space="preserve">Place </w:t>
      </w:r>
      <w:r w:rsidR="00D36C28">
        <w:t>script</w:t>
      </w:r>
      <w:r>
        <w:t xml:space="preserve"> elements </w:t>
      </w:r>
      <w:r>
        <w:rPr>
          <w:rFonts w:hint="eastAsia"/>
        </w:rPr>
        <w:t>n</w:t>
      </w:r>
      <w:r>
        <w:t>ear the end of a page.</w:t>
      </w:r>
      <w:bookmarkEnd w:id="59"/>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214B2A4" w:rsidR="00D36C28" w:rsidRDefault="00D36C28" w:rsidP="0020782C">
      <w:pPr>
        <w:pStyle w:val="2"/>
      </w:pPr>
      <w:bookmarkStart w:id="60" w:name="_Toc526511921"/>
      <w:r>
        <w:t>jQuery</w:t>
      </w:r>
      <w:bookmarkEnd w:id="60"/>
      <w:r w:rsidR="00BA5A08">
        <w:rPr>
          <w:rFonts w:hint="eastAsia"/>
        </w:rPr>
        <w:t xml:space="preserve"> </w:t>
      </w:r>
      <w:r w:rsidR="00BA5A08">
        <w:t>protocol</w:t>
      </w:r>
    </w:p>
    <w:p w14:paraId="57679E90" w14:textId="77777777" w:rsidR="00D36C28" w:rsidRDefault="00D36C28" w:rsidP="00E429AB">
      <w:pPr>
        <w:pStyle w:val="a0"/>
      </w:pPr>
    </w:p>
    <w:p w14:paraId="3D3AEE3A" w14:textId="74447DDA" w:rsidR="00D36C28" w:rsidRPr="00D402CA" w:rsidRDefault="006D7F49" w:rsidP="006D7F49">
      <w:pPr>
        <w:pStyle w:val="3"/>
      </w:pPr>
      <w:bookmarkStart w:id="61" w:name="_Toc526511922"/>
      <w:r>
        <w:t>Cache the processing results of selectors.</w:t>
      </w:r>
      <w:r w:rsidR="00D36C28">
        <w:t xml:space="preserve"> </w:t>
      </w:r>
      <w:r w:rsidR="00D36C28">
        <w:rPr>
          <w:rFonts w:hAnsi="ＭＳ 明朝" w:hint="eastAsia"/>
        </w:rPr>
        <w:t>★</w:t>
      </w:r>
      <w:bookmarkEnd w:id="61"/>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3121AC"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251665408"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r w:rsidRPr="00F35C5E">
                    <w:rPr>
                      <w:rFonts w:hAnsi="ＭＳ 明朝"/>
                    </w:rPr>
                    <w:t>tr:odd</w:t>
                  </w:r>
                  <w:proofErr w:type="spell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r w:rsidRPr="00F35C5E">
                    <w:rPr>
                      <w:rFonts w:hAnsi="ＭＳ 明朝"/>
                    </w:rPr>
                    <w:t>button.clearField</w:t>
                  </w:r>
                  <w:proofErr w:type="spell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3121AC"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251666432"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r w:rsidRPr="000A0976">
                    <w:rPr>
                      <w:rFonts w:hAnsi="ＭＳ 明朝"/>
                    </w:rPr>
                    <w:t>rows.find</w:t>
                  </w:r>
                  <w:proofErr w:type="spell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r w:rsidRPr="000A0976">
                    <w:rPr>
                      <w:rFonts w:hAnsi="ＭＳ 明朝"/>
                    </w:rPr>
                    <w:t>rows.find</w:t>
                  </w:r>
                  <w:proofErr w:type="spell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62" w:name="_Toc526511923"/>
      <w:r>
        <w:t>Place a selector that can be directly processed by the browser at the beginning of selector expressions.</w:t>
      </w:r>
      <w:bookmarkEnd w:id="62"/>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$(".CLASSNAME")</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356F2DD0" w:rsidR="00D36C28" w:rsidRPr="0027161F" w:rsidRDefault="00F96BE9" w:rsidP="00B60B30">
      <w:pPr>
        <w:pStyle w:val="1"/>
        <w:rPr>
          <w:rFonts w:hAnsi="ＭＳ 明朝"/>
        </w:rPr>
      </w:pPr>
      <w:bookmarkStart w:id="63" w:name="_Toc526511924"/>
      <w:r>
        <w:rPr>
          <w:rFonts w:hAnsi="ＭＳ 明朝" w:hint="eastAsia"/>
        </w:rPr>
        <w:t>Protocol concerning the robustness of the program</w:t>
      </w:r>
      <w:bookmarkEnd w:id="63"/>
    </w:p>
    <w:p w14:paraId="52BCBA8D" w14:textId="61FE8932" w:rsidR="00D36C28" w:rsidRDefault="00F96BE9" w:rsidP="005057AA">
      <w:pPr>
        <w:pStyle w:val="2"/>
        <w:rPr>
          <w:rFonts w:hAnsi="ＭＳ 明朝"/>
        </w:rPr>
      </w:pPr>
      <w:bookmarkStart w:id="64" w:name="_Toc526511925"/>
      <w:r>
        <w:rPr>
          <w:rFonts w:hAnsi="ＭＳ 明朝"/>
        </w:rPr>
        <w:t xml:space="preserve">General </w:t>
      </w:r>
      <w:r w:rsidR="00E738DD">
        <w:rPr>
          <w:rFonts w:hAnsi="ＭＳ 明朝"/>
        </w:rPr>
        <w:t>JavaScript</w:t>
      </w:r>
      <w:r>
        <w:rPr>
          <w:rFonts w:hAnsi="ＭＳ 明朝"/>
        </w:rPr>
        <w:t xml:space="preserve"> protocol</w:t>
      </w:r>
      <w:bookmarkEnd w:id="64"/>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65" w:name="_Toc526511926"/>
      <w:r>
        <w:t>Do not use strict directives in global scopes.</w:t>
      </w:r>
      <w:bookmarkEnd w:id="65"/>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3121AC"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251674624"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all of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initialize()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3121AC"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251675648"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(function($)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initialize()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3724BFA3" w:rsidR="00D36C28" w:rsidRPr="00D402CA" w:rsidRDefault="00EF4427" w:rsidP="00EF4427">
      <w:pPr>
        <w:pStyle w:val="3"/>
      </w:pPr>
      <w:bookmarkStart w:id="66" w:name="_Toc526511927"/>
      <w:r>
        <w:t xml:space="preserve">Do not use comparative operators </w:t>
      </w:r>
      <w:r w:rsidRPr="00B4152D">
        <w:t>(==, !=)</w:t>
      </w:r>
      <w:r>
        <w:t xml:space="preserve"> with </w:t>
      </w:r>
      <w:commentRangeStart w:id="67"/>
      <w:r>
        <w:t>implicit format conversion</w:t>
      </w:r>
      <w:r w:rsidR="00D36C28">
        <w:t xml:space="preserve"> </w:t>
      </w:r>
      <w:commentRangeEnd w:id="67"/>
      <w:r w:rsidR="00624810">
        <w:rPr>
          <w:rStyle w:val="af4"/>
          <w:rFonts w:hAnsi="Century"/>
        </w:rPr>
        <w:commentReference w:id="67"/>
      </w:r>
      <w:r w:rsidR="00D36C28">
        <w:rPr>
          <w:rFonts w:hAnsi="ＭＳ 明朝" w:hint="eastAsia"/>
        </w:rPr>
        <w:t>★</w:t>
      </w:r>
      <w:bookmarkEnd w:id="66"/>
    </w:p>
    <w:p w14:paraId="17D8AF27" w14:textId="772B2AB7" w:rsidR="00EF4427" w:rsidRDefault="00EF4427" w:rsidP="00E738DD">
      <w:pPr>
        <w:ind w:leftChars="500" w:left="896"/>
        <w:rPr>
          <w:rFonts w:hAnsi="ＭＳ 明朝"/>
        </w:rPr>
      </w:pPr>
      <w:r>
        <w:rPr>
          <w:rFonts w:hAnsi="ＭＳ 明朝"/>
        </w:rPr>
        <w:t xml:space="preserve">If different </w:t>
      </w:r>
      <w:commentRangeStart w:id="68"/>
      <w:r>
        <w:rPr>
          <w:rFonts w:hAnsi="ＭＳ 明朝"/>
        </w:rPr>
        <w:t>format</w:t>
      </w:r>
      <w:r w:rsidR="006431AF">
        <w:rPr>
          <w:rFonts w:hAnsi="ＭＳ 明朝"/>
        </w:rPr>
        <w:t>s</w:t>
      </w:r>
      <w:commentRangeEnd w:id="68"/>
      <w:r w:rsidR="004B0A9A">
        <w:rPr>
          <w:rStyle w:val="af4"/>
        </w:rPr>
        <w:commentReference w:id="68"/>
      </w:r>
      <w:r w:rsidR="006431AF">
        <w:rPr>
          <w:rFonts w:hAnsi="ＭＳ 明朝"/>
        </w:rPr>
        <w:t xml:space="preserve"> are used on either side of the logical operators = and !==,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3121AC"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251667456"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false)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r>
        <w:rPr>
          <w:rFonts w:hAnsi="ＭＳ 明朝" w:hint="eastAsia"/>
        </w:rPr>
        <w:t>As a general rule,</w:t>
      </w:r>
      <w:r>
        <w:rPr>
          <w:rFonts w:hAnsi="ＭＳ 明朝"/>
        </w:rPr>
        <w:t xml:space="preserve"> do not use these operators. Instead, use comparative operators that do not convert the format (==, !==) as shown below.</w:t>
      </w:r>
    </w:p>
    <w:p w14:paraId="14FCF1EC" w14:textId="2E7C4EA7" w:rsidR="00D36C28" w:rsidRDefault="00EC322A" w:rsidP="00E738DD">
      <w:pPr>
        <w:ind w:leftChars="500" w:left="896"/>
        <w:rPr>
          <w:rFonts w:hAnsi="ＭＳ 明朝"/>
        </w:rPr>
      </w:pPr>
      <w:r>
        <w:rPr>
          <w:rFonts w:hAnsi="ＭＳ 明朝" w:hint="eastAsia"/>
        </w:rPr>
        <w:t xml:space="preserve">For example, the following statement is judged as </w:t>
      </w:r>
      <w:commentRangeStart w:id="69"/>
      <w:r>
        <w:rPr>
          <w:rFonts w:hAnsi="ＭＳ 明朝" w:hint="eastAsia"/>
        </w:rPr>
        <w:t>true</w:t>
      </w:r>
      <w:commentRangeEnd w:id="69"/>
      <w:r w:rsidR="000411A1">
        <w:rPr>
          <w:rStyle w:val="af4"/>
        </w:rPr>
        <w:commentReference w:id="69"/>
      </w:r>
      <w:r>
        <w:rPr>
          <w:rFonts w:hAnsi="ＭＳ 明朝" w:hint="eastAsia"/>
        </w:rPr>
        <w:t>.</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3121AC"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251668480"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 !==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(undefined !==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70"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70"/>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supplemented, and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6268BF59" w:rsidR="00D36C28" w:rsidRPr="00D402CA" w:rsidRDefault="008306E0" w:rsidP="008306E0">
      <w:pPr>
        <w:pStyle w:val="3"/>
      </w:pPr>
      <w:bookmarkStart w:id="71" w:name="_Toc526511929"/>
      <w:r>
        <w:t xml:space="preserve">Use </w:t>
      </w:r>
      <w:proofErr w:type="spellStart"/>
      <w:r>
        <w:t>Object.keys</w:t>
      </w:r>
      <w:proofErr w:type="spellEnd"/>
      <w:r>
        <w:t xml:space="preserve"> for object loops.</w:t>
      </w:r>
      <w:r w:rsidR="007C0797">
        <w:rPr>
          <w:rFonts w:hAnsi="ＭＳ 明朝" w:hint="eastAsia"/>
        </w:rPr>
        <w:t>★</w:t>
      </w:r>
      <w:bookmarkEnd w:id="71"/>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3121AC"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251669504"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r w:rsidRPr="008A27D2">
                    <w:rPr>
                      <w:rFonts w:hAnsi="ＭＳ 明朝" w:cs="ＭＳ ゴシック"/>
                      <w:kern w:val="0"/>
                      <w:szCs w:val="22"/>
                    </w:rPr>
                    <w:t>getRecord</w:t>
                  </w:r>
                  <w:proofErr w:type="spell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spellStart"/>
                  <w:r w:rsidRPr="006347E4">
                    <w:rPr>
                      <w:rFonts w:hAnsi="ＭＳ 明朝" w:cs="ＭＳ ゴシック"/>
                      <w:kern w:val="0"/>
                      <w:szCs w:val="22"/>
                    </w:rPr>
                    <w:t>forEach</w:t>
                  </w:r>
                  <w:proofErr w:type="spell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17D1B57C" w:rsidR="00D36C28" w:rsidRPr="00D402CA" w:rsidRDefault="004806EB" w:rsidP="004806EB">
      <w:pPr>
        <w:pStyle w:val="3"/>
      </w:pPr>
      <w:bookmarkStart w:id="72" w:name="_Toc526511930"/>
      <w:r>
        <w:t>Do not define global variables.</w:t>
      </w:r>
      <w:r w:rsidR="00D36C28">
        <w:t xml:space="preserve"> </w:t>
      </w:r>
      <w:r w:rsidR="00D36C28">
        <w:rPr>
          <w:rFonts w:hAnsi="ＭＳ 明朝" w:hint="eastAsia"/>
        </w:rPr>
        <w:t>★</w:t>
      </w:r>
      <w:bookmarkEnd w:id="72"/>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884355C" w:rsidR="00D36C28" w:rsidRPr="00D402CA" w:rsidRDefault="004806EB" w:rsidP="00D540DE">
      <w:pPr>
        <w:pStyle w:val="3"/>
      </w:pPr>
      <w:bookmarkStart w:id="73" w:name="_Toc526511931"/>
      <w:r>
        <w:rPr>
          <w:rFonts w:hint="eastAsia"/>
        </w:rPr>
        <w:t>Do not expand prototypes.</w:t>
      </w:r>
      <w:r w:rsidR="00D36C28">
        <w:t xml:space="preserve"> </w:t>
      </w:r>
      <w:r w:rsidR="00D36C28">
        <w:rPr>
          <w:rFonts w:hAnsi="ＭＳ 明朝" w:hint="eastAsia"/>
        </w:rPr>
        <w:t>★</w:t>
      </w:r>
      <w:bookmarkEnd w:id="73"/>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2041478A" w:rsidR="00D36C28" w:rsidRPr="00D402CA" w:rsidRDefault="00A11E46" w:rsidP="00A11E46">
      <w:pPr>
        <w:pStyle w:val="3"/>
      </w:pPr>
      <w:bookmarkStart w:id="74" w:name="_Toc526511932"/>
      <w:r>
        <w:t>Do not use multiple hyphens consecutively when directly writing JavaScript as HTML.</w:t>
      </w:r>
      <w:r w:rsidR="00D36C28">
        <w:rPr>
          <w:rFonts w:hAnsi="ＭＳ 明朝" w:hint="eastAsia"/>
        </w:rPr>
        <w:t>★</w:t>
      </w:r>
      <w:bookmarkEnd w:id="74"/>
    </w:p>
    <w:p w14:paraId="772A3E1A" w14:textId="2F78CFA3" w:rsidR="00D36C28" w:rsidRDefault="00A11E46" w:rsidP="001F7A1D">
      <w:pPr>
        <w:ind w:leftChars="500" w:left="896"/>
      </w:pPr>
      <w:r>
        <w:t xml:space="preserve">Use an n:script custom tag when directly writing JavaScript as HTML. </w:t>
      </w:r>
      <w:r w:rsidR="001F7A1D">
        <w:t xml:space="preserve">N:script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3121AC" w:rsidP="00E738DD">
      <w:pPr>
        <w:ind w:leftChars="500" w:left="896"/>
      </w:pPr>
      <w:r>
        <w:rPr>
          <w:noProof/>
        </w:rPr>
        <w:pict w14:anchorId="0F0D425F">
          <v:shape id="_x0000_s1077" type="#_x0000_t202" style="position:absolute;left:0;text-align:left;margin-left:66.5pt;margin-top:6.2pt;width:446.5pt;height:45.65pt;z-index:251681792"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r w:rsidRPr="008A27D2">
                    <w:rPr>
                      <w:rFonts w:hAnsi="ＭＳ 明朝" w:cs="ＭＳ ゴシック"/>
                      <w:kern w:val="0"/>
                      <w:szCs w:val="22"/>
                    </w:rPr>
                    <w:t>n:script</w:t>
                  </w:r>
                  <w:proofErr w:type="spell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3121AC" w:rsidP="00E738DD">
      <w:pPr>
        <w:ind w:leftChars="500" w:left="896"/>
      </w:pPr>
      <w:r>
        <w:rPr>
          <w:noProof/>
        </w:rPr>
        <w:pict w14:anchorId="0AB7FB86">
          <v:shape id="_x0000_s1078" type="#_x0000_t202" style="position:absolute;left:0;text-align:left;margin-left:66.5pt;margin-top:5.15pt;width:446.5pt;height:74.65pt;z-index:251676672"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r>
        <w:t>-</w:t>
      </w:r>
      <w:r>
        <w:t>“</w:t>
      </w:r>
      <w:r>
        <w:t xml:space="preserve"> cannot be written consecutively in HTML comments. An HTML syntax error occurs if multiple </w:t>
      </w:r>
      <w:r>
        <w:t>“</w:t>
      </w:r>
      <w:r>
        <w:t>-</w:t>
      </w:r>
      <w:r>
        <w:t>“</w:t>
      </w:r>
      <w:r>
        <w:t xml:space="preserve"> are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3121AC" w:rsidP="00E738DD">
      <w:pPr>
        <w:ind w:leftChars="500" w:left="896"/>
      </w:pPr>
      <w:r>
        <w:rPr>
          <w:noProof/>
        </w:rPr>
        <w:pict w14:anchorId="4F390252">
          <v:shape id="_x0000_s1079" type="#_x0000_t202" style="position:absolute;left:0;text-align:left;margin-left:66.5pt;margin-top:6.45pt;width:446.5pt;height:20.45pt;z-index:251677696"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3121AC" w:rsidP="00E738DD">
      <w:pPr>
        <w:ind w:leftChars="500" w:left="896"/>
      </w:pPr>
      <w:r>
        <w:rPr>
          <w:noProof/>
        </w:rPr>
        <w:pict w14:anchorId="591AD7EF">
          <v:shape id="_x0000_s1080" type="#_x0000_t202" style="position:absolute;left:0;text-align:left;margin-left:66.5pt;margin-top:4.25pt;width:446.5pt;height:32.2pt;z-index:251678720"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Pr>
                      <w:rFonts w:hAnsi="ＭＳ 明朝" w:cs="ＭＳ ゴシック"/>
                      <w:kern w:val="0"/>
                      <w:szCs w:val="22"/>
                    </w:rPr>
                    <w:t>Consecutive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3121AC" w:rsidP="00E738DD">
      <w:pPr>
        <w:pStyle w:val="a0"/>
        <w:ind w:leftChars="213" w:left="382"/>
        <w:rPr>
          <w:b/>
        </w:rPr>
      </w:pPr>
      <w:r>
        <w:rPr>
          <w:noProof/>
        </w:rPr>
        <w:pict w14:anchorId="75DAC4FC">
          <v:shape id="_x0000_s1081" type="#_x0000_t202" style="position:absolute;left:0;text-align:left;margin-left:63.45pt;margin-top:8.5pt;width:446.5pt;height:20.45pt;z-index:251679744"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  //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251680768"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791A594D" w:rsidR="00D36C28" w:rsidRDefault="00D36C28" w:rsidP="008F228C">
      <w:pPr>
        <w:pStyle w:val="2"/>
        <w:rPr>
          <w:rFonts w:hAnsi="ＭＳ 明朝"/>
        </w:rPr>
      </w:pPr>
      <w:bookmarkStart w:id="75" w:name="_Toc526511933"/>
      <w:r>
        <w:rPr>
          <w:rFonts w:hAnsi="ＭＳ 明朝"/>
        </w:rPr>
        <w:t>jQuery</w:t>
      </w:r>
      <w:r w:rsidR="00D00A36">
        <w:rPr>
          <w:rFonts w:hAnsi="ＭＳ 明朝"/>
        </w:rPr>
        <w:t xml:space="preserve"> protocol</w:t>
      </w:r>
      <w:bookmarkEnd w:id="75"/>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76" w:name="_Toc526511934"/>
      <w:r>
        <w:t>Avoid direct use of DOM-related APIs.</w:t>
      </w:r>
      <w:bookmarkEnd w:id="76"/>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61C51499" w:rsidR="00D36C28" w:rsidRPr="00D402CA" w:rsidRDefault="00C908E7" w:rsidP="00D540DE">
      <w:pPr>
        <w:pStyle w:val="3"/>
      </w:pPr>
      <w:bookmarkStart w:id="77" w:name="_Toc526511935"/>
      <w:r>
        <w:t xml:space="preserve">Do not use </w:t>
      </w:r>
      <w:r w:rsidR="00D36C28">
        <w:t>:enabled</w:t>
      </w:r>
      <w:r>
        <w:t xml:space="preserve"> pseudo-selectors</w:t>
      </w:r>
      <w:r>
        <w:rPr>
          <w:rFonts w:hint="eastAsia"/>
        </w:rPr>
        <w:t>.</w:t>
      </w:r>
      <w:r w:rsidR="00D36C28">
        <w:t xml:space="preserve"> </w:t>
      </w:r>
      <w:r w:rsidR="00D36C28">
        <w:rPr>
          <w:rFonts w:hAnsi="ＭＳ 明朝" w:hint="eastAsia"/>
        </w:rPr>
        <w:t>★</w:t>
      </w:r>
      <w:bookmarkEnd w:id="77"/>
    </w:p>
    <w:p w14:paraId="613884A2" w14:textId="2D4F156E"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3121AC"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251670528"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 xml:space="preserve">").filter(":enabled");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with </w:t>
      </w:r>
      <w:r w:rsidR="00D36C28" w:rsidRPr="003A2240">
        <w:rPr>
          <w:rFonts w:hAnsi="ＭＳ 明朝"/>
          <w:b/>
        </w:rPr>
        <w:t>.</w:t>
      </w:r>
      <w:r w:rsidR="00D36C28" w:rsidRPr="003A2240">
        <w:rPr>
          <w:rFonts w:ascii="ＭＳ ゴシック" w:eastAsia="ＭＳ ゴシック" w:hAnsi="ＭＳ ゴシック"/>
          <w:b/>
        </w:rPr>
        <w:t>not(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3121AC"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251671552"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").not(":disabled");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5"/>
      <w:footerReference w:type="default" r:id="rId16"/>
      <w:type w:val="continuous"/>
      <w:pgSz w:w="16838" w:h="11906" w:orient="landscape" w:code="9"/>
      <w:pgMar w:top="851" w:right="567" w:bottom="567" w:left="567" w:header="851" w:footer="454" w:gutter="0"/>
      <w:pgNumType w:start="1"/>
      <w:cols w:space="425"/>
      <w:docGrid w:type="linesAndChars" w:linePitch="291" w:charSpace="-425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作成者" w:initials="A">
    <w:p w14:paraId="4682CE8C" w14:textId="77777777" w:rsidR="006848DA" w:rsidRDefault="006848DA">
      <w:pPr>
        <w:pStyle w:val="af5"/>
      </w:pPr>
      <w:r>
        <w:rPr>
          <w:rStyle w:val="af4"/>
        </w:rPr>
        <w:annotationRef/>
      </w:r>
      <w:r>
        <w:rPr>
          <w:rFonts w:hint="eastAsia"/>
        </w:rPr>
        <w:t>TIS世古</w:t>
      </w:r>
    </w:p>
    <w:p w14:paraId="70F616C2" w14:textId="62996743" w:rsidR="006848DA" w:rsidRDefault="006848DA" w:rsidP="006813EC">
      <w:pPr>
        <w:pStyle w:val="af5"/>
      </w:pPr>
      <w:r>
        <w:rPr>
          <w:rFonts w:hint="eastAsia"/>
        </w:rPr>
        <w:t>質問です。</w:t>
      </w:r>
    </w:p>
    <w:p w14:paraId="115D4AD6" w14:textId="77777777" w:rsidR="006848DA" w:rsidRDefault="006848DA" w:rsidP="006813EC">
      <w:pPr>
        <w:pStyle w:val="af5"/>
      </w:pPr>
      <w:r>
        <w:rPr>
          <w:rFonts w:hint="eastAsia"/>
        </w:rPr>
        <w:t>タイトルの「コーディング規約」ですが、一般的には「coding standards」か「coding conventions」と訳すと思っていました。</w:t>
      </w:r>
    </w:p>
    <w:p w14:paraId="40E7F804" w14:textId="77777777" w:rsidR="006848DA" w:rsidRDefault="006848DA" w:rsidP="006813EC">
      <w:pPr>
        <w:pStyle w:val="af5"/>
      </w:pPr>
      <w:r>
        <w:rPr>
          <w:rFonts w:hint="eastAsia"/>
        </w:rPr>
        <w:t>「</w:t>
      </w:r>
      <w:r>
        <w:rPr>
          <w:rFonts w:hAnsi="ＭＳ 明朝"/>
          <w:sz w:val="36"/>
        </w:rPr>
        <w:t>Coding Protocol</w:t>
      </w:r>
      <w:r>
        <w:rPr>
          <w:rFonts w:hint="eastAsia"/>
        </w:rPr>
        <w:t>」も一般的な訳なのでしょうか？(個人的に初めて見かけた訳でして…)</w:t>
      </w:r>
    </w:p>
    <w:p w14:paraId="2F9C9E88" w14:textId="77777777" w:rsidR="00194FD0" w:rsidRDefault="00194FD0" w:rsidP="006813EC">
      <w:pPr>
        <w:pStyle w:val="af5"/>
      </w:pPr>
    </w:p>
    <w:p w14:paraId="240BF257" w14:textId="06FBE4F4" w:rsidR="00194FD0" w:rsidRDefault="00194FD0" w:rsidP="006813EC">
      <w:pPr>
        <w:pStyle w:val="af5"/>
      </w:pPr>
      <w:r>
        <w:rPr>
          <w:rFonts w:hint="eastAsia"/>
        </w:rPr>
        <w:t>一般的な訳でしたら、この指摘は無視してください。</w:t>
      </w:r>
    </w:p>
  </w:comment>
  <w:comment w:id="12" w:author="作成者" w:initials="A">
    <w:p w14:paraId="4226C65A" w14:textId="294583FC" w:rsidR="006848DA" w:rsidRDefault="006848DA">
      <w:pPr>
        <w:pStyle w:val="af5"/>
      </w:pPr>
      <w:r>
        <w:rPr>
          <w:rStyle w:val="af4"/>
        </w:rPr>
        <w:annotationRef/>
      </w:r>
      <w:r>
        <w:rPr>
          <w:rFonts w:hint="eastAsia"/>
        </w:rPr>
        <w:t>原文でこのリストは「</w:t>
      </w:r>
      <w:r w:rsidRPr="00A1724C">
        <w:rPr>
          <w:rFonts w:hint="eastAsia"/>
        </w:rPr>
        <w:t>JavaScript</w:t>
      </w:r>
      <w:r w:rsidRPr="00A1724C">
        <w:rPr>
          <w:rFonts w:hint="eastAsia"/>
        </w:rPr>
        <w:t>利用可能API一覧</w:t>
      </w:r>
      <w:r>
        <w:rPr>
          <w:rFonts w:hint="eastAsia"/>
        </w:rPr>
        <w:t>」ですので、統一致しました。</w:t>
      </w:r>
    </w:p>
  </w:comment>
  <w:comment w:id="13" w:author="作成者" w:initials="A">
    <w:p w14:paraId="3173C0C7" w14:textId="77777777" w:rsidR="00470381" w:rsidRDefault="00470381">
      <w:pPr>
        <w:pStyle w:val="af5"/>
      </w:pPr>
      <w:r>
        <w:rPr>
          <w:rStyle w:val="af4"/>
        </w:rPr>
        <w:annotationRef/>
      </w:r>
      <w:r>
        <w:rPr>
          <w:rFonts w:hint="eastAsia"/>
        </w:rPr>
        <w:t>TIS</w:t>
      </w:r>
      <w:r>
        <w:rPr>
          <w:rFonts w:hint="eastAsia"/>
        </w:rPr>
        <w:t>世古</w:t>
      </w:r>
    </w:p>
    <w:p w14:paraId="07A40E39" w14:textId="149CDE3F" w:rsidR="00470381" w:rsidRDefault="00470381">
      <w:pPr>
        <w:pStyle w:val="af5"/>
      </w:pPr>
      <w:r>
        <w:rPr>
          <w:rFonts w:hint="eastAsia"/>
        </w:rPr>
        <w:t>了解いたしました。ありがとうございます。</w:t>
      </w:r>
    </w:p>
  </w:comment>
  <w:comment w:id="17" w:author="作成者" w:initials="A">
    <w:p w14:paraId="54E80D7D" w14:textId="4179F883" w:rsidR="00B8482F" w:rsidRDefault="00B8482F" w:rsidP="00B8482F">
      <w:pPr>
        <w:ind w:leftChars="500" w:left="896"/>
      </w:pPr>
      <w:r>
        <w:rPr>
          <w:rStyle w:val="af4"/>
        </w:rPr>
        <w:annotationRef/>
      </w:r>
      <w:r>
        <w:rPr>
          <w:rFonts w:hint="eastAsia"/>
        </w:rPr>
        <w:t>TIS</w:t>
      </w:r>
      <w:r>
        <w:rPr>
          <w:rFonts w:hint="eastAsia"/>
        </w:rPr>
        <w:t>世古</w:t>
      </w:r>
    </w:p>
    <w:p w14:paraId="1CC5713A" w14:textId="0B27F961" w:rsidR="00B8482F" w:rsidRDefault="00B8482F" w:rsidP="00B8482F">
      <w:pPr>
        <w:ind w:leftChars="500" w:left="896"/>
      </w:pPr>
      <w:r>
        <w:rPr>
          <w:rFonts w:hint="eastAsia"/>
        </w:rPr>
        <w:t>文字コードを「t</w:t>
      </w:r>
      <w:r>
        <w:t>ext code</w:t>
      </w:r>
      <w:r>
        <w:rPr>
          <w:rFonts w:hint="eastAsia"/>
        </w:rPr>
        <w:t>」と訳すのは一般的なのでしょうか？</w:t>
      </w:r>
    </w:p>
    <w:p w14:paraId="54147069" w14:textId="34917FE8" w:rsidR="00B8482F" w:rsidRDefault="00B8482F" w:rsidP="00B8482F">
      <w:pPr>
        <w:ind w:leftChars="500" w:left="896"/>
      </w:pPr>
      <w:r>
        <w:rPr>
          <w:rFonts w:hint="eastAsia"/>
        </w:rPr>
        <w:t>手持ちの辞書では「t</w:t>
      </w:r>
      <w:r>
        <w:t>ext code</w:t>
      </w:r>
      <w:r>
        <w:rPr>
          <w:rFonts w:hint="eastAsia"/>
        </w:rPr>
        <w:t>」の訳で「文字コード」が載っていなかったので気になりました。</w:t>
      </w:r>
    </w:p>
    <w:p w14:paraId="71FF3731" w14:textId="4227F144" w:rsidR="00B8482F" w:rsidRPr="00B8482F" w:rsidRDefault="00B8482F" w:rsidP="00B8482F">
      <w:pPr>
        <w:ind w:leftChars="500" w:left="896"/>
      </w:pPr>
      <w:r>
        <w:rPr>
          <w:rFonts w:hint="eastAsia"/>
        </w:rPr>
        <w:t>一般的な訳なのでしたら、この指摘は無視してください。</w:t>
      </w:r>
    </w:p>
  </w:comment>
  <w:comment w:id="21" w:author="作成者" w:initials="A">
    <w:p w14:paraId="16421825" w14:textId="77777777" w:rsidR="0077451B" w:rsidRDefault="0077451B">
      <w:pPr>
        <w:pStyle w:val="af5"/>
      </w:pPr>
      <w:r>
        <w:rPr>
          <w:rStyle w:val="af4"/>
        </w:rPr>
        <w:annotationRef/>
      </w:r>
      <w:r>
        <w:rPr>
          <w:rFonts w:hint="eastAsia"/>
        </w:rPr>
        <w:t>TIS</w:t>
      </w:r>
      <w:r>
        <w:rPr>
          <w:rFonts w:hint="eastAsia"/>
        </w:rPr>
        <w:t>世古</w:t>
      </w:r>
    </w:p>
    <w:p w14:paraId="6A9CCA82" w14:textId="77777777" w:rsidR="0077451B" w:rsidRDefault="0077451B" w:rsidP="0077451B">
      <w:pPr>
        <w:ind w:leftChars="500" w:left="896"/>
      </w:pPr>
      <w:r>
        <w:rPr>
          <w:rFonts w:hint="eastAsia"/>
        </w:rPr>
        <w:t>原文の「静的検査ツールで検査を行う。」について、</w:t>
      </w:r>
      <w:r w:rsidRPr="0077451B">
        <w:rPr>
          <w:rFonts w:hint="eastAsia"/>
        </w:rPr>
        <w:t>「1． About this protocol」では</w:t>
      </w:r>
      <w:r>
        <w:rPr>
          <w:rFonts w:hint="eastAsia"/>
        </w:rPr>
        <w:t>「</w:t>
      </w:r>
      <w:r w:rsidRPr="0077451B">
        <w:t>Scan with a static scan tool</w:t>
      </w:r>
      <w:r>
        <w:rPr>
          <w:rFonts w:hint="eastAsia"/>
        </w:rPr>
        <w:t>」と訳して頂いていますが、ここでは「</w:t>
      </w:r>
      <w:r>
        <w:t xml:space="preserve">Scan using a static scan tool. </w:t>
      </w:r>
      <w:r>
        <w:rPr>
          <w:rStyle w:val="af4"/>
        </w:rPr>
        <w:annotationRef/>
      </w:r>
      <w:r>
        <w:rPr>
          <w:rFonts w:hint="eastAsia"/>
        </w:rPr>
        <w:t>」と訳して頂いています。</w:t>
      </w:r>
    </w:p>
    <w:p w14:paraId="46020712" w14:textId="77777777" w:rsidR="0077451B" w:rsidRDefault="0077451B" w:rsidP="0077451B">
      <w:pPr>
        <w:ind w:leftChars="500" w:left="896"/>
      </w:pPr>
      <w:r>
        <w:rPr>
          <w:rFonts w:hint="eastAsia"/>
        </w:rPr>
        <w:t>どちらかに訳を統一していただきたいです。</w:t>
      </w:r>
    </w:p>
    <w:p w14:paraId="7F1E92B2" w14:textId="71362A4F" w:rsidR="0077451B" w:rsidRDefault="0077451B" w:rsidP="00B8482F"/>
  </w:comment>
  <w:comment w:id="25" w:author="作成者" w:initials="A">
    <w:p w14:paraId="3818DC15" w14:textId="77777777" w:rsidR="00DC7E46" w:rsidRDefault="00DC7E46">
      <w:pPr>
        <w:pStyle w:val="af5"/>
      </w:pPr>
      <w:r>
        <w:rPr>
          <w:rStyle w:val="af4"/>
        </w:rPr>
        <w:annotationRef/>
      </w:r>
      <w:r>
        <w:rPr>
          <w:rFonts w:hint="eastAsia"/>
        </w:rPr>
        <w:t>TIS</w:t>
      </w:r>
      <w:r>
        <w:rPr>
          <w:rFonts w:hint="eastAsia"/>
        </w:rPr>
        <w:t>世古</w:t>
      </w:r>
    </w:p>
    <w:p w14:paraId="6E6678B9" w14:textId="2D17E221" w:rsidR="00DC7E46" w:rsidRDefault="00DC7E46">
      <w:pPr>
        <w:pStyle w:val="af5"/>
      </w:pPr>
      <w:r>
        <w:rPr>
          <w:rFonts w:hint="eastAsia"/>
        </w:rPr>
        <w:t>二項演算子の訳として、「</w:t>
      </w:r>
      <w:r>
        <w:t>two operators</w:t>
      </w:r>
      <w:r>
        <w:rPr>
          <w:rStyle w:val="af4"/>
        </w:rPr>
        <w:annotationRef/>
      </w:r>
      <w:r>
        <w:rPr>
          <w:rFonts w:hint="eastAsia"/>
        </w:rPr>
        <w:t>」</w:t>
      </w:r>
      <w:r w:rsidR="00870472">
        <w:rPr>
          <w:rFonts w:hint="eastAsia"/>
        </w:rPr>
        <w:t>は</w:t>
      </w:r>
      <w:r>
        <w:rPr>
          <w:rFonts w:hint="eastAsia"/>
        </w:rPr>
        <w:t>一般的なのでしょうか？</w:t>
      </w:r>
    </w:p>
    <w:p w14:paraId="7B4F8EB8" w14:textId="48E8F4CC" w:rsidR="00DC7E46" w:rsidRDefault="00DC7E46">
      <w:pPr>
        <w:pStyle w:val="af5"/>
      </w:pPr>
      <w:r>
        <w:rPr>
          <w:rFonts w:hint="eastAsia"/>
        </w:rPr>
        <w:t>「</w:t>
      </w:r>
      <w:r w:rsidRPr="00DC7E46">
        <w:t>binary operator</w:t>
      </w:r>
      <w:r>
        <w:rPr>
          <w:rFonts w:hint="eastAsia"/>
        </w:rPr>
        <w:t>」が一般的だと思いましたので、気になりました</w:t>
      </w:r>
    </w:p>
    <w:p w14:paraId="2244EDE7" w14:textId="506CF15D" w:rsidR="00DC7E46" w:rsidRDefault="00ED7B3D">
      <w:pPr>
        <w:pStyle w:val="af5"/>
      </w:pPr>
      <w:r>
        <w:rPr>
          <w:rFonts w:hint="eastAsia"/>
        </w:rPr>
        <w:t>「</w:t>
      </w:r>
      <w:r>
        <w:t>two operators</w:t>
      </w:r>
      <w:r>
        <w:rPr>
          <w:rStyle w:val="af4"/>
        </w:rPr>
        <w:annotationRef/>
      </w:r>
      <w:r>
        <w:rPr>
          <w:rFonts w:hint="eastAsia"/>
        </w:rPr>
        <w:t>」も一般的な訳でしたら、この指摘は無視してください。</w:t>
      </w:r>
    </w:p>
    <w:p w14:paraId="23DE616E" w14:textId="7CBAB87F" w:rsidR="00ED7B3D" w:rsidRDefault="00ED7B3D">
      <w:pPr>
        <w:pStyle w:val="af5"/>
      </w:pPr>
    </w:p>
  </w:comment>
  <w:comment w:id="26" w:author="作成者" w:initials="A">
    <w:p w14:paraId="598AE3B2" w14:textId="77777777" w:rsidR="00870472" w:rsidRDefault="00870472">
      <w:pPr>
        <w:pStyle w:val="af5"/>
      </w:pPr>
      <w:r>
        <w:rPr>
          <w:rStyle w:val="af4"/>
        </w:rPr>
        <w:annotationRef/>
      </w:r>
      <w:r>
        <w:rPr>
          <w:rFonts w:hint="eastAsia"/>
        </w:rPr>
        <w:t>TIS</w:t>
      </w:r>
      <w:r>
        <w:rPr>
          <w:rFonts w:hint="eastAsia"/>
        </w:rPr>
        <w:t>世古</w:t>
      </w:r>
    </w:p>
    <w:p w14:paraId="551539F5" w14:textId="49386861" w:rsidR="00870472" w:rsidRDefault="00870472" w:rsidP="00870472">
      <w:pPr>
        <w:pStyle w:val="af5"/>
      </w:pPr>
      <w:r>
        <w:rPr>
          <w:rFonts w:hint="eastAsia"/>
        </w:rPr>
        <w:t>単項演算子の訳として、「</w:t>
      </w:r>
      <w:r>
        <w:t>single operators</w:t>
      </w:r>
      <w:r>
        <w:rPr>
          <w:rStyle w:val="af4"/>
        </w:rPr>
        <w:annotationRef/>
      </w:r>
      <w:r>
        <w:rPr>
          <w:rFonts w:hint="eastAsia"/>
        </w:rPr>
        <w:t>は一般的なのでしょうか？</w:t>
      </w:r>
    </w:p>
    <w:p w14:paraId="2A5D580D" w14:textId="1F731D5B" w:rsidR="00870472" w:rsidRDefault="00870472" w:rsidP="00870472">
      <w:pPr>
        <w:pStyle w:val="af5"/>
      </w:pPr>
      <w:r>
        <w:rPr>
          <w:rFonts w:hint="eastAsia"/>
        </w:rPr>
        <w:t>「</w:t>
      </w:r>
      <w:r w:rsidR="00DF2136" w:rsidRPr="00DF2136">
        <w:rPr>
          <w:rFonts w:ascii="Arial" w:hAnsi="Arial" w:cs="Arial"/>
          <w:color w:val="1D1C1D"/>
          <w:sz w:val="21"/>
          <w:szCs w:val="21"/>
          <w:shd w:val="clear" w:color="auto" w:fill="FFFFFF"/>
        </w:rPr>
        <w:t>unary operator</w:t>
      </w:r>
      <w:r>
        <w:rPr>
          <w:rFonts w:hint="eastAsia"/>
        </w:rPr>
        <w:t>」が一般的だと思いましたので、気になりました</w:t>
      </w:r>
    </w:p>
    <w:p w14:paraId="50819099" w14:textId="351D3B25" w:rsidR="00870472" w:rsidRDefault="00870472" w:rsidP="00870472">
      <w:pPr>
        <w:pStyle w:val="af5"/>
      </w:pPr>
      <w:r>
        <w:rPr>
          <w:rFonts w:hint="eastAsia"/>
        </w:rPr>
        <w:t>「</w:t>
      </w:r>
      <w:r>
        <w:t>single operators</w:t>
      </w:r>
      <w:r>
        <w:rPr>
          <w:rStyle w:val="af4"/>
        </w:rPr>
        <w:annotationRef/>
      </w:r>
      <w:r>
        <w:t>,</w:t>
      </w:r>
      <w:r>
        <w:rPr>
          <w:rFonts w:hint="eastAsia"/>
        </w:rPr>
        <w:t>も一般的な訳でしたら、この指摘は無視してください。</w:t>
      </w:r>
    </w:p>
  </w:comment>
  <w:comment w:id="27" w:author="作成者" w:initials="A">
    <w:p w14:paraId="141E4D1D" w14:textId="77777777" w:rsidR="00A7179C" w:rsidRDefault="00A7179C">
      <w:pPr>
        <w:pStyle w:val="af5"/>
      </w:pPr>
      <w:r>
        <w:rPr>
          <w:rStyle w:val="af4"/>
        </w:rPr>
        <w:annotationRef/>
      </w:r>
      <w:r>
        <w:rPr>
          <w:rFonts w:hint="eastAsia"/>
        </w:rPr>
        <w:t>TIS</w:t>
      </w:r>
      <w:r>
        <w:rPr>
          <w:rFonts w:hint="eastAsia"/>
        </w:rPr>
        <w:t>世古</w:t>
      </w:r>
    </w:p>
    <w:p w14:paraId="37423B6C" w14:textId="77777777" w:rsidR="00A7179C" w:rsidRDefault="00A7179C">
      <w:pPr>
        <w:pStyle w:val="af5"/>
      </w:pPr>
      <w:r>
        <w:rPr>
          <w:rFonts w:hint="eastAsia"/>
        </w:rPr>
        <w:t>単項演算子の訳がここでは「</w:t>
      </w:r>
      <w:r w:rsidRPr="00A7179C">
        <w:t>single-line operators</w:t>
      </w:r>
      <w:r>
        <w:rPr>
          <w:rFonts w:hint="eastAsia"/>
        </w:rPr>
        <w:t>」となっています。</w:t>
      </w:r>
    </w:p>
    <w:p w14:paraId="1D080BBE" w14:textId="7F768148" w:rsidR="00A7179C" w:rsidRDefault="00A7179C">
      <w:pPr>
        <w:pStyle w:val="af5"/>
      </w:pPr>
      <w:r>
        <w:rPr>
          <w:rFonts w:hint="eastAsia"/>
        </w:rPr>
        <w:t>他の箇所と訳を合わせていただきたいです。</w:t>
      </w:r>
    </w:p>
  </w:comment>
  <w:comment w:id="29" w:author="作成者" w:initials="A">
    <w:p w14:paraId="3E2BCC35" w14:textId="77777777" w:rsidR="00AD2370" w:rsidRDefault="00AD2370">
      <w:pPr>
        <w:pStyle w:val="af5"/>
      </w:pPr>
      <w:r>
        <w:rPr>
          <w:rStyle w:val="af4"/>
        </w:rPr>
        <w:annotationRef/>
      </w:r>
      <w:r>
        <w:rPr>
          <w:rFonts w:hint="eastAsia"/>
        </w:rPr>
        <w:t>TIS</w:t>
      </w:r>
      <w:r>
        <w:rPr>
          <w:rFonts w:hint="eastAsia"/>
        </w:rPr>
        <w:t>世古</w:t>
      </w:r>
    </w:p>
    <w:p w14:paraId="16A10CE9" w14:textId="04E9BF88" w:rsidR="00AD2370" w:rsidRDefault="00AD2370">
      <w:pPr>
        <w:pStyle w:val="af5"/>
      </w:pPr>
      <w:r>
        <w:rPr>
          <w:rFonts w:hint="eastAsia"/>
        </w:rPr>
        <w:t>K&amp;R記法は、英語では一般的には、</w:t>
      </w:r>
      <w:r w:rsidRPr="00AD2370">
        <w:t>K&amp;R style</w:t>
      </w:r>
      <w:r>
        <w:rPr>
          <w:rFonts w:hint="eastAsia"/>
        </w:rPr>
        <w:t>と訳すようですので、そのように訳していただきたいです。</w:t>
      </w:r>
    </w:p>
  </w:comment>
  <w:comment w:id="30" w:author="作成者" w:initials="A">
    <w:p w14:paraId="0910064B" w14:textId="77777777" w:rsidR="006848DA" w:rsidRDefault="006848DA">
      <w:pPr>
        <w:pStyle w:val="af5"/>
      </w:pPr>
      <w:r>
        <w:rPr>
          <w:rStyle w:val="af4"/>
        </w:rPr>
        <w:annotationRef/>
      </w:r>
      <w:r>
        <w:rPr>
          <w:rFonts w:hint="eastAsia"/>
        </w:rPr>
        <w:t>こういう解釈で間違いないでしょうか？</w:t>
      </w:r>
    </w:p>
  </w:comment>
  <w:comment w:id="31" w:author="作成者" w:initials="A">
    <w:p w14:paraId="083A7DB6" w14:textId="77777777" w:rsidR="003C4FCE" w:rsidRDefault="003C4FCE">
      <w:pPr>
        <w:pStyle w:val="af5"/>
      </w:pPr>
      <w:r>
        <w:rPr>
          <w:rStyle w:val="af4"/>
        </w:rPr>
        <w:annotationRef/>
      </w:r>
      <w:r>
        <w:rPr>
          <w:rFonts w:hint="eastAsia"/>
        </w:rPr>
        <w:t>TIS</w:t>
      </w:r>
      <w:r>
        <w:rPr>
          <w:rFonts w:hint="eastAsia"/>
        </w:rPr>
        <w:t>世古</w:t>
      </w:r>
    </w:p>
    <w:p w14:paraId="79E9A53F" w14:textId="0D0CC750" w:rsidR="003C4FCE" w:rsidRDefault="003C4FCE">
      <w:pPr>
        <w:pStyle w:val="af5"/>
      </w:pPr>
      <w:r>
        <w:rPr>
          <w:rFonts w:hint="eastAsia"/>
        </w:rPr>
        <w:t>間違いないです。ありがとうございます。</w:t>
      </w:r>
    </w:p>
  </w:comment>
  <w:comment w:id="35" w:author="作成者" w:initials="A">
    <w:p w14:paraId="25A8805F" w14:textId="77777777" w:rsidR="007D1BEA" w:rsidRDefault="007D1BEA">
      <w:pPr>
        <w:pStyle w:val="af5"/>
      </w:pPr>
      <w:r>
        <w:rPr>
          <w:rStyle w:val="af4"/>
        </w:rPr>
        <w:annotationRef/>
      </w:r>
      <w:r>
        <w:rPr>
          <w:rFonts w:hint="eastAsia"/>
        </w:rPr>
        <w:t>TIS</w:t>
      </w:r>
      <w:r>
        <w:rPr>
          <w:rFonts w:hint="eastAsia"/>
        </w:rPr>
        <w:t>世古</w:t>
      </w:r>
    </w:p>
    <w:p w14:paraId="237A22EA" w14:textId="5DCC9977" w:rsidR="007D1BEA" w:rsidRDefault="007D1BEA">
      <w:pPr>
        <w:pStyle w:val="af5"/>
      </w:pPr>
      <w:r>
        <w:rPr>
          <w:rFonts w:hint="eastAsia"/>
        </w:rPr>
        <w:t>原文の「</w:t>
      </w:r>
      <w:r w:rsidRPr="009D24E6">
        <w:rPr>
          <w:rFonts w:hint="eastAsia"/>
          <w:b/>
        </w:rPr>
        <w:t>名詞</w:t>
      </w:r>
      <w:r>
        <w:t xml:space="preserve"> </w:t>
      </w:r>
      <w:r>
        <w:rPr>
          <w:rFonts w:hint="eastAsia"/>
        </w:rPr>
        <w:t>とし、～」があいまいなので「</w:t>
      </w:r>
      <w:r>
        <w:t>treated as</w:t>
      </w:r>
      <w:r>
        <w:rPr>
          <w:rStyle w:val="af4"/>
        </w:rPr>
        <w:annotationRef/>
      </w:r>
      <w:r>
        <w:rPr>
          <w:rFonts w:hint="eastAsia"/>
        </w:rPr>
        <w:t>」を補って頂いたのだと思います。</w:t>
      </w:r>
    </w:p>
    <w:p w14:paraId="5F9F822F" w14:textId="77777777" w:rsidR="007D1BEA" w:rsidRDefault="007D1BEA">
      <w:pPr>
        <w:pStyle w:val="af5"/>
      </w:pPr>
    </w:p>
    <w:p w14:paraId="3293E6CB" w14:textId="28A78A96" w:rsidR="007D1BEA" w:rsidRDefault="007D1BEA">
      <w:pPr>
        <w:pStyle w:val="af5"/>
      </w:pPr>
      <w:r>
        <w:rPr>
          <w:rFonts w:hint="eastAsia"/>
        </w:rPr>
        <w:t>原文はで説明したいのでは命名ルールですので、「</w:t>
      </w:r>
      <w:r>
        <w:t>treated as</w:t>
      </w:r>
      <w:r>
        <w:rPr>
          <w:rStyle w:val="af4"/>
        </w:rPr>
        <w:annotationRef/>
      </w:r>
      <w:r>
        <w:rPr>
          <w:rFonts w:hint="eastAsia"/>
        </w:rPr>
        <w:t>」無しで「</w:t>
      </w:r>
      <w:r w:rsidRPr="007D1BEA">
        <w:t>Variable names are  nouns that directly express the contents stored in the variable.</w:t>
      </w:r>
      <w:r>
        <w:rPr>
          <w:rFonts w:hint="eastAsia"/>
        </w:rPr>
        <w:t>」と訳して頂いたほうが自然になるかと思います。</w:t>
      </w:r>
    </w:p>
  </w:comment>
  <w:comment w:id="54" w:author="作成者" w:initials="A">
    <w:p w14:paraId="78933FF3" w14:textId="6FCF2AD3" w:rsidR="006848DA" w:rsidRDefault="006848DA">
      <w:pPr>
        <w:pStyle w:val="af5"/>
      </w:pPr>
      <w:r>
        <w:rPr>
          <w:rStyle w:val="af4"/>
        </w:rPr>
        <w:annotationRef/>
      </w:r>
      <w:r>
        <w:rPr>
          <w:rFonts w:hint="eastAsia"/>
        </w:rPr>
        <w:t>こういう解釈で間違いないでしょうか？</w:t>
      </w:r>
    </w:p>
  </w:comment>
  <w:comment w:id="55" w:author="作成者" w:initials="A">
    <w:p w14:paraId="3F46DC50" w14:textId="77777777" w:rsidR="000512F6" w:rsidRDefault="000512F6">
      <w:pPr>
        <w:pStyle w:val="af5"/>
      </w:pPr>
      <w:r>
        <w:rPr>
          <w:rStyle w:val="af4"/>
        </w:rPr>
        <w:annotationRef/>
      </w:r>
      <w:r>
        <w:rPr>
          <w:rFonts w:hint="eastAsia"/>
        </w:rPr>
        <w:t>TIS</w:t>
      </w:r>
      <w:r>
        <w:rPr>
          <w:rFonts w:hint="eastAsia"/>
        </w:rPr>
        <w:t>世古</w:t>
      </w:r>
    </w:p>
    <w:p w14:paraId="28C1FA83" w14:textId="3CDC1311" w:rsidR="000512F6" w:rsidRDefault="000512F6">
      <w:pPr>
        <w:pStyle w:val="af5"/>
      </w:pPr>
      <w:r>
        <w:rPr>
          <w:rFonts w:hint="eastAsia"/>
        </w:rPr>
        <w:t>間違いないです。ありがとうございます。</w:t>
      </w:r>
    </w:p>
  </w:comment>
  <w:comment w:id="58" w:author="作成者" w:initials="A">
    <w:p w14:paraId="609E8B2B" w14:textId="3CF7062F" w:rsidR="003121AC" w:rsidRDefault="00463FC6">
      <w:pPr>
        <w:pStyle w:val="af5"/>
      </w:pPr>
      <w:r>
        <w:rPr>
          <w:rStyle w:val="af4"/>
        </w:rPr>
        <w:annotationRef/>
      </w:r>
      <w:r w:rsidR="003121AC">
        <w:rPr>
          <w:rFonts w:hint="eastAsia"/>
        </w:rPr>
        <w:t xml:space="preserve">TIS </w:t>
      </w:r>
      <w:r w:rsidR="003121AC">
        <w:rPr>
          <w:rFonts w:hint="eastAsia"/>
        </w:rPr>
        <w:t>世古</w:t>
      </w:r>
    </w:p>
    <w:p w14:paraId="55BA3190" w14:textId="3B7708EF" w:rsidR="00463FC6" w:rsidRDefault="00463FC6">
      <w:pPr>
        <w:pStyle w:val="af5"/>
      </w:pPr>
      <w:r>
        <w:rPr>
          <w:rFonts w:hint="eastAsia"/>
        </w:rPr>
        <w:t>原文の「アクセス性能」は実行速度を指しています。</w:t>
      </w:r>
    </w:p>
    <w:p w14:paraId="0BE46738" w14:textId="77777777" w:rsidR="00463FC6" w:rsidRDefault="00463FC6">
      <w:pPr>
        <w:pStyle w:val="af5"/>
      </w:pPr>
      <w:r>
        <w:rPr>
          <w:rFonts w:hint="eastAsia"/>
        </w:rPr>
        <w:t>ですので、「</w:t>
      </w:r>
      <w:r>
        <w:rPr>
          <w:rFonts w:hAnsi="ＭＳ 明朝"/>
        </w:rPr>
        <w:t>accessibility</w:t>
      </w:r>
      <w:r>
        <w:rPr>
          <w:rStyle w:val="af4"/>
        </w:rPr>
        <w:annotationRef/>
      </w:r>
      <w:r>
        <w:rPr>
          <w:rFonts w:hint="eastAsia"/>
        </w:rPr>
        <w:t>」よりも「</w:t>
      </w:r>
      <w:r>
        <w:rPr>
          <w:rFonts w:ascii="Arial" w:hAnsi="Arial" w:cs="Arial"/>
          <w:color w:val="1D1C1D"/>
          <w:sz w:val="21"/>
          <w:szCs w:val="21"/>
          <w:shd w:val="clear" w:color="auto" w:fill="FFFFFF"/>
        </w:rPr>
        <w:t>performance</w:t>
      </w:r>
      <w:r>
        <w:rPr>
          <w:rFonts w:hint="eastAsia"/>
        </w:rPr>
        <w:t>」が良いかなと思います。</w:t>
      </w:r>
    </w:p>
    <w:p w14:paraId="7ABB212A" w14:textId="36EBC57D" w:rsidR="00463FC6" w:rsidRDefault="00463FC6">
      <w:pPr>
        <w:pStyle w:val="af5"/>
      </w:pPr>
      <w:r>
        <w:rPr>
          <w:rFonts w:hint="eastAsia"/>
        </w:rPr>
        <w:t>(速度について触れていることが分かれ</w:t>
      </w:r>
      <w:r w:rsidR="003121AC">
        <w:rPr>
          <w:rFonts w:hint="eastAsia"/>
        </w:rPr>
        <w:t>ば</w:t>
      </w:r>
      <w:r>
        <w:rPr>
          <w:rFonts w:hint="eastAsia"/>
        </w:rPr>
        <w:t>、別の単語でも差し支えないです。)</w:t>
      </w:r>
    </w:p>
  </w:comment>
  <w:comment w:id="67" w:author="作成者" w:initials="A">
    <w:p w14:paraId="5BBF85EB" w14:textId="77777777" w:rsidR="00624810" w:rsidRDefault="00624810">
      <w:pPr>
        <w:pStyle w:val="af5"/>
      </w:pPr>
      <w:r>
        <w:rPr>
          <w:rStyle w:val="af4"/>
        </w:rPr>
        <w:annotationRef/>
      </w:r>
      <w:r>
        <w:rPr>
          <w:rFonts w:hint="eastAsia"/>
        </w:rPr>
        <w:t>TIS</w:t>
      </w:r>
      <w:r>
        <w:rPr>
          <w:rFonts w:hint="eastAsia"/>
        </w:rPr>
        <w:t>世古</w:t>
      </w:r>
    </w:p>
    <w:p w14:paraId="03283BD2" w14:textId="77777777" w:rsidR="00624810" w:rsidRDefault="00624810">
      <w:pPr>
        <w:pStyle w:val="af5"/>
      </w:pPr>
      <w:r>
        <w:rPr>
          <w:rFonts w:hint="eastAsia"/>
        </w:rPr>
        <w:t>原文の「</w:t>
      </w:r>
      <w:r w:rsidRPr="00624810">
        <w:rPr>
          <w:rFonts w:hint="eastAsia"/>
        </w:rPr>
        <w:t>暗黙的な型変換</w:t>
      </w:r>
      <w:r>
        <w:rPr>
          <w:rFonts w:hint="eastAsia"/>
        </w:rPr>
        <w:t>」は「暗黙の型変換」とも呼ばれるプログラミング用語です。</w:t>
      </w:r>
    </w:p>
    <w:p w14:paraId="22F6B9C1" w14:textId="56C64F21" w:rsidR="00624810" w:rsidRDefault="00624810">
      <w:pPr>
        <w:pStyle w:val="af5"/>
      </w:pPr>
      <w:r>
        <w:rPr>
          <w:rFonts w:hint="eastAsia"/>
        </w:rPr>
        <w:t>一般的な訳を調べたところ「</w:t>
      </w:r>
      <w:r w:rsidRPr="00624810">
        <w:t>implicit type conversion</w:t>
      </w:r>
      <w:r>
        <w:rPr>
          <w:rFonts w:hint="eastAsia"/>
        </w:rPr>
        <w:t>」でしたのでそのように訳してほしいです。</w:t>
      </w:r>
    </w:p>
  </w:comment>
  <w:comment w:id="68" w:author="作成者" w:initials="A">
    <w:p w14:paraId="26D1E945" w14:textId="77777777" w:rsidR="004B0A9A" w:rsidRDefault="004B0A9A">
      <w:pPr>
        <w:pStyle w:val="af5"/>
      </w:pPr>
      <w:r>
        <w:rPr>
          <w:rStyle w:val="af4"/>
        </w:rPr>
        <w:annotationRef/>
      </w:r>
      <w:r>
        <w:rPr>
          <w:rFonts w:hint="eastAsia"/>
        </w:rPr>
        <w:t>TIS</w:t>
      </w:r>
      <w:r>
        <w:rPr>
          <w:rFonts w:hint="eastAsia"/>
        </w:rPr>
        <w:t>世古</w:t>
      </w:r>
    </w:p>
    <w:p w14:paraId="33246025" w14:textId="55EB9BD1" w:rsidR="004B0A9A" w:rsidRDefault="004B0A9A">
      <w:pPr>
        <w:pStyle w:val="af5"/>
        <w:rPr>
          <w:rFonts w:hAnsi="ＭＳ 明朝"/>
        </w:rPr>
      </w:pPr>
      <w:r>
        <w:rPr>
          <w:rFonts w:hAnsi="ＭＳ 明朝" w:hint="eastAsia"/>
        </w:rPr>
        <w:t>「</w:t>
      </w:r>
      <w:r>
        <w:rPr>
          <w:rStyle w:val="af4"/>
        </w:rPr>
        <w:annotationRef/>
      </w:r>
      <w:r w:rsidRPr="004B0A9A">
        <w:rPr>
          <w:rFonts w:hAnsi="ＭＳ 明朝"/>
        </w:rPr>
        <w:t>format</w:t>
      </w:r>
      <w:r>
        <w:rPr>
          <w:rFonts w:hAnsi="ＭＳ 明朝" w:hint="eastAsia"/>
        </w:rPr>
        <w:t>」と訳して頂いてますが、t</w:t>
      </w:r>
      <w:r>
        <w:rPr>
          <w:rFonts w:hAnsi="ＭＳ 明朝"/>
        </w:rPr>
        <w:t>ype</w:t>
      </w:r>
      <w:r>
        <w:rPr>
          <w:rFonts w:hAnsi="ＭＳ 明朝" w:hint="eastAsia"/>
        </w:rPr>
        <w:t>と訳していただきたいです。</w:t>
      </w:r>
    </w:p>
    <w:p w14:paraId="41EEB47A" w14:textId="23C6FBBC" w:rsidR="004B0A9A" w:rsidRPr="00AE538A" w:rsidRDefault="004B0A9A">
      <w:pPr>
        <w:pStyle w:val="af5"/>
        <w:rPr>
          <w:rFonts w:hAnsi="ＭＳ 明朝"/>
        </w:rPr>
      </w:pPr>
      <w:r>
        <w:rPr>
          <w:rFonts w:hAnsi="ＭＳ 明朝" w:hint="eastAsia"/>
        </w:rPr>
        <w:t>JavaScriptの値はそれぞれ型(</w:t>
      </w:r>
      <w:r>
        <w:rPr>
          <w:rFonts w:hAnsi="ＭＳ 明朝"/>
        </w:rPr>
        <w:t>type</w:t>
      </w:r>
      <w:r>
        <w:rPr>
          <w:rFonts w:hAnsi="ＭＳ 明朝" w:hint="eastAsia"/>
        </w:rPr>
        <w:t>)を持っており、それが異なった場合の挙動についてこの文ではふれています。</w:t>
      </w:r>
    </w:p>
  </w:comment>
  <w:comment w:id="69" w:author="作成者" w:initials="A">
    <w:p w14:paraId="6D91DD3C" w14:textId="77777777" w:rsidR="000411A1" w:rsidRDefault="000411A1">
      <w:pPr>
        <w:pStyle w:val="af5"/>
      </w:pPr>
      <w:r>
        <w:rPr>
          <w:rStyle w:val="af4"/>
        </w:rPr>
        <w:annotationRef/>
      </w:r>
      <w:r>
        <w:rPr>
          <w:rFonts w:hint="eastAsia"/>
        </w:rPr>
        <w:t>TIS</w:t>
      </w:r>
      <w:r>
        <w:rPr>
          <w:rFonts w:hint="eastAsia"/>
        </w:rPr>
        <w:t>世古</w:t>
      </w:r>
    </w:p>
    <w:p w14:paraId="051B5BB2" w14:textId="77777777" w:rsidR="000411A1" w:rsidRDefault="000411A1">
      <w:pPr>
        <w:pStyle w:val="af5"/>
      </w:pPr>
      <w:r>
        <w:rPr>
          <w:rFonts w:hint="eastAsia"/>
        </w:rPr>
        <w:t>原文の誤記です。</w:t>
      </w:r>
    </w:p>
    <w:p w14:paraId="3215A03C" w14:textId="77777777" w:rsidR="000411A1" w:rsidRDefault="000411A1">
      <w:pPr>
        <w:pStyle w:val="af5"/>
      </w:pPr>
      <w:r>
        <w:rPr>
          <w:rFonts w:hint="eastAsia"/>
        </w:rPr>
        <w:t>t</w:t>
      </w:r>
      <w:r>
        <w:t>rue</w:t>
      </w:r>
      <w:r>
        <w:rPr>
          <w:rFonts w:hint="eastAsia"/>
        </w:rPr>
        <w:t>ではく、下のコード例の通り、f</w:t>
      </w:r>
      <w:r>
        <w:t>alse</w:t>
      </w:r>
      <w:r>
        <w:rPr>
          <w:rFonts w:hint="eastAsia"/>
        </w:rPr>
        <w:t>です。</w:t>
      </w:r>
    </w:p>
    <w:p w14:paraId="58AEEC08" w14:textId="532A6738" w:rsidR="00F86BE4" w:rsidRPr="00AF40E0" w:rsidRDefault="00F86BE4">
      <w:pPr>
        <w:pStyle w:val="af5"/>
      </w:pPr>
      <w:r>
        <w:rPr>
          <w:rFonts w:hint="eastAsia"/>
        </w:rPr>
        <w:t>お手数をおかけしますが修正お願いします</w:t>
      </w:r>
      <w:r w:rsidR="00E75CC2">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0BF257" w15:done="0"/>
  <w15:commentEx w15:paraId="4226C65A" w15:done="0"/>
  <w15:commentEx w15:paraId="07A40E39" w15:paraIdParent="4226C65A" w15:done="0"/>
  <w15:commentEx w15:paraId="71FF3731" w15:done="0"/>
  <w15:commentEx w15:paraId="7F1E92B2" w15:done="0"/>
  <w15:commentEx w15:paraId="23DE616E" w15:done="0"/>
  <w15:commentEx w15:paraId="50819099" w15:done="0"/>
  <w15:commentEx w15:paraId="1D080BBE" w15:done="0"/>
  <w15:commentEx w15:paraId="16A10CE9" w15:done="0"/>
  <w15:commentEx w15:paraId="0910064B" w15:done="0"/>
  <w15:commentEx w15:paraId="79E9A53F" w15:paraIdParent="0910064B" w15:done="0"/>
  <w15:commentEx w15:paraId="3293E6CB" w15:done="0"/>
  <w15:commentEx w15:paraId="78933FF3" w15:done="0"/>
  <w15:commentEx w15:paraId="28C1FA83" w15:paraIdParent="78933FF3" w15:done="0"/>
  <w15:commentEx w15:paraId="7ABB212A" w15:done="0"/>
  <w15:commentEx w15:paraId="22F6B9C1" w15:done="0"/>
  <w15:commentEx w15:paraId="41EEB47A" w15:done="0"/>
  <w15:commentEx w15:paraId="58AEEC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0BF257" w16cid:durableId="229775D7"/>
  <w16cid:commentId w16cid:paraId="4226C65A" w16cid:durableId="228CB460"/>
  <w16cid:commentId w16cid:paraId="07A40E39" w16cid:durableId="229AFC21"/>
  <w16cid:commentId w16cid:paraId="71FF3731" w16cid:durableId="229AFE1C"/>
  <w16cid:commentId w16cid:paraId="7F1E92B2" w16cid:durableId="229AFD2E"/>
  <w16cid:commentId w16cid:paraId="23DE616E" w16cid:durableId="229B0086"/>
  <w16cid:commentId w16cid:paraId="50819099" w16cid:durableId="229B042F"/>
  <w16cid:commentId w16cid:paraId="1D080BBE" w16cid:durableId="229B04B4"/>
  <w16cid:commentId w16cid:paraId="16A10CE9" w16cid:durableId="229B075B"/>
  <w16cid:commentId w16cid:paraId="0910064B" w16cid:durableId="228CB461"/>
  <w16cid:commentId w16cid:paraId="79E9A53F" w16cid:durableId="229B0C15"/>
  <w16cid:commentId w16cid:paraId="3293E6CB" w16cid:durableId="229B0C39"/>
  <w16cid:commentId w16cid:paraId="78933FF3" w16cid:durableId="228CB462"/>
  <w16cid:commentId w16cid:paraId="28C1FA83" w16cid:durableId="229B3FD3"/>
  <w16cid:commentId w16cid:paraId="7ABB212A" w16cid:durableId="229B403C"/>
  <w16cid:commentId w16cid:paraId="22F6B9C1" w16cid:durableId="229B4989"/>
  <w16cid:commentId w16cid:paraId="41EEB47A" w16cid:durableId="229B4B68"/>
  <w16cid:commentId w16cid:paraId="58AEEC08" w16cid:durableId="229B4D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CAD27" w14:textId="77777777" w:rsidR="006848DA" w:rsidRDefault="006848DA">
      <w:r>
        <w:separator/>
      </w:r>
    </w:p>
  </w:endnote>
  <w:endnote w:type="continuationSeparator" w:id="0">
    <w:p w14:paraId="6DC5BB66" w14:textId="77777777" w:rsidR="006848DA" w:rsidRDefault="00684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0FA3F" w14:textId="77777777" w:rsidR="006848DA" w:rsidRDefault="006848DA">
      <w:r>
        <w:separator/>
      </w:r>
    </w:p>
  </w:footnote>
  <w:footnote w:type="continuationSeparator" w:id="0">
    <w:p w14:paraId="19FD28FF" w14:textId="77777777" w:rsidR="006848DA" w:rsidRDefault="00684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77777777" w:rsidR="006848DA" w:rsidRPr="0050311E" w:rsidRDefault="006848DA" w:rsidP="001D6E20">
          <w:pPr>
            <w:pStyle w:val="a4"/>
            <w:rPr>
              <w:rFonts w:hAnsi="ＭＳ 明朝"/>
            </w:rPr>
          </w:pPr>
          <w:r>
            <w:rPr>
              <w:rFonts w:hAnsi="ＭＳ 明朝"/>
            </w:rPr>
            <w:t>JavaScript coding protocol</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3D7ABE07"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194FD0">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3121AC">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51657728">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77777777" w:rsidR="006848DA" w:rsidRPr="0050311E" w:rsidRDefault="006848DA" w:rsidP="001D6E20">
          <w:pPr>
            <w:pStyle w:val="a4"/>
            <w:rPr>
              <w:rFonts w:hAnsi="ＭＳ 明朝"/>
            </w:rPr>
          </w:pPr>
          <w:r>
            <w:rPr>
              <w:rFonts w:hAnsi="ＭＳ 明朝"/>
            </w:rPr>
            <w:t>JavaScript coding protocol</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30581144"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194FD0" w:rsidRPr="00194FD0">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3121AC">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251656704">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77777777" w:rsidR="006848DA" w:rsidRPr="0050311E" w:rsidRDefault="006848DA" w:rsidP="001D6E20">
          <w:pPr>
            <w:pStyle w:val="a4"/>
            <w:rPr>
              <w:rFonts w:hAnsi="ＭＳ 明朝"/>
            </w:rPr>
          </w:pPr>
          <w:r>
            <w:rPr>
              <w:rFonts w:hAnsi="ＭＳ 明朝"/>
            </w:rPr>
            <w:t>JavaScript coding protocol</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3121AC">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251658752">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8"/>
  <w:removePersonalInformation/>
  <w:removeDateAndTime/>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5">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js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AF01F-4B7C-4FB5-9466-FE9BF807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3540</Words>
  <Characters>20182</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2020-06-24T01:02:00Z</dcterms:modified>
</cp:coreProperties>
</file>