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5B" w:rsidRDefault="0078135B" w:rsidP="00060E64">
      <w:pPr>
        <w:pStyle w:val="10"/>
        <w:rPr>
          <w:sz w:val="28"/>
        </w:rPr>
      </w:pPr>
      <w:bookmarkStart w:id="0" w:name="_GoBack"/>
      <w:bookmarkEnd w:id="0"/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FA1663" w:rsidP="00E35ECB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システム</w:t>
                            </w:r>
                            <w:r w:rsidR="009D600D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FA1663" w:rsidP="00E35ECB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システム</w:t>
                      </w:r>
                      <w:r w:rsidR="009D600D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507310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50731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507310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507310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507310" w:rsidRDefault="00507310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78135B" w:rsidP="00060E64"/>
    <w:p w:rsidR="0078135B" w:rsidRDefault="0078135B" w:rsidP="00060E64">
      <w:pPr>
        <w:rPr>
          <w:rFonts w:hAnsi="ＭＳ Ｐ明朝"/>
        </w:rPr>
      </w:pPr>
    </w:p>
    <w:p w:rsidR="0078135B" w:rsidRDefault="0078135B" w:rsidP="00060E64">
      <w:pPr>
        <w:rPr>
          <w:rFonts w:hAnsi="ＭＳ Ｐ明朝"/>
        </w:rPr>
        <w:sectPr w:rsidR="0078135B" w:rsidSect="000A29CB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78135B" w:rsidRPr="002B4773" w:rsidRDefault="00773A1A" w:rsidP="00060E64">
      <w:pPr>
        <w:jc w:val="center"/>
        <w:rPr>
          <w:rFonts w:hAnsi="ＭＳ Ｐ明朝"/>
          <w:sz w:val="24"/>
        </w:rPr>
      </w:pPr>
      <w:r w:rsidRPr="002B4773">
        <w:rPr>
          <w:rFonts w:hAnsi="ＭＳ Ｐ明朝" w:hint="eastAsia"/>
          <w:sz w:val="24"/>
        </w:rPr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418"/>
        <w:gridCol w:w="709"/>
        <w:gridCol w:w="4110"/>
        <w:gridCol w:w="1701"/>
        <w:gridCol w:w="5103"/>
        <w:gridCol w:w="1628"/>
      </w:tblGrid>
      <w:tr w:rsidR="000C3613" w:rsidRPr="00551812" w:rsidTr="002B4773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811" w:type="dxa"/>
            <w:gridSpan w:val="2"/>
            <w:shd w:val="clear" w:color="auto" w:fill="D9D9D9" w:themeFill="background1" w:themeFillShade="D9"/>
            <w:vAlign w:val="center"/>
          </w:tcPr>
          <w:p w:rsidR="000C3613" w:rsidRPr="00551812" w:rsidRDefault="000C3613" w:rsidP="000C361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:rsidR="000C3613" w:rsidRPr="00551812" w:rsidRDefault="000C361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78135B" w:rsidRPr="00551812" w:rsidTr="002B4773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F929A8"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9D600D"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110" w:type="dxa"/>
            <w:tcBorders>
              <w:top w:val="double" w:sz="4" w:space="0" w:color="auto"/>
              <w:bottom w:val="single" w:sz="4" w:space="0" w:color="auto"/>
            </w:tcBorders>
          </w:tcPr>
          <w:p w:rsid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・システム要件定義成果物一覧</w:t>
            </w:r>
          </w:p>
          <w:p w:rsidR="002B4773" w:rsidRPr="000C361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・システム要件定義成果物関連図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  <w:p w:rsidR="00FA1663" w:rsidRPr="00551812" w:rsidRDefault="00FA16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  <w:tcBorders>
              <w:top w:val="double" w:sz="4" w:space="0" w:color="auto"/>
              <w:bottom w:val="single" w:sz="4" w:space="0" w:color="auto"/>
            </w:tcBorders>
          </w:tcPr>
          <w:p w:rsidR="00FA166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:rsidR="002B4773" w:rsidRPr="00551812" w:rsidRDefault="002B4773" w:rsidP="002B4773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418" w:type="dxa"/>
            <w:vMerge w:val="restart"/>
          </w:tcPr>
          <w:p w:rsidR="002B4773" w:rsidRPr="00551812" w:rsidRDefault="002B4773" w:rsidP="002B477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2016/02/22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DS-101_システム課題一覧(サンプル＆ガイド)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DS-104_システム要求一覧(サンプル＆ガイド)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DS-106_システム機能俯瞰図(サンプル＆ガイド</w:t>
            </w:r>
            <w:r w:rsidRPr="009D600D">
              <w:rPr>
                <w:rFonts w:hAnsi="ＭＳ Ｐ明朝" w:hint="eastAsia"/>
                <w:szCs w:val="18"/>
              </w:rPr>
              <w:t>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DS-107_システムフロー(サンプル＆ガイド)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DS-201_画面機能要件定義(サンプル＆ガイド)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DS-202_帳票機能要件定義(サンプル＆ガイド)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DS-203_外部IF機能要件定義(サンプル＆ガイド)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DS-204_バッチ機能要件定義(サンプル＆ガイド)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DS-205_論理データモデル定義(サンプル＆ガイド)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DS-401_CRUD(サンプル＆ガイド)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4C1CFF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2B4773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2B4773">
              <w:rPr>
                <w:rFonts w:hAnsi="ＭＳ Ｐ明朝" w:hint="eastAsia"/>
                <w:szCs w:val="18"/>
              </w:rPr>
              <w:t>株式会社</w:t>
            </w:r>
          </w:p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2B4773" w:rsidRPr="00551812" w:rsidTr="00ED24D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2B4773" w:rsidRPr="00551812" w:rsidRDefault="002B477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  <w:vMerge/>
          </w:tcPr>
          <w:p w:rsidR="002B4773" w:rsidRPr="00551812" w:rsidRDefault="002B4773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vMerge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DS-301_可用性要件定義(サンプル＆ガイド)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DS-302_性能・拡張性要件定義(サンプル＆ガイド)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DS-303_運用・保守要件定義(サンプル＆ガイド)</w:t>
            </w:r>
          </w:p>
          <w:p w:rsidR="002B4773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DS-305_バックアップ要件定義(サンプル＆ガイド)</w:t>
            </w:r>
          </w:p>
          <w:p w:rsidR="002B4773" w:rsidRPr="00551812" w:rsidRDefault="002B4773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A1663">
              <w:rPr>
                <w:rFonts w:hAnsi="ＭＳ Ｐ明朝" w:hint="eastAsia"/>
                <w:szCs w:val="18"/>
              </w:rPr>
              <w:t>DS-309_システム環境要件定義(サンプル＆ガイド)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2B477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2B4773" w:rsidRPr="00551812" w:rsidTr="00204039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:rsidR="002B4773" w:rsidRPr="00551812" w:rsidRDefault="002B4773" w:rsidP="000A38A8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418" w:type="dxa"/>
          </w:tcPr>
          <w:p w:rsidR="002B4773" w:rsidRPr="00551812" w:rsidRDefault="002B4773" w:rsidP="000A38A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709" w:type="dxa"/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2B4773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・DS-307_移行要件定義（サンプル＆ガイド）</w:t>
            </w:r>
          </w:p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・DS-308_セキュリティ要件定義（サンプル＆ガイド）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成果物サンプル＆ガイドの追加</w:t>
            </w:r>
          </w:p>
        </w:tc>
        <w:tc>
          <w:tcPr>
            <w:tcW w:w="1628" w:type="dxa"/>
          </w:tcPr>
          <w:p w:rsidR="002B4773" w:rsidRPr="00551812" w:rsidRDefault="002B4773" w:rsidP="000A38A8">
            <w:pPr>
              <w:spacing w:line="240" w:lineRule="exact"/>
              <w:rPr>
                <w:rFonts w:hAnsi="ＭＳ Ｐ明朝"/>
                <w:szCs w:val="18"/>
              </w:rPr>
            </w:pPr>
            <w:r w:rsidRPr="002B4773">
              <w:rPr>
                <w:rFonts w:hAnsi="ＭＳ Ｐ明朝" w:hint="eastAsia"/>
                <w:szCs w:val="18"/>
              </w:rPr>
              <w:t>株式会社インテック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418" w:type="dxa"/>
          </w:tcPr>
          <w:p w:rsidR="000A29CB" w:rsidRPr="000A29CB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2018</w:t>
            </w:r>
            <w:r w:rsidRPr="000A29CB">
              <w:rPr>
                <w:rFonts w:hAnsi="ＭＳ 明朝" w:cs="ＭＳ 明朝" w:hint="eastAsia"/>
                <w:szCs w:val="18"/>
              </w:rPr>
              <w:t>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B3166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0A29C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2B4773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0A29CB" w:rsidRPr="00551812" w:rsidTr="002B4773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0A29CB" w:rsidRPr="00551812" w:rsidRDefault="000A29C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418" w:type="dxa"/>
          </w:tcPr>
          <w:p w:rsidR="000A29CB" w:rsidRPr="00551812" w:rsidRDefault="000A29CB" w:rsidP="000C3613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A29CB" w:rsidRPr="00551812" w:rsidRDefault="000A29C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628" w:type="dxa"/>
          </w:tcPr>
          <w:p w:rsidR="000A29CB" w:rsidRPr="00551812" w:rsidRDefault="000A29C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2B4773" w:rsidRDefault="002B4773" w:rsidP="005145E9"/>
    <w:p w:rsidR="002B4773" w:rsidRDefault="002B4773">
      <w:pPr>
        <w:widowControl/>
        <w:snapToGrid/>
      </w:pPr>
      <w:r>
        <w:br w:type="page"/>
      </w:r>
    </w:p>
    <w:p w:rsidR="00AC48C1" w:rsidRDefault="002B4773" w:rsidP="002B4773">
      <w:pPr>
        <w:jc w:val="center"/>
        <w:rPr>
          <w:sz w:val="24"/>
        </w:rPr>
      </w:pPr>
      <w:r w:rsidRPr="002B4773">
        <w:rPr>
          <w:rFonts w:hint="eastAsia"/>
          <w:sz w:val="24"/>
        </w:rPr>
        <w:t>目次</w:t>
      </w:r>
    </w:p>
    <w:p w:rsidR="002B4773" w:rsidRDefault="002B4773" w:rsidP="002B4773">
      <w:pPr>
        <w:jc w:val="center"/>
        <w:rPr>
          <w:sz w:val="24"/>
        </w:rPr>
      </w:pP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  <w:sectPr w:rsidR="00D24FC0" w:rsidSect="000A29CB">
          <w:footerReference w:type="default" r:id="rId7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システム要件定義成果物一覧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システム要件定義成果物関連図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DS-101：</w:t>
      </w:r>
      <w:r w:rsidR="002B4773">
        <w:rPr>
          <w:rFonts w:hint="eastAsia"/>
        </w:rPr>
        <w:t>システム課題一覧(サンプル＆ガイド)</w:t>
      </w:r>
    </w:p>
    <w:p w:rsidR="002B4773" w:rsidRDefault="000A29CB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DS-104：</w:t>
      </w:r>
      <w:r w:rsidR="002B4773">
        <w:rPr>
          <w:rFonts w:hint="eastAsia"/>
        </w:rPr>
        <w:t>システム要求一覧(サンプル＆ガイド)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DG-212&amp;DS-105</w:t>
      </w:r>
      <w:r w:rsidR="000A29CB">
        <w:rPr>
          <w:rFonts w:hint="eastAsia"/>
        </w:rPr>
        <w:t>：</w:t>
      </w:r>
      <w:r>
        <w:rPr>
          <w:rFonts w:hint="eastAsia"/>
        </w:rPr>
        <w:t>システム機能一覧(サンプル＆ガイド)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DS-106</w:t>
      </w:r>
      <w:r w:rsidR="000A29CB">
        <w:rPr>
          <w:rFonts w:hint="eastAsia"/>
        </w:rPr>
        <w:t>：</w:t>
      </w:r>
      <w:r>
        <w:rPr>
          <w:rFonts w:hint="eastAsia"/>
        </w:rPr>
        <w:t>システム機能俯瞰図(サンプル＆ガイド)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DS-107</w:t>
      </w:r>
      <w:r w:rsidR="000A29CB">
        <w:rPr>
          <w:rFonts w:hint="eastAsia"/>
        </w:rPr>
        <w:t>：</w:t>
      </w:r>
      <w:r>
        <w:rPr>
          <w:rFonts w:hint="eastAsia"/>
        </w:rPr>
        <w:t>システムフロー(サンプル＆ガイド)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DS-201</w:t>
      </w:r>
      <w:r w:rsidR="000A29CB">
        <w:rPr>
          <w:rFonts w:hint="eastAsia"/>
        </w:rPr>
        <w:t>：</w:t>
      </w:r>
      <w:r>
        <w:rPr>
          <w:rFonts w:hint="eastAsia"/>
        </w:rPr>
        <w:t>画面機能要件定義(サンプル＆ガイド)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DS-202</w:t>
      </w:r>
      <w:r w:rsidR="000A29CB">
        <w:rPr>
          <w:rFonts w:hint="eastAsia"/>
        </w:rPr>
        <w:t>：</w:t>
      </w:r>
      <w:r>
        <w:rPr>
          <w:rFonts w:hint="eastAsia"/>
        </w:rPr>
        <w:t>帳票機能要件定義(サンプル＆ガイド)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DS-203</w:t>
      </w:r>
      <w:r w:rsidR="000A29CB">
        <w:rPr>
          <w:rFonts w:hint="eastAsia"/>
        </w:rPr>
        <w:t>：</w:t>
      </w:r>
      <w:r>
        <w:rPr>
          <w:rFonts w:hint="eastAsia"/>
        </w:rPr>
        <w:t>外部IF機能要件定義(サンプル＆ガイド)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DS-204</w:t>
      </w:r>
      <w:r w:rsidR="000A29CB">
        <w:rPr>
          <w:rFonts w:hint="eastAsia"/>
        </w:rPr>
        <w:t>：</w:t>
      </w:r>
      <w:r>
        <w:rPr>
          <w:rFonts w:hint="eastAsia"/>
        </w:rPr>
        <w:t>バッチ機能要件定義(サンプル＆ガイド)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DS-205</w:t>
      </w:r>
      <w:r w:rsidR="000A29CB">
        <w:rPr>
          <w:rFonts w:hint="eastAsia"/>
        </w:rPr>
        <w:t>：</w:t>
      </w:r>
      <w:r>
        <w:rPr>
          <w:rFonts w:hint="eastAsia"/>
        </w:rPr>
        <w:t>論理データモデル定義(サンプル＆ガイド)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DS-301</w:t>
      </w:r>
      <w:r w:rsidR="000A29CB">
        <w:rPr>
          <w:rFonts w:hint="eastAsia"/>
        </w:rPr>
        <w:t>：</w:t>
      </w:r>
      <w:r>
        <w:rPr>
          <w:rFonts w:hint="eastAsia"/>
        </w:rPr>
        <w:t>可用性要件定義(サンプル＆ガイド)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DS-302</w:t>
      </w:r>
      <w:r w:rsidR="000A29CB">
        <w:rPr>
          <w:rFonts w:hint="eastAsia"/>
        </w:rPr>
        <w:t>：</w:t>
      </w:r>
      <w:r>
        <w:rPr>
          <w:rFonts w:hint="eastAsia"/>
        </w:rPr>
        <w:t>性能・拡張性要件定義(サンプル＆ガイド)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DS-303</w:t>
      </w:r>
      <w:r w:rsidR="000A29CB">
        <w:rPr>
          <w:rFonts w:hint="eastAsia"/>
        </w:rPr>
        <w:t>：</w:t>
      </w:r>
      <w:r>
        <w:rPr>
          <w:rFonts w:hint="eastAsia"/>
        </w:rPr>
        <w:t>運用・保守要件定義(サンプル＆ガイド)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DS-305</w:t>
      </w:r>
      <w:r w:rsidR="000A29CB">
        <w:rPr>
          <w:rFonts w:hint="eastAsia"/>
        </w:rPr>
        <w:t>：</w:t>
      </w:r>
      <w:r>
        <w:rPr>
          <w:rFonts w:hint="eastAsia"/>
        </w:rPr>
        <w:t>バックアップ要件定義(サンプル＆ガイド)</w:t>
      </w:r>
    </w:p>
    <w:p w:rsidR="00D24FC0" w:rsidRDefault="00D24FC0" w:rsidP="00D24FC0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DS-307</w:t>
      </w:r>
      <w:r w:rsidR="000A29CB">
        <w:rPr>
          <w:rFonts w:hint="eastAsia"/>
        </w:rPr>
        <w:t>：</w:t>
      </w:r>
      <w:r>
        <w:rPr>
          <w:rFonts w:hint="eastAsia"/>
        </w:rPr>
        <w:t>移行要件定義（サンプル＆ガイド）</w:t>
      </w:r>
    </w:p>
    <w:p w:rsidR="00D24FC0" w:rsidRDefault="00D24FC0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DS-308</w:t>
      </w:r>
      <w:r w:rsidR="000A29CB">
        <w:rPr>
          <w:rFonts w:hint="eastAsia"/>
        </w:rPr>
        <w:t>：</w:t>
      </w:r>
      <w:r>
        <w:rPr>
          <w:rFonts w:hint="eastAsia"/>
        </w:rPr>
        <w:t>セキュリティ要件定義（サンプル＆ガイド）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DS-309</w:t>
      </w:r>
      <w:r w:rsidR="000A29CB">
        <w:rPr>
          <w:rFonts w:hint="eastAsia"/>
        </w:rPr>
        <w:t>：</w:t>
      </w:r>
      <w:r>
        <w:rPr>
          <w:rFonts w:hint="eastAsia"/>
        </w:rPr>
        <w:t>システム環境要件定義(サンプル＆ガイド)</w:t>
      </w:r>
    </w:p>
    <w:p w:rsidR="002B4773" w:rsidRDefault="002B4773" w:rsidP="002B4773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DS-401</w:t>
      </w:r>
      <w:r w:rsidR="000A29CB">
        <w:rPr>
          <w:rFonts w:hint="eastAsia"/>
        </w:rPr>
        <w:t>：</w:t>
      </w:r>
      <w:r>
        <w:rPr>
          <w:rFonts w:hint="eastAsia"/>
        </w:rPr>
        <w:t>CRUD(サンプル＆ガイド)</w:t>
      </w:r>
    </w:p>
    <w:p w:rsidR="00D24FC0" w:rsidRDefault="00D24FC0">
      <w:pPr>
        <w:widowControl/>
        <w:snapToGrid/>
      </w:pPr>
      <w:r>
        <w:br w:type="page"/>
      </w:r>
    </w:p>
    <w:p w:rsidR="00D24FC0" w:rsidRDefault="00D24FC0" w:rsidP="00D24FC0">
      <w:pPr>
        <w:spacing w:line="480" w:lineRule="auto"/>
        <w:jc w:val="center"/>
        <w:rPr>
          <w:sz w:val="24"/>
        </w:rPr>
      </w:pPr>
      <w:r w:rsidRPr="00D24FC0">
        <w:rPr>
          <w:rFonts w:hint="eastAsia"/>
          <w:sz w:val="24"/>
        </w:rPr>
        <w:t>参考文献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JISA REBOK企画WG 編 （2011） 『要求工学知識体系　第１版』 株式会社 近代科学社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神崎 善司 著 （2013） 『モデルベース要件定義テクニック』  株式会社 秀和システム</w:t>
      </w:r>
    </w:p>
    <w:p w:rsidR="004B25F2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梅田 弘之 著 （2003） 『グラス片手にデータベース設計 ～ 販売管理システム編』 株式会社 翔泳社</w:t>
      </w:r>
    </w:p>
    <w:p w:rsid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『機能要件の合意形成ガイド』</w:t>
      </w:r>
      <w:r w:rsidR="00D831BE">
        <w:br/>
      </w:r>
      <w:hyperlink r:id="rId8" w:history="1">
        <w:r w:rsidR="00D831BE" w:rsidRPr="00373BC8">
          <w:rPr>
            <w:rStyle w:val="a8"/>
          </w:rPr>
          <w:t>https://www.ipa.go.jp/sec/softwareengineering/reports/20100331.html</w:t>
        </w:r>
      </w:hyperlink>
      <w:r w:rsidR="00D831BE">
        <w:rPr>
          <w:rFonts w:hint="eastAsia"/>
        </w:rPr>
        <w:t xml:space="preserve"> </w:t>
      </w:r>
    </w:p>
    <w:p w:rsidR="00D831BE" w:rsidRPr="00D24FC0" w:rsidRDefault="004B25F2" w:rsidP="004B25F2">
      <w:pPr>
        <w:pStyle w:val="afa"/>
        <w:numPr>
          <w:ilvl w:val="0"/>
          <w:numId w:val="27"/>
        </w:numPr>
        <w:spacing w:line="480" w:lineRule="auto"/>
        <w:ind w:leftChars="0"/>
      </w:pPr>
      <w:r w:rsidRPr="004B25F2">
        <w:rPr>
          <w:rFonts w:hint="eastAsia"/>
        </w:rPr>
        <w:t>IPA/SEC （2010） 『非機能要求グレード』</w:t>
      </w:r>
      <w:r w:rsidR="00D831BE">
        <w:rPr>
          <w:rFonts w:hint="eastAsia"/>
        </w:rPr>
        <w:br/>
      </w:r>
      <w:hyperlink r:id="rId9" w:history="1">
        <w:r w:rsidR="00D831BE" w:rsidRPr="00373BC8">
          <w:rPr>
            <w:rStyle w:val="a8"/>
          </w:rPr>
          <w:t>http://www.ipa.go.jp/sec/softwareengineering/reports/20100416.html</w:t>
        </w:r>
      </w:hyperlink>
      <w:r w:rsidR="00D831BE">
        <w:rPr>
          <w:rFonts w:hint="eastAsia"/>
        </w:rPr>
        <w:t xml:space="preserve"> </w:t>
      </w:r>
    </w:p>
    <w:sectPr w:rsidR="00D831BE" w:rsidRPr="00D24FC0" w:rsidSect="00D24FC0">
      <w:type w:val="continuous"/>
      <w:pgSz w:w="16838" w:h="11906" w:orient="landscape" w:code="9"/>
      <w:pgMar w:top="851" w:right="567" w:bottom="567" w:left="567" w:header="851" w:footer="454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414" w:rsidRDefault="008D5414">
      <w:r>
        <w:separator/>
      </w:r>
    </w:p>
  </w:endnote>
  <w:endnote w:type="continuationSeparator" w:id="0">
    <w:p w:rsidR="008D5414" w:rsidRDefault="008D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D10350" wp14:editId="2B78EF2D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A7AF0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414" w:rsidRDefault="008D5414">
      <w:r>
        <w:separator/>
      </w:r>
    </w:p>
  </w:footnote>
  <w:footnote w:type="continuationSeparator" w:id="0">
    <w:p w:rsidR="008D5414" w:rsidRDefault="008D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 w15:restartNumberingAfterBreak="0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 w15:restartNumberingAfterBreak="0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 w15:restartNumberingAfterBreak="0">
    <w:nsid w:val="18E65315"/>
    <w:multiLevelType w:val="hybridMultilevel"/>
    <w:tmpl w:val="06428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 w15:restartNumberingAfterBreak="0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 w15:restartNumberingAfterBreak="0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 w15:restartNumberingAfterBreak="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 w15:restartNumberingAfterBreak="0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953D82"/>
    <w:multiLevelType w:val="hybridMultilevel"/>
    <w:tmpl w:val="A53C5906"/>
    <w:lvl w:ilvl="0" w:tplc="C1DEF30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 w15:restartNumberingAfterBreak="0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 w15:restartNumberingAfterBreak="0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 w15:restartNumberingAfterBreak="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 w15:restartNumberingAfterBreak="0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 w15:restartNumberingAfterBreak="0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 w15:restartNumberingAfterBreak="0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5"/>
  </w:num>
  <w:num w:numId="4">
    <w:abstractNumId w:val="0"/>
  </w:num>
  <w:num w:numId="5">
    <w:abstractNumId w:val="24"/>
  </w:num>
  <w:num w:numId="6">
    <w:abstractNumId w:val="26"/>
  </w:num>
  <w:num w:numId="7">
    <w:abstractNumId w:val="18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3"/>
  </w:num>
  <w:num w:numId="14">
    <w:abstractNumId w:val="11"/>
  </w:num>
  <w:num w:numId="15">
    <w:abstractNumId w:val="2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21"/>
  </w:num>
  <w:num w:numId="23">
    <w:abstractNumId w:val="15"/>
  </w:num>
  <w:num w:numId="24">
    <w:abstractNumId w:val="17"/>
  </w:num>
  <w:num w:numId="25">
    <w:abstractNumId w:val="10"/>
  </w:num>
  <w:num w:numId="26">
    <w:abstractNumId w:val="4"/>
  </w:num>
  <w:num w:numId="2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49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3D"/>
    <w:rsid w:val="000027DD"/>
    <w:rsid w:val="000051C6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29CB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3613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2EB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4773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3A35"/>
    <w:rsid w:val="00494D5D"/>
    <w:rsid w:val="00496ECE"/>
    <w:rsid w:val="00497CF3"/>
    <w:rsid w:val="004A1255"/>
    <w:rsid w:val="004A727B"/>
    <w:rsid w:val="004A7E90"/>
    <w:rsid w:val="004B25F2"/>
    <w:rsid w:val="004B29D8"/>
    <w:rsid w:val="004B35C4"/>
    <w:rsid w:val="004B4B4B"/>
    <w:rsid w:val="004B4FEA"/>
    <w:rsid w:val="004B6270"/>
    <w:rsid w:val="004B63EE"/>
    <w:rsid w:val="004B7CD4"/>
    <w:rsid w:val="004C1605"/>
    <w:rsid w:val="004C1CFF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07310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3BD3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476FA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D15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5414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37898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66AB"/>
    <w:rsid w:val="00AF7540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4FC0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831BE"/>
    <w:rsid w:val="00D90581"/>
    <w:rsid w:val="00D90C47"/>
    <w:rsid w:val="00D93692"/>
    <w:rsid w:val="00D95461"/>
    <w:rsid w:val="00DA0E9A"/>
    <w:rsid w:val="00DC272F"/>
    <w:rsid w:val="00DC6627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35ECB"/>
    <w:rsid w:val="00E44785"/>
    <w:rsid w:val="00E448BF"/>
    <w:rsid w:val="00E45A83"/>
    <w:rsid w:val="00E50641"/>
    <w:rsid w:val="00E57028"/>
    <w:rsid w:val="00E60369"/>
    <w:rsid w:val="00E635D1"/>
    <w:rsid w:val="00E64357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461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593BD3"/>
    <w:rPr>
      <w:sz w:val="18"/>
      <w:szCs w:val="18"/>
    </w:rPr>
  </w:style>
  <w:style w:type="paragraph" w:styleId="af6">
    <w:name w:val="annotation text"/>
    <w:basedOn w:val="a"/>
    <w:link w:val="af7"/>
    <w:rsid w:val="00593BD3"/>
  </w:style>
  <w:style w:type="character" w:customStyle="1" w:styleId="af7">
    <w:name w:val="コメント文字列 (文字)"/>
    <w:basedOn w:val="a1"/>
    <w:link w:val="af6"/>
    <w:rsid w:val="00593BD3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593BD3"/>
    <w:rPr>
      <w:b/>
      <w:bCs/>
    </w:rPr>
  </w:style>
  <w:style w:type="character" w:customStyle="1" w:styleId="af9">
    <w:name w:val="コメント内容 (文字)"/>
    <w:basedOn w:val="af7"/>
    <w:link w:val="af8"/>
    <w:rsid w:val="00593BD3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B4773"/>
    <w:pPr>
      <w:ind w:leftChars="400" w:left="840"/>
    </w:pPr>
  </w:style>
  <w:style w:type="paragraph" w:styleId="Web">
    <w:name w:val="Normal (Web)"/>
    <w:basedOn w:val="a"/>
    <w:uiPriority w:val="99"/>
    <w:unhideWhenUsed/>
    <w:rsid w:val="00507310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a.go.jp/sec/softwareengineering/reports/20100331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pa.go.jp/sec/softwareengineering/reports/20100416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2019-09-04T01:29:00Z</dcterms:created>
  <dcterms:modified xsi:type="dcterms:W3CDTF">2020-09-11T01:22:00Z</dcterms:modified>
</cp:coreProperties>
</file>