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65D"/>
          <w:sz w:val="60"/>
        </w:rPr>
        <w:t>FINTREE LENDER API</w:t>
      </w:r>
    </w:p>
    <w:p>
      <w:pPr>
        <w:jc w:val="center"/>
      </w:pPr>
      <w:r>
        <w:rPr>
          <w:b/>
          <w:color w:val="1F4E78"/>
          <w:sz w:val="50"/>
        </w:rPr>
        <w:t>Integration Documentation</w:t>
      </w:r>
    </w:p>
    <w:p>
      <w:pPr>
        <w:spacing w:before="240"/>
        <w:jc w:val="center"/>
      </w:pPr>
      <w:r>
        <w:rPr>
          <w:color w:val="595959"/>
          <w:sz w:val="26"/>
        </w:rPr>
        <w:t>Personal Loan Platform (PLP) → Fintree Lender System</w:t>
      </w:r>
    </w:p>
    <w:p/>
    <w:tbl>
      <w:tblPr>
        <w:tblStyle w:val="TableGrid"/>
        <w:tblW w:type="auto" w:w="0"/>
        <w:jc w:val="center"/>
        <w:tblLook w:firstColumn="1" w:firstRow="1" w:lastColumn="0" w:lastRow="0" w:noHBand="0" w:noVBand="1" w:val="04A0"/>
      </w:tblPr>
      <w:tblGrid>
        <w:gridCol w:w="4917"/>
        <w:gridCol w:w="4917"/>
      </w:tblGrid>
      <w:tr>
        <w:tc>
          <w:tcPr>
            <w:tcW w:type="dxa" w:w="4917"/>
            <w:shd w:fill="D9EAF7"/>
            <w:tcMar>
              <w:top w:w="120" w:type="dxa"/>
              <w:start w:w="120" w:type="dxa"/>
              <w:bottom w:w="120" w:type="dxa"/>
              <w:end w:w="120" w:type="dxa"/>
            </w:tcMar>
          </w:tcPr>
          <w:p>
            <w:r>
              <w:rPr>
                <w:b/>
              </w:rPr>
              <w:t>Contract version</w:t>
            </w:r>
          </w:p>
        </w:tc>
        <w:tc>
          <w:tcPr>
            <w:tcW w:type="dxa" w:w="4917"/>
            <w:tcMar>
              <w:top w:w="120" w:type="dxa"/>
              <w:start w:w="120" w:type="dxa"/>
              <w:bottom w:w="120" w:type="dxa"/>
              <w:end w:w="120" w:type="dxa"/>
            </w:tcMar>
          </w:tcPr>
          <w:p>
            <w:r>
              <w:t>1.0</w:t>
            </w:r>
          </w:p>
        </w:tc>
      </w:tr>
      <w:tr>
        <w:tc>
          <w:tcPr>
            <w:tcW w:type="dxa" w:w="4917"/>
            <w:shd w:fill="D9EAF7"/>
            <w:tcMar>
              <w:top w:w="120" w:type="dxa"/>
              <w:start w:w="120" w:type="dxa"/>
              <w:bottom w:w="120" w:type="dxa"/>
              <w:end w:w="120" w:type="dxa"/>
            </w:tcMar>
          </w:tcPr>
          <w:p>
            <w:r>
              <w:rPr>
                <w:b/>
              </w:rPr>
              <w:t>Authentication</w:t>
            </w:r>
          </w:p>
        </w:tc>
        <w:tc>
          <w:tcPr>
            <w:tcW w:type="dxa" w:w="4917"/>
            <w:tcMar>
              <w:top w:w="120" w:type="dxa"/>
              <w:start w:w="120" w:type="dxa"/>
              <w:bottom w:w="120" w:type="dxa"/>
              <w:end w:w="120" w:type="dxa"/>
            </w:tcMar>
          </w:tcPr>
          <w:p>
            <w:r>
              <w:t>x-api-key</w:t>
            </w:r>
          </w:p>
        </w:tc>
      </w:tr>
      <w:tr>
        <w:tc>
          <w:tcPr>
            <w:tcW w:type="dxa" w:w="4917"/>
            <w:shd w:fill="D9EAF7"/>
            <w:tcMar>
              <w:top w:w="120" w:type="dxa"/>
              <w:start w:w="120" w:type="dxa"/>
              <w:bottom w:w="120" w:type="dxa"/>
              <w:end w:w="120" w:type="dxa"/>
            </w:tcMar>
          </w:tcPr>
          <w:p>
            <w:r>
              <w:rPr>
                <w:b/>
              </w:rPr>
              <w:t>Base path</w:t>
            </w:r>
          </w:p>
        </w:tc>
        <w:tc>
          <w:tcPr>
            <w:tcW w:type="dxa" w:w="4917"/>
            <w:tcMar>
              <w:top w:w="120" w:type="dxa"/>
              <w:start w:w="120" w:type="dxa"/>
              <w:bottom w:w="120" w:type="dxa"/>
              <w:end w:w="120" w:type="dxa"/>
            </w:tcMar>
          </w:tcPr>
          <w:p>
            <w:r>
              <w:t>/api/partner/v1</w:t>
            </w:r>
          </w:p>
        </w:tc>
      </w:tr>
      <w:tr>
        <w:tc>
          <w:tcPr>
            <w:tcW w:type="dxa" w:w="4917"/>
            <w:shd w:fill="D9EAF7"/>
            <w:tcMar>
              <w:top w:w="120" w:type="dxa"/>
              <w:start w:w="120" w:type="dxa"/>
              <w:bottom w:w="120" w:type="dxa"/>
              <w:end w:w="120" w:type="dxa"/>
            </w:tcMar>
          </w:tcPr>
          <w:p>
            <w:r>
              <w:rPr>
                <w:b/>
              </w:rPr>
              <w:t>Implemented phase</w:t>
            </w:r>
          </w:p>
        </w:tc>
        <w:tc>
          <w:tcPr>
            <w:tcW w:type="dxa" w:w="4917"/>
            <w:tcMar>
              <w:top w:w="120" w:type="dxa"/>
              <w:start w:w="120" w:type="dxa"/>
              <w:bottom w:w="120" w:type="dxa"/>
              <w:end w:w="120" w:type="dxa"/>
            </w:tcMar>
          </w:tcPr>
          <w:p>
            <w:r>
              <w:t>CREATE → CONSENT → DETAILS → DOCUMENT</w:t>
            </w:r>
          </w:p>
        </w:tc>
      </w:tr>
      <w:tr>
        <w:tc>
          <w:tcPr>
            <w:tcW w:type="dxa" w:w="4917"/>
            <w:shd w:fill="D9EAF7"/>
            <w:tcMar>
              <w:top w:w="120" w:type="dxa"/>
              <w:start w:w="120" w:type="dxa"/>
              <w:bottom w:w="120" w:type="dxa"/>
              <w:end w:w="120" w:type="dxa"/>
            </w:tcMar>
          </w:tcPr>
          <w:p>
            <w:r>
              <w:rPr>
                <w:b/>
              </w:rPr>
              <w:t>Document date</w:t>
            </w:r>
          </w:p>
        </w:tc>
        <w:tc>
          <w:tcPr>
            <w:tcW w:type="dxa" w:w="4917"/>
            <w:tcMar>
              <w:top w:w="120" w:type="dxa"/>
              <w:start w:w="120" w:type="dxa"/>
              <w:bottom w:w="120" w:type="dxa"/>
              <w:end w:w="120" w:type="dxa"/>
            </w:tcMar>
          </w:tcPr>
          <w:p>
            <w:r>
              <w:t>04 August 2026</w:t>
            </w:r>
          </w:p>
        </w:tc>
      </w:tr>
      <w:tr>
        <w:tc>
          <w:tcPr>
            <w:tcW w:type="dxa" w:w="4917"/>
            <w:shd w:fill="D9EAF7"/>
            <w:tcMar>
              <w:top w:w="120" w:type="dxa"/>
              <w:start w:w="120" w:type="dxa"/>
              <w:bottom w:w="120" w:type="dxa"/>
              <w:end w:w="120" w:type="dxa"/>
            </w:tcMar>
          </w:tcPr>
          <w:p>
            <w:r>
              <w:rPr>
                <w:b/>
              </w:rPr>
              <w:t>Status</w:t>
            </w:r>
          </w:p>
        </w:tc>
        <w:tc>
          <w:tcPr>
            <w:tcW w:type="dxa" w:w="4917"/>
            <w:tcMar>
              <w:top w:w="120" w:type="dxa"/>
              <w:start w:w="120" w:type="dxa"/>
              <w:bottom w:w="120" w:type="dxa"/>
              <w:end w:w="120" w:type="dxa"/>
            </w:tcMar>
          </w:tcPr>
          <w:p>
            <w:r>
              <w:t>Implementation contract for lender UAT</w:t>
            </w:r>
          </w:p>
        </w:tc>
      </w:tr>
    </w:tbl>
    <w:p/>
    <w:tbl>
      <w:tblPr>
        <w:tblStyle w:val="TableGrid"/>
        <w:tblW w:type="auto" w:w="0"/>
        <w:jc w:val="center"/>
        <w:tblLook w:firstColumn="1" w:firstRow="1" w:lastColumn="0" w:lastRow="0" w:noHBand="0" w:noVBand="1" w:val="04A0"/>
      </w:tblPr>
      <w:tblGrid>
        <w:gridCol w:w="9835"/>
      </w:tblGrid>
      <w:tr>
        <w:tc>
          <w:tcPr>
            <w:tcW w:type="dxa" w:w="9835"/>
            <w:shd w:fill="FFF2CC"/>
            <w:tcMar>
              <w:top w:w="120" w:type="dxa"/>
              <w:start w:w="140" w:type="dxa"/>
              <w:bottom w:w="120" w:type="dxa"/>
              <w:end w:w="140" w:type="dxa"/>
            </w:tcMar>
          </w:tcPr>
          <w:p>
            <w:r>
              <w:rPr>
                <w:b/>
                <w:color w:val="17365D"/>
              </w:rPr>
              <w:t xml:space="preserve">Important: </w:t>
            </w:r>
            <w:r>
              <w:rPr>
                <w:color w:val="1F1F1F"/>
              </w:rPr>
              <w:t>This document defines the lender-side API contract for the first integration phase. Approval, bank details, mandate, eSign and disbursement are planned separately and must not be implemented inside the four current endpoints.</w:t>
            </w:r>
          </w:p>
        </w:tc>
      </w:tr>
    </w:tbl>
    <w:p>
      <w:r>
        <w:br w:type="page"/>
      </w:r>
    </w:p>
    <w:p>
      <w:pPr>
        <w:pStyle w:val="Heading1"/>
        <w:keepNext/>
      </w:pPr>
      <w:r>
        <w:t>1. Document purpose and scope</w:t>
      </w:r>
    </w:p>
    <w:p>
      <w:r>
        <w:t>This document is the implementation contract for APIs that the Fintree lender system must expose to the Personal Loan Platform. It defines routes, authentication, headers, request and response payloads, validation rules, idempotency behavior, security controls, recommended persistence, and UAT checks.</w:t>
      </w:r>
    </w:p>
    <w:p>
      <w:pPr>
        <w:pStyle w:val="Heading2"/>
        <w:keepNext/>
      </w:pPr>
      <w:r>
        <w:t>1.1 Current implementation scope</w:t>
      </w:r>
    </w:p>
    <w:tbl>
      <w:tblPr>
        <w:tblStyle w:val="TableGrid"/>
        <w:tblW w:type="auto" w:w="0"/>
        <w:jc w:val="center"/>
        <w:tblLayout w:type="autofit"/>
        <w:tblLook w:firstColumn="1" w:firstRow="1" w:lastColumn="0" w:lastRow="0" w:noHBand="0" w:noVBand="1" w:val="04A0"/>
      </w:tblPr>
      <w:tblGrid>
        <w:gridCol w:w="2459"/>
        <w:gridCol w:w="2459"/>
        <w:gridCol w:w="2459"/>
        <w:gridCol w:w="2459"/>
      </w:tblGrid>
      <w:tr>
        <w:trPr>
          <w:tblHeader w:val="true"/>
        </w:trPr>
        <w:tc>
          <w:tcPr>
            <w:tcW w:type="dxa" w:w="2459"/>
            <w:shd w:fill="1F4E78"/>
            <w:tcMar>
              <w:top w:w="80" w:type="dxa"/>
              <w:start w:w="80" w:type="dxa"/>
              <w:bottom w:w="80" w:type="dxa"/>
              <w:end w:w="80" w:type="dxa"/>
            </w:tcMar>
            <w:vAlign w:val="center"/>
          </w:tcPr>
          <w:p>
            <w:pPr>
              <w:jc w:val="left"/>
            </w:pPr>
            <w:r>
              <w:rPr>
                <w:b/>
                <w:color w:val="FFFFFF"/>
                <w:sz w:val="16"/>
              </w:rPr>
              <w:t>Order</w:t>
            </w:r>
          </w:p>
        </w:tc>
        <w:tc>
          <w:tcPr>
            <w:tcW w:type="dxa" w:w="2459"/>
            <w:shd w:fill="1F4E78"/>
            <w:tcMar>
              <w:top w:w="80" w:type="dxa"/>
              <w:start w:w="80" w:type="dxa"/>
              <w:bottom w:w="80" w:type="dxa"/>
              <w:end w:w="80" w:type="dxa"/>
            </w:tcMar>
            <w:vAlign w:val="center"/>
          </w:tcPr>
          <w:p>
            <w:pPr>
              <w:jc w:val="left"/>
            </w:pPr>
            <w:r>
              <w:rPr>
                <w:b/>
                <w:color w:val="FFFFFF"/>
                <w:sz w:val="16"/>
              </w:rPr>
              <w:t>Operation</w:t>
            </w:r>
          </w:p>
        </w:tc>
        <w:tc>
          <w:tcPr>
            <w:tcW w:type="dxa" w:w="2459"/>
            <w:shd w:fill="1F4E78"/>
            <w:tcMar>
              <w:top w:w="80" w:type="dxa"/>
              <w:start w:w="80" w:type="dxa"/>
              <w:bottom w:w="80" w:type="dxa"/>
              <w:end w:w="80" w:type="dxa"/>
            </w:tcMar>
            <w:vAlign w:val="center"/>
          </w:tcPr>
          <w:p>
            <w:pPr>
              <w:jc w:val="left"/>
            </w:pPr>
            <w:r>
              <w:rPr>
                <w:b/>
                <w:color w:val="FFFFFF"/>
                <w:sz w:val="16"/>
              </w:rPr>
              <w:t>Method and route</w:t>
            </w:r>
          </w:p>
        </w:tc>
        <w:tc>
          <w:tcPr>
            <w:tcW w:type="dxa" w:w="2459"/>
            <w:shd w:fill="1F4E78"/>
            <w:tcMar>
              <w:top w:w="80" w:type="dxa"/>
              <w:start w:w="80" w:type="dxa"/>
              <w:bottom w:w="80" w:type="dxa"/>
              <w:end w:w="80" w:type="dxa"/>
            </w:tcMar>
            <w:vAlign w:val="center"/>
          </w:tcPr>
          <w:p>
            <w:pPr>
              <w:jc w:val="left"/>
            </w:pPr>
            <w:r>
              <w:rPr>
                <w:b/>
                <w:color w:val="FFFFFF"/>
                <w:sz w:val="16"/>
              </w:rPr>
              <w:t>Current status</w:t>
            </w:r>
          </w:p>
        </w:tc>
      </w:tr>
      <w:tr>
        <w:tc>
          <w:tcPr>
            <w:tcW w:type="dxa" w:w="2459"/>
            <w:tcMar>
              <w:top w:w="80" w:type="dxa"/>
              <w:start w:w="80" w:type="dxa"/>
              <w:bottom w:w="80" w:type="dxa"/>
              <w:end w:w="80" w:type="dxa"/>
            </w:tcMar>
            <w:vAlign w:val="top"/>
          </w:tcPr>
          <w:p>
            <w:pPr>
              <w:spacing w:after="0"/>
            </w:pPr>
            <w:r>
              <w:rPr>
                <w:color w:val="1F1F1F"/>
                <w:sz w:val="16"/>
              </w:rPr>
              <w:t>1</w:t>
            </w:r>
          </w:p>
        </w:tc>
        <w:tc>
          <w:tcPr>
            <w:tcW w:type="dxa" w:w="2459"/>
            <w:tcMar>
              <w:top w:w="80" w:type="dxa"/>
              <w:start w:w="80" w:type="dxa"/>
              <w:bottom w:w="80" w:type="dxa"/>
              <w:end w:w="80" w:type="dxa"/>
            </w:tcMar>
            <w:vAlign w:val="top"/>
          </w:tcPr>
          <w:p>
            <w:pPr>
              <w:spacing w:after="0"/>
            </w:pPr>
            <w:r>
              <w:rPr>
                <w:color w:val="1F1F1F"/>
                <w:sz w:val="16"/>
              </w:rPr>
              <w:t>Create lender application</w:t>
            </w:r>
          </w:p>
        </w:tc>
        <w:tc>
          <w:tcPr>
            <w:tcW w:type="dxa" w:w="2459"/>
            <w:tcMar>
              <w:top w:w="80" w:type="dxa"/>
              <w:start w:w="80" w:type="dxa"/>
              <w:bottom w:w="80" w:type="dxa"/>
              <w:end w:w="80" w:type="dxa"/>
            </w:tcMar>
            <w:vAlign w:val="top"/>
          </w:tcPr>
          <w:p>
            <w:pPr>
              <w:spacing w:after="0"/>
            </w:pPr>
            <w:r>
              <w:rPr>
                <w:color w:val="1F1F1F"/>
                <w:sz w:val="16"/>
              </w:rPr>
              <w:t>POST /api/partner/v1/applications</w:t>
            </w:r>
          </w:p>
        </w:tc>
        <w:tc>
          <w:tcPr>
            <w:tcW w:type="dxa" w:w="2459"/>
            <w:tcMar>
              <w:top w:w="80" w:type="dxa"/>
              <w:start w:w="80" w:type="dxa"/>
              <w:bottom w:w="80" w:type="dxa"/>
              <w:end w:w="80" w:type="dxa"/>
            </w:tcMar>
            <w:vAlign w:val="top"/>
          </w:tcPr>
          <w:p>
            <w:pPr>
              <w:spacing w:after="0"/>
            </w:pPr>
            <w:r>
              <w:rPr>
                <w:color w:val="1F1F1F"/>
                <w:sz w:val="16"/>
              </w:rPr>
              <w:t>Implement now</w:t>
            </w:r>
          </w:p>
        </w:tc>
      </w:tr>
      <w:tr>
        <w:tc>
          <w:tcPr>
            <w:tcW w:type="dxa" w:w="2459"/>
            <w:tcMar>
              <w:top w:w="80" w:type="dxa"/>
              <w:start w:w="80" w:type="dxa"/>
              <w:bottom w:w="80" w:type="dxa"/>
              <w:end w:w="80" w:type="dxa"/>
            </w:tcMar>
            <w:shd w:fill="F8FBFD"/>
            <w:vAlign w:val="top"/>
          </w:tcPr>
          <w:p>
            <w:pPr>
              <w:spacing w:after="0"/>
            </w:pPr>
            <w:r>
              <w:rPr>
                <w:color w:val="1F1F1F"/>
                <w:sz w:val="16"/>
              </w:rPr>
              <w:t>2</w:t>
            </w:r>
          </w:p>
        </w:tc>
        <w:tc>
          <w:tcPr>
            <w:tcW w:type="dxa" w:w="2459"/>
            <w:tcMar>
              <w:top w:w="80" w:type="dxa"/>
              <w:start w:w="80" w:type="dxa"/>
              <w:bottom w:w="80" w:type="dxa"/>
              <w:end w:w="80" w:type="dxa"/>
            </w:tcMar>
            <w:shd w:fill="F8FBFD"/>
            <w:vAlign w:val="top"/>
          </w:tcPr>
          <w:p>
            <w:pPr>
              <w:spacing w:after="0"/>
            </w:pPr>
            <w:r>
              <w:rPr>
                <w:color w:val="1F1F1F"/>
                <w:sz w:val="16"/>
              </w:rPr>
              <w:t>Record application consent</w:t>
            </w:r>
          </w:p>
        </w:tc>
        <w:tc>
          <w:tcPr>
            <w:tcW w:type="dxa" w:w="2459"/>
            <w:tcMar>
              <w:top w:w="80" w:type="dxa"/>
              <w:start w:w="80" w:type="dxa"/>
              <w:bottom w:w="80" w:type="dxa"/>
              <w:end w:w="80" w:type="dxa"/>
            </w:tcMar>
            <w:shd w:fill="F8FBFD"/>
            <w:vAlign w:val="top"/>
          </w:tcPr>
          <w:p>
            <w:pPr>
              <w:spacing w:after="0"/>
            </w:pPr>
            <w:r>
              <w:rPr>
                <w:color w:val="1F1F1F"/>
                <w:sz w:val="16"/>
              </w:rPr>
              <w:t>POST /api/partner/v1/applications/{partnerApplicationId}/consents</w:t>
            </w:r>
          </w:p>
        </w:tc>
        <w:tc>
          <w:tcPr>
            <w:tcW w:type="dxa" w:w="2459"/>
            <w:tcMar>
              <w:top w:w="80" w:type="dxa"/>
              <w:start w:w="80" w:type="dxa"/>
              <w:bottom w:w="80" w:type="dxa"/>
              <w:end w:w="80" w:type="dxa"/>
            </w:tcMar>
            <w:shd w:fill="F8FBFD"/>
            <w:vAlign w:val="top"/>
          </w:tcPr>
          <w:p>
            <w:pPr>
              <w:spacing w:after="0"/>
            </w:pPr>
            <w:r>
              <w:rPr>
                <w:color w:val="1F1F1F"/>
                <w:sz w:val="16"/>
              </w:rPr>
              <w:t>Implement now</w:t>
            </w:r>
          </w:p>
        </w:tc>
      </w:tr>
      <w:tr>
        <w:tc>
          <w:tcPr>
            <w:tcW w:type="dxa" w:w="2459"/>
            <w:tcMar>
              <w:top w:w="80" w:type="dxa"/>
              <w:start w:w="80" w:type="dxa"/>
              <w:bottom w:w="80" w:type="dxa"/>
              <w:end w:w="80" w:type="dxa"/>
            </w:tcMar>
            <w:vAlign w:val="top"/>
          </w:tcPr>
          <w:p>
            <w:pPr>
              <w:spacing w:after="0"/>
            </w:pPr>
            <w:r>
              <w:rPr>
                <w:color w:val="1F1F1F"/>
                <w:sz w:val="16"/>
              </w:rPr>
              <w:t>3</w:t>
            </w:r>
          </w:p>
        </w:tc>
        <w:tc>
          <w:tcPr>
            <w:tcW w:type="dxa" w:w="2459"/>
            <w:tcMar>
              <w:top w:w="80" w:type="dxa"/>
              <w:start w:w="80" w:type="dxa"/>
              <w:bottom w:w="80" w:type="dxa"/>
              <w:end w:w="80" w:type="dxa"/>
            </w:tcMar>
            <w:vAlign w:val="top"/>
          </w:tcPr>
          <w:p>
            <w:pPr>
              <w:spacing w:after="0"/>
            </w:pPr>
            <w:r>
              <w:rPr>
                <w:color w:val="1F1F1F"/>
                <w:sz w:val="16"/>
              </w:rPr>
              <w:t>Submit completed customer details</w:t>
            </w:r>
          </w:p>
        </w:tc>
        <w:tc>
          <w:tcPr>
            <w:tcW w:type="dxa" w:w="2459"/>
            <w:tcMar>
              <w:top w:w="80" w:type="dxa"/>
              <w:start w:w="80" w:type="dxa"/>
              <w:bottom w:w="80" w:type="dxa"/>
              <w:end w:w="80" w:type="dxa"/>
            </w:tcMar>
            <w:vAlign w:val="top"/>
          </w:tcPr>
          <w:p>
            <w:pPr>
              <w:spacing w:after="0"/>
            </w:pPr>
            <w:r>
              <w:rPr>
                <w:color w:val="1F1F1F"/>
                <w:sz w:val="16"/>
              </w:rPr>
              <w:t>PUT /api/partner/v1/applications/{partnerApplicationId}/details</w:t>
            </w:r>
          </w:p>
        </w:tc>
        <w:tc>
          <w:tcPr>
            <w:tcW w:type="dxa" w:w="2459"/>
            <w:tcMar>
              <w:top w:w="80" w:type="dxa"/>
              <w:start w:w="80" w:type="dxa"/>
              <w:bottom w:w="80" w:type="dxa"/>
              <w:end w:w="80" w:type="dxa"/>
            </w:tcMar>
            <w:vAlign w:val="top"/>
          </w:tcPr>
          <w:p>
            <w:pPr>
              <w:spacing w:after="0"/>
            </w:pPr>
            <w:r>
              <w:rPr>
                <w:color w:val="1F1F1F"/>
                <w:sz w:val="16"/>
              </w:rPr>
              <w:t>Implement now</w:t>
            </w:r>
          </w:p>
        </w:tc>
      </w:tr>
      <w:tr>
        <w:tc>
          <w:tcPr>
            <w:tcW w:type="dxa" w:w="2459"/>
            <w:tcMar>
              <w:top w:w="80" w:type="dxa"/>
              <w:start w:w="80" w:type="dxa"/>
              <w:bottom w:w="80" w:type="dxa"/>
              <w:end w:w="80" w:type="dxa"/>
            </w:tcMar>
            <w:shd w:fill="F8FBFD"/>
            <w:vAlign w:val="top"/>
          </w:tcPr>
          <w:p>
            <w:pPr>
              <w:spacing w:after="0"/>
            </w:pPr>
            <w:r>
              <w:rPr>
                <w:color w:val="1F1F1F"/>
                <w:sz w:val="16"/>
              </w:rPr>
              <w:t>4</w:t>
            </w:r>
          </w:p>
        </w:tc>
        <w:tc>
          <w:tcPr>
            <w:tcW w:type="dxa" w:w="2459"/>
            <w:tcMar>
              <w:top w:w="80" w:type="dxa"/>
              <w:start w:w="80" w:type="dxa"/>
              <w:bottom w:w="80" w:type="dxa"/>
              <w:end w:w="80" w:type="dxa"/>
            </w:tcMar>
            <w:shd w:fill="F8FBFD"/>
            <w:vAlign w:val="top"/>
          </w:tcPr>
          <w:p>
            <w:pPr>
              <w:spacing w:after="0"/>
            </w:pPr>
            <w:r>
              <w:rPr>
                <w:color w:val="1F1F1F"/>
                <w:sz w:val="16"/>
              </w:rPr>
              <w:t>Upload Aadhaar document</w:t>
            </w:r>
          </w:p>
        </w:tc>
        <w:tc>
          <w:tcPr>
            <w:tcW w:type="dxa" w:w="2459"/>
            <w:tcMar>
              <w:top w:w="80" w:type="dxa"/>
              <w:start w:w="80" w:type="dxa"/>
              <w:bottom w:w="80" w:type="dxa"/>
              <w:end w:w="80" w:type="dxa"/>
            </w:tcMar>
            <w:shd w:fill="F8FBFD"/>
            <w:vAlign w:val="top"/>
          </w:tcPr>
          <w:p>
            <w:pPr>
              <w:spacing w:after="0"/>
            </w:pPr>
            <w:r>
              <w:rPr>
                <w:color w:val="1F1F1F"/>
                <w:sz w:val="16"/>
              </w:rPr>
              <w:t>POST /api/partner/v1/applications/{partnerApplicationId}/documents</w:t>
            </w:r>
          </w:p>
        </w:tc>
        <w:tc>
          <w:tcPr>
            <w:tcW w:type="dxa" w:w="2459"/>
            <w:tcMar>
              <w:top w:w="80" w:type="dxa"/>
              <w:start w:w="80" w:type="dxa"/>
              <w:bottom w:w="80" w:type="dxa"/>
              <w:end w:w="80" w:type="dxa"/>
            </w:tcMar>
            <w:shd w:fill="F8FBFD"/>
            <w:vAlign w:val="top"/>
          </w:tcPr>
          <w:p>
            <w:pPr>
              <w:spacing w:after="0"/>
            </w:pPr>
            <w:r>
              <w:rPr>
                <w:color w:val="1F1F1F"/>
                <w:sz w:val="16"/>
              </w:rPr>
              <w:t>Implement now</w:t>
            </w:r>
          </w:p>
        </w:tc>
      </w:tr>
    </w:tbl>
    <w:p>
      <w:pPr>
        <w:pStyle w:val="Heading2"/>
        <w:keepNext/>
      </w:pPr>
      <w:r>
        <w:t>1.2 End-to-end trigger sequence</w:t>
      </w:r>
    </w:p>
    <w:p>
      <w:pPr>
        <w:spacing w:after="40"/>
        <w:ind w:left="259" w:hanging="259"/>
      </w:pPr>
      <w:r>
        <w:t>1.  PLP verifies that the assessment-fee payment is in canonical SUCCESS status.</w:t>
      </w:r>
    </w:p>
    <w:p>
      <w:pPr>
        <w:spacing w:after="40"/>
        <w:ind w:left="259" w:hanging="259"/>
      </w:pPr>
      <w:r>
        <w:t>2.  PLP confirms that application-specific lender data-sharing consent exists locally.</w:t>
      </w:r>
    </w:p>
    <w:p>
      <w:pPr>
        <w:spacing w:after="40"/>
        <w:ind w:left="259" w:hanging="259"/>
      </w:pPr>
      <w:r>
        <w:t>3.  PLP reserves one immutable platform LAN.</w:t>
      </w:r>
    </w:p>
    <w:p>
      <w:pPr>
        <w:spacing w:after="40"/>
        <w:ind w:left="259" w:hanging="259"/>
      </w:pPr>
      <w:r>
        <w:t>4.  PLP calls CREATE and stores the returned partnerApplicationId and partnerApplicationNumber.</w:t>
      </w:r>
    </w:p>
    <w:p>
      <w:pPr>
        <w:spacing w:after="40"/>
        <w:ind w:left="259" w:hanging="259"/>
      </w:pPr>
      <w:r>
        <w:t>5.  PLP calls CONSENT using the returned partnerApplicationId.</w:t>
      </w:r>
    </w:p>
    <w:p>
      <w:pPr>
        <w:spacing w:after="40"/>
        <w:ind w:left="259" w:hanging="259"/>
      </w:pPr>
      <w:r>
        <w:t>6.  The customer completes employment details, liveness, Aadhaar/DigiLocker KYC, permanent address and current address.</w:t>
      </w:r>
    </w:p>
    <w:p>
      <w:pPr>
        <w:spacing w:after="40"/>
        <w:ind w:left="259" w:hanging="259"/>
      </w:pPr>
      <w:r>
        <w:t>7.  PLP calls DETAILS with the complete application-bound snapshot.</w:t>
      </w:r>
    </w:p>
    <w:p>
      <w:pPr>
        <w:spacing w:after="40"/>
        <w:ind w:left="259" w:hanging="259"/>
      </w:pPr>
      <w:r>
        <w:t>8.  PLP uploads each supported Aadhaar XML/PDF separately through DOCUMENT.</w:t>
      </w:r>
    </w:p>
    <w:tbl>
      <w:tblPr>
        <w:tblStyle w:val="TableGrid"/>
        <w:tblW w:type="auto" w:w="0"/>
        <w:jc w:val="center"/>
        <w:tblLook w:firstColumn="1" w:firstRow="1" w:lastColumn="0" w:lastRow="0" w:noHBand="0" w:noVBand="1" w:val="04A0"/>
      </w:tblPr>
      <w:tblGrid>
        <w:gridCol w:w="9835"/>
      </w:tblGrid>
      <w:tr>
        <w:tc>
          <w:tcPr>
            <w:tcW w:type="dxa" w:w="9835"/>
            <w:shd w:fill="EAF3F8"/>
            <w:tcMar>
              <w:top w:w="120" w:type="dxa"/>
              <w:start w:w="140" w:type="dxa"/>
              <w:bottom w:w="120" w:type="dxa"/>
              <w:end w:w="140" w:type="dxa"/>
            </w:tcMar>
          </w:tcPr>
          <w:p>
            <w:r>
              <w:rPr>
                <w:b/>
                <w:color w:val="17365D"/>
              </w:rPr>
              <w:t xml:space="preserve">State rule: </w:t>
            </w:r>
            <w:r>
              <w:rPr>
                <w:color w:val="1F1F1F"/>
              </w:rPr>
              <w:t>CREATE, CONSENT, DETAILS and DOCUMENT are transport and onboarding stages. None of them means that the loan has been approved.</w:t>
            </w:r>
          </w:p>
        </w:tc>
      </w:tr>
    </w:tbl>
    <w:p>
      <w:pPr>
        <w:pStyle w:val="Heading2"/>
        <w:keepNext/>
      </w:pPr>
      <w:r>
        <w:t>1.3 Document ownership</w:t>
      </w:r>
    </w:p>
    <w:tbl>
      <w:tblPr>
        <w:tblStyle w:val="TableGrid"/>
        <w:tblW w:type="auto" w:w="0"/>
        <w:jc w:val="center"/>
        <w:tblLayout w:type="autofit"/>
        <w:tblLook w:firstColumn="1" w:firstRow="1" w:lastColumn="0" w:lastRow="0" w:noHBand="0" w:noVBand="1" w:val="04A0"/>
      </w:tblPr>
      <w:tblGrid>
        <w:gridCol w:w="4917"/>
        <w:gridCol w:w="4917"/>
      </w:tblGrid>
      <w:tr>
        <w:trPr>
          <w:tblHeader w:val="true"/>
        </w:trPr>
        <w:tc>
          <w:tcPr>
            <w:tcW w:type="dxa" w:w="4917"/>
            <w:shd w:fill="1F4E78"/>
            <w:tcMar>
              <w:top w:w="80" w:type="dxa"/>
              <w:start w:w="80" w:type="dxa"/>
              <w:bottom w:w="80" w:type="dxa"/>
              <w:end w:w="80" w:type="dxa"/>
            </w:tcMar>
            <w:vAlign w:val="center"/>
          </w:tcPr>
          <w:p>
            <w:pPr>
              <w:jc w:val="left"/>
            </w:pPr>
            <w:r>
              <w:rPr>
                <w:b/>
                <w:color w:val="FFFFFF"/>
                <w:sz w:val="17"/>
              </w:rPr>
              <w:t>System</w:t>
            </w:r>
          </w:p>
        </w:tc>
        <w:tc>
          <w:tcPr>
            <w:tcW w:type="dxa" w:w="4917"/>
            <w:shd w:fill="1F4E78"/>
            <w:tcMar>
              <w:top w:w="80" w:type="dxa"/>
              <w:start w:w="80" w:type="dxa"/>
              <w:bottom w:w="80" w:type="dxa"/>
              <w:end w:w="80" w:type="dxa"/>
            </w:tcMar>
            <w:vAlign w:val="center"/>
          </w:tcPr>
          <w:p>
            <w:pPr>
              <w:jc w:val="left"/>
            </w:pPr>
            <w:r>
              <w:rPr>
                <w:b/>
                <w:color w:val="FFFFFF"/>
                <w:sz w:val="17"/>
              </w:rPr>
              <w:t>Ownership</w:t>
            </w:r>
          </w:p>
        </w:tc>
      </w:tr>
      <w:tr>
        <w:tc>
          <w:tcPr>
            <w:tcW w:type="dxa" w:w="4917"/>
            <w:tcMar>
              <w:top w:w="80" w:type="dxa"/>
              <w:start w:w="80" w:type="dxa"/>
              <w:bottom w:w="80" w:type="dxa"/>
              <w:end w:w="80" w:type="dxa"/>
            </w:tcMar>
            <w:vAlign w:val="top"/>
          </w:tcPr>
          <w:p>
            <w:pPr>
              <w:spacing w:after="0"/>
            </w:pPr>
            <w:r>
              <w:rPr>
                <w:color w:val="1F1F1F"/>
                <w:sz w:val="17"/>
              </w:rPr>
              <w:t>PLP</w:t>
            </w:r>
          </w:p>
        </w:tc>
        <w:tc>
          <w:tcPr>
            <w:tcW w:type="dxa" w:w="4917"/>
            <w:tcMar>
              <w:top w:w="80" w:type="dxa"/>
              <w:start w:w="80" w:type="dxa"/>
              <w:bottom w:w="80" w:type="dxa"/>
              <w:end w:w="80" w:type="dxa"/>
            </w:tcMar>
            <w:vAlign w:val="top"/>
          </w:tcPr>
          <w:p>
            <w:pPr>
              <w:spacing w:after="0"/>
            </w:pPr>
            <w:r>
              <w:rPr>
                <w:color w:val="1F1F1F"/>
                <w:sz w:val="17"/>
              </w:rPr>
              <w:t>Customer journey, assessment-fee verification, platform LAN, local consent evidence, source snapshots, outbox and retries.</w:t>
            </w:r>
          </w:p>
        </w:tc>
      </w:tr>
      <w:tr>
        <w:tc>
          <w:tcPr>
            <w:tcW w:type="dxa" w:w="4917"/>
            <w:tcMar>
              <w:top w:w="80" w:type="dxa"/>
              <w:start w:w="80" w:type="dxa"/>
              <w:bottom w:w="80" w:type="dxa"/>
              <w:end w:w="80" w:type="dxa"/>
            </w:tcMar>
            <w:shd w:fill="F8FBFD"/>
            <w:vAlign w:val="top"/>
          </w:tcPr>
          <w:p>
            <w:pPr>
              <w:spacing w:after="0"/>
            </w:pPr>
            <w:r>
              <w:rPr>
                <w:color w:val="1F1F1F"/>
                <w:sz w:val="17"/>
              </w:rPr>
              <w:t>Fintree lender system</w:t>
            </w:r>
          </w:p>
        </w:tc>
        <w:tc>
          <w:tcPr>
            <w:tcW w:type="dxa" w:w="4917"/>
            <w:tcMar>
              <w:top w:w="80" w:type="dxa"/>
              <w:start w:w="80" w:type="dxa"/>
              <w:bottom w:w="80" w:type="dxa"/>
              <w:end w:w="80" w:type="dxa"/>
            </w:tcMar>
            <w:shd w:fill="F8FBFD"/>
            <w:vAlign w:val="top"/>
          </w:tcPr>
          <w:p>
            <w:pPr>
              <w:spacing w:after="0"/>
            </w:pPr>
            <w:r>
              <w:rPr>
                <w:color w:val="1F1F1F"/>
                <w:sz w:val="17"/>
              </w:rPr>
              <w:t>API authentication, idempotency records, lender-side application, consent evidence, detail versions, secure document storage and API responses.</w:t>
            </w:r>
          </w:p>
        </w:tc>
      </w:tr>
      <w:tr>
        <w:tc>
          <w:tcPr>
            <w:tcW w:type="dxa" w:w="4917"/>
            <w:tcMar>
              <w:top w:w="80" w:type="dxa"/>
              <w:start w:w="80" w:type="dxa"/>
              <w:bottom w:w="80" w:type="dxa"/>
              <w:end w:w="80" w:type="dxa"/>
            </w:tcMar>
            <w:vAlign w:val="top"/>
          </w:tcPr>
          <w:p>
            <w:pPr>
              <w:spacing w:after="0"/>
            </w:pPr>
            <w:r>
              <w:rPr>
                <w:color w:val="1F1F1F"/>
                <w:sz w:val="17"/>
              </w:rPr>
              <w:t>Both systems</w:t>
            </w:r>
          </w:p>
        </w:tc>
        <w:tc>
          <w:tcPr>
            <w:tcW w:type="dxa" w:w="4917"/>
            <w:tcMar>
              <w:top w:w="80" w:type="dxa"/>
              <w:start w:w="80" w:type="dxa"/>
              <w:bottom w:w="80" w:type="dxa"/>
              <w:end w:w="80" w:type="dxa"/>
            </w:tcMar>
            <w:vAlign w:val="top"/>
          </w:tcPr>
          <w:p>
            <w:pPr>
              <w:spacing w:after="0"/>
            </w:pPr>
            <w:r>
              <w:rPr>
                <w:color w:val="1F1F1F"/>
                <w:sz w:val="17"/>
              </w:rPr>
              <w:t>Correlation IDs, exact payload contract, stable idempotency keys, HTTPS, masking and secure logging.</w:t>
            </w:r>
          </w:p>
        </w:tc>
      </w:tr>
    </w:tbl>
    <w:p>
      <w:r>
        <w:br w:type="page"/>
      </w:r>
    </w:p>
    <w:p>
      <w:pPr>
        <w:pStyle w:val="Heading1"/>
        <w:keepNext/>
      </w:pPr>
      <w:r>
        <w:t>2. Authentication and required headers</w:t>
      </w:r>
    </w:p>
    <w:p>
      <w:r>
        <w:t>Fintree APIs use API-key authentication. The PLP sends the lender-issued key in the x-api-key header. The lender system validates the key before executing endpoint business logic.</w:t>
      </w:r>
    </w:p>
    <w:tbl>
      <w:tblPr>
        <w:tblStyle w:val="TableGrid"/>
        <w:tblW w:type="auto" w:w="0"/>
        <w:jc w:val="center"/>
        <w:tblLayout w:type="autofit"/>
        <w:tblLook w:firstColumn="1" w:firstRow="1" w:lastColumn="0" w:lastRow="0" w:noHBand="0" w:noVBand="1" w:val="04A0"/>
      </w:tblPr>
      <w:tblGrid>
        <w:gridCol w:w="2459"/>
        <w:gridCol w:w="2459"/>
        <w:gridCol w:w="2459"/>
        <w:gridCol w:w="2459"/>
      </w:tblGrid>
      <w:tr>
        <w:trPr>
          <w:tblHeader w:val="true"/>
        </w:trPr>
        <w:tc>
          <w:tcPr>
            <w:tcW w:type="dxa" w:w="2459"/>
            <w:shd w:fill="1F4E78"/>
            <w:tcMar>
              <w:top w:w="80" w:type="dxa"/>
              <w:start w:w="80" w:type="dxa"/>
              <w:bottom w:w="80" w:type="dxa"/>
              <w:end w:w="80" w:type="dxa"/>
            </w:tcMar>
            <w:vAlign w:val="center"/>
          </w:tcPr>
          <w:p>
            <w:pPr>
              <w:jc w:val="left"/>
            </w:pPr>
            <w:r>
              <w:rPr>
                <w:b/>
                <w:color w:val="FFFFFF"/>
                <w:sz w:val="16"/>
              </w:rPr>
              <w:t>Header</w:t>
            </w:r>
          </w:p>
        </w:tc>
        <w:tc>
          <w:tcPr>
            <w:tcW w:type="dxa" w:w="2459"/>
            <w:shd w:fill="1F4E78"/>
            <w:tcMar>
              <w:top w:w="80" w:type="dxa"/>
              <w:start w:w="80" w:type="dxa"/>
              <w:bottom w:w="80" w:type="dxa"/>
              <w:end w:w="80" w:type="dxa"/>
            </w:tcMar>
            <w:vAlign w:val="center"/>
          </w:tcPr>
          <w:p>
            <w:pPr>
              <w:jc w:val="left"/>
            </w:pPr>
            <w:r>
              <w:rPr>
                <w:b/>
                <w:color w:val="FFFFFF"/>
                <w:sz w:val="16"/>
              </w:rPr>
              <w:t>Required</w:t>
            </w:r>
          </w:p>
        </w:tc>
        <w:tc>
          <w:tcPr>
            <w:tcW w:type="dxa" w:w="2459"/>
            <w:shd w:fill="1F4E78"/>
            <w:tcMar>
              <w:top w:w="80" w:type="dxa"/>
              <w:start w:w="80" w:type="dxa"/>
              <w:bottom w:w="80" w:type="dxa"/>
              <w:end w:w="80" w:type="dxa"/>
            </w:tcMar>
            <w:vAlign w:val="center"/>
          </w:tcPr>
          <w:p>
            <w:pPr>
              <w:jc w:val="left"/>
            </w:pPr>
            <w:r>
              <w:rPr>
                <w:b/>
                <w:color w:val="FFFFFF"/>
                <w:sz w:val="16"/>
              </w:rPr>
              <w:t>Example</w:t>
            </w:r>
          </w:p>
        </w:tc>
        <w:tc>
          <w:tcPr>
            <w:tcW w:type="dxa" w:w="2459"/>
            <w:shd w:fill="1F4E78"/>
            <w:tcMar>
              <w:top w:w="80" w:type="dxa"/>
              <w:start w:w="80" w:type="dxa"/>
              <w:bottom w:w="80" w:type="dxa"/>
              <w:end w:w="80" w:type="dxa"/>
            </w:tcMar>
            <w:vAlign w:val="center"/>
          </w:tcPr>
          <w:p>
            <w:pPr>
              <w:jc w:val="left"/>
            </w:pPr>
            <w:r>
              <w:rPr>
                <w:b/>
                <w:color w:val="FFFFFF"/>
                <w:sz w:val="16"/>
              </w:rPr>
              <w:t>Purpose</w:t>
            </w:r>
          </w:p>
        </w:tc>
      </w:tr>
      <w:tr>
        <w:tc>
          <w:tcPr>
            <w:tcW w:type="dxa" w:w="2459"/>
            <w:tcMar>
              <w:top w:w="80" w:type="dxa"/>
              <w:start w:w="80" w:type="dxa"/>
              <w:bottom w:w="80" w:type="dxa"/>
              <w:end w:w="80" w:type="dxa"/>
            </w:tcMar>
            <w:vAlign w:val="top"/>
          </w:tcPr>
          <w:p>
            <w:pPr>
              <w:spacing w:after="0"/>
            </w:pPr>
            <w:r>
              <w:rPr>
                <w:color w:val="1F1F1F"/>
                <w:sz w:val="16"/>
              </w:rPr>
              <w:t>x-api-key</w:t>
            </w:r>
          </w:p>
        </w:tc>
        <w:tc>
          <w:tcPr>
            <w:tcW w:type="dxa" w:w="2459"/>
            <w:tcMar>
              <w:top w:w="80" w:type="dxa"/>
              <w:start w:w="80" w:type="dxa"/>
              <w:bottom w:w="80" w:type="dxa"/>
              <w:end w:w="80" w:type="dxa"/>
            </w:tcMar>
            <w:vAlign w:val="top"/>
          </w:tcPr>
          <w:p>
            <w:pPr>
              <w:spacing w:after="0"/>
            </w:pPr>
            <w:r>
              <w:rPr>
                <w:color w:val="1F1F1F"/>
                <w:sz w:val="16"/>
              </w:rPr>
              <w:t>Yes</w:t>
            </w:r>
          </w:p>
        </w:tc>
        <w:tc>
          <w:tcPr>
            <w:tcW w:type="dxa" w:w="2459"/>
            <w:tcMar>
              <w:top w:w="80" w:type="dxa"/>
              <w:start w:w="80" w:type="dxa"/>
              <w:bottom w:w="80" w:type="dxa"/>
              <w:end w:w="80" w:type="dxa"/>
            </w:tcMar>
            <w:vAlign w:val="top"/>
          </w:tcPr>
          <w:p>
            <w:pPr>
              <w:spacing w:after="0"/>
            </w:pPr>
            <w:r>
              <w:rPr>
                <w:color w:val="1F1F1F"/>
                <w:sz w:val="16"/>
              </w:rPr>
              <w:t>********</w:t>
            </w:r>
          </w:p>
        </w:tc>
        <w:tc>
          <w:tcPr>
            <w:tcW w:type="dxa" w:w="2459"/>
            <w:tcMar>
              <w:top w:w="80" w:type="dxa"/>
              <w:start w:w="80" w:type="dxa"/>
              <w:bottom w:w="80" w:type="dxa"/>
              <w:end w:w="80" w:type="dxa"/>
            </w:tcMar>
            <w:vAlign w:val="top"/>
          </w:tcPr>
          <w:p>
            <w:pPr>
              <w:spacing w:after="0"/>
            </w:pPr>
            <w:r>
              <w:rPr>
                <w:color w:val="1F1F1F"/>
                <w:sz w:val="16"/>
              </w:rPr>
              <w:t>Authenticates the PLP client. Never log or return this value.</w:t>
            </w:r>
          </w:p>
        </w:tc>
      </w:tr>
      <w:tr>
        <w:tc>
          <w:tcPr>
            <w:tcW w:type="dxa" w:w="2459"/>
            <w:tcMar>
              <w:top w:w="80" w:type="dxa"/>
              <w:start w:w="80" w:type="dxa"/>
              <w:bottom w:w="80" w:type="dxa"/>
              <w:end w:w="80" w:type="dxa"/>
            </w:tcMar>
            <w:shd w:fill="F8FBFD"/>
            <w:vAlign w:val="top"/>
          </w:tcPr>
          <w:p>
            <w:pPr>
              <w:spacing w:after="0"/>
            </w:pPr>
            <w:r>
              <w:rPr>
                <w:color w:val="1F1F1F"/>
                <w:sz w:val="16"/>
              </w:rPr>
              <w:t>X-Correlation-Id</w:t>
            </w:r>
          </w:p>
        </w:tc>
        <w:tc>
          <w:tcPr>
            <w:tcW w:type="dxa" w:w="2459"/>
            <w:tcMar>
              <w:top w:w="80" w:type="dxa"/>
              <w:start w:w="80" w:type="dxa"/>
              <w:bottom w:w="80" w:type="dxa"/>
              <w:end w:w="80" w:type="dxa"/>
            </w:tcMar>
            <w:shd w:fill="F8FBFD"/>
            <w:vAlign w:val="top"/>
          </w:tcPr>
          <w:p>
            <w:pPr>
              <w:spacing w:after="0"/>
            </w:pPr>
            <w:r>
              <w:rPr>
                <w:color w:val="1F1F1F"/>
                <w:sz w:val="16"/>
              </w:rPr>
              <w:t>Yes</w:t>
            </w:r>
          </w:p>
        </w:tc>
        <w:tc>
          <w:tcPr>
            <w:tcW w:type="dxa" w:w="2459"/>
            <w:tcMar>
              <w:top w:w="80" w:type="dxa"/>
              <w:start w:w="80" w:type="dxa"/>
              <w:bottom w:w="80" w:type="dxa"/>
              <w:end w:w="80" w:type="dxa"/>
            </w:tcMar>
            <w:shd w:fill="F8FBFD"/>
            <w:vAlign w:val="top"/>
          </w:tcPr>
          <w:p>
            <w:pPr>
              <w:spacing w:after="0"/>
            </w:pPr>
            <w:r>
              <w:rPr>
                <w:color w:val="1F1F1F"/>
                <w:sz w:val="16"/>
              </w:rPr>
              <w:t>550e8400-e29b-41d4-a716-446655440000</w:t>
            </w:r>
          </w:p>
        </w:tc>
        <w:tc>
          <w:tcPr>
            <w:tcW w:type="dxa" w:w="2459"/>
            <w:tcMar>
              <w:top w:w="80" w:type="dxa"/>
              <w:start w:w="80" w:type="dxa"/>
              <w:bottom w:w="80" w:type="dxa"/>
              <w:end w:w="80" w:type="dxa"/>
            </w:tcMar>
            <w:shd w:fill="F8FBFD"/>
            <w:vAlign w:val="top"/>
          </w:tcPr>
          <w:p>
            <w:pPr>
              <w:spacing w:after="0"/>
            </w:pPr>
            <w:r>
              <w:rPr>
                <w:color w:val="1F1F1F"/>
                <w:sz w:val="16"/>
              </w:rPr>
              <w:t>Trace identifier reused in lender logs and response.</w:t>
            </w:r>
          </w:p>
        </w:tc>
      </w:tr>
      <w:tr>
        <w:tc>
          <w:tcPr>
            <w:tcW w:type="dxa" w:w="2459"/>
            <w:tcMar>
              <w:top w:w="80" w:type="dxa"/>
              <w:start w:w="80" w:type="dxa"/>
              <w:bottom w:w="80" w:type="dxa"/>
              <w:end w:w="80" w:type="dxa"/>
            </w:tcMar>
            <w:vAlign w:val="top"/>
          </w:tcPr>
          <w:p>
            <w:pPr>
              <w:spacing w:after="0"/>
            </w:pPr>
            <w:r>
              <w:rPr>
                <w:color w:val="1F1F1F"/>
                <w:sz w:val="16"/>
              </w:rPr>
              <w:t>Idempotency-Key</w:t>
            </w:r>
          </w:p>
        </w:tc>
        <w:tc>
          <w:tcPr>
            <w:tcW w:type="dxa" w:w="2459"/>
            <w:tcMar>
              <w:top w:w="80" w:type="dxa"/>
              <w:start w:w="80" w:type="dxa"/>
              <w:bottom w:w="80" w:type="dxa"/>
              <w:end w:w="80" w:type="dxa"/>
            </w:tcMar>
            <w:vAlign w:val="top"/>
          </w:tcPr>
          <w:p>
            <w:pPr>
              <w:spacing w:after="0"/>
            </w:pPr>
            <w:r>
              <w:rPr>
                <w:color w:val="1F1F1F"/>
                <w:sz w:val="16"/>
              </w:rPr>
              <w:t>Yes</w:t>
            </w:r>
          </w:p>
        </w:tc>
        <w:tc>
          <w:tcPr>
            <w:tcW w:type="dxa" w:w="2459"/>
            <w:tcMar>
              <w:top w:w="80" w:type="dxa"/>
              <w:start w:w="80" w:type="dxa"/>
              <w:bottom w:w="80" w:type="dxa"/>
              <w:end w:w="80" w:type="dxa"/>
            </w:tcMar>
            <w:vAlign w:val="top"/>
          </w:tcPr>
          <w:p>
            <w:pPr>
              <w:spacing w:after="0"/>
            </w:pPr>
            <w:r>
              <w:rPr>
                <w:color w:val="1F1F1F"/>
                <w:sz w:val="16"/>
              </w:rPr>
              <w:t>PLAPP000001:LENDER_CREATE_APPLICATION:V1</w:t>
            </w:r>
          </w:p>
        </w:tc>
        <w:tc>
          <w:tcPr>
            <w:tcW w:type="dxa" w:w="2459"/>
            <w:tcMar>
              <w:top w:w="80" w:type="dxa"/>
              <w:start w:w="80" w:type="dxa"/>
              <w:bottom w:w="80" w:type="dxa"/>
              <w:end w:w="80" w:type="dxa"/>
            </w:tcMar>
            <w:vAlign w:val="top"/>
          </w:tcPr>
          <w:p>
            <w:pPr>
              <w:spacing w:after="0"/>
            </w:pPr>
            <w:r>
              <w:rPr>
                <w:color w:val="1F1F1F"/>
                <w:sz w:val="16"/>
              </w:rPr>
              <w:t>Prevents duplicate processing during retries.</w:t>
            </w:r>
          </w:p>
        </w:tc>
      </w:tr>
      <w:tr>
        <w:tc>
          <w:tcPr>
            <w:tcW w:type="dxa" w:w="2459"/>
            <w:tcMar>
              <w:top w:w="80" w:type="dxa"/>
              <w:start w:w="80" w:type="dxa"/>
              <w:bottom w:w="80" w:type="dxa"/>
              <w:end w:w="80" w:type="dxa"/>
            </w:tcMar>
            <w:shd w:fill="F8FBFD"/>
            <w:vAlign w:val="top"/>
          </w:tcPr>
          <w:p>
            <w:pPr>
              <w:spacing w:after="0"/>
            </w:pPr>
            <w:r>
              <w:rPr>
                <w:color w:val="1F1F1F"/>
                <w:sz w:val="16"/>
              </w:rPr>
              <w:t>Content-Type</w:t>
            </w:r>
          </w:p>
        </w:tc>
        <w:tc>
          <w:tcPr>
            <w:tcW w:type="dxa" w:w="2459"/>
            <w:tcMar>
              <w:top w:w="80" w:type="dxa"/>
              <w:start w:w="80" w:type="dxa"/>
              <w:bottom w:w="80" w:type="dxa"/>
              <w:end w:w="80" w:type="dxa"/>
            </w:tcMar>
            <w:shd w:fill="F8FBFD"/>
            <w:vAlign w:val="top"/>
          </w:tcPr>
          <w:p>
            <w:pPr>
              <w:spacing w:after="0"/>
            </w:pPr>
            <w:r>
              <w:rPr>
                <w:color w:val="1F1F1F"/>
                <w:sz w:val="16"/>
              </w:rPr>
              <w:t>Yes</w:t>
            </w:r>
          </w:p>
        </w:tc>
        <w:tc>
          <w:tcPr>
            <w:tcW w:type="dxa" w:w="2459"/>
            <w:tcMar>
              <w:top w:w="80" w:type="dxa"/>
              <w:start w:w="80" w:type="dxa"/>
              <w:bottom w:w="80" w:type="dxa"/>
              <w:end w:w="80" w:type="dxa"/>
            </w:tcMar>
            <w:shd w:fill="F8FBFD"/>
            <w:vAlign w:val="top"/>
          </w:tcPr>
          <w:p>
            <w:pPr>
              <w:spacing w:after="0"/>
            </w:pPr>
            <w:r>
              <w:rPr>
                <w:color w:val="1F1F1F"/>
                <w:sz w:val="16"/>
              </w:rPr>
              <w:t>application/json</w:t>
            </w:r>
          </w:p>
        </w:tc>
        <w:tc>
          <w:tcPr>
            <w:tcW w:type="dxa" w:w="2459"/>
            <w:tcMar>
              <w:top w:w="80" w:type="dxa"/>
              <w:start w:w="80" w:type="dxa"/>
              <w:bottom w:w="80" w:type="dxa"/>
              <w:end w:w="80" w:type="dxa"/>
            </w:tcMar>
            <w:shd w:fill="F8FBFD"/>
            <w:vAlign w:val="top"/>
          </w:tcPr>
          <w:p>
            <w:pPr>
              <w:spacing w:after="0"/>
            </w:pPr>
            <w:r>
              <w:rPr>
                <w:color w:val="1F1F1F"/>
                <w:sz w:val="16"/>
              </w:rPr>
              <w:t>Request body format.</w:t>
            </w:r>
          </w:p>
        </w:tc>
      </w:tr>
    </w:tbl>
    <w:p>
      <w:pPr>
        <w:pStyle w:val="Heading2"/>
        <w:keepNext/>
      </w:pPr>
      <w:r>
        <w:t>2.1 API-key validation</w:t>
      </w:r>
    </w:p>
    <w:p>
      <w:pPr>
        <w:spacing w:after="40"/>
        <w:ind w:left="259" w:hanging="259"/>
      </w:pPr>
      <w:r>
        <w:t>1.  Read x-api-key without trimming or changing meaningful characters except surrounding whitespace.</w:t>
      </w:r>
    </w:p>
    <w:p>
      <w:pPr>
        <w:spacing w:after="40"/>
        <w:ind w:left="259" w:hanging="259"/>
      </w:pPr>
      <w:r>
        <w:t>2.  Resolve the key to one active partner client.</w:t>
      </w:r>
    </w:p>
    <w:p>
      <w:pPr>
        <w:spacing w:after="40"/>
        <w:ind w:left="259" w:hanging="259"/>
      </w:pPr>
      <w:r>
        <w:t>3.  Compare secret values using constant-time comparison.</w:t>
      </w:r>
    </w:p>
    <w:p>
      <w:pPr>
        <w:spacing w:after="40"/>
        <w:ind w:left="259" w:hanging="259"/>
      </w:pPr>
      <w:r>
        <w:t>4.  Return HTTP 401 when the key is missing or invalid.</w:t>
      </w:r>
    </w:p>
    <w:p>
      <w:pPr>
        <w:spacing w:after="40"/>
        <w:ind w:left="259" w:hanging="259"/>
      </w:pPr>
      <w:r>
        <w:t>5.  Return HTTP 403 when the key belongs to a known but inactive client.</w:t>
      </w:r>
    </w:p>
    <w:p>
      <w:pPr>
        <w:spacing w:after="40"/>
        <w:ind w:left="259" w:hanging="259"/>
      </w:pPr>
      <w:r>
        <w:t>6.  Never disclose whether an invalid key was close to a valid key, expired, disabled or unknown.</w:t>
      </w:r>
    </w:p>
    <w:p>
      <w:pPr>
        <w:spacing w:after="40"/>
        <w:ind w:left="259" w:hanging="259"/>
      </w:pPr>
      <w:r>
        <w:t>7.  Continue to correlation and idempotency validation only after authentication succeeds.</w:t>
      </w:r>
    </w:p>
    <w:p>
      <w:pPr>
        <w:pStyle w:val="Heading2"/>
        <w:keepNext/>
      </w:pPr>
      <w:r>
        <w:t>2.2 PLP configuration</w:t>
      </w:r>
    </w:p>
    <w:p>
      <w:pPr>
        <w:spacing w:before="60" w:after="140" w:line="240" w:lineRule="auto"/>
        <w:ind w:left="259" w:right="259"/>
        <w:shd w:fill="F3F6F8"/>
        <w:spacing w:before="100" w:after="100"/>
      </w:pPr>
      <w:r>
        <w:rPr>
          <w:rFonts w:ascii="Consolas" w:hAnsi="Consolas" w:eastAsia="Consolas"/>
          <w:sz w:val="16"/>
        </w:rPr>
        <w:t># backend/.env</w:t>
        <w:br/>
      </w:r>
      <w:r>
        <w:rPr>
          <w:rFonts w:ascii="Consolas" w:hAnsi="Consolas" w:eastAsia="Consolas"/>
          <w:sz w:val="16"/>
        </w:rPr>
        <w:t>FINTREE_API_KEY=&lt;actual-uat-api-key&gt;</w:t>
        <w:br/>
      </w:r>
      <w:r>
        <w:rPr>
          <w:rFonts w:ascii="Consolas" w:hAnsi="Consolas" w:eastAsia="Consolas"/>
          <w:sz w:val="16"/>
        </w:rPr>
        <w:br/>
      </w:r>
      <w:r>
        <w:rPr>
          <w:rFonts w:ascii="Consolas" w:hAnsi="Consolas" w:eastAsia="Consolas"/>
          <w:sz w:val="16"/>
        </w:rPr>
        <w:t># LenderIntegrationConfig</w:t>
        <w:br/>
      </w:r>
      <w:r>
        <w:rPr>
          <w:rFonts w:ascii="Consolas" w:hAnsi="Consolas" w:eastAsia="Consolas"/>
          <w:sz w:val="16"/>
        </w:rPr>
        <w:t>authType=API_KEY</w:t>
        <w:br/>
      </w:r>
      <w:r>
        <w:rPr>
          <w:rFonts w:ascii="Consolas" w:hAnsi="Consolas" w:eastAsia="Consolas"/>
          <w:sz w:val="16"/>
        </w:rPr>
        <w:t>credentialSecretReference=FINTREE_API_KEY</w:t>
        <w:br/>
      </w:r>
      <w:r>
        <w:rPr>
          <w:rFonts w:ascii="Consolas" w:hAnsi="Consolas" w:eastAsia="Consolas"/>
          <w:sz w:val="16"/>
        </w:rPr>
        <w:t>clientId=null</w:t>
        <w:br/>
      </w:r>
      <w:r>
        <w:rPr>
          <w:rFonts w:ascii="Consolas" w:hAnsi="Consolas" w:eastAsia="Consolas"/>
          <w:sz w:val="16"/>
        </w:rPr>
        <w:t>isActive=false</w:t>
      </w:r>
    </w:p>
    <w:tbl>
      <w:tblPr>
        <w:tblStyle w:val="TableGrid"/>
        <w:tblW w:type="auto" w:w="0"/>
        <w:jc w:val="center"/>
        <w:tblLook w:firstColumn="1" w:firstRow="1" w:lastColumn="0" w:lastRow="0" w:noHBand="0" w:noVBand="1" w:val="04A0"/>
      </w:tblPr>
      <w:tblGrid>
        <w:gridCol w:w="9835"/>
      </w:tblGrid>
      <w:tr>
        <w:tc>
          <w:tcPr>
            <w:tcW w:type="dxa" w:w="9835"/>
            <w:shd w:fill="EAF3F8"/>
            <w:tcMar>
              <w:top w:w="120" w:type="dxa"/>
              <w:start w:w="140" w:type="dxa"/>
              <w:bottom w:w="120" w:type="dxa"/>
              <w:end w:w="140" w:type="dxa"/>
            </w:tcMar>
          </w:tcPr>
          <w:p>
            <w:r>
              <w:rPr>
                <w:b/>
                <w:color w:val="17365D"/>
              </w:rPr>
              <w:t xml:space="preserve">No Prisma migration: </w:t>
            </w:r>
            <w:r>
              <w:rPr>
                <w:color w:val="1F1F1F"/>
              </w:rPr>
              <w:t>Changing Fintree authentication from HMAC/CUSTOM to x-api-key/API_KEY is a configuration and code change. The existing LenderIntegrationAuthType enum already contains API_KEY.</w:t>
            </w:r>
          </w:p>
        </w:tc>
      </w:tr>
    </w:tbl>
    <w:p>
      <w:pPr>
        <w:pStyle w:val="Heading2"/>
        <w:keepNext/>
      </w:pPr>
      <w:r>
        <w:t>2.3 Authentication error</w:t>
      </w:r>
    </w:p>
    <w:p>
      <w:pPr>
        <w:spacing w:before="60" w:after="140" w:line="240" w:lineRule="auto"/>
        <w:ind w:left="259" w:right="259"/>
        <w:shd w:fill="F3F6F8"/>
        <w:spacing w:before="100" w:after="100"/>
      </w:pPr>
      <w:r>
        <w:rPr>
          <w:rFonts w:ascii="Consolas" w:hAnsi="Consolas" w:eastAsia="Consolas"/>
          <w:sz w:val="16"/>
        </w:rPr>
        <w:t>HTTP/1.1 401 Unauthorized</w:t>
        <w:br/>
      </w:r>
      <w:r>
        <w:rPr>
          <w:rFonts w:ascii="Consolas" w:hAnsi="Consolas" w:eastAsia="Consolas"/>
          <w:sz w:val="16"/>
        </w:rPr>
        <w:br/>
      </w:r>
      <w:r>
        <w:rPr>
          <w:rFonts w:ascii="Consolas" w:hAnsi="Consolas" w:eastAsia="Consolas"/>
          <w:sz w:val="16"/>
        </w:rPr>
        <w:t>{</w:t>
        <w:br/>
      </w:r>
      <w:r>
        <w:rPr>
          <w:rFonts w:ascii="Consolas" w:hAnsi="Consolas" w:eastAsia="Consolas"/>
          <w:sz w:val="16"/>
        </w:rPr>
        <w:t xml:space="preserve">  "success": false,</w:t>
        <w:br/>
      </w:r>
      <w:r>
        <w:rPr>
          <w:rFonts w:ascii="Consolas" w:hAnsi="Consolas" w:eastAsia="Consolas"/>
          <w:sz w:val="16"/>
        </w:rPr>
        <w:t xml:space="preserve">  "error": {</w:t>
        <w:br/>
      </w:r>
      <w:r>
        <w:rPr>
          <w:rFonts w:ascii="Consolas" w:hAnsi="Consolas" w:eastAsia="Consolas"/>
          <w:sz w:val="16"/>
        </w:rPr>
        <w:t xml:space="preserve">    "code": "AUTHENTICATION_FAILED",</w:t>
        <w:br/>
      </w:r>
      <w:r>
        <w:rPr>
          <w:rFonts w:ascii="Consolas" w:hAnsi="Consolas" w:eastAsia="Consolas"/>
          <w:sz w:val="16"/>
        </w:rPr>
        <w:t xml:space="preserve">    "message": "A valid API key is required."</w:t>
        <w:br/>
      </w:r>
      <w:r>
        <w:rPr>
          <w:rFonts w:ascii="Consolas" w:hAnsi="Consolas" w:eastAsia="Consolas"/>
          <w:sz w:val="16"/>
        </w:rPr>
        <w:t xml:space="preserve">  },</w:t>
        <w:br/>
      </w:r>
      <w:r>
        <w:rPr>
          <w:rFonts w:ascii="Consolas" w:hAnsi="Consolas" w:eastAsia="Consolas"/>
          <w:sz w:val="16"/>
        </w:rPr>
        <w:t xml:space="preserve">  "correlationId": "550e8400-e29b-41d4-a716-446655440000"</w:t>
        <w:br/>
      </w:r>
      <w:r>
        <w:rPr>
          <w:rFonts w:ascii="Consolas" w:hAnsi="Consolas" w:eastAsia="Consolas"/>
          <w:sz w:val="16"/>
        </w:rPr>
        <w:t>}</w:t>
      </w:r>
    </w:p>
    <w:p>
      <w:pPr>
        <w:pStyle w:val="Heading2"/>
        <w:keepNext/>
      </w:pPr>
      <w:r>
        <w:t>2.4 Security requirements</w:t>
      </w:r>
    </w:p>
    <w:p>
      <w:pPr>
        <w:pStyle w:val="ListBullet"/>
        <w:spacing w:after="40"/>
      </w:pPr>
      <w:r>
        <w:t>Use HTTPS outside local development.</w:t>
      </w:r>
    </w:p>
    <w:p>
      <w:pPr>
        <w:pStyle w:val="ListBullet"/>
        <w:spacing w:after="40"/>
      </w:pPr>
      <w:r>
        <w:t>Store API keys only in a secret manager or protected environment configuration.</w:t>
      </w:r>
    </w:p>
    <w:p>
      <w:pPr>
        <w:pStyle w:val="ListBullet"/>
        <w:spacing w:after="40"/>
      </w:pPr>
      <w:r>
        <w:t>Do not commit the key to source control.</w:t>
      </w:r>
    </w:p>
    <w:p>
      <w:pPr>
        <w:pStyle w:val="ListBullet"/>
        <w:spacing w:after="40"/>
      </w:pPr>
      <w:r>
        <w:t>Do not place the key in request bodies, URLs, query strings, audit payloads or exception text.</w:t>
      </w:r>
    </w:p>
    <w:p>
      <w:pPr>
        <w:pStyle w:val="ListBullet"/>
        <w:spacing w:after="40"/>
      </w:pPr>
      <w:r>
        <w:t>Redact x-api-key in proxy, API gateway and application logs.</w:t>
      </w:r>
    </w:p>
    <w:p>
      <w:pPr>
        <w:pStyle w:val="ListBullet"/>
        <w:spacing w:after="40"/>
      </w:pPr>
      <w:r>
        <w:t>Rotate UAT and production keys independently.</w:t>
      </w:r>
    </w:p>
    <w:p>
      <w:pPr>
        <w:pStyle w:val="ListBullet"/>
        <w:spacing w:after="40"/>
      </w:pPr>
      <w:r>
        <w:t>Prefer one key per partner client. Do not permanently share one key among multiple integrations.</w:t>
      </w:r>
    </w:p>
    <w:p>
      <w:pPr>
        <w:pStyle w:val="Heading1"/>
        <w:keepNext/>
      </w:pPr>
      <w:r>
        <w:t>3. Standard envelopes and idempotency</w:t>
      </w:r>
    </w:p>
    <w:p>
      <w:pPr>
        <w:pStyle w:val="Heading2"/>
        <w:keepNext/>
      </w:pPr>
      <w:r>
        <w:t>3.1 Success envelope</w:t>
      </w:r>
    </w:p>
    <w:p>
      <w:pPr>
        <w:spacing w:before="60" w:after="140" w:line="240" w:lineRule="auto"/>
        <w:ind w:left="259" w:right="259"/>
        <w:shd w:fill="F3F6F8"/>
        <w:spacing w:before="100" w:after="100"/>
      </w:pPr>
      <w:r>
        <w:rPr>
          <w:rFonts w:ascii="Consolas" w:hAnsi="Consolas" w:eastAsia="Consolas"/>
          <w:sz w:val="16"/>
        </w:rPr>
        <w:t>{</w:t>
        <w:br/>
      </w:r>
      <w:r>
        <w:rPr>
          <w:rFonts w:ascii="Consolas" w:hAnsi="Consolas" w:eastAsia="Consolas"/>
          <w:sz w:val="16"/>
        </w:rPr>
        <w:t xml:space="preserve">  "success": true,</w:t>
        <w:br/>
      </w:r>
      <w:r>
        <w:rPr>
          <w:rFonts w:ascii="Consolas" w:hAnsi="Consolas" w:eastAsia="Consolas"/>
          <w:sz w:val="16"/>
        </w:rPr>
        <w:t xml:space="preserve">  "data": {},</w:t>
        <w:br/>
      </w:r>
      <w:r>
        <w:rPr>
          <w:rFonts w:ascii="Consolas" w:hAnsi="Consolas" w:eastAsia="Consolas"/>
          <w:sz w:val="16"/>
        </w:rPr>
        <w:t xml:space="preserve">  "correlationId": "550e8400-e29b-41d4-a716-446655440000"</w:t>
        <w:br/>
      </w:r>
      <w:r>
        <w:rPr>
          <w:rFonts w:ascii="Consolas" w:hAnsi="Consolas" w:eastAsia="Consolas"/>
          <w:sz w:val="16"/>
        </w:rPr>
        <w:t>}</w:t>
      </w:r>
    </w:p>
    <w:p>
      <w:pPr>
        <w:pStyle w:val="Heading2"/>
        <w:keepNext/>
      </w:pPr>
      <w:r>
        <w:t>3.2 Error envelope</w:t>
      </w:r>
    </w:p>
    <w:p>
      <w:pPr>
        <w:spacing w:before="60" w:after="140" w:line="240" w:lineRule="auto"/>
        <w:ind w:left="259" w:right="259"/>
        <w:shd w:fill="F3F6F8"/>
        <w:spacing w:before="100" w:after="100"/>
      </w:pPr>
      <w:r>
        <w:rPr>
          <w:rFonts w:ascii="Consolas" w:hAnsi="Consolas" w:eastAsia="Consolas"/>
          <w:sz w:val="16"/>
        </w:rPr>
        <w:t>{</w:t>
        <w:br/>
      </w:r>
      <w:r>
        <w:rPr>
          <w:rFonts w:ascii="Consolas" w:hAnsi="Consolas" w:eastAsia="Consolas"/>
          <w:sz w:val="16"/>
        </w:rPr>
        <w:t xml:space="preserve">  "success": false,</w:t>
        <w:br/>
      </w:r>
      <w:r>
        <w:rPr>
          <w:rFonts w:ascii="Consolas" w:hAnsi="Consolas" w:eastAsia="Consolas"/>
          <w:sz w:val="16"/>
        </w:rPr>
        <w:t xml:space="preserve">  "error": {</w:t>
        <w:br/>
      </w:r>
      <w:r>
        <w:rPr>
          <w:rFonts w:ascii="Consolas" w:hAnsi="Consolas" w:eastAsia="Consolas"/>
          <w:sz w:val="16"/>
        </w:rPr>
        <w:t xml:space="preserve">    "code": "VALIDATION_ERROR",</w:t>
        <w:br/>
      </w:r>
      <w:r>
        <w:rPr>
          <w:rFonts w:ascii="Consolas" w:hAnsi="Consolas" w:eastAsia="Consolas"/>
          <w:sz w:val="16"/>
        </w:rPr>
        <w:t xml:space="preserve">    "message": "The request payload is invalid.",</w:t>
        <w:br/>
      </w:r>
      <w:r>
        <w:rPr>
          <w:rFonts w:ascii="Consolas" w:hAnsi="Consolas" w:eastAsia="Consolas"/>
          <w:sz w:val="16"/>
        </w:rPr>
        <w:t xml:space="preserve">    "details": {</w:t>
        <w:br/>
      </w:r>
      <w:r>
        <w:rPr>
          <w:rFonts w:ascii="Consolas" w:hAnsi="Consolas" w:eastAsia="Consolas"/>
          <w:sz w:val="16"/>
        </w:rPr>
        <w:t xml:space="preserve">      "field": "customer.fatherName"</w:t>
        <w:br/>
      </w:r>
      <w:r>
        <w:rPr>
          <w:rFonts w:ascii="Consolas" w:hAnsi="Consolas" w:eastAsia="Consolas"/>
          <w:sz w:val="16"/>
        </w:rPr>
        <w:t xml:space="preserve">    }</w:t>
        <w:br/>
      </w:r>
      <w:r>
        <w:rPr>
          <w:rFonts w:ascii="Consolas" w:hAnsi="Consolas" w:eastAsia="Consolas"/>
          <w:sz w:val="16"/>
        </w:rPr>
        <w:t xml:space="preserve">  },</w:t>
        <w:br/>
      </w:r>
      <w:r>
        <w:rPr>
          <w:rFonts w:ascii="Consolas" w:hAnsi="Consolas" w:eastAsia="Consolas"/>
          <w:sz w:val="16"/>
        </w:rPr>
        <w:t xml:space="preserve">  "correlationId": "550e8400-e29b-41d4-a716-446655440000"</w:t>
        <w:br/>
      </w:r>
      <w:r>
        <w:rPr>
          <w:rFonts w:ascii="Consolas" w:hAnsi="Consolas" w:eastAsia="Consolas"/>
          <w:sz w:val="16"/>
        </w:rPr>
        <w:t>}</w:t>
      </w:r>
    </w:p>
    <w:p>
      <w:pPr>
        <w:pStyle w:val="Heading2"/>
        <w:keepNext/>
      </w:pPr>
      <w:r>
        <w:t>3.3 HTTP and error-code mapping</w:t>
      </w:r>
    </w:p>
    <w:tbl>
      <w:tblPr>
        <w:tblStyle w:val="TableGrid"/>
        <w:tblW w:type="auto" w:w="0"/>
        <w:jc w:val="center"/>
        <w:tblLayout w:type="autofit"/>
        <w:tblLook w:firstColumn="1" w:firstRow="1" w:lastColumn="0" w:lastRow="0" w:noHBand="0" w:noVBand="1" w:val="04A0"/>
      </w:tblPr>
      <w:tblGrid>
        <w:gridCol w:w="3278"/>
        <w:gridCol w:w="3278"/>
        <w:gridCol w:w="3278"/>
      </w:tblGrid>
      <w:tr>
        <w:trPr>
          <w:tblHeader w:val="true"/>
        </w:trPr>
        <w:tc>
          <w:tcPr>
            <w:tcW w:type="dxa" w:w="3278"/>
            <w:shd w:fill="1F4E78"/>
            <w:tcMar>
              <w:top w:w="80" w:type="dxa"/>
              <w:start w:w="80" w:type="dxa"/>
              <w:bottom w:w="80" w:type="dxa"/>
              <w:end w:w="80" w:type="dxa"/>
            </w:tcMar>
            <w:vAlign w:val="center"/>
          </w:tcPr>
          <w:p>
            <w:pPr>
              <w:jc w:val="left"/>
            </w:pPr>
            <w:r>
              <w:rPr>
                <w:b/>
                <w:color w:val="FFFFFF"/>
                <w:sz w:val="16"/>
              </w:rPr>
              <w:t>HTTP</w:t>
            </w:r>
          </w:p>
        </w:tc>
        <w:tc>
          <w:tcPr>
            <w:tcW w:type="dxa" w:w="3278"/>
            <w:shd w:fill="1F4E78"/>
            <w:tcMar>
              <w:top w:w="80" w:type="dxa"/>
              <w:start w:w="80" w:type="dxa"/>
              <w:bottom w:w="80" w:type="dxa"/>
              <w:end w:w="80" w:type="dxa"/>
            </w:tcMar>
            <w:vAlign w:val="center"/>
          </w:tcPr>
          <w:p>
            <w:pPr>
              <w:jc w:val="left"/>
            </w:pPr>
            <w:r>
              <w:rPr>
                <w:b/>
                <w:color w:val="FFFFFF"/>
                <w:sz w:val="16"/>
              </w:rPr>
              <w:t>Error code</w:t>
            </w:r>
          </w:p>
        </w:tc>
        <w:tc>
          <w:tcPr>
            <w:tcW w:type="dxa" w:w="3278"/>
            <w:shd w:fill="1F4E78"/>
            <w:tcMar>
              <w:top w:w="80" w:type="dxa"/>
              <w:start w:w="80" w:type="dxa"/>
              <w:bottom w:w="80" w:type="dxa"/>
              <w:end w:w="80" w:type="dxa"/>
            </w:tcMar>
            <w:vAlign w:val="center"/>
          </w:tcPr>
          <w:p>
            <w:pPr>
              <w:jc w:val="left"/>
            </w:pPr>
            <w:r>
              <w:rPr>
                <w:b/>
                <w:color w:val="FFFFFF"/>
                <w:sz w:val="16"/>
              </w:rPr>
              <w:t>Usage</w:t>
            </w:r>
          </w:p>
        </w:tc>
      </w:tr>
      <w:tr>
        <w:tc>
          <w:tcPr>
            <w:tcW w:type="dxa" w:w="3278"/>
            <w:tcMar>
              <w:top w:w="80" w:type="dxa"/>
              <w:start w:w="80" w:type="dxa"/>
              <w:bottom w:w="80" w:type="dxa"/>
              <w:end w:w="80" w:type="dxa"/>
            </w:tcMar>
            <w:vAlign w:val="top"/>
          </w:tcPr>
          <w:p>
            <w:pPr>
              <w:spacing w:after="0"/>
            </w:pPr>
            <w:r>
              <w:rPr>
                <w:color w:val="1F1F1F"/>
                <w:sz w:val="16"/>
              </w:rPr>
              <w:t>400</w:t>
            </w:r>
          </w:p>
        </w:tc>
        <w:tc>
          <w:tcPr>
            <w:tcW w:type="dxa" w:w="3278"/>
            <w:tcMar>
              <w:top w:w="80" w:type="dxa"/>
              <w:start w:w="80" w:type="dxa"/>
              <w:bottom w:w="80" w:type="dxa"/>
              <w:end w:w="80" w:type="dxa"/>
            </w:tcMar>
            <w:vAlign w:val="top"/>
          </w:tcPr>
          <w:p>
            <w:pPr>
              <w:spacing w:after="0"/>
            </w:pPr>
            <w:r>
              <w:rPr>
                <w:color w:val="1F1F1F"/>
                <w:sz w:val="16"/>
              </w:rPr>
              <w:t>VALIDATION_ERROR</w:t>
            </w:r>
          </w:p>
        </w:tc>
        <w:tc>
          <w:tcPr>
            <w:tcW w:type="dxa" w:w="3278"/>
            <w:tcMar>
              <w:top w:w="80" w:type="dxa"/>
              <w:start w:w="80" w:type="dxa"/>
              <w:bottom w:w="80" w:type="dxa"/>
              <w:end w:w="80" w:type="dxa"/>
            </w:tcMar>
            <w:vAlign w:val="top"/>
          </w:tcPr>
          <w:p>
            <w:pPr>
              <w:spacing w:after="0"/>
            </w:pPr>
            <w:r>
              <w:rPr>
                <w:color w:val="1F1F1F"/>
                <w:sz w:val="16"/>
              </w:rPr>
              <w:t>Invalid field, format or unsupported value.</w:t>
            </w:r>
          </w:p>
        </w:tc>
      </w:tr>
      <w:tr>
        <w:tc>
          <w:tcPr>
            <w:tcW w:type="dxa" w:w="3278"/>
            <w:tcMar>
              <w:top w:w="80" w:type="dxa"/>
              <w:start w:w="80" w:type="dxa"/>
              <w:bottom w:w="80" w:type="dxa"/>
              <w:end w:w="80" w:type="dxa"/>
            </w:tcMar>
            <w:shd w:fill="F8FBFD"/>
            <w:vAlign w:val="top"/>
          </w:tcPr>
          <w:p>
            <w:pPr>
              <w:spacing w:after="0"/>
            </w:pPr>
            <w:r>
              <w:rPr>
                <w:color w:val="1F1F1F"/>
                <w:sz w:val="16"/>
              </w:rPr>
              <w:t>401</w:t>
            </w:r>
          </w:p>
        </w:tc>
        <w:tc>
          <w:tcPr>
            <w:tcW w:type="dxa" w:w="3278"/>
            <w:tcMar>
              <w:top w:w="80" w:type="dxa"/>
              <w:start w:w="80" w:type="dxa"/>
              <w:bottom w:w="80" w:type="dxa"/>
              <w:end w:w="80" w:type="dxa"/>
            </w:tcMar>
            <w:shd w:fill="F8FBFD"/>
            <w:vAlign w:val="top"/>
          </w:tcPr>
          <w:p>
            <w:pPr>
              <w:spacing w:after="0"/>
            </w:pPr>
            <w:r>
              <w:rPr>
                <w:color w:val="1F1F1F"/>
                <w:sz w:val="16"/>
              </w:rPr>
              <w:t>AUTHENTICATION_FAILED</w:t>
            </w:r>
          </w:p>
        </w:tc>
        <w:tc>
          <w:tcPr>
            <w:tcW w:type="dxa" w:w="3278"/>
            <w:tcMar>
              <w:top w:w="80" w:type="dxa"/>
              <w:start w:w="80" w:type="dxa"/>
              <w:bottom w:w="80" w:type="dxa"/>
              <w:end w:w="80" w:type="dxa"/>
            </w:tcMar>
            <w:shd w:fill="F8FBFD"/>
            <w:vAlign w:val="top"/>
          </w:tcPr>
          <w:p>
            <w:pPr>
              <w:spacing w:after="0"/>
            </w:pPr>
            <w:r>
              <w:rPr>
                <w:color w:val="1F1F1F"/>
                <w:sz w:val="16"/>
              </w:rPr>
              <w:t>Missing or invalid x-api-key.</w:t>
            </w:r>
          </w:p>
        </w:tc>
      </w:tr>
      <w:tr>
        <w:tc>
          <w:tcPr>
            <w:tcW w:type="dxa" w:w="3278"/>
            <w:tcMar>
              <w:top w:w="80" w:type="dxa"/>
              <w:start w:w="80" w:type="dxa"/>
              <w:bottom w:w="80" w:type="dxa"/>
              <w:end w:w="80" w:type="dxa"/>
            </w:tcMar>
            <w:vAlign w:val="top"/>
          </w:tcPr>
          <w:p>
            <w:pPr>
              <w:spacing w:after="0"/>
            </w:pPr>
            <w:r>
              <w:rPr>
                <w:color w:val="1F1F1F"/>
                <w:sz w:val="16"/>
              </w:rPr>
              <w:t>403</w:t>
            </w:r>
          </w:p>
        </w:tc>
        <w:tc>
          <w:tcPr>
            <w:tcW w:type="dxa" w:w="3278"/>
            <w:tcMar>
              <w:top w:w="80" w:type="dxa"/>
              <w:start w:w="80" w:type="dxa"/>
              <w:bottom w:w="80" w:type="dxa"/>
              <w:end w:w="80" w:type="dxa"/>
            </w:tcMar>
            <w:vAlign w:val="top"/>
          </w:tcPr>
          <w:p>
            <w:pPr>
              <w:spacing w:after="0"/>
            </w:pPr>
            <w:r>
              <w:rPr>
                <w:color w:val="1F1F1F"/>
                <w:sz w:val="16"/>
              </w:rPr>
              <w:t>CLIENT_DISABLED</w:t>
            </w:r>
          </w:p>
        </w:tc>
        <w:tc>
          <w:tcPr>
            <w:tcW w:type="dxa" w:w="3278"/>
            <w:tcMar>
              <w:top w:w="80" w:type="dxa"/>
              <w:start w:w="80" w:type="dxa"/>
              <w:bottom w:w="80" w:type="dxa"/>
              <w:end w:w="80" w:type="dxa"/>
            </w:tcMar>
            <w:vAlign w:val="top"/>
          </w:tcPr>
          <w:p>
            <w:pPr>
              <w:spacing w:after="0"/>
            </w:pPr>
            <w:r>
              <w:rPr>
                <w:color w:val="1F1F1F"/>
                <w:sz w:val="16"/>
              </w:rPr>
              <w:t>Known client is inactive.</w:t>
            </w:r>
          </w:p>
        </w:tc>
      </w:tr>
      <w:tr>
        <w:tc>
          <w:tcPr>
            <w:tcW w:type="dxa" w:w="3278"/>
            <w:tcMar>
              <w:top w:w="80" w:type="dxa"/>
              <w:start w:w="80" w:type="dxa"/>
              <w:bottom w:w="80" w:type="dxa"/>
              <w:end w:w="80" w:type="dxa"/>
            </w:tcMar>
            <w:shd w:fill="F8FBFD"/>
            <w:vAlign w:val="top"/>
          </w:tcPr>
          <w:p>
            <w:pPr>
              <w:spacing w:after="0"/>
            </w:pPr>
            <w:r>
              <w:rPr>
                <w:color w:val="1F1F1F"/>
                <w:sz w:val="16"/>
              </w:rPr>
              <w:t>404</w:t>
            </w:r>
          </w:p>
        </w:tc>
        <w:tc>
          <w:tcPr>
            <w:tcW w:type="dxa" w:w="3278"/>
            <w:tcMar>
              <w:top w:w="80" w:type="dxa"/>
              <w:start w:w="80" w:type="dxa"/>
              <w:bottom w:w="80" w:type="dxa"/>
              <w:end w:w="80" w:type="dxa"/>
            </w:tcMar>
            <w:shd w:fill="F8FBFD"/>
            <w:vAlign w:val="top"/>
          </w:tcPr>
          <w:p>
            <w:pPr>
              <w:spacing w:after="0"/>
            </w:pPr>
            <w:r>
              <w:rPr>
                <w:color w:val="1F1F1F"/>
                <w:sz w:val="16"/>
              </w:rPr>
              <w:t>APPLICATION_NOT_FOUND</w:t>
            </w:r>
          </w:p>
        </w:tc>
        <w:tc>
          <w:tcPr>
            <w:tcW w:type="dxa" w:w="3278"/>
            <w:tcMar>
              <w:top w:w="80" w:type="dxa"/>
              <w:start w:w="80" w:type="dxa"/>
              <w:bottom w:w="80" w:type="dxa"/>
              <w:end w:w="80" w:type="dxa"/>
            </w:tcMar>
            <w:shd w:fill="F8FBFD"/>
            <w:vAlign w:val="top"/>
          </w:tcPr>
          <w:p>
            <w:pPr>
              <w:spacing w:after="0"/>
            </w:pPr>
            <w:r>
              <w:rPr>
                <w:color w:val="1F1F1F"/>
                <w:sz w:val="16"/>
              </w:rPr>
              <w:t>Unknown partnerApplicationId.</w:t>
            </w:r>
          </w:p>
        </w:tc>
      </w:tr>
      <w:tr>
        <w:tc>
          <w:tcPr>
            <w:tcW w:type="dxa" w:w="3278"/>
            <w:tcMar>
              <w:top w:w="80" w:type="dxa"/>
              <w:start w:w="80" w:type="dxa"/>
              <w:bottom w:w="80" w:type="dxa"/>
              <w:end w:w="80" w:type="dxa"/>
            </w:tcMar>
            <w:vAlign w:val="top"/>
          </w:tcPr>
          <w:p>
            <w:pPr>
              <w:spacing w:after="0"/>
            </w:pPr>
            <w:r>
              <w:rPr>
                <w:color w:val="1F1F1F"/>
                <w:sz w:val="16"/>
              </w:rPr>
              <w:t>409</w:t>
            </w:r>
          </w:p>
        </w:tc>
        <w:tc>
          <w:tcPr>
            <w:tcW w:type="dxa" w:w="3278"/>
            <w:tcMar>
              <w:top w:w="80" w:type="dxa"/>
              <w:start w:w="80" w:type="dxa"/>
              <w:bottom w:w="80" w:type="dxa"/>
              <w:end w:w="80" w:type="dxa"/>
            </w:tcMar>
            <w:vAlign w:val="top"/>
          </w:tcPr>
          <w:p>
            <w:pPr>
              <w:spacing w:after="0"/>
            </w:pPr>
            <w:r>
              <w:rPr>
                <w:color w:val="1F1F1F"/>
                <w:sz w:val="16"/>
              </w:rPr>
              <w:t>IDEMPOTENCY_KEY_REUSED</w:t>
            </w:r>
          </w:p>
        </w:tc>
        <w:tc>
          <w:tcPr>
            <w:tcW w:type="dxa" w:w="3278"/>
            <w:tcMar>
              <w:top w:w="80" w:type="dxa"/>
              <w:start w:w="80" w:type="dxa"/>
              <w:bottom w:w="80" w:type="dxa"/>
              <w:end w:w="80" w:type="dxa"/>
            </w:tcMar>
            <w:vAlign w:val="top"/>
          </w:tcPr>
          <w:p>
            <w:pPr>
              <w:spacing w:after="0"/>
            </w:pPr>
            <w:r>
              <w:rPr>
                <w:color w:val="1F1F1F"/>
                <w:sz w:val="16"/>
              </w:rPr>
              <w:t>Same key used with a different request hash, method or route.</w:t>
            </w:r>
          </w:p>
        </w:tc>
      </w:tr>
      <w:tr>
        <w:tc>
          <w:tcPr>
            <w:tcW w:type="dxa" w:w="3278"/>
            <w:tcMar>
              <w:top w:w="80" w:type="dxa"/>
              <w:start w:w="80" w:type="dxa"/>
              <w:bottom w:w="80" w:type="dxa"/>
              <w:end w:w="80" w:type="dxa"/>
            </w:tcMar>
            <w:shd w:fill="F8FBFD"/>
            <w:vAlign w:val="top"/>
          </w:tcPr>
          <w:p>
            <w:pPr>
              <w:spacing w:after="0"/>
            </w:pPr>
            <w:r>
              <w:rPr>
                <w:color w:val="1F1F1F"/>
                <w:sz w:val="16"/>
              </w:rPr>
              <w:t>409</w:t>
            </w:r>
          </w:p>
        </w:tc>
        <w:tc>
          <w:tcPr>
            <w:tcW w:type="dxa" w:w="3278"/>
            <w:tcMar>
              <w:top w:w="80" w:type="dxa"/>
              <w:start w:w="80" w:type="dxa"/>
              <w:bottom w:w="80" w:type="dxa"/>
              <w:end w:w="80" w:type="dxa"/>
            </w:tcMar>
            <w:shd w:fill="F8FBFD"/>
            <w:vAlign w:val="top"/>
          </w:tcPr>
          <w:p>
            <w:pPr>
              <w:spacing w:after="0"/>
            </w:pPr>
            <w:r>
              <w:rPr>
                <w:color w:val="1F1F1F"/>
                <w:sz w:val="16"/>
              </w:rPr>
              <w:t>APPLICATION_REFERENCE_CONFLICT</w:t>
            </w:r>
          </w:p>
        </w:tc>
        <w:tc>
          <w:tcPr>
            <w:tcW w:type="dxa" w:w="3278"/>
            <w:tcMar>
              <w:top w:w="80" w:type="dxa"/>
              <w:start w:w="80" w:type="dxa"/>
              <w:bottom w:w="80" w:type="dxa"/>
              <w:end w:w="80" w:type="dxa"/>
            </w:tcMar>
            <w:shd w:fill="F8FBFD"/>
            <w:vAlign w:val="top"/>
          </w:tcPr>
          <w:p>
            <w:pPr>
              <w:spacing w:after="0"/>
            </w:pPr>
            <w:r>
              <w:rPr>
                <w:color w:val="1F1F1F"/>
                <w:sz w:val="16"/>
              </w:rPr>
              <w:t>External reference or LAN conflicts with existing data.</w:t>
            </w:r>
          </w:p>
        </w:tc>
      </w:tr>
      <w:tr>
        <w:tc>
          <w:tcPr>
            <w:tcW w:type="dxa" w:w="3278"/>
            <w:tcMar>
              <w:top w:w="80" w:type="dxa"/>
              <w:start w:w="80" w:type="dxa"/>
              <w:bottom w:w="80" w:type="dxa"/>
              <w:end w:w="80" w:type="dxa"/>
            </w:tcMar>
            <w:vAlign w:val="top"/>
          </w:tcPr>
          <w:p>
            <w:pPr>
              <w:spacing w:after="0"/>
            </w:pPr>
            <w:r>
              <w:rPr>
                <w:color w:val="1F1F1F"/>
                <w:sz w:val="16"/>
              </w:rPr>
              <w:t>409</w:t>
            </w:r>
          </w:p>
        </w:tc>
        <w:tc>
          <w:tcPr>
            <w:tcW w:type="dxa" w:w="3278"/>
            <w:tcMar>
              <w:top w:w="80" w:type="dxa"/>
              <w:start w:w="80" w:type="dxa"/>
              <w:bottom w:w="80" w:type="dxa"/>
              <w:end w:w="80" w:type="dxa"/>
            </w:tcMar>
            <w:vAlign w:val="top"/>
          </w:tcPr>
          <w:p>
            <w:pPr>
              <w:spacing w:after="0"/>
            </w:pPr>
            <w:r>
              <w:rPr>
                <w:color w:val="1F1F1F"/>
                <w:sz w:val="16"/>
              </w:rPr>
              <w:t>STALE_DETAILS_VERSION</w:t>
            </w:r>
          </w:p>
        </w:tc>
        <w:tc>
          <w:tcPr>
            <w:tcW w:type="dxa" w:w="3278"/>
            <w:tcMar>
              <w:top w:w="80" w:type="dxa"/>
              <w:start w:w="80" w:type="dxa"/>
              <w:bottom w:w="80" w:type="dxa"/>
              <w:end w:w="80" w:type="dxa"/>
            </w:tcMar>
            <w:vAlign w:val="top"/>
          </w:tcPr>
          <w:p>
            <w:pPr>
              <w:spacing w:after="0"/>
            </w:pPr>
            <w:r>
              <w:rPr>
                <w:color w:val="1F1F1F"/>
                <w:sz w:val="16"/>
              </w:rPr>
              <w:t>Older detailsVersion received.</w:t>
            </w:r>
          </w:p>
        </w:tc>
      </w:tr>
      <w:tr>
        <w:tc>
          <w:tcPr>
            <w:tcW w:type="dxa" w:w="3278"/>
            <w:tcMar>
              <w:top w:w="80" w:type="dxa"/>
              <w:start w:w="80" w:type="dxa"/>
              <w:bottom w:w="80" w:type="dxa"/>
              <w:end w:w="80" w:type="dxa"/>
            </w:tcMar>
            <w:shd w:fill="F8FBFD"/>
            <w:vAlign w:val="top"/>
          </w:tcPr>
          <w:p>
            <w:pPr>
              <w:spacing w:after="0"/>
            </w:pPr>
            <w:r>
              <w:rPr>
                <w:color w:val="1F1F1F"/>
                <w:sz w:val="16"/>
              </w:rPr>
              <w:t>409</w:t>
            </w:r>
          </w:p>
        </w:tc>
        <w:tc>
          <w:tcPr>
            <w:tcW w:type="dxa" w:w="3278"/>
            <w:tcMar>
              <w:top w:w="80" w:type="dxa"/>
              <w:start w:w="80" w:type="dxa"/>
              <w:bottom w:w="80" w:type="dxa"/>
              <w:end w:w="80" w:type="dxa"/>
            </w:tcMar>
            <w:shd w:fill="F8FBFD"/>
            <w:vAlign w:val="top"/>
          </w:tcPr>
          <w:p>
            <w:pPr>
              <w:spacing w:after="0"/>
            </w:pPr>
            <w:r>
              <w:rPr>
                <w:color w:val="1F1F1F"/>
                <w:sz w:val="16"/>
              </w:rPr>
              <w:t>DETAILS_VERSION_CONFLICT</w:t>
            </w:r>
          </w:p>
        </w:tc>
        <w:tc>
          <w:tcPr>
            <w:tcW w:type="dxa" w:w="3278"/>
            <w:tcMar>
              <w:top w:w="80" w:type="dxa"/>
              <w:start w:w="80" w:type="dxa"/>
              <w:bottom w:w="80" w:type="dxa"/>
              <w:end w:w="80" w:type="dxa"/>
            </w:tcMar>
            <w:shd w:fill="F8FBFD"/>
            <w:vAlign w:val="top"/>
          </w:tcPr>
          <w:p>
            <w:pPr>
              <w:spacing w:after="0"/>
            </w:pPr>
            <w:r>
              <w:rPr>
                <w:color w:val="1F1F1F"/>
                <w:sz w:val="16"/>
              </w:rPr>
              <w:t>Same detailsVersion received with different content.</w:t>
            </w:r>
          </w:p>
        </w:tc>
      </w:tr>
      <w:tr>
        <w:tc>
          <w:tcPr>
            <w:tcW w:type="dxa" w:w="3278"/>
            <w:tcMar>
              <w:top w:w="80" w:type="dxa"/>
              <w:start w:w="80" w:type="dxa"/>
              <w:bottom w:w="80" w:type="dxa"/>
              <w:end w:w="80" w:type="dxa"/>
            </w:tcMar>
            <w:vAlign w:val="top"/>
          </w:tcPr>
          <w:p>
            <w:pPr>
              <w:spacing w:after="0"/>
            </w:pPr>
            <w:r>
              <w:rPr>
                <w:color w:val="1F1F1F"/>
                <w:sz w:val="16"/>
              </w:rPr>
              <w:t>413</w:t>
            </w:r>
          </w:p>
        </w:tc>
        <w:tc>
          <w:tcPr>
            <w:tcW w:type="dxa" w:w="3278"/>
            <w:tcMar>
              <w:top w:w="80" w:type="dxa"/>
              <w:start w:w="80" w:type="dxa"/>
              <w:bottom w:w="80" w:type="dxa"/>
              <w:end w:w="80" w:type="dxa"/>
            </w:tcMar>
            <w:vAlign w:val="top"/>
          </w:tcPr>
          <w:p>
            <w:pPr>
              <w:spacing w:after="0"/>
            </w:pPr>
            <w:r>
              <w:rPr>
                <w:color w:val="1F1F1F"/>
                <w:sz w:val="16"/>
              </w:rPr>
              <w:t>DOCUMENT_TOO_LARGE</w:t>
            </w:r>
          </w:p>
        </w:tc>
        <w:tc>
          <w:tcPr>
            <w:tcW w:type="dxa" w:w="3278"/>
            <w:tcMar>
              <w:top w:w="80" w:type="dxa"/>
              <w:start w:w="80" w:type="dxa"/>
              <w:bottom w:w="80" w:type="dxa"/>
              <w:end w:w="80" w:type="dxa"/>
            </w:tcMar>
            <w:vAlign w:val="top"/>
          </w:tcPr>
          <w:p>
            <w:pPr>
              <w:spacing w:after="0"/>
            </w:pPr>
            <w:r>
              <w:rPr>
                <w:color w:val="1F1F1F"/>
                <w:sz w:val="16"/>
              </w:rPr>
              <w:t>Decoded original file exceeds 3.5 MiB.</w:t>
            </w:r>
          </w:p>
        </w:tc>
      </w:tr>
      <w:tr>
        <w:tc>
          <w:tcPr>
            <w:tcW w:type="dxa" w:w="3278"/>
            <w:tcMar>
              <w:top w:w="80" w:type="dxa"/>
              <w:start w:w="80" w:type="dxa"/>
              <w:bottom w:w="80" w:type="dxa"/>
              <w:end w:w="80" w:type="dxa"/>
            </w:tcMar>
            <w:shd w:fill="F8FBFD"/>
            <w:vAlign w:val="top"/>
          </w:tcPr>
          <w:p>
            <w:pPr>
              <w:spacing w:after="0"/>
            </w:pPr>
            <w:r>
              <w:rPr>
                <w:color w:val="1F1F1F"/>
                <w:sz w:val="16"/>
              </w:rPr>
              <w:t>415</w:t>
            </w:r>
          </w:p>
        </w:tc>
        <w:tc>
          <w:tcPr>
            <w:tcW w:type="dxa" w:w="3278"/>
            <w:tcMar>
              <w:top w:w="80" w:type="dxa"/>
              <w:start w:w="80" w:type="dxa"/>
              <w:bottom w:w="80" w:type="dxa"/>
              <w:end w:w="80" w:type="dxa"/>
            </w:tcMar>
            <w:shd w:fill="F8FBFD"/>
            <w:vAlign w:val="top"/>
          </w:tcPr>
          <w:p>
            <w:pPr>
              <w:spacing w:after="0"/>
            </w:pPr>
            <w:r>
              <w:rPr>
                <w:color w:val="1F1F1F"/>
                <w:sz w:val="16"/>
              </w:rPr>
              <w:t>UNSUPPORTED_MEDIA_TYPE</w:t>
            </w:r>
          </w:p>
        </w:tc>
        <w:tc>
          <w:tcPr>
            <w:tcW w:type="dxa" w:w="3278"/>
            <w:tcMar>
              <w:top w:w="80" w:type="dxa"/>
              <w:start w:w="80" w:type="dxa"/>
              <w:bottom w:w="80" w:type="dxa"/>
              <w:end w:w="80" w:type="dxa"/>
            </w:tcMar>
            <w:shd w:fill="F8FBFD"/>
            <w:vAlign w:val="top"/>
          </w:tcPr>
          <w:p>
            <w:pPr>
              <w:spacing w:after="0"/>
            </w:pPr>
            <w:r>
              <w:rPr>
                <w:color w:val="1F1F1F"/>
                <w:sz w:val="16"/>
              </w:rPr>
              <w:t>Document type and MIME/signature do not match.</w:t>
            </w:r>
          </w:p>
        </w:tc>
      </w:tr>
      <w:tr>
        <w:tc>
          <w:tcPr>
            <w:tcW w:type="dxa" w:w="3278"/>
            <w:tcMar>
              <w:top w:w="80" w:type="dxa"/>
              <w:start w:w="80" w:type="dxa"/>
              <w:bottom w:w="80" w:type="dxa"/>
              <w:end w:w="80" w:type="dxa"/>
            </w:tcMar>
            <w:vAlign w:val="top"/>
          </w:tcPr>
          <w:p>
            <w:pPr>
              <w:spacing w:after="0"/>
            </w:pPr>
            <w:r>
              <w:rPr>
                <w:color w:val="1F1F1F"/>
                <w:sz w:val="16"/>
              </w:rPr>
              <w:t>422</w:t>
            </w:r>
          </w:p>
        </w:tc>
        <w:tc>
          <w:tcPr>
            <w:tcW w:type="dxa" w:w="3278"/>
            <w:tcMar>
              <w:top w:w="80" w:type="dxa"/>
              <w:start w:w="80" w:type="dxa"/>
              <w:bottom w:w="80" w:type="dxa"/>
              <w:end w:w="80" w:type="dxa"/>
            </w:tcMar>
            <w:vAlign w:val="top"/>
          </w:tcPr>
          <w:p>
            <w:pPr>
              <w:spacing w:after="0"/>
            </w:pPr>
            <w:r>
              <w:rPr>
                <w:color w:val="1F1F1F"/>
                <w:sz w:val="16"/>
              </w:rPr>
              <w:t>BUSINESS_VALIDATION_FAILED</w:t>
            </w:r>
          </w:p>
        </w:tc>
        <w:tc>
          <w:tcPr>
            <w:tcW w:type="dxa" w:w="3278"/>
            <w:tcMar>
              <w:top w:w="80" w:type="dxa"/>
              <w:start w:w="80" w:type="dxa"/>
              <w:bottom w:w="80" w:type="dxa"/>
              <w:end w:w="80" w:type="dxa"/>
            </w:tcMar>
            <w:vAlign w:val="top"/>
          </w:tcPr>
          <w:p>
            <w:pPr>
              <w:spacing w:after="0"/>
            </w:pPr>
            <w:r>
              <w:rPr>
                <w:color w:val="1F1F1F"/>
                <w:sz w:val="16"/>
              </w:rPr>
              <w:t>Workflow prerequisites are not satisfied.</w:t>
            </w:r>
          </w:p>
        </w:tc>
      </w:tr>
      <w:tr>
        <w:tc>
          <w:tcPr>
            <w:tcW w:type="dxa" w:w="3278"/>
            <w:tcMar>
              <w:top w:w="80" w:type="dxa"/>
              <w:start w:w="80" w:type="dxa"/>
              <w:bottom w:w="80" w:type="dxa"/>
              <w:end w:w="80" w:type="dxa"/>
            </w:tcMar>
            <w:shd w:fill="F8FBFD"/>
            <w:vAlign w:val="top"/>
          </w:tcPr>
          <w:p>
            <w:pPr>
              <w:spacing w:after="0"/>
            </w:pPr>
            <w:r>
              <w:rPr>
                <w:color w:val="1F1F1F"/>
                <w:sz w:val="16"/>
              </w:rPr>
              <w:t>429</w:t>
            </w:r>
          </w:p>
        </w:tc>
        <w:tc>
          <w:tcPr>
            <w:tcW w:type="dxa" w:w="3278"/>
            <w:tcMar>
              <w:top w:w="80" w:type="dxa"/>
              <w:start w:w="80" w:type="dxa"/>
              <w:bottom w:w="80" w:type="dxa"/>
              <w:end w:w="80" w:type="dxa"/>
            </w:tcMar>
            <w:shd w:fill="F8FBFD"/>
            <w:vAlign w:val="top"/>
          </w:tcPr>
          <w:p>
            <w:pPr>
              <w:spacing w:after="0"/>
            </w:pPr>
            <w:r>
              <w:rPr>
                <w:color w:val="1F1F1F"/>
                <w:sz w:val="16"/>
              </w:rPr>
              <w:t>RATE_LIMITED</w:t>
            </w:r>
          </w:p>
        </w:tc>
        <w:tc>
          <w:tcPr>
            <w:tcW w:type="dxa" w:w="3278"/>
            <w:tcMar>
              <w:top w:w="80" w:type="dxa"/>
              <w:start w:w="80" w:type="dxa"/>
              <w:bottom w:w="80" w:type="dxa"/>
              <w:end w:w="80" w:type="dxa"/>
            </w:tcMar>
            <w:shd w:fill="F8FBFD"/>
            <w:vAlign w:val="top"/>
          </w:tcPr>
          <w:p>
            <w:pPr>
              <w:spacing w:after="0"/>
            </w:pPr>
            <w:r>
              <w:rPr>
                <w:color w:val="1F1F1F"/>
                <w:sz w:val="16"/>
              </w:rPr>
              <w:t>Partner request rate exceeded.</w:t>
            </w:r>
          </w:p>
        </w:tc>
      </w:tr>
      <w:tr>
        <w:tc>
          <w:tcPr>
            <w:tcW w:type="dxa" w:w="3278"/>
            <w:tcMar>
              <w:top w:w="80" w:type="dxa"/>
              <w:start w:w="80" w:type="dxa"/>
              <w:bottom w:w="80" w:type="dxa"/>
              <w:end w:w="80" w:type="dxa"/>
            </w:tcMar>
            <w:vAlign w:val="top"/>
          </w:tcPr>
          <w:p>
            <w:pPr>
              <w:spacing w:after="0"/>
            </w:pPr>
            <w:r>
              <w:rPr>
                <w:color w:val="1F1F1F"/>
                <w:sz w:val="16"/>
              </w:rPr>
              <w:t>500</w:t>
            </w:r>
          </w:p>
        </w:tc>
        <w:tc>
          <w:tcPr>
            <w:tcW w:type="dxa" w:w="3278"/>
            <w:tcMar>
              <w:top w:w="80" w:type="dxa"/>
              <w:start w:w="80" w:type="dxa"/>
              <w:bottom w:w="80" w:type="dxa"/>
              <w:end w:w="80" w:type="dxa"/>
            </w:tcMar>
            <w:vAlign w:val="top"/>
          </w:tcPr>
          <w:p>
            <w:pPr>
              <w:spacing w:after="0"/>
            </w:pPr>
            <w:r>
              <w:rPr>
                <w:color w:val="1F1F1F"/>
                <w:sz w:val="16"/>
              </w:rPr>
              <w:t>INTERNAL_ERROR</w:t>
            </w:r>
          </w:p>
        </w:tc>
        <w:tc>
          <w:tcPr>
            <w:tcW w:type="dxa" w:w="3278"/>
            <w:tcMar>
              <w:top w:w="80" w:type="dxa"/>
              <w:start w:w="80" w:type="dxa"/>
              <w:bottom w:w="80" w:type="dxa"/>
              <w:end w:w="80" w:type="dxa"/>
            </w:tcMar>
            <w:vAlign w:val="top"/>
          </w:tcPr>
          <w:p>
            <w:pPr>
              <w:spacing w:after="0"/>
            </w:pPr>
            <w:r>
              <w:rPr>
                <w:color w:val="1F1F1F"/>
                <w:sz w:val="16"/>
              </w:rPr>
              <w:t>Unexpected lender error.</w:t>
            </w:r>
          </w:p>
        </w:tc>
      </w:tr>
      <w:tr>
        <w:tc>
          <w:tcPr>
            <w:tcW w:type="dxa" w:w="3278"/>
            <w:tcMar>
              <w:top w:w="80" w:type="dxa"/>
              <w:start w:w="80" w:type="dxa"/>
              <w:bottom w:w="80" w:type="dxa"/>
              <w:end w:w="80" w:type="dxa"/>
            </w:tcMar>
            <w:shd w:fill="F8FBFD"/>
            <w:vAlign w:val="top"/>
          </w:tcPr>
          <w:p>
            <w:pPr>
              <w:spacing w:after="0"/>
            </w:pPr>
            <w:r>
              <w:rPr>
                <w:color w:val="1F1F1F"/>
                <w:sz w:val="16"/>
              </w:rPr>
              <w:t>503</w:t>
            </w:r>
          </w:p>
        </w:tc>
        <w:tc>
          <w:tcPr>
            <w:tcW w:type="dxa" w:w="3278"/>
            <w:tcMar>
              <w:top w:w="80" w:type="dxa"/>
              <w:start w:w="80" w:type="dxa"/>
              <w:bottom w:w="80" w:type="dxa"/>
              <w:end w:w="80" w:type="dxa"/>
            </w:tcMar>
            <w:shd w:fill="F8FBFD"/>
            <w:vAlign w:val="top"/>
          </w:tcPr>
          <w:p>
            <w:pPr>
              <w:spacing w:after="0"/>
            </w:pPr>
            <w:r>
              <w:rPr>
                <w:color w:val="1F1F1F"/>
                <w:sz w:val="16"/>
              </w:rPr>
              <w:t>SERVICE_UNAVAILABLE</w:t>
            </w:r>
          </w:p>
        </w:tc>
        <w:tc>
          <w:tcPr>
            <w:tcW w:type="dxa" w:w="3278"/>
            <w:tcMar>
              <w:top w:w="80" w:type="dxa"/>
              <w:start w:w="80" w:type="dxa"/>
              <w:bottom w:w="80" w:type="dxa"/>
              <w:end w:w="80" w:type="dxa"/>
            </w:tcMar>
            <w:shd w:fill="F8FBFD"/>
            <w:vAlign w:val="top"/>
          </w:tcPr>
          <w:p>
            <w:pPr>
              <w:spacing w:after="0"/>
            </w:pPr>
            <w:r>
              <w:rPr>
                <w:color w:val="1F1F1F"/>
                <w:sz w:val="16"/>
              </w:rPr>
              <w:t>Temporary lender outage.</w:t>
            </w:r>
          </w:p>
        </w:tc>
      </w:tr>
    </w:tbl>
    <w:p>
      <w:pPr>
        <w:pStyle w:val="Heading2"/>
        <w:keepNext/>
      </w:pPr>
      <w:r>
        <w:t>3.4 Idempotency behavior</w:t>
      </w:r>
    </w:p>
    <w:p>
      <w:pPr>
        <w:spacing w:after="40"/>
        <w:ind w:left="259" w:hanging="259"/>
      </w:pPr>
      <w:r>
        <w:t>1.  Store client, idempotency key, HTTP method, normalized route, request SHA-256, response status and exact response body.</w:t>
      </w:r>
    </w:p>
    <w:p>
      <w:pPr>
        <w:spacing w:after="40"/>
        <w:ind w:left="259" w:hanging="259"/>
      </w:pPr>
      <w:r>
        <w:t>2.  For a new key, execute business logic and persist the exact response.</w:t>
      </w:r>
    </w:p>
    <w:p>
      <w:pPr>
        <w:spacing w:after="40"/>
        <w:ind w:left="259" w:hanging="259"/>
      </w:pPr>
      <w:r>
        <w:t>3.  For the same key with the same method, route and request hash, return the exact stored response without repeating business logic.</w:t>
      </w:r>
    </w:p>
    <w:p>
      <w:pPr>
        <w:spacing w:after="40"/>
        <w:ind w:left="259" w:hanging="259"/>
      </w:pPr>
      <w:r>
        <w:t>4.  For the same key with a different body, method or route, return HTTP 409 IDEMPOTENCY_KEY_REUSED.</w:t>
      </w:r>
    </w:p>
    <w:p>
      <w:pPr>
        <w:spacing w:after="40"/>
        <w:ind w:left="259" w:hanging="259"/>
      </w:pPr>
      <w:r>
        <w:t>5.  Do not create duplicate applications, consent records, detail versions or documents during valid retries.</w:t>
      </w:r>
    </w:p>
    <w:p>
      <w:pPr>
        <w:pStyle w:val="Heading2"/>
        <w:keepNext/>
      </w:pPr>
      <w:r>
        <w:t>3.5 PLP idempotency-key formats</w:t>
      </w:r>
    </w:p>
    <w:p>
      <w:pPr>
        <w:spacing w:before="60" w:after="140" w:line="240" w:lineRule="auto"/>
        <w:ind w:left="259" w:right="259"/>
        <w:shd w:fill="F3F6F8"/>
        <w:spacing w:before="100" w:after="100"/>
      </w:pPr>
      <w:r>
        <w:rPr>
          <w:rFonts w:ascii="Consolas" w:hAnsi="Consolas" w:eastAsia="Consolas"/>
          <w:sz w:val="16"/>
        </w:rPr>
        <w:t>&lt;applicationReference&gt;:LENDER_CREATE_APPLICATION:V1</w:t>
        <w:br/>
      </w:r>
      <w:r>
        <w:rPr>
          <w:rFonts w:ascii="Consolas" w:hAnsi="Consolas" w:eastAsia="Consolas"/>
          <w:sz w:val="16"/>
        </w:rPr>
        <w:t>&lt;applicationReference&gt;:LENDER_SUBMIT_CONSENT:V1</w:t>
        <w:br/>
      </w:r>
      <w:r>
        <w:rPr>
          <w:rFonts w:ascii="Consolas" w:hAnsi="Consolas" w:eastAsia="Consolas"/>
          <w:sz w:val="16"/>
        </w:rPr>
        <w:t>&lt;applicationReference&gt;:LENDER_UPDATE_APPLICATION:&lt;detailsVersion&gt;:V1</w:t>
        <w:br/>
      </w:r>
      <w:r>
        <w:rPr>
          <w:rFonts w:ascii="Consolas" w:hAnsi="Consolas" w:eastAsia="Consolas"/>
          <w:sz w:val="16"/>
        </w:rPr>
        <w:t>&lt;applicationReference&gt;:LENDER_DOCUMENT:&lt;documentType&gt;:&lt;sourceDocumentId&gt;:V1</w:t>
      </w:r>
    </w:p>
    <w:p>
      <w:pPr>
        <w:pStyle w:val="Heading1"/>
        <w:keepNext/>
      </w:pPr>
      <w:r>
        <w:t>4. API 1 - Create lender application</w:t>
      </w:r>
    </w:p>
    <w:tbl>
      <w:tblPr>
        <w:tblStyle w:val="TableGrid"/>
        <w:tblW w:type="auto" w:w="0"/>
        <w:jc w:val="center"/>
        <w:tblLayout w:type="autofit"/>
        <w:tblLook w:firstColumn="1" w:firstRow="1" w:lastColumn="0" w:lastRow="0" w:noHBand="0" w:noVBand="1" w:val="04A0"/>
      </w:tblPr>
      <w:tblGrid>
        <w:gridCol w:w="4917"/>
        <w:gridCol w:w="4917"/>
      </w:tblGrid>
      <w:tr>
        <w:trPr>
          <w:tblHeader w:val="true"/>
        </w:trPr>
        <w:tc>
          <w:tcPr>
            <w:tcW w:type="dxa" w:w="4917"/>
            <w:shd w:fill="1F4E78"/>
            <w:tcMar>
              <w:top w:w="80" w:type="dxa"/>
              <w:start w:w="80" w:type="dxa"/>
              <w:bottom w:w="80" w:type="dxa"/>
              <w:end w:w="80" w:type="dxa"/>
            </w:tcMar>
            <w:vAlign w:val="center"/>
          </w:tcPr>
          <w:p>
            <w:pPr>
              <w:jc w:val="left"/>
            </w:pPr>
            <w:r>
              <w:rPr>
                <w:b/>
                <w:color w:val="FFFFFF"/>
                <w:sz w:val="17"/>
              </w:rPr>
              <w:t>Property</w:t>
            </w:r>
          </w:p>
        </w:tc>
        <w:tc>
          <w:tcPr>
            <w:tcW w:type="dxa" w:w="4917"/>
            <w:shd w:fill="1F4E78"/>
            <w:tcMar>
              <w:top w:w="80" w:type="dxa"/>
              <w:start w:w="80" w:type="dxa"/>
              <w:bottom w:w="80" w:type="dxa"/>
              <w:end w:w="80" w:type="dxa"/>
            </w:tcMar>
            <w:vAlign w:val="center"/>
          </w:tcPr>
          <w:p>
            <w:pPr>
              <w:jc w:val="left"/>
            </w:pPr>
            <w:r>
              <w:rPr>
                <w:b/>
                <w:color w:val="FFFFFF"/>
                <w:sz w:val="17"/>
              </w:rPr>
              <w:t>Value</w:t>
            </w:r>
          </w:p>
        </w:tc>
      </w:tr>
      <w:tr>
        <w:tc>
          <w:tcPr>
            <w:tcW w:type="dxa" w:w="4917"/>
            <w:tcMar>
              <w:top w:w="80" w:type="dxa"/>
              <w:start w:w="80" w:type="dxa"/>
              <w:bottom w:w="80" w:type="dxa"/>
              <w:end w:w="80" w:type="dxa"/>
            </w:tcMar>
            <w:vAlign w:val="top"/>
          </w:tcPr>
          <w:p>
            <w:pPr>
              <w:spacing w:after="0"/>
            </w:pPr>
            <w:r>
              <w:rPr>
                <w:color w:val="1F1F1F"/>
                <w:sz w:val="17"/>
              </w:rPr>
              <w:t>Method</w:t>
            </w:r>
          </w:p>
        </w:tc>
        <w:tc>
          <w:tcPr>
            <w:tcW w:type="dxa" w:w="4917"/>
            <w:tcMar>
              <w:top w:w="80" w:type="dxa"/>
              <w:start w:w="80" w:type="dxa"/>
              <w:bottom w:w="80" w:type="dxa"/>
              <w:end w:w="80" w:type="dxa"/>
            </w:tcMar>
            <w:vAlign w:val="top"/>
          </w:tcPr>
          <w:p>
            <w:pPr>
              <w:spacing w:after="0"/>
            </w:pPr>
            <w:r>
              <w:rPr>
                <w:color w:val="1F1F1F"/>
                <w:sz w:val="17"/>
              </w:rPr>
              <w:t>POST</w:t>
            </w:r>
          </w:p>
        </w:tc>
      </w:tr>
      <w:tr>
        <w:tc>
          <w:tcPr>
            <w:tcW w:type="dxa" w:w="4917"/>
            <w:tcMar>
              <w:top w:w="80" w:type="dxa"/>
              <w:start w:w="80" w:type="dxa"/>
              <w:bottom w:w="80" w:type="dxa"/>
              <w:end w:w="80" w:type="dxa"/>
            </w:tcMar>
            <w:shd w:fill="F8FBFD"/>
            <w:vAlign w:val="top"/>
          </w:tcPr>
          <w:p>
            <w:pPr>
              <w:spacing w:after="0"/>
            </w:pPr>
            <w:r>
              <w:rPr>
                <w:color w:val="1F1F1F"/>
                <w:sz w:val="17"/>
              </w:rPr>
              <w:t>Route</w:t>
            </w:r>
          </w:p>
        </w:tc>
        <w:tc>
          <w:tcPr>
            <w:tcW w:type="dxa" w:w="4917"/>
            <w:tcMar>
              <w:top w:w="80" w:type="dxa"/>
              <w:start w:w="80" w:type="dxa"/>
              <w:bottom w:w="80" w:type="dxa"/>
              <w:end w:w="80" w:type="dxa"/>
            </w:tcMar>
            <w:shd w:fill="F8FBFD"/>
            <w:vAlign w:val="top"/>
          </w:tcPr>
          <w:p>
            <w:pPr>
              <w:spacing w:after="0"/>
            </w:pPr>
            <w:r>
              <w:rPr>
                <w:color w:val="1F1F1F"/>
                <w:sz w:val="17"/>
              </w:rPr>
              <w:t>/api/partner/v1/applications</w:t>
            </w:r>
          </w:p>
        </w:tc>
      </w:tr>
      <w:tr>
        <w:tc>
          <w:tcPr>
            <w:tcW w:type="dxa" w:w="4917"/>
            <w:tcMar>
              <w:top w:w="80" w:type="dxa"/>
              <w:start w:w="80" w:type="dxa"/>
              <w:bottom w:w="80" w:type="dxa"/>
              <w:end w:w="80" w:type="dxa"/>
            </w:tcMar>
            <w:vAlign w:val="top"/>
          </w:tcPr>
          <w:p>
            <w:pPr>
              <w:spacing w:after="0"/>
            </w:pPr>
            <w:r>
              <w:rPr>
                <w:color w:val="1F1F1F"/>
                <w:sz w:val="17"/>
              </w:rPr>
              <w:t>Purpose</w:t>
            </w:r>
          </w:p>
        </w:tc>
        <w:tc>
          <w:tcPr>
            <w:tcW w:type="dxa" w:w="4917"/>
            <w:tcMar>
              <w:top w:w="80" w:type="dxa"/>
              <w:start w:w="80" w:type="dxa"/>
              <w:bottom w:w="80" w:type="dxa"/>
              <w:end w:w="80" w:type="dxa"/>
            </w:tcMar>
            <w:vAlign w:val="top"/>
          </w:tcPr>
          <w:p>
            <w:pPr>
              <w:spacing w:after="0"/>
            </w:pPr>
            <w:r>
              <w:rPr>
                <w:color w:val="1F1F1F"/>
                <w:sz w:val="17"/>
              </w:rPr>
              <w:t>Create the lender-side application after verified assessment fee and local application consent.</w:t>
            </w:r>
          </w:p>
        </w:tc>
      </w:tr>
      <w:tr>
        <w:tc>
          <w:tcPr>
            <w:tcW w:type="dxa" w:w="4917"/>
            <w:tcMar>
              <w:top w:w="80" w:type="dxa"/>
              <w:start w:w="80" w:type="dxa"/>
              <w:bottom w:w="80" w:type="dxa"/>
              <w:end w:w="80" w:type="dxa"/>
            </w:tcMar>
            <w:shd w:fill="F8FBFD"/>
            <w:vAlign w:val="top"/>
          </w:tcPr>
          <w:p>
            <w:pPr>
              <w:spacing w:after="0"/>
            </w:pPr>
            <w:r>
              <w:rPr>
                <w:color w:val="1F1F1F"/>
                <w:sz w:val="17"/>
              </w:rPr>
              <w:t>First successful HTTP status</w:t>
            </w:r>
          </w:p>
        </w:tc>
        <w:tc>
          <w:tcPr>
            <w:tcW w:type="dxa" w:w="4917"/>
            <w:tcMar>
              <w:top w:w="80" w:type="dxa"/>
              <w:start w:w="80" w:type="dxa"/>
              <w:bottom w:w="80" w:type="dxa"/>
              <w:end w:w="80" w:type="dxa"/>
            </w:tcMar>
            <w:shd w:fill="F8FBFD"/>
            <w:vAlign w:val="top"/>
          </w:tcPr>
          <w:p>
            <w:pPr>
              <w:spacing w:after="0"/>
            </w:pPr>
            <w:r>
              <w:rPr>
                <w:color w:val="1F1F1F"/>
                <w:sz w:val="17"/>
              </w:rPr>
              <w:t>201 Created</w:t>
            </w:r>
          </w:p>
        </w:tc>
      </w:tr>
      <w:tr>
        <w:tc>
          <w:tcPr>
            <w:tcW w:type="dxa" w:w="4917"/>
            <w:tcMar>
              <w:top w:w="80" w:type="dxa"/>
              <w:start w:w="80" w:type="dxa"/>
              <w:bottom w:w="80" w:type="dxa"/>
              <w:end w:w="80" w:type="dxa"/>
            </w:tcMar>
            <w:vAlign w:val="top"/>
          </w:tcPr>
          <w:p>
            <w:pPr>
              <w:spacing w:after="0"/>
            </w:pPr>
            <w:r>
              <w:rPr>
                <w:color w:val="1F1F1F"/>
                <w:sz w:val="17"/>
              </w:rPr>
              <w:t>Replay HTTP status</w:t>
            </w:r>
          </w:p>
        </w:tc>
        <w:tc>
          <w:tcPr>
            <w:tcW w:type="dxa" w:w="4917"/>
            <w:tcMar>
              <w:top w:w="80" w:type="dxa"/>
              <w:start w:w="80" w:type="dxa"/>
              <w:bottom w:w="80" w:type="dxa"/>
              <w:end w:w="80" w:type="dxa"/>
            </w:tcMar>
            <w:vAlign w:val="top"/>
          </w:tcPr>
          <w:p>
            <w:pPr>
              <w:spacing w:after="0"/>
            </w:pPr>
            <w:r>
              <w:rPr>
                <w:color w:val="1F1F1F"/>
                <w:sz w:val="17"/>
              </w:rPr>
              <w:t>200 or the exact originally stored response status</w:t>
            </w:r>
          </w:p>
        </w:tc>
      </w:tr>
      <w:tr>
        <w:tc>
          <w:tcPr>
            <w:tcW w:type="dxa" w:w="4917"/>
            <w:tcMar>
              <w:top w:w="80" w:type="dxa"/>
              <w:start w:w="80" w:type="dxa"/>
              <w:bottom w:w="80" w:type="dxa"/>
              <w:end w:w="80" w:type="dxa"/>
            </w:tcMar>
            <w:shd w:fill="F8FBFD"/>
            <w:vAlign w:val="top"/>
          </w:tcPr>
          <w:p>
            <w:pPr>
              <w:spacing w:after="0"/>
            </w:pPr>
            <w:r>
              <w:rPr>
                <w:color w:val="1F1F1F"/>
                <w:sz w:val="17"/>
              </w:rPr>
              <w:t>Idempotency key</w:t>
            </w:r>
          </w:p>
        </w:tc>
        <w:tc>
          <w:tcPr>
            <w:tcW w:type="dxa" w:w="4917"/>
            <w:tcMar>
              <w:top w:w="80" w:type="dxa"/>
              <w:start w:w="80" w:type="dxa"/>
              <w:bottom w:w="80" w:type="dxa"/>
              <w:end w:w="80" w:type="dxa"/>
            </w:tcMar>
            <w:shd w:fill="F8FBFD"/>
            <w:vAlign w:val="top"/>
          </w:tcPr>
          <w:p>
            <w:pPr>
              <w:spacing w:after="0"/>
            </w:pPr>
            <w:r>
              <w:rPr>
                <w:color w:val="1F1F1F"/>
                <w:sz w:val="17"/>
              </w:rPr>
              <w:t>&lt;applicationReference&gt;:LENDER_CREATE_APPLICATION:V1</w:t>
            </w:r>
          </w:p>
        </w:tc>
      </w:tr>
    </w:tbl>
    <w:p>
      <w:pPr>
        <w:pStyle w:val="Heading2"/>
        <w:keepNext/>
      </w:pPr>
      <w:r>
        <w:t>4.1 Request payload</w:t>
      </w:r>
    </w:p>
    <w:p>
      <w:pPr>
        <w:spacing w:before="60" w:after="140" w:line="240" w:lineRule="auto"/>
        <w:ind w:left="259" w:right="259"/>
        <w:shd w:fill="F3F6F8"/>
        <w:spacing w:before="100" w:after="100"/>
      </w:pPr>
      <w:r>
        <w:rPr>
          <w:rFonts w:ascii="Consolas" w:hAnsi="Consolas" w:eastAsia="Consolas"/>
          <w:sz w:val="16"/>
        </w:rPr>
        <w:t>{</w:t>
        <w:br/>
      </w:r>
      <w:r>
        <w:rPr>
          <w:rFonts w:ascii="Consolas" w:hAnsi="Consolas" w:eastAsia="Consolas"/>
          <w:sz w:val="16"/>
        </w:rPr>
        <w:t xml:space="preserve">  "externalApplicationReference": "PLAPP000001",</w:t>
        <w:br/>
      </w:r>
      <w:r>
        <w:rPr>
          <w:rFonts w:ascii="Consolas" w:hAnsi="Consolas" w:eastAsia="Consolas"/>
          <w:sz w:val="16"/>
        </w:rPr>
        <w:t xml:space="preserve">  "lan": "FTPL00000001",</w:t>
        <w:br/>
      </w:r>
      <w:r>
        <w:rPr>
          <w:rFonts w:ascii="Consolas" w:hAnsi="Consolas" w:eastAsia="Consolas"/>
          <w:sz w:val="16"/>
        </w:rPr>
        <w:t xml:space="preserve">  "sourceSystem": "FINTREE_PLP",</w:t>
        <w:br/>
      </w:r>
      <w:r>
        <w:rPr>
          <w:rFonts w:ascii="Consolas" w:hAnsi="Consolas" w:eastAsia="Consolas"/>
          <w:sz w:val="16"/>
        </w:rPr>
        <w:t xml:space="preserve">  "productCode": "PERSONAL_LOAN",</w:t>
        <w:br/>
      </w:r>
      <w:r>
        <w:rPr>
          <w:rFonts w:ascii="Consolas" w:hAnsi="Consolas" w:eastAsia="Consolas"/>
          <w:sz w:val="16"/>
        </w:rPr>
        <w:t xml:space="preserve">  "customer": {</w:t>
        <w:br/>
      </w:r>
      <w:r>
        <w:rPr>
          <w:rFonts w:ascii="Consolas" w:hAnsi="Consolas" w:eastAsia="Consolas"/>
          <w:sz w:val="16"/>
        </w:rPr>
        <w:t xml:space="preserve">    "fullName": "Sample Customer",</w:t>
        <w:br/>
      </w:r>
      <w:r>
        <w:rPr>
          <w:rFonts w:ascii="Consolas" w:hAnsi="Consolas" w:eastAsia="Consolas"/>
          <w:sz w:val="16"/>
        </w:rPr>
        <w:t xml:space="preserve">    "firstName": "Sample",</w:t>
        <w:br/>
      </w:r>
      <w:r>
        <w:rPr>
          <w:rFonts w:ascii="Consolas" w:hAnsi="Consolas" w:eastAsia="Consolas"/>
          <w:sz w:val="16"/>
        </w:rPr>
        <w:t xml:space="preserve">    "middleName": null,</w:t>
        <w:br/>
      </w:r>
      <w:r>
        <w:rPr>
          <w:rFonts w:ascii="Consolas" w:hAnsi="Consolas" w:eastAsia="Consolas"/>
          <w:sz w:val="16"/>
        </w:rPr>
        <w:t xml:space="preserve">    "lastName": "Customer",</w:t>
        <w:br/>
      </w:r>
      <w:r>
        <w:rPr>
          <w:rFonts w:ascii="Consolas" w:hAnsi="Consolas" w:eastAsia="Consolas"/>
          <w:sz w:val="16"/>
        </w:rPr>
        <w:t xml:space="preserve">    "fatherName": "Sample Parent",</w:t>
        <w:br/>
      </w:r>
      <w:r>
        <w:rPr>
          <w:rFonts w:ascii="Consolas" w:hAnsi="Consolas" w:eastAsia="Consolas"/>
          <w:sz w:val="16"/>
        </w:rPr>
        <w:t xml:space="preserve">    "panNumber": "ABCDE1234F",</w:t>
        <w:br/>
      </w:r>
      <w:r>
        <w:rPr>
          <w:rFonts w:ascii="Consolas" w:hAnsi="Consolas" w:eastAsia="Consolas"/>
          <w:sz w:val="16"/>
        </w:rPr>
        <w:t xml:space="preserve">    "dateOfBirth": "1995-02-10",</w:t>
        <w:br/>
      </w:r>
      <w:r>
        <w:rPr>
          <w:rFonts w:ascii="Consolas" w:hAnsi="Consolas" w:eastAsia="Consolas"/>
          <w:sz w:val="16"/>
        </w:rPr>
        <w:t xml:space="preserve">    "gender": "MALE",</w:t>
        <w:br/>
      </w:r>
      <w:r>
        <w:rPr>
          <w:rFonts w:ascii="Consolas" w:hAnsi="Consolas" w:eastAsia="Consolas"/>
          <w:sz w:val="16"/>
        </w:rPr>
        <w:t xml:space="preserve">    "mobileNumber": "9876543210",</w:t>
        <w:br/>
      </w:r>
      <w:r>
        <w:rPr>
          <w:rFonts w:ascii="Consolas" w:hAnsi="Consolas" w:eastAsia="Consolas"/>
          <w:sz w:val="16"/>
        </w:rPr>
        <w:t xml:space="preserve">    "email": "sample.customer@example.com"</w:t>
        <w:br/>
      </w:r>
      <w:r>
        <w:rPr>
          <w:rFonts w:ascii="Consolas" w:hAnsi="Consolas" w:eastAsia="Consolas"/>
          <w:sz w:val="16"/>
        </w:rPr>
        <w:t xml:space="preserve">  },</w:t>
        <w:br/>
      </w:r>
      <w:r>
        <w:rPr>
          <w:rFonts w:ascii="Consolas" w:hAnsi="Consolas" w:eastAsia="Consolas"/>
          <w:sz w:val="16"/>
        </w:rPr>
        <w:t xml:space="preserve">  "panVerification": {</w:t>
        <w:br/>
      </w:r>
      <w:r>
        <w:rPr>
          <w:rFonts w:ascii="Consolas" w:hAnsi="Consolas" w:eastAsia="Consolas"/>
          <w:sz w:val="16"/>
        </w:rPr>
        <w:t xml:space="preserve">    "verified": true,</w:t>
        <w:br/>
      </w:r>
      <w:r>
        <w:rPr>
          <w:rFonts w:ascii="Consolas" w:hAnsi="Consolas" w:eastAsia="Consolas"/>
          <w:sz w:val="16"/>
        </w:rPr>
        <w:t xml:space="preserve">    "providerReference": "PAN-VER-000001",</w:t>
        <w:br/>
      </w:r>
      <w:r>
        <w:rPr>
          <w:rFonts w:ascii="Consolas" w:hAnsi="Consolas" w:eastAsia="Consolas"/>
          <w:sz w:val="16"/>
        </w:rPr>
        <w:t xml:space="preserve">    "verifiedAt": "2026-08-04T09:25:00.000Z"</w:t>
        <w:br/>
      </w:r>
      <w:r>
        <w:rPr>
          <w:rFonts w:ascii="Consolas" w:hAnsi="Consolas" w:eastAsia="Consolas"/>
          <w:sz w:val="16"/>
        </w:rPr>
        <w:t xml:space="preserve">  }</w:t>
        <w:br/>
      </w:r>
      <w:r>
        <w:rPr>
          <w:rFonts w:ascii="Consolas" w:hAnsi="Consolas" w:eastAsia="Consolas"/>
          <w:sz w:val="16"/>
        </w:rPr>
        <w:t>}</w:t>
      </w:r>
    </w:p>
    <w:p>
      <w:pPr>
        <w:pStyle w:val="Heading2"/>
        <w:keepNext/>
      </w:pPr>
      <w:r>
        <w:t>4.2 Field definitions</w:t>
      </w:r>
    </w:p>
    <w:tbl>
      <w:tblPr>
        <w:tblStyle w:val="TableGrid"/>
        <w:tblW w:type="auto" w:w="0"/>
        <w:jc w:val="center"/>
        <w:tblLayout w:type="autofit"/>
        <w:tblLook w:firstColumn="1" w:firstRow="1" w:lastColumn="0" w:lastRow="0" w:noHBand="0" w:noVBand="1" w:val="04A0"/>
      </w:tblPr>
      <w:tblGrid>
        <w:gridCol w:w="2459"/>
        <w:gridCol w:w="2459"/>
        <w:gridCol w:w="2459"/>
        <w:gridCol w:w="2459"/>
      </w:tblGrid>
      <w:tr>
        <w:trPr>
          <w:tblHeader w:val="true"/>
        </w:trPr>
        <w:tc>
          <w:tcPr>
            <w:tcW w:type="dxa" w:w="2459"/>
            <w:shd w:fill="1F4E78"/>
            <w:tcMar>
              <w:top w:w="80" w:type="dxa"/>
              <w:start w:w="80" w:type="dxa"/>
              <w:bottom w:w="80" w:type="dxa"/>
              <w:end w:w="80" w:type="dxa"/>
            </w:tcMar>
            <w:vAlign w:val="center"/>
          </w:tcPr>
          <w:p>
            <w:pPr>
              <w:jc w:val="left"/>
            </w:pPr>
            <w:r>
              <w:rPr>
                <w:b/>
                <w:color w:val="FFFFFF"/>
                <w:sz w:val="15"/>
              </w:rPr>
              <w:t>Field</w:t>
            </w:r>
          </w:p>
        </w:tc>
        <w:tc>
          <w:tcPr>
            <w:tcW w:type="dxa" w:w="2459"/>
            <w:shd w:fill="1F4E78"/>
            <w:tcMar>
              <w:top w:w="80" w:type="dxa"/>
              <w:start w:w="80" w:type="dxa"/>
              <w:bottom w:w="80" w:type="dxa"/>
              <w:end w:w="80" w:type="dxa"/>
            </w:tcMar>
            <w:vAlign w:val="center"/>
          </w:tcPr>
          <w:p>
            <w:pPr>
              <w:jc w:val="left"/>
            </w:pPr>
            <w:r>
              <w:rPr>
                <w:b/>
                <w:color w:val="FFFFFF"/>
                <w:sz w:val="15"/>
              </w:rPr>
              <w:t>Required</w:t>
            </w:r>
          </w:p>
        </w:tc>
        <w:tc>
          <w:tcPr>
            <w:tcW w:type="dxa" w:w="2459"/>
            <w:shd w:fill="1F4E78"/>
            <w:tcMar>
              <w:top w:w="80" w:type="dxa"/>
              <w:start w:w="80" w:type="dxa"/>
              <w:bottom w:w="80" w:type="dxa"/>
              <w:end w:w="80" w:type="dxa"/>
            </w:tcMar>
            <w:vAlign w:val="center"/>
          </w:tcPr>
          <w:p>
            <w:pPr>
              <w:jc w:val="left"/>
            </w:pPr>
            <w:r>
              <w:rPr>
                <w:b/>
                <w:color w:val="FFFFFF"/>
                <w:sz w:val="15"/>
              </w:rPr>
              <w:t>Type / format</w:t>
            </w:r>
          </w:p>
        </w:tc>
        <w:tc>
          <w:tcPr>
            <w:tcW w:type="dxa" w:w="2459"/>
            <w:shd w:fill="1F4E78"/>
            <w:tcMar>
              <w:top w:w="80" w:type="dxa"/>
              <w:start w:w="80" w:type="dxa"/>
              <w:bottom w:w="80" w:type="dxa"/>
              <w:end w:w="80" w:type="dxa"/>
            </w:tcMar>
            <w:vAlign w:val="center"/>
          </w:tcPr>
          <w:p>
            <w:pPr>
              <w:jc w:val="left"/>
            </w:pPr>
            <w:r>
              <w:rPr>
                <w:b/>
                <w:color w:val="FFFFFF"/>
                <w:sz w:val="15"/>
              </w:rPr>
              <w:t>Validation and meaning</w:t>
            </w:r>
          </w:p>
        </w:tc>
      </w:tr>
      <w:tr>
        <w:tc>
          <w:tcPr>
            <w:tcW w:type="dxa" w:w="2459"/>
            <w:tcMar>
              <w:top w:w="80" w:type="dxa"/>
              <w:start w:w="80" w:type="dxa"/>
              <w:bottom w:w="80" w:type="dxa"/>
              <w:end w:w="80" w:type="dxa"/>
            </w:tcMar>
            <w:vAlign w:val="top"/>
          </w:tcPr>
          <w:p>
            <w:pPr>
              <w:spacing w:after="0"/>
            </w:pPr>
            <w:r>
              <w:rPr>
                <w:color w:val="1F1F1F"/>
                <w:sz w:val="15"/>
              </w:rPr>
              <w:t>externalApplicationReference</w:t>
            </w:r>
          </w:p>
        </w:tc>
        <w:tc>
          <w:tcPr>
            <w:tcW w:type="dxa" w:w="2459"/>
            <w:tcMar>
              <w:top w:w="80" w:type="dxa"/>
              <w:start w:w="80" w:type="dxa"/>
              <w:bottom w:w="80" w:type="dxa"/>
              <w:end w:w="80" w:type="dxa"/>
            </w:tcMar>
            <w:vAlign w:val="top"/>
          </w:tcPr>
          <w:p>
            <w:pPr>
              <w:spacing w:after="0"/>
            </w:pPr>
            <w:r>
              <w:rPr>
                <w:color w:val="1F1F1F"/>
                <w:sz w:val="15"/>
              </w:rPr>
              <w:t>Yes</w:t>
            </w:r>
          </w:p>
        </w:tc>
        <w:tc>
          <w:tcPr>
            <w:tcW w:type="dxa" w:w="2459"/>
            <w:tcMar>
              <w:top w:w="80" w:type="dxa"/>
              <w:start w:w="80" w:type="dxa"/>
              <w:bottom w:w="80" w:type="dxa"/>
              <w:end w:w="80" w:type="dxa"/>
            </w:tcMar>
            <w:vAlign w:val="top"/>
          </w:tcPr>
          <w:p>
            <w:pPr>
              <w:spacing w:after="0"/>
            </w:pPr>
            <w:r>
              <w:rPr>
                <w:color w:val="1F1F1F"/>
                <w:sz w:val="15"/>
              </w:rPr>
              <w:t>String, max 100</w:t>
            </w:r>
          </w:p>
        </w:tc>
        <w:tc>
          <w:tcPr>
            <w:tcW w:type="dxa" w:w="2459"/>
            <w:tcMar>
              <w:top w:w="80" w:type="dxa"/>
              <w:start w:w="80" w:type="dxa"/>
              <w:bottom w:w="80" w:type="dxa"/>
              <w:end w:w="80" w:type="dxa"/>
            </w:tcMar>
            <w:vAlign w:val="top"/>
          </w:tcPr>
          <w:p>
            <w:pPr>
              <w:spacing w:after="0"/>
            </w:pPr>
            <w:r>
              <w:rPr>
                <w:color w:val="1F1F1F"/>
                <w:sz w:val="15"/>
              </w:rPr>
              <w:t>Unique PLP application reference for the authenticated client.</w:t>
            </w:r>
          </w:p>
        </w:tc>
      </w:tr>
      <w:tr>
        <w:tc>
          <w:tcPr>
            <w:tcW w:type="dxa" w:w="2459"/>
            <w:tcMar>
              <w:top w:w="80" w:type="dxa"/>
              <w:start w:w="80" w:type="dxa"/>
              <w:bottom w:w="80" w:type="dxa"/>
              <w:end w:w="80" w:type="dxa"/>
            </w:tcMar>
            <w:shd w:fill="F8FBFD"/>
            <w:vAlign w:val="top"/>
          </w:tcPr>
          <w:p>
            <w:pPr>
              <w:spacing w:after="0"/>
            </w:pPr>
            <w:r>
              <w:rPr>
                <w:color w:val="1F1F1F"/>
                <w:sz w:val="15"/>
              </w:rPr>
              <w:t>lan</w:t>
            </w:r>
          </w:p>
        </w:tc>
        <w:tc>
          <w:tcPr>
            <w:tcW w:type="dxa" w:w="2459"/>
            <w:tcMar>
              <w:top w:w="80" w:type="dxa"/>
              <w:start w:w="80" w:type="dxa"/>
              <w:bottom w:w="80" w:type="dxa"/>
              <w:end w:w="80" w:type="dxa"/>
            </w:tcMar>
            <w:shd w:fill="F8FBFD"/>
            <w:vAlign w:val="top"/>
          </w:tcPr>
          <w:p>
            <w:pPr>
              <w:spacing w:after="0"/>
            </w:pPr>
            <w:r>
              <w:rPr>
                <w:color w:val="1F1F1F"/>
                <w:sz w:val="15"/>
              </w:rPr>
              <w:t>Yes</w:t>
            </w:r>
          </w:p>
        </w:tc>
        <w:tc>
          <w:tcPr>
            <w:tcW w:type="dxa" w:w="2459"/>
            <w:tcMar>
              <w:top w:w="80" w:type="dxa"/>
              <w:start w:w="80" w:type="dxa"/>
              <w:bottom w:w="80" w:type="dxa"/>
              <w:end w:w="80" w:type="dxa"/>
            </w:tcMar>
            <w:shd w:fill="F8FBFD"/>
            <w:vAlign w:val="top"/>
          </w:tcPr>
          <w:p>
            <w:pPr>
              <w:spacing w:after="0"/>
            </w:pPr>
            <w:r>
              <w:rPr>
                <w:color w:val="1F1F1F"/>
                <w:sz w:val="15"/>
              </w:rPr>
              <w:t>String, max 50</w:t>
            </w:r>
          </w:p>
        </w:tc>
        <w:tc>
          <w:tcPr>
            <w:tcW w:type="dxa" w:w="2459"/>
            <w:tcMar>
              <w:top w:w="80" w:type="dxa"/>
              <w:start w:w="80" w:type="dxa"/>
              <w:bottom w:w="80" w:type="dxa"/>
              <w:end w:w="80" w:type="dxa"/>
            </w:tcMar>
            <w:shd w:fill="F8FBFD"/>
            <w:vAlign w:val="top"/>
          </w:tcPr>
          <w:p>
            <w:pPr>
              <w:spacing w:after="0"/>
            </w:pPr>
            <w:r>
              <w:rPr>
                <w:color w:val="1F1F1F"/>
                <w:sz w:val="15"/>
              </w:rPr>
              <w:t>Immutable platform LAN. Must always map to the same application.</w:t>
            </w:r>
          </w:p>
        </w:tc>
      </w:tr>
      <w:tr>
        <w:tc>
          <w:tcPr>
            <w:tcW w:type="dxa" w:w="2459"/>
            <w:tcMar>
              <w:top w:w="80" w:type="dxa"/>
              <w:start w:w="80" w:type="dxa"/>
              <w:bottom w:w="80" w:type="dxa"/>
              <w:end w:w="80" w:type="dxa"/>
            </w:tcMar>
            <w:vAlign w:val="top"/>
          </w:tcPr>
          <w:p>
            <w:pPr>
              <w:spacing w:after="0"/>
            </w:pPr>
            <w:r>
              <w:rPr>
                <w:color w:val="1F1F1F"/>
                <w:sz w:val="15"/>
              </w:rPr>
              <w:t>sourceSystem</w:t>
            </w:r>
          </w:p>
        </w:tc>
        <w:tc>
          <w:tcPr>
            <w:tcW w:type="dxa" w:w="2459"/>
            <w:tcMar>
              <w:top w:w="80" w:type="dxa"/>
              <w:start w:w="80" w:type="dxa"/>
              <w:bottom w:w="80" w:type="dxa"/>
              <w:end w:w="80" w:type="dxa"/>
            </w:tcMar>
            <w:vAlign w:val="top"/>
          </w:tcPr>
          <w:p>
            <w:pPr>
              <w:spacing w:after="0"/>
            </w:pPr>
            <w:r>
              <w:rPr>
                <w:color w:val="1F1F1F"/>
                <w:sz w:val="15"/>
              </w:rPr>
              <w:t>Yes</w:t>
            </w:r>
          </w:p>
        </w:tc>
        <w:tc>
          <w:tcPr>
            <w:tcW w:type="dxa" w:w="2459"/>
            <w:tcMar>
              <w:top w:w="80" w:type="dxa"/>
              <w:start w:w="80" w:type="dxa"/>
              <w:bottom w:w="80" w:type="dxa"/>
              <w:end w:w="80" w:type="dxa"/>
            </w:tcMar>
            <w:vAlign w:val="top"/>
          </w:tcPr>
          <w:p>
            <w:pPr>
              <w:spacing w:after="0"/>
            </w:pPr>
            <w:r>
              <w:rPr>
                <w:color w:val="1F1F1F"/>
                <w:sz w:val="15"/>
              </w:rPr>
              <w:t>FINTREE_PLP</w:t>
            </w:r>
          </w:p>
        </w:tc>
        <w:tc>
          <w:tcPr>
            <w:tcW w:type="dxa" w:w="2459"/>
            <w:tcMar>
              <w:top w:w="80" w:type="dxa"/>
              <w:start w:w="80" w:type="dxa"/>
              <w:bottom w:w="80" w:type="dxa"/>
              <w:end w:w="80" w:type="dxa"/>
            </w:tcMar>
            <w:vAlign w:val="top"/>
          </w:tcPr>
          <w:p>
            <w:pPr>
              <w:spacing w:after="0"/>
            </w:pPr>
            <w:r>
              <w:rPr>
                <w:color w:val="1F1F1F"/>
                <w:sz w:val="15"/>
              </w:rPr>
              <w:t>Exact source-system value.</w:t>
            </w:r>
          </w:p>
        </w:tc>
      </w:tr>
      <w:tr>
        <w:tc>
          <w:tcPr>
            <w:tcW w:type="dxa" w:w="2459"/>
            <w:tcMar>
              <w:top w:w="80" w:type="dxa"/>
              <w:start w:w="80" w:type="dxa"/>
              <w:bottom w:w="80" w:type="dxa"/>
              <w:end w:w="80" w:type="dxa"/>
            </w:tcMar>
            <w:shd w:fill="F8FBFD"/>
            <w:vAlign w:val="top"/>
          </w:tcPr>
          <w:p>
            <w:pPr>
              <w:spacing w:after="0"/>
            </w:pPr>
            <w:r>
              <w:rPr>
                <w:color w:val="1F1F1F"/>
                <w:sz w:val="15"/>
              </w:rPr>
              <w:t>productCode</w:t>
            </w:r>
          </w:p>
        </w:tc>
        <w:tc>
          <w:tcPr>
            <w:tcW w:type="dxa" w:w="2459"/>
            <w:tcMar>
              <w:top w:w="80" w:type="dxa"/>
              <w:start w:w="80" w:type="dxa"/>
              <w:bottom w:w="80" w:type="dxa"/>
              <w:end w:w="80" w:type="dxa"/>
            </w:tcMar>
            <w:shd w:fill="F8FBFD"/>
            <w:vAlign w:val="top"/>
          </w:tcPr>
          <w:p>
            <w:pPr>
              <w:spacing w:after="0"/>
            </w:pPr>
            <w:r>
              <w:rPr>
                <w:color w:val="1F1F1F"/>
                <w:sz w:val="15"/>
              </w:rPr>
              <w:t>Yes</w:t>
            </w:r>
          </w:p>
        </w:tc>
        <w:tc>
          <w:tcPr>
            <w:tcW w:type="dxa" w:w="2459"/>
            <w:tcMar>
              <w:top w:w="80" w:type="dxa"/>
              <w:start w:w="80" w:type="dxa"/>
              <w:bottom w:w="80" w:type="dxa"/>
              <w:end w:w="80" w:type="dxa"/>
            </w:tcMar>
            <w:shd w:fill="F8FBFD"/>
            <w:vAlign w:val="top"/>
          </w:tcPr>
          <w:p>
            <w:pPr>
              <w:spacing w:after="0"/>
            </w:pPr>
            <w:r>
              <w:rPr>
                <w:color w:val="1F1F1F"/>
                <w:sz w:val="15"/>
              </w:rPr>
              <w:t>String</w:t>
            </w:r>
          </w:p>
        </w:tc>
        <w:tc>
          <w:tcPr>
            <w:tcW w:type="dxa" w:w="2459"/>
            <w:tcMar>
              <w:top w:w="80" w:type="dxa"/>
              <w:start w:w="80" w:type="dxa"/>
              <w:bottom w:w="80" w:type="dxa"/>
              <w:end w:w="80" w:type="dxa"/>
            </w:tcMar>
            <w:shd w:fill="F8FBFD"/>
            <w:vAlign w:val="top"/>
          </w:tcPr>
          <w:p>
            <w:pPr>
              <w:spacing w:after="0"/>
            </w:pPr>
            <w:r>
              <w:rPr>
                <w:color w:val="1F1F1F"/>
                <w:sz w:val="15"/>
              </w:rPr>
              <w:t>Recognized active lender product code.</w:t>
            </w:r>
          </w:p>
        </w:tc>
      </w:tr>
      <w:tr>
        <w:tc>
          <w:tcPr>
            <w:tcW w:type="dxa" w:w="2459"/>
            <w:tcMar>
              <w:top w:w="80" w:type="dxa"/>
              <w:start w:w="80" w:type="dxa"/>
              <w:bottom w:w="80" w:type="dxa"/>
              <w:end w:w="80" w:type="dxa"/>
            </w:tcMar>
            <w:vAlign w:val="top"/>
          </w:tcPr>
          <w:p>
            <w:pPr>
              <w:spacing w:after="0"/>
            </w:pPr>
            <w:r>
              <w:rPr>
                <w:color w:val="1F1F1F"/>
                <w:sz w:val="15"/>
              </w:rPr>
              <w:t>customer.fullName</w:t>
            </w:r>
          </w:p>
        </w:tc>
        <w:tc>
          <w:tcPr>
            <w:tcW w:type="dxa" w:w="2459"/>
            <w:tcMar>
              <w:top w:w="80" w:type="dxa"/>
              <w:start w:w="80" w:type="dxa"/>
              <w:bottom w:w="80" w:type="dxa"/>
              <w:end w:w="80" w:type="dxa"/>
            </w:tcMar>
            <w:vAlign w:val="top"/>
          </w:tcPr>
          <w:p>
            <w:pPr>
              <w:spacing w:after="0"/>
            </w:pPr>
            <w:r>
              <w:rPr>
                <w:color w:val="1F1F1F"/>
                <w:sz w:val="15"/>
              </w:rPr>
              <w:t>Yes</w:t>
            </w:r>
          </w:p>
        </w:tc>
        <w:tc>
          <w:tcPr>
            <w:tcW w:type="dxa" w:w="2459"/>
            <w:tcMar>
              <w:top w:w="80" w:type="dxa"/>
              <w:start w:w="80" w:type="dxa"/>
              <w:bottom w:w="80" w:type="dxa"/>
              <w:end w:w="80" w:type="dxa"/>
            </w:tcMar>
            <w:vAlign w:val="top"/>
          </w:tcPr>
          <w:p>
            <w:pPr>
              <w:spacing w:after="0"/>
            </w:pPr>
            <w:r>
              <w:rPr>
                <w:color w:val="1F1F1F"/>
                <w:sz w:val="15"/>
              </w:rPr>
              <w:t>String</w:t>
            </w:r>
          </w:p>
        </w:tc>
        <w:tc>
          <w:tcPr>
            <w:tcW w:type="dxa" w:w="2459"/>
            <w:tcMar>
              <w:top w:w="80" w:type="dxa"/>
              <w:start w:w="80" w:type="dxa"/>
              <w:bottom w:w="80" w:type="dxa"/>
              <w:end w:w="80" w:type="dxa"/>
            </w:tcMar>
            <w:vAlign w:val="top"/>
          </w:tcPr>
          <w:p>
            <w:pPr>
              <w:spacing w:after="0"/>
            </w:pPr>
            <w:r>
              <w:rPr>
                <w:color w:val="1F1F1F"/>
                <w:sz w:val="15"/>
              </w:rPr>
              <w:t>Customer name from verified/basic profile.</w:t>
            </w:r>
          </w:p>
        </w:tc>
      </w:tr>
      <w:tr>
        <w:tc>
          <w:tcPr>
            <w:tcW w:type="dxa" w:w="2459"/>
            <w:tcMar>
              <w:top w:w="80" w:type="dxa"/>
              <w:start w:w="80" w:type="dxa"/>
              <w:bottom w:w="80" w:type="dxa"/>
              <w:end w:w="80" w:type="dxa"/>
            </w:tcMar>
            <w:shd w:fill="F8FBFD"/>
            <w:vAlign w:val="top"/>
          </w:tcPr>
          <w:p>
            <w:pPr>
              <w:spacing w:after="0"/>
            </w:pPr>
            <w:r>
              <w:rPr>
                <w:color w:val="1F1F1F"/>
                <w:sz w:val="15"/>
              </w:rPr>
              <w:t>customer.firstName</w:t>
            </w:r>
          </w:p>
        </w:tc>
        <w:tc>
          <w:tcPr>
            <w:tcW w:type="dxa" w:w="2459"/>
            <w:tcMar>
              <w:top w:w="80" w:type="dxa"/>
              <w:start w:w="80" w:type="dxa"/>
              <w:bottom w:w="80" w:type="dxa"/>
              <w:end w:w="80" w:type="dxa"/>
            </w:tcMar>
            <w:shd w:fill="F8FBFD"/>
            <w:vAlign w:val="top"/>
          </w:tcPr>
          <w:p>
            <w:pPr>
              <w:spacing w:after="0"/>
            </w:pPr>
            <w:r>
              <w:rPr>
                <w:color w:val="1F1F1F"/>
                <w:sz w:val="15"/>
              </w:rPr>
              <w:t>Yes</w:t>
            </w:r>
          </w:p>
        </w:tc>
        <w:tc>
          <w:tcPr>
            <w:tcW w:type="dxa" w:w="2459"/>
            <w:tcMar>
              <w:top w:w="80" w:type="dxa"/>
              <w:start w:w="80" w:type="dxa"/>
              <w:bottom w:w="80" w:type="dxa"/>
              <w:end w:w="80" w:type="dxa"/>
            </w:tcMar>
            <w:shd w:fill="F8FBFD"/>
            <w:vAlign w:val="top"/>
          </w:tcPr>
          <w:p>
            <w:pPr>
              <w:spacing w:after="0"/>
            </w:pPr>
            <w:r>
              <w:rPr>
                <w:color w:val="1F1F1F"/>
                <w:sz w:val="15"/>
              </w:rPr>
              <w:t>String</w:t>
            </w:r>
          </w:p>
        </w:tc>
        <w:tc>
          <w:tcPr>
            <w:tcW w:type="dxa" w:w="2459"/>
            <w:tcMar>
              <w:top w:w="80" w:type="dxa"/>
              <w:start w:w="80" w:type="dxa"/>
              <w:bottom w:w="80" w:type="dxa"/>
              <w:end w:w="80" w:type="dxa"/>
            </w:tcMar>
            <w:shd w:fill="F8FBFD"/>
            <w:vAlign w:val="top"/>
          </w:tcPr>
          <w:p>
            <w:pPr>
              <w:spacing w:after="0"/>
            </w:pPr>
            <w:r>
              <w:rPr>
                <w:color w:val="1F1F1F"/>
                <w:sz w:val="15"/>
              </w:rPr>
              <w:t>Required.</w:t>
            </w:r>
          </w:p>
        </w:tc>
      </w:tr>
      <w:tr>
        <w:tc>
          <w:tcPr>
            <w:tcW w:type="dxa" w:w="2459"/>
            <w:tcMar>
              <w:top w:w="80" w:type="dxa"/>
              <w:start w:w="80" w:type="dxa"/>
              <w:bottom w:w="80" w:type="dxa"/>
              <w:end w:w="80" w:type="dxa"/>
            </w:tcMar>
            <w:vAlign w:val="top"/>
          </w:tcPr>
          <w:p>
            <w:pPr>
              <w:spacing w:after="0"/>
            </w:pPr>
            <w:r>
              <w:rPr>
                <w:color w:val="1F1F1F"/>
                <w:sz w:val="15"/>
              </w:rPr>
              <w:t>customer.middleName</w:t>
            </w:r>
          </w:p>
        </w:tc>
        <w:tc>
          <w:tcPr>
            <w:tcW w:type="dxa" w:w="2459"/>
            <w:tcMar>
              <w:top w:w="80" w:type="dxa"/>
              <w:start w:w="80" w:type="dxa"/>
              <w:bottom w:w="80" w:type="dxa"/>
              <w:end w:w="80" w:type="dxa"/>
            </w:tcMar>
            <w:vAlign w:val="top"/>
          </w:tcPr>
          <w:p>
            <w:pPr>
              <w:spacing w:after="0"/>
            </w:pPr>
            <w:r>
              <w:rPr>
                <w:color w:val="1F1F1F"/>
                <w:sz w:val="15"/>
              </w:rPr>
              <w:t>No</w:t>
            </w:r>
          </w:p>
        </w:tc>
        <w:tc>
          <w:tcPr>
            <w:tcW w:type="dxa" w:w="2459"/>
            <w:tcMar>
              <w:top w:w="80" w:type="dxa"/>
              <w:start w:w="80" w:type="dxa"/>
              <w:bottom w:w="80" w:type="dxa"/>
              <w:end w:w="80" w:type="dxa"/>
            </w:tcMar>
            <w:vAlign w:val="top"/>
          </w:tcPr>
          <w:p>
            <w:pPr>
              <w:spacing w:after="0"/>
            </w:pPr>
            <w:r>
              <w:rPr>
                <w:color w:val="1F1F1F"/>
                <w:sz w:val="15"/>
              </w:rPr>
              <w:t>String or null</w:t>
            </w:r>
          </w:p>
        </w:tc>
        <w:tc>
          <w:tcPr>
            <w:tcW w:type="dxa" w:w="2459"/>
            <w:tcMar>
              <w:top w:w="80" w:type="dxa"/>
              <w:start w:w="80" w:type="dxa"/>
              <w:bottom w:w="80" w:type="dxa"/>
              <w:end w:w="80" w:type="dxa"/>
            </w:tcMar>
            <w:vAlign w:val="top"/>
          </w:tcPr>
          <w:p>
            <w:pPr>
              <w:spacing w:after="0"/>
            </w:pPr>
            <w:r>
              <w:rPr>
                <w:color w:val="1F1F1F"/>
                <w:sz w:val="15"/>
              </w:rPr>
              <w:t>Optional.</w:t>
            </w:r>
          </w:p>
        </w:tc>
      </w:tr>
      <w:tr>
        <w:tc>
          <w:tcPr>
            <w:tcW w:type="dxa" w:w="2459"/>
            <w:tcMar>
              <w:top w:w="80" w:type="dxa"/>
              <w:start w:w="80" w:type="dxa"/>
              <w:bottom w:w="80" w:type="dxa"/>
              <w:end w:w="80" w:type="dxa"/>
            </w:tcMar>
            <w:shd w:fill="F8FBFD"/>
            <w:vAlign w:val="top"/>
          </w:tcPr>
          <w:p>
            <w:pPr>
              <w:spacing w:after="0"/>
            </w:pPr>
            <w:r>
              <w:rPr>
                <w:color w:val="1F1F1F"/>
                <w:sz w:val="15"/>
              </w:rPr>
              <w:t>customer.lastName</w:t>
            </w:r>
          </w:p>
        </w:tc>
        <w:tc>
          <w:tcPr>
            <w:tcW w:type="dxa" w:w="2459"/>
            <w:tcMar>
              <w:top w:w="80" w:type="dxa"/>
              <w:start w:w="80" w:type="dxa"/>
              <w:bottom w:w="80" w:type="dxa"/>
              <w:end w:w="80" w:type="dxa"/>
            </w:tcMar>
            <w:shd w:fill="F8FBFD"/>
            <w:vAlign w:val="top"/>
          </w:tcPr>
          <w:p>
            <w:pPr>
              <w:spacing w:after="0"/>
            </w:pPr>
            <w:r>
              <w:rPr>
                <w:color w:val="1F1F1F"/>
                <w:sz w:val="15"/>
              </w:rPr>
              <w:t>Yes</w:t>
            </w:r>
          </w:p>
        </w:tc>
        <w:tc>
          <w:tcPr>
            <w:tcW w:type="dxa" w:w="2459"/>
            <w:tcMar>
              <w:top w:w="80" w:type="dxa"/>
              <w:start w:w="80" w:type="dxa"/>
              <w:bottom w:w="80" w:type="dxa"/>
              <w:end w:w="80" w:type="dxa"/>
            </w:tcMar>
            <w:shd w:fill="F8FBFD"/>
            <w:vAlign w:val="top"/>
          </w:tcPr>
          <w:p>
            <w:pPr>
              <w:spacing w:after="0"/>
            </w:pPr>
            <w:r>
              <w:rPr>
                <w:color w:val="1F1F1F"/>
                <w:sz w:val="15"/>
              </w:rPr>
              <w:t>String</w:t>
            </w:r>
          </w:p>
        </w:tc>
        <w:tc>
          <w:tcPr>
            <w:tcW w:type="dxa" w:w="2459"/>
            <w:tcMar>
              <w:top w:w="80" w:type="dxa"/>
              <w:start w:w="80" w:type="dxa"/>
              <w:bottom w:w="80" w:type="dxa"/>
              <w:end w:w="80" w:type="dxa"/>
            </w:tcMar>
            <w:shd w:fill="F8FBFD"/>
            <w:vAlign w:val="top"/>
          </w:tcPr>
          <w:p>
            <w:pPr>
              <w:spacing w:after="0"/>
            </w:pPr>
            <w:r>
              <w:rPr>
                <w:color w:val="1F1F1F"/>
                <w:sz w:val="15"/>
              </w:rPr>
              <w:t>Required.</w:t>
            </w:r>
          </w:p>
        </w:tc>
      </w:tr>
      <w:tr>
        <w:tc>
          <w:tcPr>
            <w:tcW w:type="dxa" w:w="2459"/>
            <w:tcMar>
              <w:top w:w="80" w:type="dxa"/>
              <w:start w:w="80" w:type="dxa"/>
              <w:bottom w:w="80" w:type="dxa"/>
              <w:end w:w="80" w:type="dxa"/>
            </w:tcMar>
            <w:vAlign w:val="top"/>
          </w:tcPr>
          <w:p>
            <w:pPr>
              <w:spacing w:after="0"/>
            </w:pPr>
            <w:r>
              <w:rPr>
                <w:color w:val="1F1F1F"/>
                <w:sz w:val="15"/>
              </w:rPr>
              <w:t>customer.fatherName</w:t>
            </w:r>
          </w:p>
        </w:tc>
        <w:tc>
          <w:tcPr>
            <w:tcW w:type="dxa" w:w="2459"/>
            <w:tcMar>
              <w:top w:w="80" w:type="dxa"/>
              <w:start w:w="80" w:type="dxa"/>
              <w:bottom w:w="80" w:type="dxa"/>
              <w:end w:w="80" w:type="dxa"/>
            </w:tcMar>
            <w:vAlign w:val="top"/>
          </w:tcPr>
          <w:p>
            <w:pPr>
              <w:spacing w:after="0"/>
            </w:pPr>
            <w:r>
              <w:rPr>
                <w:color w:val="1F1F1F"/>
                <w:sz w:val="15"/>
              </w:rPr>
              <w:t>Yes</w:t>
            </w:r>
          </w:p>
        </w:tc>
        <w:tc>
          <w:tcPr>
            <w:tcW w:type="dxa" w:w="2459"/>
            <w:tcMar>
              <w:top w:w="80" w:type="dxa"/>
              <w:start w:w="80" w:type="dxa"/>
              <w:bottom w:w="80" w:type="dxa"/>
              <w:end w:w="80" w:type="dxa"/>
            </w:tcMar>
            <w:vAlign w:val="top"/>
          </w:tcPr>
          <w:p>
            <w:pPr>
              <w:spacing w:after="0"/>
            </w:pPr>
            <w:r>
              <w:rPr>
                <w:color w:val="1F1F1F"/>
                <w:sz w:val="15"/>
              </w:rPr>
              <w:t>String</w:t>
            </w:r>
          </w:p>
        </w:tc>
        <w:tc>
          <w:tcPr>
            <w:tcW w:type="dxa" w:w="2459"/>
            <w:tcMar>
              <w:top w:w="80" w:type="dxa"/>
              <w:start w:w="80" w:type="dxa"/>
              <w:bottom w:w="80" w:type="dxa"/>
              <w:end w:w="80" w:type="dxa"/>
            </w:tcMar>
            <w:vAlign w:val="top"/>
          </w:tcPr>
          <w:p>
            <w:pPr>
              <w:spacing w:after="0"/>
            </w:pPr>
            <w:r>
              <w:rPr>
                <w:color w:val="1F1F1F"/>
                <w:sz w:val="15"/>
              </w:rPr>
              <w:t>Required by current contract.</w:t>
            </w:r>
          </w:p>
        </w:tc>
      </w:tr>
      <w:tr>
        <w:tc>
          <w:tcPr>
            <w:tcW w:type="dxa" w:w="2459"/>
            <w:tcMar>
              <w:top w:w="80" w:type="dxa"/>
              <w:start w:w="80" w:type="dxa"/>
              <w:bottom w:w="80" w:type="dxa"/>
              <w:end w:w="80" w:type="dxa"/>
            </w:tcMar>
            <w:shd w:fill="F8FBFD"/>
            <w:vAlign w:val="top"/>
          </w:tcPr>
          <w:p>
            <w:pPr>
              <w:spacing w:after="0"/>
            </w:pPr>
            <w:r>
              <w:rPr>
                <w:color w:val="1F1F1F"/>
                <w:sz w:val="15"/>
              </w:rPr>
              <w:t>customer.panNumber</w:t>
            </w:r>
          </w:p>
        </w:tc>
        <w:tc>
          <w:tcPr>
            <w:tcW w:type="dxa" w:w="2459"/>
            <w:tcMar>
              <w:top w:w="80" w:type="dxa"/>
              <w:start w:w="80" w:type="dxa"/>
              <w:bottom w:w="80" w:type="dxa"/>
              <w:end w:w="80" w:type="dxa"/>
            </w:tcMar>
            <w:shd w:fill="F8FBFD"/>
            <w:vAlign w:val="top"/>
          </w:tcPr>
          <w:p>
            <w:pPr>
              <w:spacing w:after="0"/>
            </w:pPr>
            <w:r>
              <w:rPr>
                <w:color w:val="1F1F1F"/>
                <w:sz w:val="15"/>
              </w:rPr>
              <w:t>Yes</w:t>
            </w:r>
          </w:p>
        </w:tc>
        <w:tc>
          <w:tcPr>
            <w:tcW w:type="dxa" w:w="2459"/>
            <w:tcMar>
              <w:top w:w="80" w:type="dxa"/>
              <w:start w:w="80" w:type="dxa"/>
              <w:bottom w:w="80" w:type="dxa"/>
              <w:end w:w="80" w:type="dxa"/>
            </w:tcMar>
            <w:shd w:fill="F8FBFD"/>
            <w:vAlign w:val="top"/>
          </w:tcPr>
          <w:p>
            <w:pPr>
              <w:spacing w:after="0"/>
            </w:pPr>
            <w:r>
              <w:rPr>
                <w:color w:val="1F1F1F"/>
                <w:sz w:val="15"/>
              </w:rPr>
              <w:t>^[A-Z]{5}[0-9]{4}[A-Z]$</w:t>
            </w:r>
          </w:p>
        </w:tc>
        <w:tc>
          <w:tcPr>
            <w:tcW w:type="dxa" w:w="2459"/>
            <w:tcMar>
              <w:top w:w="80" w:type="dxa"/>
              <w:start w:w="80" w:type="dxa"/>
              <w:bottom w:w="80" w:type="dxa"/>
              <w:end w:w="80" w:type="dxa"/>
            </w:tcMar>
            <w:shd w:fill="F8FBFD"/>
            <w:vAlign w:val="top"/>
          </w:tcPr>
          <w:p>
            <w:pPr>
              <w:spacing w:after="0"/>
            </w:pPr>
            <w:r>
              <w:rPr>
                <w:color w:val="1F1F1F"/>
                <w:sz w:val="15"/>
              </w:rPr>
              <w:t>Canonical uppercase PAN.</w:t>
            </w:r>
          </w:p>
        </w:tc>
      </w:tr>
      <w:tr>
        <w:tc>
          <w:tcPr>
            <w:tcW w:type="dxa" w:w="2459"/>
            <w:tcMar>
              <w:top w:w="80" w:type="dxa"/>
              <w:start w:w="80" w:type="dxa"/>
              <w:bottom w:w="80" w:type="dxa"/>
              <w:end w:w="80" w:type="dxa"/>
            </w:tcMar>
            <w:vAlign w:val="top"/>
          </w:tcPr>
          <w:p>
            <w:pPr>
              <w:spacing w:after="0"/>
            </w:pPr>
            <w:r>
              <w:rPr>
                <w:color w:val="1F1F1F"/>
                <w:sz w:val="15"/>
              </w:rPr>
              <w:t>customer.dateOfBirth</w:t>
            </w:r>
          </w:p>
        </w:tc>
        <w:tc>
          <w:tcPr>
            <w:tcW w:type="dxa" w:w="2459"/>
            <w:tcMar>
              <w:top w:w="80" w:type="dxa"/>
              <w:start w:w="80" w:type="dxa"/>
              <w:bottom w:w="80" w:type="dxa"/>
              <w:end w:w="80" w:type="dxa"/>
            </w:tcMar>
            <w:vAlign w:val="top"/>
          </w:tcPr>
          <w:p>
            <w:pPr>
              <w:spacing w:after="0"/>
            </w:pPr>
            <w:r>
              <w:rPr>
                <w:color w:val="1F1F1F"/>
                <w:sz w:val="15"/>
              </w:rPr>
              <w:t>Yes</w:t>
            </w:r>
          </w:p>
        </w:tc>
        <w:tc>
          <w:tcPr>
            <w:tcW w:type="dxa" w:w="2459"/>
            <w:tcMar>
              <w:top w:w="80" w:type="dxa"/>
              <w:start w:w="80" w:type="dxa"/>
              <w:bottom w:w="80" w:type="dxa"/>
              <w:end w:w="80" w:type="dxa"/>
            </w:tcMar>
            <w:vAlign w:val="top"/>
          </w:tcPr>
          <w:p>
            <w:pPr>
              <w:spacing w:after="0"/>
            </w:pPr>
            <w:r>
              <w:rPr>
                <w:color w:val="1F1F1F"/>
                <w:sz w:val="15"/>
              </w:rPr>
              <w:t>YYYY-MM-DD</w:t>
            </w:r>
          </w:p>
        </w:tc>
        <w:tc>
          <w:tcPr>
            <w:tcW w:type="dxa" w:w="2459"/>
            <w:tcMar>
              <w:top w:w="80" w:type="dxa"/>
              <w:start w:w="80" w:type="dxa"/>
              <w:bottom w:w="80" w:type="dxa"/>
              <w:end w:w="80" w:type="dxa"/>
            </w:tcMar>
            <w:vAlign w:val="top"/>
          </w:tcPr>
          <w:p>
            <w:pPr>
              <w:spacing w:after="0"/>
            </w:pPr>
            <w:r>
              <w:rPr>
                <w:color w:val="1F1F1F"/>
                <w:sz w:val="15"/>
              </w:rPr>
              <w:t>Verified or persisted customer DOB.</w:t>
            </w:r>
          </w:p>
        </w:tc>
      </w:tr>
      <w:tr>
        <w:tc>
          <w:tcPr>
            <w:tcW w:type="dxa" w:w="2459"/>
            <w:tcMar>
              <w:top w:w="80" w:type="dxa"/>
              <w:start w:w="80" w:type="dxa"/>
              <w:bottom w:w="80" w:type="dxa"/>
              <w:end w:w="80" w:type="dxa"/>
            </w:tcMar>
            <w:shd w:fill="F8FBFD"/>
            <w:vAlign w:val="top"/>
          </w:tcPr>
          <w:p>
            <w:pPr>
              <w:spacing w:after="0"/>
            </w:pPr>
            <w:r>
              <w:rPr>
                <w:color w:val="1F1F1F"/>
                <w:sz w:val="15"/>
              </w:rPr>
              <w:t>customer.gender</w:t>
            </w:r>
          </w:p>
        </w:tc>
        <w:tc>
          <w:tcPr>
            <w:tcW w:type="dxa" w:w="2459"/>
            <w:tcMar>
              <w:top w:w="80" w:type="dxa"/>
              <w:start w:w="80" w:type="dxa"/>
              <w:bottom w:w="80" w:type="dxa"/>
              <w:end w:w="80" w:type="dxa"/>
            </w:tcMar>
            <w:shd w:fill="F8FBFD"/>
            <w:vAlign w:val="top"/>
          </w:tcPr>
          <w:p>
            <w:pPr>
              <w:spacing w:after="0"/>
            </w:pPr>
            <w:r>
              <w:rPr>
                <w:color w:val="1F1F1F"/>
                <w:sz w:val="15"/>
              </w:rPr>
              <w:t>No</w:t>
            </w:r>
          </w:p>
        </w:tc>
        <w:tc>
          <w:tcPr>
            <w:tcW w:type="dxa" w:w="2459"/>
            <w:tcMar>
              <w:top w:w="80" w:type="dxa"/>
              <w:start w:w="80" w:type="dxa"/>
              <w:bottom w:w="80" w:type="dxa"/>
              <w:end w:w="80" w:type="dxa"/>
            </w:tcMar>
            <w:shd w:fill="F8FBFD"/>
            <w:vAlign w:val="top"/>
          </w:tcPr>
          <w:p>
            <w:pPr>
              <w:spacing w:after="0"/>
            </w:pPr>
            <w:r>
              <w:rPr>
                <w:color w:val="1F1F1F"/>
                <w:sz w:val="15"/>
              </w:rPr>
              <w:t>MALE/FEMALE/OTHER/null</w:t>
            </w:r>
          </w:p>
        </w:tc>
        <w:tc>
          <w:tcPr>
            <w:tcW w:type="dxa" w:w="2459"/>
            <w:tcMar>
              <w:top w:w="80" w:type="dxa"/>
              <w:start w:w="80" w:type="dxa"/>
              <w:bottom w:w="80" w:type="dxa"/>
              <w:end w:w="80" w:type="dxa"/>
            </w:tcMar>
            <w:shd w:fill="F8FBFD"/>
            <w:vAlign w:val="top"/>
          </w:tcPr>
          <w:p>
            <w:pPr>
              <w:spacing w:after="0"/>
            </w:pPr>
            <w:r>
              <w:rPr>
                <w:color w:val="1F1F1F"/>
                <w:sz w:val="15"/>
              </w:rPr>
              <w:t>Optional when unavailable.</w:t>
            </w:r>
          </w:p>
        </w:tc>
      </w:tr>
      <w:tr>
        <w:tc>
          <w:tcPr>
            <w:tcW w:type="dxa" w:w="2459"/>
            <w:tcMar>
              <w:top w:w="80" w:type="dxa"/>
              <w:start w:w="80" w:type="dxa"/>
              <w:bottom w:w="80" w:type="dxa"/>
              <w:end w:w="80" w:type="dxa"/>
            </w:tcMar>
            <w:vAlign w:val="top"/>
          </w:tcPr>
          <w:p>
            <w:pPr>
              <w:spacing w:after="0"/>
            </w:pPr>
            <w:r>
              <w:rPr>
                <w:color w:val="1F1F1F"/>
                <w:sz w:val="15"/>
              </w:rPr>
              <w:t>customer.mobileNumber</w:t>
            </w:r>
          </w:p>
        </w:tc>
        <w:tc>
          <w:tcPr>
            <w:tcW w:type="dxa" w:w="2459"/>
            <w:tcMar>
              <w:top w:w="80" w:type="dxa"/>
              <w:start w:w="80" w:type="dxa"/>
              <w:bottom w:w="80" w:type="dxa"/>
              <w:end w:w="80" w:type="dxa"/>
            </w:tcMar>
            <w:vAlign w:val="top"/>
          </w:tcPr>
          <w:p>
            <w:pPr>
              <w:spacing w:after="0"/>
            </w:pPr>
            <w:r>
              <w:rPr>
                <w:color w:val="1F1F1F"/>
                <w:sz w:val="15"/>
              </w:rPr>
              <w:t>No</w:t>
            </w:r>
          </w:p>
        </w:tc>
        <w:tc>
          <w:tcPr>
            <w:tcW w:type="dxa" w:w="2459"/>
            <w:tcMar>
              <w:top w:w="80" w:type="dxa"/>
              <w:start w:w="80" w:type="dxa"/>
              <w:bottom w:w="80" w:type="dxa"/>
              <w:end w:w="80" w:type="dxa"/>
            </w:tcMar>
            <w:vAlign w:val="top"/>
          </w:tcPr>
          <w:p>
            <w:pPr>
              <w:spacing w:after="0"/>
            </w:pPr>
            <w:r>
              <w:rPr>
                <w:color w:val="1F1F1F"/>
                <w:sz w:val="15"/>
              </w:rPr>
              <w:t>String</w:t>
            </w:r>
          </w:p>
        </w:tc>
        <w:tc>
          <w:tcPr>
            <w:tcW w:type="dxa" w:w="2459"/>
            <w:tcMar>
              <w:top w:w="80" w:type="dxa"/>
              <w:start w:w="80" w:type="dxa"/>
              <w:bottom w:w="80" w:type="dxa"/>
              <w:end w:w="80" w:type="dxa"/>
            </w:tcMar>
            <w:vAlign w:val="top"/>
          </w:tcPr>
          <w:p>
            <w:pPr>
              <w:spacing w:after="0"/>
            </w:pPr>
            <w:r>
              <w:rPr>
                <w:color w:val="1F1F1F"/>
                <w:sz w:val="15"/>
              </w:rPr>
              <w:t>Indian mobile number in current scope.</w:t>
            </w:r>
          </w:p>
        </w:tc>
      </w:tr>
      <w:tr>
        <w:tc>
          <w:tcPr>
            <w:tcW w:type="dxa" w:w="2459"/>
            <w:tcMar>
              <w:top w:w="80" w:type="dxa"/>
              <w:start w:w="80" w:type="dxa"/>
              <w:bottom w:w="80" w:type="dxa"/>
              <w:end w:w="80" w:type="dxa"/>
            </w:tcMar>
            <w:shd w:fill="F8FBFD"/>
            <w:vAlign w:val="top"/>
          </w:tcPr>
          <w:p>
            <w:pPr>
              <w:spacing w:after="0"/>
            </w:pPr>
            <w:r>
              <w:rPr>
                <w:color w:val="1F1F1F"/>
                <w:sz w:val="15"/>
              </w:rPr>
              <w:t>customer.email</w:t>
            </w:r>
          </w:p>
        </w:tc>
        <w:tc>
          <w:tcPr>
            <w:tcW w:type="dxa" w:w="2459"/>
            <w:tcMar>
              <w:top w:w="80" w:type="dxa"/>
              <w:start w:w="80" w:type="dxa"/>
              <w:bottom w:w="80" w:type="dxa"/>
              <w:end w:w="80" w:type="dxa"/>
            </w:tcMar>
            <w:shd w:fill="F8FBFD"/>
            <w:vAlign w:val="top"/>
          </w:tcPr>
          <w:p>
            <w:pPr>
              <w:spacing w:after="0"/>
            </w:pPr>
            <w:r>
              <w:rPr>
                <w:color w:val="1F1F1F"/>
                <w:sz w:val="15"/>
              </w:rPr>
              <w:t>No</w:t>
            </w:r>
          </w:p>
        </w:tc>
        <w:tc>
          <w:tcPr>
            <w:tcW w:type="dxa" w:w="2459"/>
            <w:tcMar>
              <w:top w:w="80" w:type="dxa"/>
              <w:start w:w="80" w:type="dxa"/>
              <w:bottom w:w="80" w:type="dxa"/>
              <w:end w:w="80" w:type="dxa"/>
            </w:tcMar>
            <w:shd w:fill="F8FBFD"/>
            <w:vAlign w:val="top"/>
          </w:tcPr>
          <w:p>
            <w:pPr>
              <w:spacing w:after="0"/>
            </w:pPr>
            <w:r>
              <w:rPr>
                <w:color w:val="1F1F1F"/>
                <w:sz w:val="15"/>
              </w:rPr>
              <w:t>Email or null</w:t>
            </w:r>
          </w:p>
        </w:tc>
        <w:tc>
          <w:tcPr>
            <w:tcW w:type="dxa" w:w="2459"/>
            <w:tcMar>
              <w:top w:w="80" w:type="dxa"/>
              <w:start w:w="80" w:type="dxa"/>
              <w:bottom w:w="80" w:type="dxa"/>
              <w:end w:w="80" w:type="dxa"/>
            </w:tcMar>
            <w:shd w:fill="F8FBFD"/>
            <w:vAlign w:val="top"/>
          </w:tcPr>
          <w:p>
            <w:pPr>
              <w:spacing w:after="0"/>
            </w:pPr>
            <w:r>
              <w:rPr>
                <w:color w:val="1F1F1F"/>
                <w:sz w:val="15"/>
              </w:rPr>
              <w:t>Optional.</w:t>
            </w:r>
          </w:p>
        </w:tc>
      </w:tr>
      <w:tr>
        <w:tc>
          <w:tcPr>
            <w:tcW w:type="dxa" w:w="2459"/>
            <w:tcMar>
              <w:top w:w="80" w:type="dxa"/>
              <w:start w:w="80" w:type="dxa"/>
              <w:bottom w:w="80" w:type="dxa"/>
              <w:end w:w="80" w:type="dxa"/>
            </w:tcMar>
            <w:vAlign w:val="top"/>
          </w:tcPr>
          <w:p>
            <w:pPr>
              <w:spacing w:after="0"/>
            </w:pPr>
            <w:r>
              <w:rPr>
                <w:color w:val="1F1F1F"/>
                <w:sz w:val="15"/>
              </w:rPr>
              <w:t>panVerification.verified</w:t>
            </w:r>
          </w:p>
        </w:tc>
        <w:tc>
          <w:tcPr>
            <w:tcW w:type="dxa" w:w="2459"/>
            <w:tcMar>
              <w:top w:w="80" w:type="dxa"/>
              <w:start w:w="80" w:type="dxa"/>
              <w:bottom w:w="80" w:type="dxa"/>
              <w:end w:w="80" w:type="dxa"/>
            </w:tcMar>
            <w:vAlign w:val="top"/>
          </w:tcPr>
          <w:p>
            <w:pPr>
              <w:spacing w:after="0"/>
            </w:pPr>
            <w:r>
              <w:rPr>
                <w:color w:val="1F1F1F"/>
                <w:sz w:val="15"/>
              </w:rPr>
              <w:t>Yes</w:t>
            </w:r>
          </w:p>
        </w:tc>
        <w:tc>
          <w:tcPr>
            <w:tcW w:type="dxa" w:w="2459"/>
            <w:tcMar>
              <w:top w:w="80" w:type="dxa"/>
              <w:start w:w="80" w:type="dxa"/>
              <w:bottom w:w="80" w:type="dxa"/>
              <w:end w:w="80" w:type="dxa"/>
            </w:tcMar>
            <w:vAlign w:val="top"/>
          </w:tcPr>
          <w:p>
            <w:pPr>
              <w:spacing w:after="0"/>
            </w:pPr>
            <w:r>
              <w:rPr>
                <w:color w:val="1F1F1F"/>
                <w:sz w:val="15"/>
              </w:rPr>
              <w:t>Boolean true</w:t>
            </w:r>
          </w:p>
        </w:tc>
        <w:tc>
          <w:tcPr>
            <w:tcW w:type="dxa" w:w="2459"/>
            <w:tcMar>
              <w:top w:w="80" w:type="dxa"/>
              <w:start w:w="80" w:type="dxa"/>
              <w:bottom w:w="80" w:type="dxa"/>
              <w:end w:w="80" w:type="dxa"/>
            </w:tcMar>
            <w:vAlign w:val="top"/>
          </w:tcPr>
          <w:p>
            <w:pPr>
              <w:spacing w:after="0"/>
            </w:pPr>
            <w:r>
              <w:rPr>
                <w:color w:val="1F1F1F"/>
                <w:sz w:val="15"/>
              </w:rPr>
              <w:t>CREATE is rejected unless PAN is verified.</w:t>
            </w:r>
          </w:p>
        </w:tc>
      </w:tr>
      <w:tr>
        <w:tc>
          <w:tcPr>
            <w:tcW w:type="dxa" w:w="2459"/>
            <w:tcMar>
              <w:top w:w="80" w:type="dxa"/>
              <w:start w:w="80" w:type="dxa"/>
              <w:bottom w:w="80" w:type="dxa"/>
              <w:end w:w="80" w:type="dxa"/>
            </w:tcMar>
            <w:shd w:fill="F8FBFD"/>
            <w:vAlign w:val="top"/>
          </w:tcPr>
          <w:p>
            <w:pPr>
              <w:spacing w:after="0"/>
            </w:pPr>
            <w:r>
              <w:rPr>
                <w:color w:val="1F1F1F"/>
                <w:sz w:val="15"/>
              </w:rPr>
              <w:t>panVerification.providerReference</w:t>
            </w:r>
          </w:p>
        </w:tc>
        <w:tc>
          <w:tcPr>
            <w:tcW w:type="dxa" w:w="2459"/>
            <w:tcMar>
              <w:top w:w="80" w:type="dxa"/>
              <w:start w:w="80" w:type="dxa"/>
              <w:bottom w:w="80" w:type="dxa"/>
              <w:end w:w="80" w:type="dxa"/>
            </w:tcMar>
            <w:shd w:fill="F8FBFD"/>
            <w:vAlign w:val="top"/>
          </w:tcPr>
          <w:p>
            <w:pPr>
              <w:spacing w:after="0"/>
            </w:pPr>
            <w:r>
              <w:rPr>
                <w:color w:val="1F1F1F"/>
                <w:sz w:val="15"/>
              </w:rPr>
              <w:t>No</w:t>
            </w:r>
          </w:p>
        </w:tc>
        <w:tc>
          <w:tcPr>
            <w:tcW w:type="dxa" w:w="2459"/>
            <w:tcMar>
              <w:top w:w="80" w:type="dxa"/>
              <w:start w:w="80" w:type="dxa"/>
              <w:bottom w:w="80" w:type="dxa"/>
              <w:end w:w="80" w:type="dxa"/>
            </w:tcMar>
            <w:shd w:fill="F8FBFD"/>
            <w:vAlign w:val="top"/>
          </w:tcPr>
          <w:p>
            <w:pPr>
              <w:spacing w:after="0"/>
            </w:pPr>
            <w:r>
              <w:rPr>
                <w:color w:val="1F1F1F"/>
                <w:sz w:val="15"/>
              </w:rPr>
              <w:t>String or null</w:t>
            </w:r>
          </w:p>
        </w:tc>
        <w:tc>
          <w:tcPr>
            <w:tcW w:type="dxa" w:w="2459"/>
            <w:tcMar>
              <w:top w:w="80" w:type="dxa"/>
              <w:start w:w="80" w:type="dxa"/>
              <w:bottom w:w="80" w:type="dxa"/>
              <w:end w:w="80" w:type="dxa"/>
            </w:tcMar>
            <w:shd w:fill="F8FBFD"/>
            <w:vAlign w:val="top"/>
          </w:tcPr>
          <w:p>
            <w:pPr>
              <w:spacing w:after="0"/>
            </w:pPr>
            <w:r>
              <w:rPr>
                <w:color w:val="1F1F1F"/>
                <w:sz w:val="15"/>
              </w:rPr>
              <w:t>PAN provider transaction/reference.</w:t>
            </w:r>
          </w:p>
        </w:tc>
      </w:tr>
      <w:tr>
        <w:tc>
          <w:tcPr>
            <w:tcW w:type="dxa" w:w="2459"/>
            <w:tcMar>
              <w:top w:w="80" w:type="dxa"/>
              <w:start w:w="80" w:type="dxa"/>
              <w:bottom w:w="80" w:type="dxa"/>
              <w:end w:w="80" w:type="dxa"/>
            </w:tcMar>
            <w:vAlign w:val="top"/>
          </w:tcPr>
          <w:p>
            <w:pPr>
              <w:spacing w:after="0"/>
            </w:pPr>
            <w:r>
              <w:rPr>
                <w:color w:val="1F1F1F"/>
                <w:sz w:val="15"/>
              </w:rPr>
              <w:t>panVerification.verifiedAt</w:t>
            </w:r>
          </w:p>
        </w:tc>
        <w:tc>
          <w:tcPr>
            <w:tcW w:type="dxa" w:w="2459"/>
            <w:tcMar>
              <w:top w:w="80" w:type="dxa"/>
              <w:start w:w="80" w:type="dxa"/>
              <w:bottom w:w="80" w:type="dxa"/>
              <w:end w:w="80" w:type="dxa"/>
            </w:tcMar>
            <w:vAlign w:val="top"/>
          </w:tcPr>
          <w:p>
            <w:pPr>
              <w:spacing w:after="0"/>
            </w:pPr>
            <w:r>
              <w:rPr>
                <w:color w:val="1F1F1F"/>
                <w:sz w:val="15"/>
              </w:rPr>
              <w:t>No</w:t>
            </w:r>
          </w:p>
        </w:tc>
        <w:tc>
          <w:tcPr>
            <w:tcW w:type="dxa" w:w="2459"/>
            <w:tcMar>
              <w:top w:w="80" w:type="dxa"/>
              <w:start w:w="80" w:type="dxa"/>
              <w:bottom w:w="80" w:type="dxa"/>
              <w:end w:w="80" w:type="dxa"/>
            </w:tcMar>
            <w:vAlign w:val="top"/>
          </w:tcPr>
          <w:p>
            <w:pPr>
              <w:spacing w:after="0"/>
            </w:pPr>
            <w:r>
              <w:rPr>
                <w:color w:val="1F1F1F"/>
                <w:sz w:val="15"/>
              </w:rPr>
              <w:t>ISO-8601 datetime or null</w:t>
            </w:r>
          </w:p>
        </w:tc>
        <w:tc>
          <w:tcPr>
            <w:tcW w:type="dxa" w:w="2459"/>
            <w:tcMar>
              <w:top w:w="80" w:type="dxa"/>
              <w:start w:w="80" w:type="dxa"/>
              <w:bottom w:w="80" w:type="dxa"/>
              <w:end w:w="80" w:type="dxa"/>
            </w:tcMar>
            <w:vAlign w:val="top"/>
          </w:tcPr>
          <w:p>
            <w:pPr>
              <w:spacing w:after="0"/>
            </w:pPr>
            <w:r>
              <w:rPr>
                <w:color w:val="1F1F1F"/>
                <w:sz w:val="15"/>
              </w:rPr>
              <w:t>Verification time.</w:t>
            </w:r>
          </w:p>
        </w:tc>
      </w:tr>
    </w:tbl>
    <w:p>
      <w:pPr>
        <w:pStyle w:val="Heading2"/>
        <w:keepNext/>
      </w:pPr>
      <w:r>
        <w:t>4.3 Validation and conflict rules</w:t>
      </w:r>
    </w:p>
    <w:p>
      <w:pPr>
        <w:pStyle w:val="ListBullet"/>
        <w:spacing w:after="40"/>
      </w:pPr>
      <w:r>
        <w:t>Do not treat CREATE as approval.</w:t>
      </w:r>
    </w:p>
    <w:p>
      <w:pPr>
        <w:pStyle w:val="ListBullet"/>
        <w:spacing w:after="40"/>
      </w:pPr>
      <w:r>
        <w:t>Reject a LAN that already belongs to another external application reference.</w:t>
      </w:r>
    </w:p>
    <w:p>
      <w:pPr>
        <w:pStyle w:val="ListBullet"/>
        <w:spacing w:after="40"/>
      </w:pPr>
      <w:r>
        <w:t>Reject an external application reference already linked to another LAN.</w:t>
      </w:r>
    </w:p>
    <w:p>
      <w:pPr>
        <w:pStyle w:val="ListBullet"/>
        <w:spacing w:after="40"/>
      </w:pPr>
      <w:r>
        <w:t>Return the same partner application identifiers for a valid idempotent replay.</w:t>
      </w:r>
    </w:p>
    <w:p>
      <w:pPr>
        <w:pStyle w:val="ListBullet"/>
        <w:spacing w:after="40"/>
      </w:pPr>
      <w:r>
        <w:t>Do not store full raw request bodies in plaintext logs.</w:t>
      </w:r>
    </w:p>
    <w:p>
      <w:pPr>
        <w:pStyle w:val="Heading2"/>
        <w:keepNext/>
      </w:pPr>
      <w:r>
        <w:t>4.4 Success response</w:t>
      </w:r>
    </w:p>
    <w:p>
      <w:pPr>
        <w:spacing w:before="60" w:after="140" w:line="240" w:lineRule="auto"/>
        <w:ind w:left="259" w:right="259"/>
        <w:shd w:fill="F3F6F8"/>
        <w:spacing w:before="100" w:after="100"/>
      </w:pPr>
      <w:r>
        <w:rPr>
          <w:rFonts w:ascii="Consolas" w:hAnsi="Consolas" w:eastAsia="Consolas"/>
          <w:sz w:val="16"/>
        </w:rPr>
        <w:t>{</w:t>
        <w:br/>
      </w:r>
      <w:r>
        <w:rPr>
          <w:rFonts w:ascii="Consolas" w:hAnsi="Consolas" w:eastAsia="Consolas"/>
          <w:sz w:val="16"/>
        </w:rPr>
        <w:t xml:space="preserve">  "success": true,</w:t>
        <w:br/>
      </w:r>
      <w:r>
        <w:rPr>
          <w:rFonts w:ascii="Consolas" w:hAnsi="Consolas" w:eastAsia="Consolas"/>
          <w:sz w:val="16"/>
        </w:rPr>
        <w:t xml:space="preserve">  "data": {</w:t>
        <w:br/>
      </w:r>
      <w:r>
        <w:rPr>
          <w:rFonts w:ascii="Consolas" w:hAnsi="Consolas" w:eastAsia="Consolas"/>
          <w:sz w:val="16"/>
        </w:rPr>
        <w:t xml:space="preserve">    "partnerApplicationId": "9eb88ed8-9ec0-4a88-81ce-30a64a54c2ab",</w:t>
        <w:br/>
      </w:r>
      <w:r>
        <w:rPr>
          <w:rFonts w:ascii="Consolas" w:hAnsi="Consolas" w:eastAsia="Consolas"/>
          <w:sz w:val="16"/>
        </w:rPr>
        <w:t xml:space="preserve">    "partnerApplicationNumber": "FINPL000001",</w:t>
        <w:br/>
      </w:r>
      <w:r>
        <w:rPr>
          <w:rFonts w:ascii="Consolas" w:hAnsi="Consolas" w:eastAsia="Consolas"/>
          <w:sz w:val="16"/>
        </w:rPr>
        <w:t xml:space="preserve">    "externalApplicationReference": "PLAPP000001",</w:t>
        <w:br/>
      </w:r>
      <w:r>
        <w:rPr>
          <w:rFonts w:ascii="Consolas" w:hAnsi="Consolas" w:eastAsia="Consolas"/>
          <w:sz w:val="16"/>
        </w:rPr>
        <w:t xml:space="preserve">    "lan": "FTPL00000001",</w:t>
        <w:br/>
      </w:r>
      <w:r>
        <w:rPr>
          <w:rFonts w:ascii="Consolas" w:hAnsi="Consolas" w:eastAsia="Consolas"/>
          <w:sz w:val="16"/>
        </w:rPr>
        <w:t xml:space="preserve">    "status": "CREATED",</w:t>
        <w:br/>
      </w:r>
      <w:r>
        <w:rPr>
          <w:rFonts w:ascii="Consolas" w:hAnsi="Consolas" w:eastAsia="Consolas"/>
          <w:sz w:val="16"/>
        </w:rPr>
        <w:t xml:space="preserve">    "createdAt": "2026-08-04T09:30:01.000Z"</w:t>
        <w:br/>
      </w:r>
      <w:r>
        <w:rPr>
          <w:rFonts w:ascii="Consolas" w:hAnsi="Consolas" w:eastAsia="Consolas"/>
          <w:sz w:val="16"/>
        </w:rPr>
        <w:t xml:space="preserve">  },</w:t>
        <w:br/>
      </w:r>
      <w:r>
        <w:rPr>
          <w:rFonts w:ascii="Consolas" w:hAnsi="Consolas" w:eastAsia="Consolas"/>
          <w:sz w:val="16"/>
        </w:rPr>
        <w:t xml:space="preserve">  "correlationId": "550e8400-e29b-41d4-a716-446655440000"</w:t>
        <w:br/>
      </w:r>
      <w:r>
        <w:rPr>
          <w:rFonts w:ascii="Consolas" w:hAnsi="Consolas" w:eastAsia="Consolas"/>
          <w:sz w:val="16"/>
        </w:rPr>
        <w:t>}</w:t>
      </w:r>
    </w:p>
    <w:tbl>
      <w:tblPr>
        <w:tblStyle w:val="TableGrid"/>
        <w:tblW w:type="auto" w:w="0"/>
        <w:jc w:val="center"/>
        <w:tblLook w:firstColumn="1" w:firstRow="1" w:lastColumn="0" w:lastRow="0" w:noHBand="0" w:noVBand="1" w:val="04A0"/>
      </w:tblPr>
      <w:tblGrid>
        <w:gridCol w:w="9835"/>
      </w:tblGrid>
      <w:tr>
        <w:tc>
          <w:tcPr>
            <w:tcW w:type="dxa" w:w="9835"/>
            <w:shd w:fill="EAF3F8"/>
            <w:tcMar>
              <w:top w:w="120" w:type="dxa"/>
              <w:start w:w="140" w:type="dxa"/>
              <w:bottom w:w="120" w:type="dxa"/>
              <w:end w:w="140" w:type="dxa"/>
            </w:tcMar>
          </w:tcPr>
          <w:p>
            <w:r>
              <w:rPr>
                <w:b/>
                <w:color w:val="17365D"/>
              </w:rPr>
              <w:t xml:space="preserve">Response cross-check: </w:t>
            </w:r>
            <w:r>
              <w:rPr>
                <w:color w:val="1F1F1F"/>
              </w:rPr>
              <w:t>The lender must return the same externalApplicationReference and LAN supplied by PLP. PLP rejects mismatches.</w:t>
            </w:r>
          </w:p>
        </w:tc>
      </w:tr>
    </w:tbl>
    <w:p>
      <w:pPr>
        <w:pStyle w:val="Heading1"/>
        <w:keepNext/>
      </w:pPr>
      <w:r>
        <w:t>5. API 2 - Record lender data-sharing consent</w:t>
      </w:r>
    </w:p>
    <w:tbl>
      <w:tblPr>
        <w:tblStyle w:val="TableGrid"/>
        <w:tblW w:type="auto" w:w="0"/>
        <w:jc w:val="center"/>
        <w:tblLayout w:type="autofit"/>
        <w:tblLook w:firstColumn="1" w:firstRow="1" w:lastColumn="0" w:lastRow="0" w:noHBand="0" w:noVBand="1" w:val="04A0"/>
      </w:tblPr>
      <w:tblGrid>
        <w:gridCol w:w="4917"/>
        <w:gridCol w:w="4917"/>
      </w:tblGrid>
      <w:tr>
        <w:trPr>
          <w:tblHeader w:val="true"/>
        </w:trPr>
        <w:tc>
          <w:tcPr>
            <w:tcW w:type="dxa" w:w="4917"/>
            <w:shd w:fill="1F4E78"/>
            <w:tcMar>
              <w:top w:w="80" w:type="dxa"/>
              <w:start w:w="80" w:type="dxa"/>
              <w:bottom w:w="80" w:type="dxa"/>
              <w:end w:w="80" w:type="dxa"/>
            </w:tcMar>
            <w:vAlign w:val="center"/>
          </w:tcPr>
          <w:p>
            <w:pPr>
              <w:jc w:val="left"/>
            </w:pPr>
            <w:r>
              <w:rPr>
                <w:b/>
                <w:color w:val="FFFFFF"/>
                <w:sz w:val="17"/>
              </w:rPr>
              <w:t>Property</w:t>
            </w:r>
          </w:p>
        </w:tc>
        <w:tc>
          <w:tcPr>
            <w:tcW w:type="dxa" w:w="4917"/>
            <w:shd w:fill="1F4E78"/>
            <w:tcMar>
              <w:top w:w="80" w:type="dxa"/>
              <w:start w:w="80" w:type="dxa"/>
              <w:bottom w:w="80" w:type="dxa"/>
              <w:end w:w="80" w:type="dxa"/>
            </w:tcMar>
            <w:vAlign w:val="center"/>
          </w:tcPr>
          <w:p>
            <w:pPr>
              <w:jc w:val="left"/>
            </w:pPr>
            <w:r>
              <w:rPr>
                <w:b/>
                <w:color w:val="FFFFFF"/>
                <w:sz w:val="17"/>
              </w:rPr>
              <w:t>Value</w:t>
            </w:r>
          </w:p>
        </w:tc>
      </w:tr>
      <w:tr>
        <w:tc>
          <w:tcPr>
            <w:tcW w:type="dxa" w:w="4917"/>
            <w:tcMar>
              <w:top w:w="80" w:type="dxa"/>
              <w:start w:w="80" w:type="dxa"/>
              <w:bottom w:w="80" w:type="dxa"/>
              <w:end w:w="80" w:type="dxa"/>
            </w:tcMar>
            <w:vAlign w:val="top"/>
          </w:tcPr>
          <w:p>
            <w:pPr>
              <w:spacing w:after="0"/>
            </w:pPr>
            <w:r>
              <w:rPr>
                <w:color w:val="1F1F1F"/>
                <w:sz w:val="17"/>
              </w:rPr>
              <w:t>Method</w:t>
            </w:r>
          </w:p>
        </w:tc>
        <w:tc>
          <w:tcPr>
            <w:tcW w:type="dxa" w:w="4917"/>
            <w:tcMar>
              <w:top w:w="80" w:type="dxa"/>
              <w:start w:w="80" w:type="dxa"/>
              <w:bottom w:w="80" w:type="dxa"/>
              <w:end w:w="80" w:type="dxa"/>
            </w:tcMar>
            <w:vAlign w:val="top"/>
          </w:tcPr>
          <w:p>
            <w:pPr>
              <w:spacing w:after="0"/>
            </w:pPr>
            <w:r>
              <w:rPr>
                <w:color w:val="1F1F1F"/>
                <w:sz w:val="17"/>
              </w:rPr>
              <w:t>POST</w:t>
            </w:r>
          </w:p>
        </w:tc>
      </w:tr>
      <w:tr>
        <w:tc>
          <w:tcPr>
            <w:tcW w:type="dxa" w:w="4917"/>
            <w:tcMar>
              <w:top w:w="80" w:type="dxa"/>
              <w:start w:w="80" w:type="dxa"/>
              <w:bottom w:w="80" w:type="dxa"/>
              <w:end w:w="80" w:type="dxa"/>
            </w:tcMar>
            <w:shd w:fill="F8FBFD"/>
            <w:vAlign w:val="top"/>
          </w:tcPr>
          <w:p>
            <w:pPr>
              <w:spacing w:after="0"/>
            </w:pPr>
            <w:r>
              <w:rPr>
                <w:color w:val="1F1F1F"/>
                <w:sz w:val="17"/>
              </w:rPr>
              <w:t>Route</w:t>
            </w:r>
          </w:p>
        </w:tc>
        <w:tc>
          <w:tcPr>
            <w:tcW w:type="dxa" w:w="4917"/>
            <w:tcMar>
              <w:top w:w="80" w:type="dxa"/>
              <w:start w:w="80" w:type="dxa"/>
              <w:bottom w:w="80" w:type="dxa"/>
              <w:end w:w="80" w:type="dxa"/>
            </w:tcMar>
            <w:shd w:fill="F8FBFD"/>
            <w:vAlign w:val="top"/>
          </w:tcPr>
          <w:p>
            <w:pPr>
              <w:spacing w:after="0"/>
            </w:pPr>
            <w:r>
              <w:rPr>
                <w:color w:val="1F1F1F"/>
                <w:sz w:val="17"/>
              </w:rPr>
              <w:t>/api/partner/v1/applications/{partnerApplicationId}/consents</w:t>
            </w:r>
          </w:p>
        </w:tc>
      </w:tr>
      <w:tr>
        <w:tc>
          <w:tcPr>
            <w:tcW w:type="dxa" w:w="4917"/>
            <w:tcMar>
              <w:top w:w="80" w:type="dxa"/>
              <w:start w:w="80" w:type="dxa"/>
              <w:bottom w:w="80" w:type="dxa"/>
              <w:end w:w="80" w:type="dxa"/>
            </w:tcMar>
            <w:vAlign w:val="top"/>
          </w:tcPr>
          <w:p>
            <w:pPr>
              <w:spacing w:after="0"/>
            </w:pPr>
            <w:r>
              <w:rPr>
                <w:color w:val="1F1F1F"/>
                <w:sz w:val="17"/>
              </w:rPr>
              <w:t>Purpose</w:t>
            </w:r>
          </w:p>
        </w:tc>
        <w:tc>
          <w:tcPr>
            <w:tcW w:type="dxa" w:w="4917"/>
            <w:tcMar>
              <w:top w:w="80" w:type="dxa"/>
              <w:start w:w="80" w:type="dxa"/>
              <w:bottom w:w="80" w:type="dxa"/>
              <w:end w:w="80" w:type="dxa"/>
            </w:tcMar>
            <w:vAlign w:val="top"/>
          </w:tcPr>
          <w:p>
            <w:pPr>
              <w:spacing w:after="0"/>
            </w:pPr>
            <w:r>
              <w:rPr>
                <w:color w:val="1F1F1F"/>
                <w:sz w:val="17"/>
              </w:rPr>
              <w:t>Persist immutable evidence of application-specific lender data-sharing consent.</w:t>
            </w:r>
          </w:p>
        </w:tc>
      </w:tr>
      <w:tr>
        <w:tc>
          <w:tcPr>
            <w:tcW w:type="dxa" w:w="4917"/>
            <w:tcMar>
              <w:top w:w="80" w:type="dxa"/>
              <w:start w:w="80" w:type="dxa"/>
              <w:bottom w:w="80" w:type="dxa"/>
              <w:end w:w="80" w:type="dxa"/>
            </w:tcMar>
            <w:shd w:fill="F8FBFD"/>
            <w:vAlign w:val="top"/>
          </w:tcPr>
          <w:p>
            <w:pPr>
              <w:spacing w:after="0"/>
            </w:pPr>
            <w:r>
              <w:rPr>
                <w:color w:val="1F1F1F"/>
                <w:sz w:val="17"/>
              </w:rPr>
              <w:t>First successful HTTP status</w:t>
            </w:r>
          </w:p>
        </w:tc>
        <w:tc>
          <w:tcPr>
            <w:tcW w:type="dxa" w:w="4917"/>
            <w:tcMar>
              <w:top w:w="80" w:type="dxa"/>
              <w:start w:w="80" w:type="dxa"/>
              <w:bottom w:w="80" w:type="dxa"/>
              <w:end w:w="80" w:type="dxa"/>
            </w:tcMar>
            <w:shd w:fill="F8FBFD"/>
            <w:vAlign w:val="top"/>
          </w:tcPr>
          <w:p>
            <w:pPr>
              <w:spacing w:after="0"/>
            </w:pPr>
            <w:r>
              <w:rPr>
                <w:color w:val="1F1F1F"/>
                <w:sz w:val="17"/>
              </w:rPr>
              <w:t>201 Created</w:t>
            </w:r>
          </w:p>
        </w:tc>
      </w:tr>
      <w:tr>
        <w:tc>
          <w:tcPr>
            <w:tcW w:type="dxa" w:w="4917"/>
            <w:tcMar>
              <w:top w:w="80" w:type="dxa"/>
              <w:start w:w="80" w:type="dxa"/>
              <w:bottom w:w="80" w:type="dxa"/>
              <w:end w:w="80" w:type="dxa"/>
            </w:tcMar>
            <w:vAlign w:val="top"/>
          </w:tcPr>
          <w:p>
            <w:pPr>
              <w:spacing w:after="0"/>
            </w:pPr>
            <w:r>
              <w:rPr>
                <w:color w:val="1F1F1F"/>
                <w:sz w:val="17"/>
              </w:rPr>
              <w:t>Idempotency key</w:t>
            </w:r>
          </w:p>
        </w:tc>
        <w:tc>
          <w:tcPr>
            <w:tcW w:type="dxa" w:w="4917"/>
            <w:tcMar>
              <w:top w:w="80" w:type="dxa"/>
              <w:start w:w="80" w:type="dxa"/>
              <w:bottom w:w="80" w:type="dxa"/>
              <w:end w:w="80" w:type="dxa"/>
            </w:tcMar>
            <w:vAlign w:val="top"/>
          </w:tcPr>
          <w:p>
            <w:pPr>
              <w:spacing w:after="0"/>
            </w:pPr>
            <w:r>
              <w:rPr>
                <w:color w:val="1F1F1F"/>
                <w:sz w:val="17"/>
              </w:rPr>
              <w:t>&lt;applicationReference&gt;:LENDER_SUBMIT_CONSENT:V1</w:t>
            </w:r>
          </w:p>
        </w:tc>
      </w:tr>
    </w:tbl>
    <w:p>
      <w:pPr>
        <w:pStyle w:val="Heading2"/>
        <w:keepNext/>
      </w:pPr>
      <w:r>
        <w:t>5.1 Request payload</w:t>
      </w:r>
    </w:p>
    <w:p>
      <w:pPr>
        <w:spacing w:before="60" w:after="140" w:line="240" w:lineRule="auto"/>
        <w:ind w:left="259" w:right="259"/>
        <w:shd w:fill="F3F6F8"/>
        <w:spacing w:before="100" w:after="100"/>
      </w:pPr>
      <w:r>
        <w:rPr>
          <w:rFonts w:ascii="Consolas" w:hAnsi="Consolas" w:eastAsia="Consolas"/>
          <w:sz w:val="16"/>
        </w:rPr>
        <w:t>{</w:t>
        <w:br/>
      </w:r>
      <w:r>
        <w:rPr>
          <w:rFonts w:ascii="Consolas" w:hAnsi="Consolas" w:eastAsia="Consolas"/>
          <w:sz w:val="16"/>
        </w:rPr>
        <w:t xml:space="preserve">  "externalApplicationReference": "PLAPP000001",</w:t>
        <w:br/>
      </w:r>
      <w:r>
        <w:rPr>
          <w:rFonts w:ascii="Consolas" w:hAnsi="Consolas" w:eastAsia="Consolas"/>
          <w:sz w:val="16"/>
        </w:rPr>
        <w:t xml:space="preserve">  "lan": "FTPL00000001",</w:t>
        <w:br/>
      </w:r>
      <w:r>
        <w:rPr>
          <w:rFonts w:ascii="Consolas" w:hAnsi="Consolas" w:eastAsia="Consolas"/>
          <w:sz w:val="16"/>
        </w:rPr>
        <w:t xml:space="preserve">  "consentType": "LENDER_DATA_SHARING",</w:t>
        <w:br/>
      </w:r>
      <w:r>
        <w:rPr>
          <w:rFonts w:ascii="Consolas" w:hAnsi="Consolas" w:eastAsia="Consolas"/>
          <w:sz w:val="16"/>
        </w:rPr>
        <w:t xml:space="preserve">  "consentId": "plp-consent-000001",</w:t>
        <w:br/>
      </w:r>
      <w:r>
        <w:rPr>
          <w:rFonts w:ascii="Consolas" w:hAnsi="Consolas" w:eastAsia="Consolas"/>
          <w:sz w:val="16"/>
        </w:rPr>
        <w:t xml:space="preserve">  "consentTemplateId": "LENDER_DATA_SHARING_V1",</w:t>
        <w:br/>
      </w:r>
      <w:r>
        <w:rPr>
          <w:rFonts w:ascii="Consolas" w:hAnsi="Consolas" w:eastAsia="Consolas"/>
          <w:sz w:val="16"/>
        </w:rPr>
        <w:t xml:space="preserve">  "consentVersion": "1.0",</w:t>
        <w:br/>
      </w:r>
      <w:r>
        <w:rPr>
          <w:rFonts w:ascii="Consolas" w:hAnsi="Consolas" w:eastAsia="Consolas"/>
          <w:sz w:val="16"/>
        </w:rPr>
        <w:t xml:space="preserve">  "consentTextHash": "0123456789abcdef0123456789abcdef0123456789abcdef0123456789abcdef",</w:t>
        <w:br/>
      </w:r>
      <w:r>
        <w:rPr>
          <w:rFonts w:ascii="Consolas" w:hAnsi="Consolas" w:eastAsia="Consolas"/>
          <w:sz w:val="16"/>
        </w:rPr>
        <w:t xml:space="preserve">  "consentReference": "CUSTOMER_LENDER_DATA_SHARING",</w:t>
        <w:br/>
      </w:r>
      <w:r>
        <w:rPr>
          <w:rFonts w:ascii="Consolas" w:hAnsi="Consolas" w:eastAsia="Consolas"/>
          <w:sz w:val="16"/>
        </w:rPr>
        <w:t xml:space="preserve">  "acceptedAt": "2026-08-04T09:28:00.000Z",</w:t>
        <w:br/>
      </w:r>
      <w:r>
        <w:rPr>
          <w:rFonts w:ascii="Consolas" w:hAnsi="Consolas" w:eastAsia="Consolas"/>
          <w:sz w:val="16"/>
        </w:rPr>
        <w:t xml:space="preserve">  "ipAddress": "203.0.113.10",</w:t>
        <w:br/>
      </w:r>
      <w:r>
        <w:rPr>
          <w:rFonts w:ascii="Consolas" w:hAnsi="Consolas" w:eastAsia="Consolas"/>
          <w:sz w:val="16"/>
        </w:rPr>
        <w:t xml:space="preserve">  "userAgentHash": "abcdef0123456789abcdef0123456789abcdef0123456789abcdef0123456789"</w:t>
        <w:br/>
      </w:r>
      <w:r>
        <w:rPr>
          <w:rFonts w:ascii="Consolas" w:hAnsi="Consolas" w:eastAsia="Consolas"/>
          <w:sz w:val="16"/>
        </w:rPr>
        <w:t>}</w:t>
      </w:r>
    </w:p>
    <w:p>
      <w:pPr>
        <w:pStyle w:val="Heading2"/>
        <w:keepNext/>
      </w:pPr>
      <w:r>
        <w:t>5.2 Field definitions</w:t>
      </w:r>
    </w:p>
    <w:tbl>
      <w:tblPr>
        <w:tblStyle w:val="TableGrid"/>
        <w:tblW w:type="auto" w:w="0"/>
        <w:jc w:val="center"/>
        <w:tblLayout w:type="autofit"/>
        <w:tblLook w:firstColumn="1" w:firstRow="1" w:lastColumn="0" w:lastRow="0" w:noHBand="0" w:noVBand="1" w:val="04A0"/>
      </w:tblPr>
      <w:tblGrid>
        <w:gridCol w:w="2459"/>
        <w:gridCol w:w="2459"/>
        <w:gridCol w:w="2459"/>
        <w:gridCol w:w="2459"/>
      </w:tblGrid>
      <w:tr>
        <w:trPr>
          <w:tblHeader w:val="true"/>
        </w:trPr>
        <w:tc>
          <w:tcPr>
            <w:tcW w:type="dxa" w:w="2459"/>
            <w:shd w:fill="1F4E78"/>
            <w:tcMar>
              <w:top w:w="80" w:type="dxa"/>
              <w:start w:w="80" w:type="dxa"/>
              <w:bottom w:w="80" w:type="dxa"/>
              <w:end w:w="80" w:type="dxa"/>
            </w:tcMar>
            <w:vAlign w:val="center"/>
          </w:tcPr>
          <w:p>
            <w:pPr>
              <w:jc w:val="left"/>
            </w:pPr>
            <w:r>
              <w:rPr>
                <w:b/>
                <w:color w:val="FFFFFF"/>
                <w:sz w:val="15"/>
              </w:rPr>
              <w:t>Field</w:t>
            </w:r>
          </w:p>
        </w:tc>
        <w:tc>
          <w:tcPr>
            <w:tcW w:type="dxa" w:w="2459"/>
            <w:shd w:fill="1F4E78"/>
            <w:tcMar>
              <w:top w:w="80" w:type="dxa"/>
              <w:start w:w="80" w:type="dxa"/>
              <w:bottom w:w="80" w:type="dxa"/>
              <w:end w:w="80" w:type="dxa"/>
            </w:tcMar>
            <w:vAlign w:val="center"/>
          </w:tcPr>
          <w:p>
            <w:pPr>
              <w:jc w:val="left"/>
            </w:pPr>
            <w:r>
              <w:rPr>
                <w:b/>
                <w:color w:val="FFFFFF"/>
                <w:sz w:val="15"/>
              </w:rPr>
              <w:t>Required</w:t>
            </w:r>
          </w:p>
        </w:tc>
        <w:tc>
          <w:tcPr>
            <w:tcW w:type="dxa" w:w="2459"/>
            <w:shd w:fill="1F4E78"/>
            <w:tcMar>
              <w:top w:w="80" w:type="dxa"/>
              <w:start w:w="80" w:type="dxa"/>
              <w:bottom w:w="80" w:type="dxa"/>
              <w:end w:w="80" w:type="dxa"/>
            </w:tcMar>
            <w:vAlign w:val="center"/>
          </w:tcPr>
          <w:p>
            <w:pPr>
              <w:jc w:val="left"/>
            </w:pPr>
            <w:r>
              <w:rPr>
                <w:b/>
                <w:color w:val="FFFFFF"/>
                <w:sz w:val="15"/>
              </w:rPr>
              <w:t>Type / format</w:t>
            </w:r>
          </w:p>
        </w:tc>
        <w:tc>
          <w:tcPr>
            <w:tcW w:type="dxa" w:w="2459"/>
            <w:shd w:fill="1F4E78"/>
            <w:tcMar>
              <w:top w:w="80" w:type="dxa"/>
              <w:start w:w="80" w:type="dxa"/>
              <w:bottom w:w="80" w:type="dxa"/>
              <w:end w:w="80" w:type="dxa"/>
            </w:tcMar>
            <w:vAlign w:val="center"/>
          </w:tcPr>
          <w:p>
            <w:pPr>
              <w:jc w:val="left"/>
            </w:pPr>
            <w:r>
              <w:rPr>
                <w:b/>
                <w:color w:val="FFFFFF"/>
                <w:sz w:val="15"/>
              </w:rPr>
              <w:t>Validation and meaning</w:t>
            </w:r>
          </w:p>
        </w:tc>
      </w:tr>
      <w:tr>
        <w:tc>
          <w:tcPr>
            <w:tcW w:type="dxa" w:w="2459"/>
            <w:tcMar>
              <w:top w:w="80" w:type="dxa"/>
              <w:start w:w="80" w:type="dxa"/>
              <w:bottom w:w="80" w:type="dxa"/>
              <w:end w:w="80" w:type="dxa"/>
            </w:tcMar>
            <w:vAlign w:val="top"/>
          </w:tcPr>
          <w:p>
            <w:pPr>
              <w:spacing w:after="0"/>
            </w:pPr>
            <w:r>
              <w:rPr>
                <w:color w:val="1F1F1F"/>
                <w:sz w:val="15"/>
              </w:rPr>
              <w:t>partnerApplicationId (path)</w:t>
            </w:r>
          </w:p>
        </w:tc>
        <w:tc>
          <w:tcPr>
            <w:tcW w:type="dxa" w:w="2459"/>
            <w:tcMar>
              <w:top w:w="80" w:type="dxa"/>
              <w:start w:w="80" w:type="dxa"/>
              <w:bottom w:w="80" w:type="dxa"/>
              <w:end w:w="80" w:type="dxa"/>
            </w:tcMar>
            <w:vAlign w:val="top"/>
          </w:tcPr>
          <w:p>
            <w:pPr>
              <w:spacing w:after="0"/>
            </w:pPr>
            <w:r>
              <w:rPr>
                <w:color w:val="1F1F1F"/>
                <w:sz w:val="15"/>
              </w:rPr>
              <w:t>Yes</w:t>
            </w:r>
          </w:p>
        </w:tc>
        <w:tc>
          <w:tcPr>
            <w:tcW w:type="dxa" w:w="2459"/>
            <w:tcMar>
              <w:top w:w="80" w:type="dxa"/>
              <w:start w:w="80" w:type="dxa"/>
              <w:bottom w:w="80" w:type="dxa"/>
              <w:end w:w="80" w:type="dxa"/>
            </w:tcMar>
            <w:vAlign w:val="top"/>
          </w:tcPr>
          <w:p>
            <w:pPr>
              <w:spacing w:after="0"/>
            </w:pPr>
            <w:r>
              <w:rPr>
                <w:color w:val="1F1F1F"/>
                <w:sz w:val="15"/>
              </w:rPr>
              <w:t>Non-empty string</w:t>
            </w:r>
          </w:p>
        </w:tc>
        <w:tc>
          <w:tcPr>
            <w:tcW w:type="dxa" w:w="2459"/>
            <w:tcMar>
              <w:top w:w="80" w:type="dxa"/>
              <w:start w:w="80" w:type="dxa"/>
              <w:bottom w:w="80" w:type="dxa"/>
              <w:end w:w="80" w:type="dxa"/>
            </w:tcMar>
            <w:vAlign w:val="top"/>
          </w:tcPr>
          <w:p>
            <w:pPr>
              <w:spacing w:after="0"/>
            </w:pPr>
            <w:r>
              <w:rPr>
                <w:color w:val="1F1F1F"/>
                <w:sz w:val="15"/>
              </w:rPr>
              <w:t>Must identify the application returned by CREATE.</w:t>
            </w:r>
          </w:p>
        </w:tc>
      </w:tr>
      <w:tr>
        <w:tc>
          <w:tcPr>
            <w:tcW w:type="dxa" w:w="2459"/>
            <w:tcMar>
              <w:top w:w="80" w:type="dxa"/>
              <w:start w:w="80" w:type="dxa"/>
              <w:bottom w:w="80" w:type="dxa"/>
              <w:end w:w="80" w:type="dxa"/>
            </w:tcMar>
            <w:shd w:fill="F8FBFD"/>
            <w:vAlign w:val="top"/>
          </w:tcPr>
          <w:p>
            <w:pPr>
              <w:spacing w:after="0"/>
            </w:pPr>
            <w:r>
              <w:rPr>
                <w:color w:val="1F1F1F"/>
                <w:sz w:val="15"/>
              </w:rPr>
              <w:t>externalApplicationReference</w:t>
            </w:r>
          </w:p>
        </w:tc>
        <w:tc>
          <w:tcPr>
            <w:tcW w:type="dxa" w:w="2459"/>
            <w:tcMar>
              <w:top w:w="80" w:type="dxa"/>
              <w:start w:w="80" w:type="dxa"/>
              <w:bottom w:w="80" w:type="dxa"/>
              <w:end w:w="80" w:type="dxa"/>
            </w:tcMar>
            <w:shd w:fill="F8FBFD"/>
            <w:vAlign w:val="top"/>
          </w:tcPr>
          <w:p>
            <w:pPr>
              <w:spacing w:after="0"/>
            </w:pPr>
            <w:r>
              <w:rPr>
                <w:color w:val="1F1F1F"/>
                <w:sz w:val="15"/>
              </w:rPr>
              <w:t>Yes</w:t>
            </w:r>
          </w:p>
        </w:tc>
        <w:tc>
          <w:tcPr>
            <w:tcW w:type="dxa" w:w="2459"/>
            <w:tcMar>
              <w:top w:w="80" w:type="dxa"/>
              <w:start w:w="80" w:type="dxa"/>
              <w:bottom w:w="80" w:type="dxa"/>
              <w:end w:w="80" w:type="dxa"/>
            </w:tcMar>
            <w:shd w:fill="F8FBFD"/>
            <w:vAlign w:val="top"/>
          </w:tcPr>
          <w:p>
            <w:pPr>
              <w:spacing w:after="0"/>
            </w:pPr>
            <w:r>
              <w:rPr>
                <w:color w:val="1F1F1F"/>
                <w:sz w:val="15"/>
              </w:rPr>
              <w:t>String</w:t>
            </w:r>
          </w:p>
        </w:tc>
        <w:tc>
          <w:tcPr>
            <w:tcW w:type="dxa" w:w="2459"/>
            <w:tcMar>
              <w:top w:w="80" w:type="dxa"/>
              <w:start w:w="80" w:type="dxa"/>
              <w:bottom w:w="80" w:type="dxa"/>
              <w:end w:w="80" w:type="dxa"/>
            </w:tcMar>
            <w:shd w:fill="F8FBFD"/>
            <w:vAlign w:val="top"/>
          </w:tcPr>
          <w:p>
            <w:pPr>
              <w:spacing w:after="0"/>
            </w:pPr>
            <w:r>
              <w:rPr>
                <w:color w:val="1F1F1F"/>
                <w:sz w:val="15"/>
              </w:rPr>
              <w:t>Must match lender application.</w:t>
            </w:r>
          </w:p>
        </w:tc>
      </w:tr>
      <w:tr>
        <w:tc>
          <w:tcPr>
            <w:tcW w:type="dxa" w:w="2459"/>
            <w:tcMar>
              <w:top w:w="80" w:type="dxa"/>
              <w:start w:w="80" w:type="dxa"/>
              <w:bottom w:w="80" w:type="dxa"/>
              <w:end w:w="80" w:type="dxa"/>
            </w:tcMar>
            <w:vAlign w:val="top"/>
          </w:tcPr>
          <w:p>
            <w:pPr>
              <w:spacing w:after="0"/>
            </w:pPr>
            <w:r>
              <w:rPr>
                <w:color w:val="1F1F1F"/>
                <w:sz w:val="15"/>
              </w:rPr>
              <w:t>lan</w:t>
            </w:r>
          </w:p>
        </w:tc>
        <w:tc>
          <w:tcPr>
            <w:tcW w:type="dxa" w:w="2459"/>
            <w:tcMar>
              <w:top w:w="80" w:type="dxa"/>
              <w:start w:w="80" w:type="dxa"/>
              <w:bottom w:w="80" w:type="dxa"/>
              <w:end w:w="80" w:type="dxa"/>
            </w:tcMar>
            <w:vAlign w:val="top"/>
          </w:tcPr>
          <w:p>
            <w:pPr>
              <w:spacing w:after="0"/>
            </w:pPr>
            <w:r>
              <w:rPr>
                <w:color w:val="1F1F1F"/>
                <w:sz w:val="15"/>
              </w:rPr>
              <w:t>Yes</w:t>
            </w:r>
          </w:p>
        </w:tc>
        <w:tc>
          <w:tcPr>
            <w:tcW w:type="dxa" w:w="2459"/>
            <w:tcMar>
              <w:top w:w="80" w:type="dxa"/>
              <w:start w:w="80" w:type="dxa"/>
              <w:bottom w:w="80" w:type="dxa"/>
              <w:end w:w="80" w:type="dxa"/>
            </w:tcMar>
            <w:vAlign w:val="top"/>
          </w:tcPr>
          <w:p>
            <w:pPr>
              <w:spacing w:after="0"/>
            </w:pPr>
            <w:r>
              <w:rPr>
                <w:color w:val="1F1F1F"/>
                <w:sz w:val="15"/>
              </w:rPr>
              <w:t>String</w:t>
            </w:r>
          </w:p>
        </w:tc>
        <w:tc>
          <w:tcPr>
            <w:tcW w:type="dxa" w:w="2459"/>
            <w:tcMar>
              <w:top w:w="80" w:type="dxa"/>
              <w:start w:w="80" w:type="dxa"/>
              <w:bottom w:w="80" w:type="dxa"/>
              <w:end w:w="80" w:type="dxa"/>
            </w:tcMar>
            <w:vAlign w:val="top"/>
          </w:tcPr>
          <w:p>
            <w:pPr>
              <w:spacing w:after="0"/>
            </w:pPr>
            <w:r>
              <w:rPr>
                <w:color w:val="1F1F1F"/>
                <w:sz w:val="15"/>
              </w:rPr>
              <w:t>Must match lender application.</w:t>
            </w:r>
          </w:p>
        </w:tc>
      </w:tr>
      <w:tr>
        <w:tc>
          <w:tcPr>
            <w:tcW w:type="dxa" w:w="2459"/>
            <w:tcMar>
              <w:top w:w="80" w:type="dxa"/>
              <w:start w:w="80" w:type="dxa"/>
              <w:bottom w:w="80" w:type="dxa"/>
              <w:end w:w="80" w:type="dxa"/>
            </w:tcMar>
            <w:shd w:fill="F8FBFD"/>
            <w:vAlign w:val="top"/>
          </w:tcPr>
          <w:p>
            <w:pPr>
              <w:spacing w:after="0"/>
            </w:pPr>
            <w:r>
              <w:rPr>
                <w:color w:val="1F1F1F"/>
                <w:sz w:val="15"/>
              </w:rPr>
              <w:t>consentType</w:t>
            </w:r>
          </w:p>
        </w:tc>
        <w:tc>
          <w:tcPr>
            <w:tcW w:type="dxa" w:w="2459"/>
            <w:tcMar>
              <w:top w:w="80" w:type="dxa"/>
              <w:start w:w="80" w:type="dxa"/>
              <w:bottom w:w="80" w:type="dxa"/>
              <w:end w:w="80" w:type="dxa"/>
            </w:tcMar>
            <w:shd w:fill="F8FBFD"/>
            <w:vAlign w:val="top"/>
          </w:tcPr>
          <w:p>
            <w:pPr>
              <w:spacing w:after="0"/>
            </w:pPr>
            <w:r>
              <w:rPr>
                <w:color w:val="1F1F1F"/>
                <w:sz w:val="15"/>
              </w:rPr>
              <w:t>Yes</w:t>
            </w:r>
          </w:p>
        </w:tc>
        <w:tc>
          <w:tcPr>
            <w:tcW w:type="dxa" w:w="2459"/>
            <w:tcMar>
              <w:top w:w="80" w:type="dxa"/>
              <w:start w:w="80" w:type="dxa"/>
              <w:bottom w:w="80" w:type="dxa"/>
              <w:end w:w="80" w:type="dxa"/>
            </w:tcMar>
            <w:shd w:fill="F8FBFD"/>
            <w:vAlign w:val="top"/>
          </w:tcPr>
          <w:p>
            <w:pPr>
              <w:spacing w:after="0"/>
            </w:pPr>
            <w:r>
              <w:rPr>
                <w:color w:val="1F1F1F"/>
                <w:sz w:val="15"/>
              </w:rPr>
              <w:t>LENDER_DATA_SHARING</w:t>
            </w:r>
          </w:p>
        </w:tc>
        <w:tc>
          <w:tcPr>
            <w:tcW w:type="dxa" w:w="2459"/>
            <w:tcMar>
              <w:top w:w="80" w:type="dxa"/>
              <w:start w:w="80" w:type="dxa"/>
              <w:bottom w:w="80" w:type="dxa"/>
              <w:end w:w="80" w:type="dxa"/>
            </w:tcMar>
            <w:shd w:fill="F8FBFD"/>
            <w:vAlign w:val="top"/>
          </w:tcPr>
          <w:p>
            <w:pPr>
              <w:spacing w:after="0"/>
            </w:pPr>
            <w:r>
              <w:rPr>
                <w:color w:val="1F1F1F"/>
                <w:sz w:val="15"/>
              </w:rPr>
              <w:t>Exact value for v1.</w:t>
            </w:r>
          </w:p>
        </w:tc>
      </w:tr>
      <w:tr>
        <w:tc>
          <w:tcPr>
            <w:tcW w:type="dxa" w:w="2459"/>
            <w:tcMar>
              <w:top w:w="80" w:type="dxa"/>
              <w:start w:w="80" w:type="dxa"/>
              <w:bottom w:w="80" w:type="dxa"/>
              <w:end w:w="80" w:type="dxa"/>
            </w:tcMar>
            <w:vAlign w:val="top"/>
          </w:tcPr>
          <w:p>
            <w:pPr>
              <w:spacing w:after="0"/>
            </w:pPr>
            <w:r>
              <w:rPr>
                <w:color w:val="1F1F1F"/>
                <w:sz w:val="15"/>
              </w:rPr>
              <w:t>consentId</w:t>
            </w:r>
          </w:p>
        </w:tc>
        <w:tc>
          <w:tcPr>
            <w:tcW w:type="dxa" w:w="2459"/>
            <w:tcMar>
              <w:top w:w="80" w:type="dxa"/>
              <w:start w:w="80" w:type="dxa"/>
              <w:bottom w:w="80" w:type="dxa"/>
              <w:end w:w="80" w:type="dxa"/>
            </w:tcMar>
            <w:vAlign w:val="top"/>
          </w:tcPr>
          <w:p>
            <w:pPr>
              <w:spacing w:after="0"/>
            </w:pPr>
            <w:r>
              <w:rPr>
                <w:color w:val="1F1F1F"/>
                <w:sz w:val="15"/>
              </w:rPr>
              <w:t>Yes</w:t>
            </w:r>
          </w:p>
        </w:tc>
        <w:tc>
          <w:tcPr>
            <w:tcW w:type="dxa" w:w="2459"/>
            <w:tcMar>
              <w:top w:w="80" w:type="dxa"/>
              <w:start w:w="80" w:type="dxa"/>
              <w:bottom w:w="80" w:type="dxa"/>
              <w:end w:w="80" w:type="dxa"/>
            </w:tcMar>
            <w:vAlign w:val="top"/>
          </w:tcPr>
          <w:p>
            <w:pPr>
              <w:spacing w:after="0"/>
            </w:pPr>
            <w:r>
              <w:rPr>
                <w:color w:val="1F1F1F"/>
                <w:sz w:val="15"/>
              </w:rPr>
              <w:t>String</w:t>
            </w:r>
          </w:p>
        </w:tc>
        <w:tc>
          <w:tcPr>
            <w:tcW w:type="dxa" w:w="2459"/>
            <w:tcMar>
              <w:top w:w="80" w:type="dxa"/>
              <w:start w:w="80" w:type="dxa"/>
              <w:bottom w:w="80" w:type="dxa"/>
              <w:end w:w="80" w:type="dxa"/>
            </w:tcMar>
            <w:vAlign w:val="top"/>
          </w:tcPr>
          <w:p>
            <w:pPr>
              <w:spacing w:after="0"/>
            </w:pPr>
            <w:r>
              <w:rPr>
                <w:color w:val="1F1F1F"/>
                <w:sz w:val="15"/>
              </w:rPr>
              <w:t>Unique acceptance evidence ID from PLP.</w:t>
            </w:r>
          </w:p>
        </w:tc>
      </w:tr>
      <w:tr>
        <w:tc>
          <w:tcPr>
            <w:tcW w:type="dxa" w:w="2459"/>
            <w:tcMar>
              <w:top w:w="80" w:type="dxa"/>
              <w:start w:w="80" w:type="dxa"/>
              <w:bottom w:w="80" w:type="dxa"/>
              <w:end w:w="80" w:type="dxa"/>
            </w:tcMar>
            <w:shd w:fill="F8FBFD"/>
            <w:vAlign w:val="top"/>
          </w:tcPr>
          <w:p>
            <w:pPr>
              <w:spacing w:after="0"/>
            </w:pPr>
            <w:r>
              <w:rPr>
                <w:color w:val="1F1F1F"/>
                <w:sz w:val="15"/>
              </w:rPr>
              <w:t>consentTemplateId</w:t>
            </w:r>
          </w:p>
        </w:tc>
        <w:tc>
          <w:tcPr>
            <w:tcW w:type="dxa" w:w="2459"/>
            <w:tcMar>
              <w:top w:w="80" w:type="dxa"/>
              <w:start w:w="80" w:type="dxa"/>
              <w:bottom w:w="80" w:type="dxa"/>
              <w:end w:w="80" w:type="dxa"/>
            </w:tcMar>
            <w:shd w:fill="F8FBFD"/>
            <w:vAlign w:val="top"/>
          </w:tcPr>
          <w:p>
            <w:pPr>
              <w:spacing w:after="0"/>
            </w:pPr>
            <w:r>
              <w:rPr>
                <w:color w:val="1F1F1F"/>
                <w:sz w:val="15"/>
              </w:rPr>
              <w:t>Yes</w:t>
            </w:r>
          </w:p>
        </w:tc>
        <w:tc>
          <w:tcPr>
            <w:tcW w:type="dxa" w:w="2459"/>
            <w:tcMar>
              <w:top w:w="80" w:type="dxa"/>
              <w:start w:w="80" w:type="dxa"/>
              <w:bottom w:w="80" w:type="dxa"/>
              <w:end w:w="80" w:type="dxa"/>
            </w:tcMar>
            <w:shd w:fill="F8FBFD"/>
            <w:vAlign w:val="top"/>
          </w:tcPr>
          <w:p>
            <w:pPr>
              <w:spacing w:after="0"/>
            </w:pPr>
            <w:r>
              <w:rPr>
                <w:color w:val="1F1F1F"/>
                <w:sz w:val="15"/>
              </w:rPr>
              <w:t>String</w:t>
            </w:r>
          </w:p>
        </w:tc>
        <w:tc>
          <w:tcPr>
            <w:tcW w:type="dxa" w:w="2459"/>
            <w:tcMar>
              <w:top w:w="80" w:type="dxa"/>
              <w:start w:w="80" w:type="dxa"/>
              <w:bottom w:w="80" w:type="dxa"/>
              <w:end w:w="80" w:type="dxa"/>
            </w:tcMar>
            <w:shd w:fill="F8FBFD"/>
            <w:vAlign w:val="top"/>
          </w:tcPr>
          <w:p>
            <w:pPr>
              <w:spacing w:after="0"/>
            </w:pPr>
            <w:r>
              <w:rPr>
                <w:color w:val="1F1F1F"/>
                <w:sz w:val="15"/>
              </w:rPr>
              <w:t>Exact template identifier.</w:t>
            </w:r>
          </w:p>
        </w:tc>
      </w:tr>
      <w:tr>
        <w:tc>
          <w:tcPr>
            <w:tcW w:type="dxa" w:w="2459"/>
            <w:tcMar>
              <w:top w:w="80" w:type="dxa"/>
              <w:start w:w="80" w:type="dxa"/>
              <w:bottom w:w="80" w:type="dxa"/>
              <w:end w:w="80" w:type="dxa"/>
            </w:tcMar>
            <w:vAlign w:val="top"/>
          </w:tcPr>
          <w:p>
            <w:pPr>
              <w:spacing w:after="0"/>
            </w:pPr>
            <w:r>
              <w:rPr>
                <w:color w:val="1F1F1F"/>
                <w:sz w:val="15"/>
              </w:rPr>
              <w:t>consentVersion</w:t>
            </w:r>
          </w:p>
        </w:tc>
        <w:tc>
          <w:tcPr>
            <w:tcW w:type="dxa" w:w="2459"/>
            <w:tcMar>
              <w:top w:w="80" w:type="dxa"/>
              <w:start w:w="80" w:type="dxa"/>
              <w:bottom w:w="80" w:type="dxa"/>
              <w:end w:w="80" w:type="dxa"/>
            </w:tcMar>
            <w:vAlign w:val="top"/>
          </w:tcPr>
          <w:p>
            <w:pPr>
              <w:spacing w:after="0"/>
            </w:pPr>
            <w:r>
              <w:rPr>
                <w:color w:val="1F1F1F"/>
                <w:sz w:val="15"/>
              </w:rPr>
              <w:t>Yes</w:t>
            </w:r>
          </w:p>
        </w:tc>
        <w:tc>
          <w:tcPr>
            <w:tcW w:type="dxa" w:w="2459"/>
            <w:tcMar>
              <w:top w:w="80" w:type="dxa"/>
              <w:start w:w="80" w:type="dxa"/>
              <w:bottom w:w="80" w:type="dxa"/>
              <w:end w:w="80" w:type="dxa"/>
            </w:tcMar>
            <w:vAlign w:val="top"/>
          </w:tcPr>
          <w:p>
            <w:pPr>
              <w:spacing w:after="0"/>
            </w:pPr>
            <w:r>
              <w:rPr>
                <w:color w:val="1F1F1F"/>
                <w:sz w:val="15"/>
              </w:rPr>
              <w:t>String</w:t>
            </w:r>
          </w:p>
        </w:tc>
        <w:tc>
          <w:tcPr>
            <w:tcW w:type="dxa" w:w="2459"/>
            <w:tcMar>
              <w:top w:w="80" w:type="dxa"/>
              <w:start w:w="80" w:type="dxa"/>
              <w:bottom w:w="80" w:type="dxa"/>
              <w:end w:w="80" w:type="dxa"/>
            </w:tcMar>
            <w:vAlign w:val="top"/>
          </w:tcPr>
          <w:p>
            <w:pPr>
              <w:spacing w:after="0"/>
            </w:pPr>
            <w:r>
              <w:rPr>
                <w:color w:val="1F1F1F"/>
                <w:sz w:val="15"/>
              </w:rPr>
              <w:t>Template version such as 1.0.</w:t>
            </w:r>
          </w:p>
        </w:tc>
      </w:tr>
      <w:tr>
        <w:tc>
          <w:tcPr>
            <w:tcW w:type="dxa" w:w="2459"/>
            <w:tcMar>
              <w:top w:w="80" w:type="dxa"/>
              <w:start w:w="80" w:type="dxa"/>
              <w:bottom w:w="80" w:type="dxa"/>
              <w:end w:w="80" w:type="dxa"/>
            </w:tcMar>
            <w:shd w:fill="F8FBFD"/>
            <w:vAlign w:val="top"/>
          </w:tcPr>
          <w:p>
            <w:pPr>
              <w:spacing w:after="0"/>
            </w:pPr>
            <w:r>
              <w:rPr>
                <w:color w:val="1F1F1F"/>
                <w:sz w:val="15"/>
              </w:rPr>
              <w:t>consentTextHash</w:t>
            </w:r>
          </w:p>
        </w:tc>
        <w:tc>
          <w:tcPr>
            <w:tcW w:type="dxa" w:w="2459"/>
            <w:tcMar>
              <w:top w:w="80" w:type="dxa"/>
              <w:start w:w="80" w:type="dxa"/>
              <w:bottom w:w="80" w:type="dxa"/>
              <w:end w:w="80" w:type="dxa"/>
            </w:tcMar>
            <w:shd w:fill="F8FBFD"/>
            <w:vAlign w:val="top"/>
          </w:tcPr>
          <w:p>
            <w:pPr>
              <w:spacing w:after="0"/>
            </w:pPr>
            <w:r>
              <w:rPr>
                <w:color w:val="1F1F1F"/>
                <w:sz w:val="15"/>
              </w:rPr>
              <w:t>Yes</w:t>
            </w:r>
          </w:p>
        </w:tc>
        <w:tc>
          <w:tcPr>
            <w:tcW w:type="dxa" w:w="2459"/>
            <w:tcMar>
              <w:top w:w="80" w:type="dxa"/>
              <w:start w:w="80" w:type="dxa"/>
              <w:bottom w:w="80" w:type="dxa"/>
              <w:end w:w="80" w:type="dxa"/>
            </w:tcMar>
            <w:shd w:fill="F8FBFD"/>
            <w:vAlign w:val="top"/>
          </w:tcPr>
          <w:p>
            <w:pPr>
              <w:spacing w:after="0"/>
            </w:pPr>
            <w:r>
              <w:rPr>
                <w:color w:val="1F1F1F"/>
                <w:sz w:val="15"/>
              </w:rPr>
              <w:t>64 hex chars</w:t>
            </w:r>
          </w:p>
        </w:tc>
        <w:tc>
          <w:tcPr>
            <w:tcW w:type="dxa" w:w="2459"/>
            <w:tcMar>
              <w:top w:w="80" w:type="dxa"/>
              <w:start w:w="80" w:type="dxa"/>
              <w:bottom w:w="80" w:type="dxa"/>
              <w:end w:w="80" w:type="dxa"/>
            </w:tcMar>
            <w:shd w:fill="F8FBFD"/>
            <w:vAlign w:val="top"/>
          </w:tcPr>
          <w:p>
            <w:pPr>
              <w:spacing w:after="0"/>
            </w:pPr>
            <w:r>
              <w:rPr>
                <w:color w:val="1F1F1F"/>
                <w:sz w:val="15"/>
              </w:rPr>
              <w:t>SHA-256 of exact consent text stored by PLP.</w:t>
            </w:r>
          </w:p>
        </w:tc>
      </w:tr>
      <w:tr>
        <w:tc>
          <w:tcPr>
            <w:tcW w:type="dxa" w:w="2459"/>
            <w:tcMar>
              <w:top w:w="80" w:type="dxa"/>
              <w:start w:w="80" w:type="dxa"/>
              <w:bottom w:w="80" w:type="dxa"/>
              <w:end w:w="80" w:type="dxa"/>
            </w:tcMar>
            <w:vAlign w:val="top"/>
          </w:tcPr>
          <w:p>
            <w:pPr>
              <w:spacing w:after="0"/>
            </w:pPr>
            <w:r>
              <w:rPr>
                <w:color w:val="1F1F1F"/>
                <w:sz w:val="15"/>
              </w:rPr>
              <w:t>consentReference</w:t>
            </w:r>
          </w:p>
        </w:tc>
        <w:tc>
          <w:tcPr>
            <w:tcW w:type="dxa" w:w="2459"/>
            <w:tcMar>
              <w:top w:w="80" w:type="dxa"/>
              <w:start w:w="80" w:type="dxa"/>
              <w:bottom w:w="80" w:type="dxa"/>
              <w:end w:w="80" w:type="dxa"/>
            </w:tcMar>
            <w:vAlign w:val="top"/>
          </w:tcPr>
          <w:p>
            <w:pPr>
              <w:spacing w:after="0"/>
            </w:pPr>
            <w:r>
              <w:rPr>
                <w:color w:val="1F1F1F"/>
                <w:sz w:val="15"/>
              </w:rPr>
              <w:t>No</w:t>
            </w:r>
          </w:p>
        </w:tc>
        <w:tc>
          <w:tcPr>
            <w:tcW w:type="dxa" w:w="2459"/>
            <w:tcMar>
              <w:top w:w="80" w:type="dxa"/>
              <w:start w:w="80" w:type="dxa"/>
              <w:bottom w:w="80" w:type="dxa"/>
              <w:end w:w="80" w:type="dxa"/>
            </w:tcMar>
            <w:vAlign w:val="top"/>
          </w:tcPr>
          <w:p>
            <w:pPr>
              <w:spacing w:after="0"/>
            </w:pPr>
            <w:r>
              <w:rPr>
                <w:color w:val="1F1F1F"/>
                <w:sz w:val="15"/>
              </w:rPr>
              <w:t>String or null</w:t>
            </w:r>
          </w:p>
        </w:tc>
        <w:tc>
          <w:tcPr>
            <w:tcW w:type="dxa" w:w="2459"/>
            <w:tcMar>
              <w:top w:w="80" w:type="dxa"/>
              <w:start w:w="80" w:type="dxa"/>
              <w:bottom w:w="80" w:type="dxa"/>
              <w:end w:w="80" w:type="dxa"/>
            </w:tcMar>
            <w:vAlign w:val="top"/>
          </w:tcPr>
          <w:p>
            <w:pPr>
              <w:spacing w:after="0"/>
            </w:pPr>
            <w:r>
              <w:rPr>
                <w:color w:val="1F1F1F"/>
                <w:sz w:val="15"/>
              </w:rPr>
              <w:t>Business reference for the consent.</w:t>
            </w:r>
          </w:p>
        </w:tc>
      </w:tr>
      <w:tr>
        <w:tc>
          <w:tcPr>
            <w:tcW w:type="dxa" w:w="2459"/>
            <w:tcMar>
              <w:top w:w="80" w:type="dxa"/>
              <w:start w:w="80" w:type="dxa"/>
              <w:bottom w:w="80" w:type="dxa"/>
              <w:end w:w="80" w:type="dxa"/>
            </w:tcMar>
            <w:shd w:fill="F8FBFD"/>
            <w:vAlign w:val="top"/>
          </w:tcPr>
          <w:p>
            <w:pPr>
              <w:spacing w:after="0"/>
            </w:pPr>
            <w:r>
              <w:rPr>
                <w:color w:val="1F1F1F"/>
                <w:sz w:val="15"/>
              </w:rPr>
              <w:t>acceptedAt</w:t>
            </w:r>
          </w:p>
        </w:tc>
        <w:tc>
          <w:tcPr>
            <w:tcW w:type="dxa" w:w="2459"/>
            <w:tcMar>
              <w:top w:w="80" w:type="dxa"/>
              <w:start w:w="80" w:type="dxa"/>
              <w:bottom w:w="80" w:type="dxa"/>
              <w:end w:w="80" w:type="dxa"/>
            </w:tcMar>
            <w:shd w:fill="F8FBFD"/>
            <w:vAlign w:val="top"/>
          </w:tcPr>
          <w:p>
            <w:pPr>
              <w:spacing w:after="0"/>
            </w:pPr>
            <w:r>
              <w:rPr>
                <w:color w:val="1F1F1F"/>
                <w:sz w:val="15"/>
              </w:rPr>
              <w:t>Yes</w:t>
            </w:r>
          </w:p>
        </w:tc>
        <w:tc>
          <w:tcPr>
            <w:tcW w:type="dxa" w:w="2459"/>
            <w:tcMar>
              <w:top w:w="80" w:type="dxa"/>
              <w:start w:w="80" w:type="dxa"/>
              <w:bottom w:w="80" w:type="dxa"/>
              <w:end w:w="80" w:type="dxa"/>
            </w:tcMar>
            <w:shd w:fill="F8FBFD"/>
            <w:vAlign w:val="top"/>
          </w:tcPr>
          <w:p>
            <w:pPr>
              <w:spacing w:after="0"/>
            </w:pPr>
            <w:r>
              <w:rPr>
                <w:color w:val="1F1F1F"/>
                <w:sz w:val="15"/>
              </w:rPr>
              <w:t>ISO-8601 datetime</w:t>
            </w:r>
          </w:p>
        </w:tc>
        <w:tc>
          <w:tcPr>
            <w:tcW w:type="dxa" w:w="2459"/>
            <w:tcMar>
              <w:top w:w="80" w:type="dxa"/>
              <w:start w:w="80" w:type="dxa"/>
              <w:bottom w:w="80" w:type="dxa"/>
              <w:end w:w="80" w:type="dxa"/>
            </w:tcMar>
            <w:shd w:fill="F8FBFD"/>
            <w:vAlign w:val="top"/>
          </w:tcPr>
          <w:p>
            <w:pPr>
              <w:spacing w:after="0"/>
            </w:pPr>
            <w:r>
              <w:rPr>
                <w:color w:val="1F1F1F"/>
                <w:sz w:val="15"/>
              </w:rPr>
              <w:t>Original acceptance time.</w:t>
            </w:r>
          </w:p>
        </w:tc>
      </w:tr>
      <w:tr>
        <w:tc>
          <w:tcPr>
            <w:tcW w:type="dxa" w:w="2459"/>
            <w:tcMar>
              <w:top w:w="80" w:type="dxa"/>
              <w:start w:w="80" w:type="dxa"/>
              <w:bottom w:w="80" w:type="dxa"/>
              <w:end w:w="80" w:type="dxa"/>
            </w:tcMar>
            <w:vAlign w:val="top"/>
          </w:tcPr>
          <w:p>
            <w:pPr>
              <w:spacing w:after="0"/>
            </w:pPr>
            <w:r>
              <w:rPr>
                <w:color w:val="1F1F1F"/>
                <w:sz w:val="15"/>
              </w:rPr>
              <w:t>ipAddress</w:t>
            </w:r>
          </w:p>
        </w:tc>
        <w:tc>
          <w:tcPr>
            <w:tcW w:type="dxa" w:w="2459"/>
            <w:tcMar>
              <w:top w:w="80" w:type="dxa"/>
              <w:start w:w="80" w:type="dxa"/>
              <w:bottom w:w="80" w:type="dxa"/>
              <w:end w:w="80" w:type="dxa"/>
            </w:tcMar>
            <w:vAlign w:val="top"/>
          </w:tcPr>
          <w:p>
            <w:pPr>
              <w:spacing w:after="0"/>
            </w:pPr>
            <w:r>
              <w:rPr>
                <w:color w:val="1F1F1F"/>
                <w:sz w:val="15"/>
              </w:rPr>
              <w:t>No</w:t>
            </w:r>
          </w:p>
        </w:tc>
        <w:tc>
          <w:tcPr>
            <w:tcW w:type="dxa" w:w="2459"/>
            <w:tcMar>
              <w:top w:w="80" w:type="dxa"/>
              <w:start w:w="80" w:type="dxa"/>
              <w:bottom w:w="80" w:type="dxa"/>
              <w:end w:w="80" w:type="dxa"/>
            </w:tcMar>
            <w:vAlign w:val="top"/>
          </w:tcPr>
          <w:p>
            <w:pPr>
              <w:spacing w:after="0"/>
            </w:pPr>
            <w:r>
              <w:rPr>
                <w:color w:val="1F1F1F"/>
                <w:sz w:val="15"/>
              </w:rPr>
              <w:t>IPv4/IPv6 or null</w:t>
            </w:r>
          </w:p>
        </w:tc>
        <w:tc>
          <w:tcPr>
            <w:tcW w:type="dxa" w:w="2459"/>
            <w:tcMar>
              <w:top w:w="80" w:type="dxa"/>
              <w:start w:w="80" w:type="dxa"/>
              <w:bottom w:w="80" w:type="dxa"/>
              <w:end w:w="80" w:type="dxa"/>
            </w:tcMar>
            <w:vAlign w:val="top"/>
          </w:tcPr>
          <w:p>
            <w:pPr>
              <w:spacing w:after="0"/>
            </w:pPr>
            <w:r>
              <w:rPr>
                <w:color w:val="1F1F1F"/>
                <w:sz w:val="15"/>
              </w:rPr>
              <w:t>Customer request IP evidence.</w:t>
            </w:r>
          </w:p>
        </w:tc>
      </w:tr>
      <w:tr>
        <w:tc>
          <w:tcPr>
            <w:tcW w:type="dxa" w:w="2459"/>
            <w:tcMar>
              <w:top w:w="80" w:type="dxa"/>
              <w:start w:w="80" w:type="dxa"/>
              <w:bottom w:w="80" w:type="dxa"/>
              <w:end w:w="80" w:type="dxa"/>
            </w:tcMar>
            <w:shd w:fill="F8FBFD"/>
            <w:vAlign w:val="top"/>
          </w:tcPr>
          <w:p>
            <w:pPr>
              <w:spacing w:after="0"/>
            </w:pPr>
            <w:r>
              <w:rPr>
                <w:color w:val="1F1F1F"/>
                <w:sz w:val="15"/>
              </w:rPr>
              <w:t>userAgentHash</w:t>
            </w:r>
          </w:p>
        </w:tc>
        <w:tc>
          <w:tcPr>
            <w:tcW w:type="dxa" w:w="2459"/>
            <w:tcMar>
              <w:top w:w="80" w:type="dxa"/>
              <w:start w:w="80" w:type="dxa"/>
              <w:bottom w:w="80" w:type="dxa"/>
              <w:end w:w="80" w:type="dxa"/>
            </w:tcMar>
            <w:shd w:fill="F8FBFD"/>
            <w:vAlign w:val="top"/>
          </w:tcPr>
          <w:p>
            <w:pPr>
              <w:spacing w:after="0"/>
            </w:pPr>
            <w:r>
              <w:rPr>
                <w:color w:val="1F1F1F"/>
                <w:sz w:val="15"/>
              </w:rPr>
              <w:t>No</w:t>
            </w:r>
          </w:p>
        </w:tc>
        <w:tc>
          <w:tcPr>
            <w:tcW w:type="dxa" w:w="2459"/>
            <w:tcMar>
              <w:top w:w="80" w:type="dxa"/>
              <w:start w:w="80" w:type="dxa"/>
              <w:bottom w:w="80" w:type="dxa"/>
              <w:end w:w="80" w:type="dxa"/>
            </w:tcMar>
            <w:shd w:fill="F8FBFD"/>
            <w:vAlign w:val="top"/>
          </w:tcPr>
          <w:p>
            <w:pPr>
              <w:spacing w:after="0"/>
            </w:pPr>
            <w:r>
              <w:rPr>
                <w:color w:val="1F1F1F"/>
                <w:sz w:val="15"/>
              </w:rPr>
              <w:t>64 hex chars or null</w:t>
            </w:r>
          </w:p>
        </w:tc>
        <w:tc>
          <w:tcPr>
            <w:tcW w:type="dxa" w:w="2459"/>
            <w:tcMar>
              <w:top w:w="80" w:type="dxa"/>
              <w:start w:w="80" w:type="dxa"/>
              <w:bottom w:w="80" w:type="dxa"/>
              <w:end w:w="80" w:type="dxa"/>
            </w:tcMar>
            <w:shd w:fill="F8FBFD"/>
            <w:vAlign w:val="top"/>
          </w:tcPr>
          <w:p>
            <w:pPr>
              <w:spacing w:after="0"/>
            </w:pPr>
            <w:r>
              <w:rPr>
                <w:color w:val="1F1F1F"/>
                <w:sz w:val="15"/>
              </w:rPr>
              <w:t>SHA-256 of user agent; do not send raw browser details.</w:t>
            </w:r>
          </w:p>
        </w:tc>
      </w:tr>
    </w:tbl>
    <w:p>
      <w:pPr>
        <w:pStyle w:val="Heading2"/>
        <w:keepNext/>
      </w:pPr>
      <w:r>
        <w:t>5.3 Immutability requirements</w:t>
      </w:r>
    </w:p>
    <w:p>
      <w:pPr>
        <w:pStyle w:val="ListBullet"/>
        <w:spacing w:after="40"/>
      </w:pPr>
      <w:r>
        <w:t>Never overwrite acceptedAt, IP address, user-agent hash, template ID, version or consent-text hash.</w:t>
      </w:r>
    </w:p>
    <w:p>
      <w:pPr>
        <w:pStyle w:val="ListBullet"/>
        <w:spacing w:after="40"/>
      </w:pPr>
      <w:r>
        <w:t>Do not reactivate a revoked or historic consent row.</w:t>
      </w:r>
    </w:p>
    <w:p>
      <w:pPr>
        <w:pStyle w:val="ListBullet"/>
        <w:spacing w:after="40"/>
      </w:pPr>
      <w:r>
        <w:t>A valid replay returns the previously stored response.</w:t>
      </w:r>
    </w:p>
    <w:p>
      <w:pPr>
        <w:pStyle w:val="ListBullet"/>
        <w:spacing w:after="40"/>
      </w:pPr>
      <w:r>
        <w:t>A genuinely new acceptance uses a new consentId.</w:t>
      </w:r>
    </w:p>
    <w:p>
      <w:pPr>
        <w:pStyle w:val="ListBullet"/>
        <w:spacing w:after="40"/>
      </w:pPr>
      <w:r>
        <w:t>Do not accept only a boolean consent flag as evidence.</w:t>
      </w:r>
    </w:p>
    <w:p>
      <w:pPr>
        <w:pStyle w:val="Heading2"/>
        <w:keepNext/>
      </w:pPr>
      <w:r>
        <w:t>5.4 Success response</w:t>
      </w:r>
    </w:p>
    <w:p>
      <w:pPr>
        <w:spacing w:before="60" w:after="140" w:line="240" w:lineRule="auto"/>
        <w:ind w:left="259" w:right="259"/>
        <w:shd w:fill="F3F6F8"/>
        <w:spacing w:before="100" w:after="100"/>
      </w:pPr>
      <w:r>
        <w:rPr>
          <w:rFonts w:ascii="Consolas" w:hAnsi="Consolas" w:eastAsia="Consolas"/>
          <w:sz w:val="16"/>
        </w:rPr>
        <w:t>{</w:t>
        <w:br/>
      </w:r>
      <w:r>
        <w:rPr>
          <w:rFonts w:ascii="Consolas" w:hAnsi="Consolas" w:eastAsia="Consolas"/>
          <w:sz w:val="16"/>
        </w:rPr>
        <w:t xml:space="preserve">  "success": true,</w:t>
        <w:br/>
      </w:r>
      <w:r>
        <w:rPr>
          <w:rFonts w:ascii="Consolas" w:hAnsi="Consolas" w:eastAsia="Consolas"/>
          <w:sz w:val="16"/>
        </w:rPr>
        <w:t xml:space="preserve">  "data": {</w:t>
        <w:br/>
      </w:r>
      <w:r>
        <w:rPr>
          <w:rFonts w:ascii="Consolas" w:hAnsi="Consolas" w:eastAsia="Consolas"/>
          <w:sz w:val="16"/>
        </w:rPr>
        <w:t xml:space="preserve">    "consentReference": "FIN-CONSENT-000001",</w:t>
        <w:br/>
      </w:r>
      <w:r>
        <w:rPr>
          <w:rFonts w:ascii="Consolas" w:hAnsi="Consolas" w:eastAsia="Consolas"/>
          <w:sz w:val="16"/>
        </w:rPr>
        <w:t xml:space="preserve">    "status": "RECORDED",</w:t>
        <w:br/>
      </w:r>
      <w:r>
        <w:rPr>
          <w:rFonts w:ascii="Consolas" w:hAnsi="Consolas" w:eastAsia="Consolas"/>
          <w:sz w:val="16"/>
        </w:rPr>
        <w:t xml:space="preserve">    "recordedAt": "2026-08-04T09:31:00.000Z"</w:t>
        <w:br/>
      </w:r>
      <w:r>
        <w:rPr>
          <w:rFonts w:ascii="Consolas" w:hAnsi="Consolas" w:eastAsia="Consolas"/>
          <w:sz w:val="16"/>
        </w:rPr>
        <w:t xml:space="preserve">  },</w:t>
        <w:br/>
      </w:r>
      <w:r>
        <w:rPr>
          <w:rFonts w:ascii="Consolas" w:hAnsi="Consolas" w:eastAsia="Consolas"/>
          <w:sz w:val="16"/>
        </w:rPr>
        <w:t xml:space="preserve">  "correlationId": "550e8400-e29b-41d4-a716-446655440000"</w:t>
        <w:br/>
      </w:r>
      <w:r>
        <w:rPr>
          <w:rFonts w:ascii="Consolas" w:hAnsi="Consolas" w:eastAsia="Consolas"/>
          <w:sz w:val="16"/>
        </w:rPr>
        <w:t>}</w:t>
      </w:r>
    </w:p>
    <w:p>
      <w:pPr>
        <w:pStyle w:val="Heading1"/>
        <w:keepNext/>
      </w:pPr>
      <w:r>
        <w:t>6. API 3 - Submit completed application details</w:t>
      </w:r>
    </w:p>
    <w:tbl>
      <w:tblPr>
        <w:tblStyle w:val="TableGrid"/>
        <w:tblW w:type="auto" w:w="0"/>
        <w:jc w:val="center"/>
        <w:tblLayout w:type="autofit"/>
        <w:tblLook w:firstColumn="1" w:firstRow="1" w:lastColumn="0" w:lastRow="0" w:noHBand="0" w:noVBand="1" w:val="04A0"/>
      </w:tblPr>
      <w:tblGrid>
        <w:gridCol w:w="4917"/>
        <w:gridCol w:w="4917"/>
      </w:tblGrid>
      <w:tr>
        <w:trPr>
          <w:tblHeader w:val="true"/>
        </w:trPr>
        <w:tc>
          <w:tcPr>
            <w:tcW w:type="dxa" w:w="4917"/>
            <w:shd w:fill="1F4E78"/>
            <w:tcMar>
              <w:top w:w="80" w:type="dxa"/>
              <w:start w:w="80" w:type="dxa"/>
              <w:bottom w:w="80" w:type="dxa"/>
              <w:end w:w="80" w:type="dxa"/>
            </w:tcMar>
            <w:vAlign w:val="center"/>
          </w:tcPr>
          <w:p>
            <w:pPr>
              <w:jc w:val="left"/>
            </w:pPr>
            <w:r>
              <w:rPr>
                <w:b/>
                <w:color w:val="FFFFFF"/>
                <w:sz w:val="17"/>
              </w:rPr>
              <w:t>Property</w:t>
            </w:r>
          </w:p>
        </w:tc>
        <w:tc>
          <w:tcPr>
            <w:tcW w:type="dxa" w:w="4917"/>
            <w:shd w:fill="1F4E78"/>
            <w:tcMar>
              <w:top w:w="80" w:type="dxa"/>
              <w:start w:w="80" w:type="dxa"/>
              <w:bottom w:w="80" w:type="dxa"/>
              <w:end w:w="80" w:type="dxa"/>
            </w:tcMar>
            <w:vAlign w:val="center"/>
          </w:tcPr>
          <w:p>
            <w:pPr>
              <w:jc w:val="left"/>
            </w:pPr>
            <w:r>
              <w:rPr>
                <w:b/>
                <w:color w:val="FFFFFF"/>
                <w:sz w:val="17"/>
              </w:rPr>
              <w:t>Value</w:t>
            </w:r>
          </w:p>
        </w:tc>
      </w:tr>
      <w:tr>
        <w:tc>
          <w:tcPr>
            <w:tcW w:type="dxa" w:w="4917"/>
            <w:tcMar>
              <w:top w:w="80" w:type="dxa"/>
              <w:start w:w="80" w:type="dxa"/>
              <w:bottom w:w="80" w:type="dxa"/>
              <w:end w:w="80" w:type="dxa"/>
            </w:tcMar>
            <w:vAlign w:val="top"/>
          </w:tcPr>
          <w:p>
            <w:pPr>
              <w:spacing w:after="0"/>
            </w:pPr>
            <w:r>
              <w:rPr>
                <w:color w:val="1F1F1F"/>
                <w:sz w:val="17"/>
              </w:rPr>
              <w:t>Method</w:t>
            </w:r>
          </w:p>
        </w:tc>
        <w:tc>
          <w:tcPr>
            <w:tcW w:type="dxa" w:w="4917"/>
            <w:tcMar>
              <w:top w:w="80" w:type="dxa"/>
              <w:start w:w="80" w:type="dxa"/>
              <w:bottom w:w="80" w:type="dxa"/>
              <w:end w:w="80" w:type="dxa"/>
            </w:tcMar>
            <w:vAlign w:val="top"/>
          </w:tcPr>
          <w:p>
            <w:pPr>
              <w:spacing w:after="0"/>
            </w:pPr>
            <w:r>
              <w:rPr>
                <w:color w:val="1F1F1F"/>
                <w:sz w:val="17"/>
              </w:rPr>
              <w:t>PUT</w:t>
            </w:r>
          </w:p>
        </w:tc>
      </w:tr>
      <w:tr>
        <w:tc>
          <w:tcPr>
            <w:tcW w:type="dxa" w:w="4917"/>
            <w:tcMar>
              <w:top w:w="80" w:type="dxa"/>
              <w:start w:w="80" w:type="dxa"/>
              <w:bottom w:w="80" w:type="dxa"/>
              <w:end w:w="80" w:type="dxa"/>
            </w:tcMar>
            <w:shd w:fill="F8FBFD"/>
            <w:vAlign w:val="top"/>
          </w:tcPr>
          <w:p>
            <w:pPr>
              <w:spacing w:after="0"/>
            </w:pPr>
            <w:r>
              <w:rPr>
                <w:color w:val="1F1F1F"/>
                <w:sz w:val="17"/>
              </w:rPr>
              <w:t>Route</w:t>
            </w:r>
          </w:p>
        </w:tc>
        <w:tc>
          <w:tcPr>
            <w:tcW w:type="dxa" w:w="4917"/>
            <w:tcMar>
              <w:top w:w="80" w:type="dxa"/>
              <w:start w:w="80" w:type="dxa"/>
              <w:bottom w:w="80" w:type="dxa"/>
              <w:end w:w="80" w:type="dxa"/>
            </w:tcMar>
            <w:shd w:fill="F8FBFD"/>
            <w:vAlign w:val="top"/>
          </w:tcPr>
          <w:p>
            <w:pPr>
              <w:spacing w:after="0"/>
            </w:pPr>
            <w:r>
              <w:rPr>
                <w:color w:val="1F1F1F"/>
                <w:sz w:val="17"/>
              </w:rPr>
              <w:t>/api/partner/v1/applications/{partnerApplicationId}/details</w:t>
            </w:r>
          </w:p>
        </w:tc>
      </w:tr>
      <w:tr>
        <w:tc>
          <w:tcPr>
            <w:tcW w:type="dxa" w:w="4917"/>
            <w:tcMar>
              <w:top w:w="80" w:type="dxa"/>
              <w:start w:w="80" w:type="dxa"/>
              <w:bottom w:w="80" w:type="dxa"/>
              <w:end w:w="80" w:type="dxa"/>
            </w:tcMar>
            <w:vAlign w:val="top"/>
          </w:tcPr>
          <w:p>
            <w:pPr>
              <w:spacing w:after="0"/>
            </w:pPr>
            <w:r>
              <w:rPr>
                <w:color w:val="1F1F1F"/>
                <w:sz w:val="17"/>
              </w:rPr>
              <w:t>Purpose</w:t>
            </w:r>
          </w:p>
        </w:tc>
        <w:tc>
          <w:tcPr>
            <w:tcW w:type="dxa" w:w="4917"/>
            <w:tcMar>
              <w:top w:w="80" w:type="dxa"/>
              <w:start w:w="80" w:type="dxa"/>
              <w:bottom w:w="80" w:type="dxa"/>
              <w:end w:w="80" w:type="dxa"/>
            </w:tcMar>
            <w:vAlign w:val="top"/>
          </w:tcPr>
          <w:p>
            <w:pPr>
              <w:spacing w:after="0"/>
            </w:pPr>
            <w:r>
              <w:rPr>
                <w:color w:val="1F1F1F"/>
                <w:sz w:val="17"/>
              </w:rPr>
              <w:t>Submit one complete versioned snapshot after employment, liveness, Aadhaar and address completion.</w:t>
            </w:r>
          </w:p>
        </w:tc>
      </w:tr>
      <w:tr>
        <w:tc>
          <w:tcPr>
            <w:tcW w:type="dxa" w:w="4917"/>
            <w:tcMar>
              <w:top w:w="80" w:type="dxa"/>
              <w:start w:w="80" w:type="dxa"/>
              <w:bottom w:w="80" w:type="dxa"/>
              <w:end w:w="80" w:type="dxa"/>
            </w:tcMar>
            <w:shd w:fill="F8FBFD"/>
            <w:vAlign w:val="top"/>
          </w:tcPr>
          <w:p>
            <w:pPr>
              <w:spacing w:after="0"/>
            </w:pPr>
            <w:r>
              <w:rPr>
                <w:color w:val="1F1F1F"/>
                <w:sz w:val="17"/>
              </w:rPr>
              <w:t>Successful HTTP status</w:t>
            </w:r>
          </w:p>
        </w:tc>
        <w:tc>
          <w:tcPr>
            <w:tcW w:type="dxa" w:w="4917"/>
            <w:tcMar>
              <w:top w:w="80" w:type="dxa"/>
              <w:start w:w="80" w:type="dxa"/>
              <w:bottom w:w="80" w:type="dxa"/>
              <w:end w:w="80" w:type="dxa"/>
            </w:tcMar>
            <w:shd w:fill="F8FBFD"/>
            <w:vAlign w:val="top"/>
          </w:tcPr>
          <w:p>
            <w:pPr>
              <w:spacing w:after="0"/>
            </w:pPr>
            <w:r>
              <w:rPr>
                <w:color w:val="1F1F1F"/>
                <w:sz w:val="17"/>
              </w:rPr>
              <w:t>200 OK</w:t>
            </w:r>
          </w:p>
        </w:tc>
      </w:tr>
      <w:tr>
        <w:tc>
          <w:tcPr>
            <w:tcW w:type="dxa" w:w="4917"/>
            <w:tcMar>
              <w:top w:w="80" w:type="dxa"/>
              <w:start w:w="80" w:type="dxa"/>
              <w:bottom w:w="80" w:type="dxa"/>
              <w:end w:w="80" w:type="dxa"/>
            </w:tcMar>
            <w:vAlign w:val="top"/>
          </w:tcPr>
          <w:p>
            <w:pPr>
              <w:spacing w:after="0"/>
            </w:pPr>
            <w:r>
              <w:rPr>
                <w:color w:val="1F1F1F"/>
                <w:sz w:val="17"/>
              </w:rPr>
              <w:t>Idempotency key</w:t>
            </w:r>
          </w:p>
        </w:tc>
        <w:tc>
          <w:tcPr>
            <w:tcW w:type="dxa" w:w="4917"/>
            <w:tcMar>
              <w:top w:w="80" w:type="dxa"/>
              <w:start w:w="80" w:type="dxa"/>
              <w:bottom w:w="80" w:type="dxa"/>
              <w:end w:w="80" w:type="dxa"/>
            </w:tcMar>
            <w:vAlign w:val="top"/>
          </w:tcPr>
          <w:p>
            <w:pPr>
              <w:spacing w:after="0"/>
            </w:pPr>
            <w:r>
              <w:rPr>
                <w:color w:val="1F1F1F"/>
                <w:sz w:val="17"/>
              </w:rPr>
              <w:t>&lt;applicationReference&gt;:LENDER_UPDATE_APPLICATION:&lt;detailsVersion&gt;:V1</w:t>
            </w:r>
          </w:p>
        </w:tc>
      </w:tr>
    </w:tbl>
    <w:p>
      <w:pPr>
        <w:pStyle w:val="Heading2"/>
        <w:keepNext/>
      </w:pPr>
      <w:r>
        <w:t>6.1 Request payload</w:t>
      </w:r>
    </w:p>
    <w:p>
      <w:pPr>
        <w:spacing w:before="60" w:after="140" w:line="240" w:lineRule="auto"/>
        <w:ind w:left="259" w:right="259"/>
        <w:shd w:fill="F3F6F8"/>
        <w:spacing w:before="100" w:after="100"/>
      </w:pPr>
      <w:r>
        <w:rPr>
          <w:rFonts w:ascii="Consolas" w:hAnsi="Consolas" w:eastAsia="Consolas"/>
          <w:sz w:val="16"/>
        </w:rPr>
        <w:t>{</w:t>
        <w:br/>
      </w:r>
      <w:r>
        <w:rPr>
          <w:rFonts w:ascii="Consolas" w:hAnsi="Consolas" w:eastAsia="Consolas"/>
          <w:sz w:val="16"/>
        </w:rPr>
        <w:t xml:space="preserve">  "externalApplicationReference": "PLAPP000001",</w:t>
        <w:br/>
      </w:r>
      <w:r>
        <w:rPr>
          <w:rFonts w:ascii="Consolas" w:hAnsi="Consolas" w:eastAsia="Consolas"/>
          <w:sz w:val="16"/>
        </w:rPr>
        <w:t xml:space="preserve">  "lan": "FTPL00000001",</w:t>
        <w:br/>
      </w:r>
      <w:r>
        <w:rPr>
          <w:rFonts w:ascii="Consolas" w:hAnsi="Consolas" w:eastAsia="Consolas"/>
          <w:sz w:val="16"/>
        </w:rPr>
        <w:t xml:space="preserve">  "detailsVersion": 1,</w:t>
        <w:br/>
      </w:r>
      <w:r>
        <w:rPr>
          <w:rFonts w:ascii="Consolas" w:hAnsi="Consolas" w:eastAsia="Consolas"/>
          <w:sz w:val="16"/>
        </w:rPr>
        <w:t xml:space="preserve">  "customer": {</w:t>
        <w:br/>
      </w:r>
      <w:r>
        <w:rPr>
          <w:rFonts w:ascii="Consolas" w:hAnsi="Consolas" w:eastAsia="Consolas"/>
          <w:sz w:val="16"/>
        </w:rPr>
        <w:t xml:space="preserve">    "fullName": "Sample Customer",</w:t>
        <w:br/>
      </w:r>
      <w:r>
        <w:rPr>
          <w:rFonts w:ascii="Consolas" w:hAnsi="Consolas" w:eastAsia="Consolas"/>
          <w:sz w:val="16"/>
        </w:rPr>
        <w:t xml:space="preserve">    "firstName": "Sample",</w:t>
        <w:br/>
      </w:r>
      <w:r>
        <w:rPr>
          <w:rFonts w:ascii="Consolas" w:hAnsi="Consolas" w:eastAsia="Consolas"/>
          <w:sz w:val="16"/>
        </w:rPr>
        <w:t xml:space="preserve">    "middleName": null,</w:t>
        <w:br/>
      </w:r>
      <w:r>
        <w:rPr>
          <w:rFonts w:ascii="Consolas" w:hAnsi="Consolas" w:eastAsia="Consolas"/>
          <w:sz w:val="16"/>
        </w:rPr>
        <w:t xml:space="preserve">    "lastName": "Customer",</w:t>
        <w:br/>
      </w:r>
      <w:r>
        <w:rPr>
          <w:rFonts w:ascii="Consolas" w:hAnsi="Consolas" w:eastAsia="Consolas"/>
          <w:sz w:val="16"/>
        </w:rPr>
        <w:t xml:space="preserve">    "fatherName": "Sample Parent",</w:t>
        <w:br/>
      </w:r>
      <w:r>
        <w:rPr>
          <w:rFonts w:ascii="Consolas" w:hAnsi="Consolas" w:eastAsia="Consolas"/>
          <w:sz w:val="16"/>
        </w:rPr>
        <w:t xml:space="preserve">    "panNumber": "ABCDE1234F",</w:t>
        <w:br/>
      </w:r>
      <w:r>
        <w:rPr>
          <w:rFonts w:ascii="Consolas" w:hAnsi="Consolas" w:eastAsia="Consolas"/>
          <w:sz w:val="16"/>
        </w:rPr>
        <w:t xml:space="preserve">    "dateOfBirth": "1995-02-10",</w:t>
        <w:br/>
      </w:r>
      <w:r>
        <w:rPr>
          <w:rFonts w:ascii="Consolas" w:hAnsi="Consolas" w:eastAsia="Consolas"/>
          <w:sz w:val="16"/>
        </w:rPr>
        <w:t xml:space="preserve">    "gender": "MALE",</w:t>
        <w:br/>
      </w:r>
      <w:r>
        <w:rPr>
          <w:rFonts w:ascii="Consolas" w:hAnsi="Consolas" w:eastAsia="Consolas"/>
          <w:sz w:val="16"/>
        </w:rPr>
        <w:t xml:space="preserve">    "mobileNumber": "9876543210",</w:t>
        <w:br/>
      </w:r>
      <w:r>
        <w:rPr>
          <w:rFonts w:ascii="Consolas" w:hAnsi="Consolas" w:eastAsia="Consolas"/>
          <w:sz w:val="16"/>
        </w:rPr>
        <w:t xml:space="preserve">    "email": "sample.customer@example.com"</w:t>
        <w:br/>
      </w:r>
      <w:r>
        <w:rPr>
          <w:rFonts w:ascii="Consolas" w:hAnsi="Consolas" w:eastAsia="Consolas"/>
          <w:sz w:val="16"/>
        </w:rPr>
        <w:t xml:space="preserve">  },</w:t>
        <w:br/>
      </w:r>
      <w:r>
        <w:rPr>
          <w:rFonts w:ascii="Consolas" w:hAnsi="Consolas" w:eastAsia="Consolas"/>
          <w:sz w:val="16"/>
        </w:rPr>
        <w:t xml:space="preserve">  "employment": {</w:t>
        <w:br/>
      </w:r>
      <w:r>
        <w:rPr>
          <w:rFonts w:ascii="Consolas" w:hAnsi="Consolas" w:eastAsia="Consolas"/>
          <w:sz w:val="16"/>
        </w:rPr>
        <w:t xml:space="preserve">    "employmentType": "SALARIED",</w:t>
        <w:br/>
      </w:r>
      <w:r>
        <w:rPr>
          <w:rFonts w:ascii="Consolas" w:hAnsi="Consolas" w:eastAsia="Consolas"/>
          <w:sz w:val="16"/>
        </w:rPr>
        <w:t xml:space="preserve">    "companyType": "PRIVATE_LIMITED",</w:t>
        <w:br/>
      </w:r>
      <w:r>
        <w:rPr>
          <w:rFonts w:ascii="Consolas" w:hAnsi="Consolas" w:eastAsia="Consolas"/>
          <w:sz w:val="16"/>
        </w:rPr>
        <w:t xml:space="preserve">    "companyName": "Sample Technologies Pvt Ltd",</w:t>
        <w:br/>
      </w:r>
      <w:r>
        <w:rPr>
          <w:rFonts w:ascii="Consolas" w:hAnsi="Consolas" w:eastAsia="Consolas"/>
          <w:sz w:val="16"/>
        </w:rPr>
        <w:t xml:space="preserve">    "designation": "Engineer",</w:t>
        <w:br/>
      </w:r>
      <w:r>
        <w:rPr>
          <w:rFonts w:ascii="Consolas" w:hAnsi="Consolas" w:eastAsia="Consolas"/>
          <w:sz w:val="16"/>
        </w:rPr>
        <w:t xml:space="preserve">    "businessName": null,</w:t>
        <w:br/>
      </w:r>
      <w:r>
        <w:rPr>
          <w:rFonts w:ascii="Consolas" w:hAnsi="Consolas" w:eastAsia="Consolas"/>
          <w:sz w:val="16"/>
        </w:rPr>
        <w:t xml:space="preserve">    "businessConstitution": null,</w:t>
        <w:br/>
      </w:r>
      <w:r>
        <w:rPr>
          <w:rFonts w:ascii="Consolas" w:hAnsi="Consolas" w:eastAsia="Consolas"/>
          <w:sz w:val="16"/>
        </w:rPr>
        <w:t xml:space="preserve">    "monthlyIncome": "65000.00",</w:t>
        <w:br/>
      </w:r>
      <w:r>
        <w:rPr>
          <w:rFonts w:ascii="Consolas" w:hAnsi="Consolas" w:eastAsia="Consolas"/>
          <w:sz w:val="16"/>
        </w:rPr>
        <w:t xml:space="preserve">    "annualTurnover": null,</w:t>
        <w:br/>
      </w:r>
      <w:r>
        <w:rPr>
          <w:rFonts w:ascii="Consolas" w:hAnsi="Consolas" w:eastAsia="Consolas"/>
          <w:sz w:val="16"/>
        </w:rPr>
        <w:t xml:space="preserve">    "employmentVintage": "24_MONTHS",</w:t>
        <w:br/>
      </w:r>
      <w:r>
        <w:rPr>
          <w:rFonts w:ascii="Consolas" w:hAnsi="Consolas" w:eastAsia="Consolas"/>
          <w:sz w:val="16"/>
        </w:rPr>
        <w:t xml:space="preserve">    "businessVintage": null,</w:t>
        <w:br/>
      </w:r>
      <w:r>
        <w:rPr>
          <w:rFonts w:ascii="Consolas" w:hAnsi="Consolas" w:eastAsia="Consolas"/>
          <w:sz w:val="16"/>
        </w:rPr>
        <w:t xml:space="preserve">    "salaryMode": "BANK_TRANSFER",</w:t>
        <w:br/>
      </w:r>
      <w:r>
        <w:rPr>
          <w:rFonts w:ascii="Consolas" w:hAnsi="Consolas" w:eastAsia="Consolas"/>
          <w:sz w:val="16"/>
        </w:rPr>
        <w:t xml:space="preserve">    "completedAt": "2026-08-04T10:00:00.000Z"</w:t>
        <w:br/>
      </w:r>
      <w:r>
        <w:rPr>
          <w:rFonts w:ascii="Consolas" w:hAnsi="Consolas" w:eastAsia="Consolas"/>
          <w:sz w:val="16"/>
        </w:rPr>
        <w:t xml:space="preserve">  },</w:t>
        <w:br/>
      </w:r>
      <w:r>
        <w:rPr>
          <w:rFonts w:ascii="Consolas" w:hAnsi="Consolas" w:eastAsia="Consolas"/>
          <w:sz w:val="16"/>
        </w:rPr>
        <w:t xml:space="preserve">  "aadhaarKyc": {</w:t>
        <w:br/>
      </w:r>
      <w:r>
        <w:rPr>
          <w:rFonts w:ascii="Consolas" w:hAnsi="Consolas" w:eastAsia="Consolas"/>
          <w:sz w:val="16"/>
        </w:rPr>
        <w:t xml:space="preserve">    "status": "VERIFIED",</w:t>
        <w:br/>
      </w:r>
      <w:r>
        <w:rPr>
          <w:rFonts w:ascii="Consolas" w:hAnsi="Consolas" w:eastAsia="Consolas"/>
          <w:sz w:val="16"/>
        </w:rPr>
        <w:t xml:space="preserve">    "maskedAadhaar": "XXXX-XXXX-1234",</w:t>
        <w:br/>
      </w:r>
      <w:r>
        <w:rPr>
          <w:rFonts w:ascii="Consolas" w:hAnsi="Consolas" w:eastAsia="Consolas"/>
          <w:sz w:val="16"/>
        </w:rPr>
        <w:t xml:space="preserve">    "verifiedName": "Sample Customer",</w:t>
        <w:br/>
      </w:r>
      <w:r>
        <w:rPr>
          <w:rFonts w:ascii="Consolas" w:hAnsi="Consolas" w:eastAsia="Consolas"/>
          <w:sz w:val="16"/>
        </w:rPr>
        <w:t xml:space="preserve">    "dateOfBirth": "1995-02-10",</w:t>
        <w:br/>
      </w:r>
      <w:r>
        <w:rPr>
          <w:rFonts w:ascii="Consolas" w:hAnsi="Consolas" w:eastAsia="Consolas"/>
          <w:sz w:val="16"/>
        </w:rPr>
        <w:t xml:space="preserve">    "gender": "MALE",</w:t>
        <w:br/>
      </w:r>
      <w:r>
        <w:rPr>
          <w:rFonts w:ascii="Consolas" w:hAnsi="Consolas" w:eastAsia="Consolas"/>
          <w:sz w:val="16"/>
        </w:rPr>
        <w:t xml:space="preserve">    "provider": "DIGILOCKER",</w:t>
        <w:br/>
      </w:r>
      <w:r>
        <w:rPr>
          <w:rFonts w:ascii="Consolas" w:hAnsi="Consolas" w:eastAsia="Consolas"/>
          <w:sz w:val="16"/>
        </w:rPr>
        <w:t xml:space="preserve">    "providerReference": "DIGI-000001",</w:t>
        <w:br/>
      </w:r>
      <w:r>
        <w:rPr>
          <w:rFonts w:ascii="Consolas" w:hAnsi="Consolas" w:eastAsia="Consolas"/>
          <w:sz w:val="16"/>
        </w:rPr>
        <w:t xml:space="preserve">    "verifiedAt": "2026-08-04T10:15:00.000Z"</w:t>
        <w:br/>
      </w:r>
      <w:r>
        <w:rPr>
          <w:rFonts w:ascii="Consolas" w:hAnsi="Consolas" w:eastAsia="Consolas"/>
          <w:sz w:val="16"/>
        </w:rPr>
        <w:t xml:space="preserve">  },</w:t>
        <w:br/>
      </w:r>
      <w:r>
        <w:rPr>
          <w:rFonts w:ascii="Consolas" w:hAnsi="Consolas" w:eastAsia="Consolas"/>
          <w:sz w:val="16"/>
        </w:rPr>
        <w:t xml:space="preserve">  "permanentAddress": {</w:t>
        <w:br/>
      </w:r>
      <w:r>
        <w:rPr>
          <w:rFonts w:ascii="Consolas" w:hAnsi="Consolas" w:eastAsia="Consolas"/>
          <w:sz w:val="16"/>
        </w:rPr>
        <w:t xml:space="preserve">    "addressLine1": "Permanent address line 1",</w:t>
        <w:br/>
      </w:r>
      <w:r>
        <w:rPr>
          <w:rFonts w:ascii="Consolas" w:hAnsi="Consolas" w:eastAsia="Consolas"/>
          <w:sz w:val="16"/>
        </w:rPr>
        <w:t xml:space="preserve">    "addressLine2": null,</w:t>
        <w:br/>
      </w:r>
      <w:r>
        <w:rPr>
          <w:rFonts w:ascii="Consolas" w:hAnsi="Consolas" w:eastAsia="Consolas"/>
          <w:sz w:val="16"/>
        </w:rPr>
        <w:t xml:space="preserve">    "landmark": null,</w:t>
        <w:br/>
      </w:r>
      <w:r>
        <w:rPr>
          <w:rFonts w:ascii="Consolas" w:hAnsi="Consolas" w:eastAsia="Consolas"/>
          <w:sz w:val="16"/>
        </w:rPr>
        <w:t xml:space="preserve">    "locality": null,</w:t>
        <w:br/>
      </w:r>
      <w:r>
        <w:rPr>
          <w:rFonts w:ascii="Consolas" w:hAnsi="Consolas" w:eastAsia="Consolas"/>
          <w:sz w:val="16"/>
        </w:rPr>
        <w:t xml:space="preserve">    "district": "Mumbai",</w:t>
        <w:br/>
      </w:r>
      <w:r>
        <w:rPr>
          <w:rFonts w:ascii="Consolas" w:hAnsi="Consolas" w:eastAsia="Consolas"/>
          <w:sz w:val="16"/>
        </w:rPr>
        <w:t xml:space="preserve">    "city": "Mumbai",</w:t>
        <w:br/>
      </w:r>
      <w:r>
        <w:rPr>
          <w:rFonts w:ascii="Consolas" w:hAnsi="Consolas" w:eastAsia="Consolas"/>
          <w:sz w:val="16"/>
        </w:rPr>
        <w:t xml:space="preserve">    "state": "Maharashtra",</w:t>
        <w:br/>
      </w:r>
      <w:r>
        <w:rPr>
          <w:rFonts w:ascii="Consolas" w:hAnsi="Consolas" w:eastAsia="Consolas"/>
          <w:sz w:val="16"/>
        </w:rPr>
        <w:t xml:space="preserve">    "country": "India",</w:t>
        <w:br/>
      </w:r>
      <w:r>
        <w:rPr>
          <w:rFonts w:ascii="Consolas" w:hAnsi="Consolas" w:eastAsia="Consolas"/>
          <w:sz w:val="16"/>
        </w:rPr>
        <w:t xml:space="preserve">    "pincode": "400001",</w:t>
        <w:br/>
      </w:r>
      <w:r>
        <w:rPr>
          <w:rFonts w:ascii="Consolas" w:hAnsi="Consolas" w:eastAsia="Consolas"/>
          <w:sz w:val="16"/>
        </w:rPr>
        <w:t xml:space="preserve">    "source": "DIGILOCKER"</w:t>
        <w:br/>
      </w:r>
      <w:r>
        <w:rPr>
          <w:rFonts w:ascii="Consolas" w:hAnsi="Consolas" w:eastAsia="Consolas"/>
          <w:sz w:val="16"/>
        </w:rPr>
        <w:t xml:space="preserve">  },</w:t>
        <w:br/>
      </w:r>
      <w:r>
        <w:rPr>
          <w:rFonts w:ascii="Consolas" w:hAnsi="Consolas" w:eastAsia="Consolas"/>
          <w:sz w:val="16"/>
        </w:rPr>
        <w:t xml:space="preserve">  "currentAddress": {</w:t>
        <w:br/>
      </w:r>
      <w:r>
        <w:rPr>
          <w:rFonts w:ascii="Consolas" w:hAnsi="Consolas" w:eastAsia="Consolas"/>
          <w:sz w:val="16"/>
        </w:rPr>
        <w:t xml:space="preserve">    "sameAsPermanent": false,</w:t>
        <w:br/>
      </w:r>
      <w:r>
        <w:rPr>
          <w:rFonts w:ascii="Consolas" w:hAnsi="Consolas" w:eastAsia="Consolas"/>
          <w:sz w:val="16"/>
        </w:rPr>
        <w:t xml:space="preserve">    "addressLine1": "Current address line 1",</w:t>
        <w:br/>
      </w:r>
      <w:r>
        <w:rPr>
          <w:rFonts w:ascii="Consolas" w:hAnsi="Consolas" w:eastAsia="Consolas"/>
          <w:sz w:val="16"/>
        </w:rPr>
        <w:t xml:space="preserve">    "addressLine2": null,</w:t>
        <w:br/>
      </w:r>
      <w:r>
        <w:rPr>
          <w:rFonts w:ascii="Consolas" w:hAnsi="Consolas" w:eastAsia="Consolas"/>
          <w:sz w:val="16"/>
        </w:rPr>
        <w:t xml:space="preserve">    "landmark": null,</w:t>
        <w:br/>
      </w:r>
      <w:r>
        <w:rPr>
          <w:rFonts w:ascii="Consolas" w:hAnsi="Consolas" w:eastAsia="Consolas"/>
          <w:sz w:val="16"/>
        </w:rPr>
        <w:t xml:space="preserve">    "locality": null,</w:t>
        <w:br/>
      </w:r>
      <w:r>
        <w:rPr>
          <w:rFonts w:ascii="Consolas" w:hAnsi="Consolas" w:eastAsia="Consolas"/>
          <w:sz w:val="16"/>
        </w:rPr>
        <w:t xml:space="preserve">    "district": "Mumbai",</w:t>
        <w:br/>
      </w:r>
      <w:r>
        <w:rPr>
          <w:rFonts w:ascii="Consolas" w:hAnsi="Consolas" w:eastAsia="Consolas"/>
          <w:sz w:val="16"/>
        </w:rPr>
        <w:t xml:space="preserve">    "city": "Mumbai",</w:t>
        <w:br/>
      </w:r>
      <w:r>
        <w:rPr>
          <w:rFonts w:ascii="Consolas" w:hAnsi="Consolas" w:eastAsia="Consolas"/>
          <w:sz w:val="16"/>
        </w:rPr>
        <w:t xml:space="preserve">    "state": "Maharashtra",</w:t>
        <w:br/>
      </w:r>
      <w:r>
        <w:rPr>
          <w:rFonts w:ascii="Consolas" w:hAnsi="Consolas" w:eastAsia="Consolas"/>
          <w:sz w:val="16"/>
        </w:rPr>
        <w:t xml:space="preserve">    "country": "India",</w:t>
        <w:br/>
      </w:r>
      <w:r>
        <w:rPr>
          <w:rFonts w:ascii="Consolas" w:hAnsi="Consolas" w:eastAsia="Consolas"/>
          <w:sz w:val="16"/>
        </w:rPr>
        <w:t xml:space="preserve">    "pincode": "400002",</w:t>
        <w:br/>
      </w:r>
      <w:r>
        <w:rPr>
          <w:rFonts w:ascii="Consolas" w:hAnsi="Consolas" w:eastAsia="Consolas"/>
          <w:sz w:val="16"/>
        </w:rPr>
        <w:t xml:space="preserve">    "source": "CUSTOMER"</w:t>
        <w:br/>
      </w:r>
      <w:r>
        <w:rPr>
          <w:rFonts w:ascii="Consolas" w:hAnsi="Consolas" w:eastAsia="Consolas"/>
          <w:sz w:val="16"/>
        </w:rPr>
        <w:t xml:space="preserve">  },</w:t>
        <w:br/>
      </w:r>
      <w:r>
        <w:rPr>
          <w:rFonts w:ascii="Consolas" w:hAnsi="Consolas" w:eastAsia="Consolas"/>
          <w:sz w:val="16"/>
        </w:rPr>
        <w:t xml:space="preserve">  "currentAddressEvidence": {</w:t>
        <w:br/>
      </w:r>
      <w:r>
        <w:rPr>
          <w:rFonts w:ascii="Consolas" w:hAnsi="Consolas" w:eastAsia="Consolas"/>
          <w:sz w:val="16"/>
        </w:rPr>
        <w:t xml:space="preserve">    "livePhotoDocumentReference": "501",</w:t>
        <w:br/>
      </w:r>
      <w:r>
        <w:rPr>
          <w:rFonts w:ascii="Consolas" w:hAnsi="Consolas" w:eastAsia="Consolas"/>
          <w:sz w:val="16"/>
        </w:rPr>
        <w:t xml:space="preserve">    "livenessProvider": "FACE_PROVIDER",</w:t>
        <w:br/>
      </w:r>
      <w:r>
        <w:rPr>
          <w:rFonts w:ascii="Consolas" w:hAnsi="Consolas" w:eastAsia="Consolas"/>
          <w:sz w:val="16"/>
        </w:rPr>
        <w:t xml:space="preserve">    "livenessReference": "LIVE-000001",</w:t>
        <w:br/>
      </w:r>
      <w:r>
        <w:rPr>
          <w:rFonts w:ascii="Consolas" w:hAnsi="Consolas" w:eastAsia="Consolas"/>
          <w:sz w:val="16"/>
        </w:rPr>
        <w:t xml:space="preserve">    "livenessStatus": "VERIFIED",</w:t>
        <w:br/>
      </w:r>
      <w:r>
        <w:rPr>
          <w:rFonts w:ascii="Consolas" w:hAnsi="Consolas" w:eastAsia="Consolas"/>
          <w:sz w:val="16"/>
        </w:rPr>
        <w:t xml:space="preserve">    "livenessScore": "0.9821",</w:t>
        <w:br/>
      </w:r>
      <w:r>
        <w:rPr>
          <w:rFonts w:ascii="Consolas" w:hAnsi="Consolas" w:eastAsia="Consolas"/>
          <w:sz w:val="16"/>
        </w:rPr>
        <w:t xml:space="preserve">    "evidenceReference": "EVIDENCE-000001",</w:t>
        <w:br/>
      </w:r>
      <w:r>
        <w:rPr>
          <w:rFonts w:ascii="Consolas" w:hAnsi="Consolas" w:eastAsia="Consolas"/>
          <w:sz w:val="16"/>
        </w:rPr>
        <w:t xml:space="preserve">    "latitude": "19.0760000",</w:t>
        <w:br/>
      </w:r>
      <w:r>
        <w:rPr>
          <w:rFonts w:ascii="Consolas" w:hAnsi="Consolas" w:eastAsia="Consolas"/>
          <w:sz w:val="16"/>
        </w:rPr>
        <w:t xml:space="preserve">    "longitude": "72.8777000",</w:t>
        <w:br/>
      </w:r>
      <w:r>
        <w:rPr>
          <w:rFonts w:ascii="Consolas" w:hAnsi="Consolas" w:eastAsia="Consolas"/>
          <w:sz w:val="16"/>
        </w:rPr>
        <w:t xml:space="preserve">    "capturedAt": "2026-08-04T10:05:00.000Z",</w:t>
        <w:br/>
      </w:r>
      <w:r>
        <w:rPr>
          <w:rFonts w:ascii="Consolas" w:hAnsi="Consolas" w:eastAsia="Consolas"/>
          <w:sz w:val="16"/>
        </w:rPr>
        <w:t xml:space="preserve">    "verifiedAt": "2026-08-04T10:06:00.000Z"</w:t>
        <w:br/>
      </w:r>
      <w:r>
        <w:rPr>
          <w:rFonts w:ascii="Consolas" w:hAnsi="Consolas" w:eastAsia="Consolas"/>
          <w:sz w:val="16"/>
        </w:rPr>
        <w:t xml:space="preserve">  }</w:t>
        <w:br/>
      </w:r>
      <w:r>
        <w:rPr>
          <w:rFonts w:ascii="Consolas" w:hAnsi="Consolas" w:eastAsia="Consolas"/>
          <w:sz w:val="16"/>
        </w:rPr>
        <w:t>}</w:t>
      </w:r>
    </w:p>
    <w:p>
      <w:pPr>
        <w:pStyle w:val="Heading2"/>
        <w:keepNext/>
      </w:pPr>
      <w:r>
        <w:t>6.2 Details-level validation</w:t>
      </w:r>
    </w:p>
    <w:p>
      <w:pPr>
        <w:pStyle w:val="ListBullet"/>
        <w:spacing w:after="40"/>
      </w:pPr>
      <w:r>
        <w:t>Application must exist and external reference/LAN must match.</w:t>
      </w:r>
    </w:p>
    <w:p>
      <w:pPr>
        <w:pStyle w:val="ListBullet"/>
        <w:spacing w:after="40"/>
      </w:pPr>
      <w:r>
        <w:t>Consent must be RECORDED before DETAILS is accepted.</w:t>
      </w:r>
    </w:p>
    <w:p>
      <w:pPr>
        <w:pStyle w:val="ListBullet"/>
        <w:spacing w:after="40"/>
      </w:pPr>
      <w:r>
        <w:t>detailsVersion must be a positive integer.</w:t>
      </w:r>
    </w:p>
    <w:p>
      <w:pPr>
        <w:pStyle w:val="ListBullet"/>
        <w:spacing w:after="40"/>
      </w:pPr>
      <w:r>
        <w:t>Aadhaar status and liveness status must both be VERIFIED.</w:t>
      </w:r>
    </w:p>
    <w:p>
      <w:pPr>
        <w:pStyle w:val="ListBullet"/>
        <w:spacing w:after="40"/>
      </w:pPr>
      <w:r>
        <w:t>Only masked Aadhaar is allowed. Reject an unmasked 12-digit Aadhaar value.</w:t>
      </w:r>
    </w:p>
    <w:p>
      <w:pPr>
        <w:pStyle w:val="ListBullet"/>
        <w:spacing w:after="40"/>
      </w:pPr>
      <w:r>
        <w:t>PAN must use canonical uppercase format.</w:t>
      </w:r>
    </w:p>
    <w:p>
      <w:pPr>
        <w:pStyle w:val="ListBullet"/>
        <w:spacing w:after="40"/>
      </w:pPr>
      <w:r>
        <w:t>Monetary amounts are decimal strings, not floating-point JSON numbers.</w:t>
      </w:r>
    </w:p>
    <w:p>
      <w:pPr>
        <w:pStyle w:val="ListBullet"/>
        <w:spacing w:after="40"/>
      </w:pPr>
      <w:r>
        <w:t>Pincodes must contain six digits.</w:t>
      </w:r>
    </w:p>
    <w:p>
      <w:pPr>
        <w:pStyle w:val="ListBullet"/>
        <w:spacing w:after="40"/>
      </w:pPr>
      <w:r>
        <w:t>When sameAsPermanent is true, current-address data must be logically consistent with the permanent address.</w:t>
      </w:r>
    </w:p>
    <w:p>
      <w:pPr>
        <w:pStyle w:val="Heading2"/>
        <w:keepNext/>
      </w:pPr>
      <w:r>
        <w:t>6.3 Versioning behavior</w:t>
      </w:r>
    </w:p>
    <w:tbl>
      <w:tblPr>
        <w:tblStyle w:val="TableGrid"/>
        <w:tblW w:type="auto" w:w="0"/>
        <w:jc w:val="center"/>
        <w:tblLayout w:type="autofit"/>
        <w:tblLook w:firstColumn="1" w:firstRow="1" w:lastColumn="0" w:lastRow="0" w:noHBand="0" w:noVBand="1" w:val="04A0"/>
      </w:tblPr>
      <w:tblGrid>
        <w:gridCol w:w="4917"/>
        <w:gridCol w:w="4917"/>
      </w:tblGrid>
      <w:tr>
        <w:trPr>
          <w:tblHeader w:val="true"/>
        </w:trPr>
        <w:tc>
          <w:tcPr>
            <w:tcW w:type="dxa" w:w="4917"/>
            <w:shd w:fill="1F4E78"/>
            <w:tcMar>
              <w:top w:w="80" w:type="dxa"/>
              <w:start w:w="80" w:type="dxa"/>
              <w:bottom w:w="80" w:type="dxa"/>
              <w:end w:w="80" w:type="dxa"/>
            </w:tcMar>
            <w:vAlign w:val="center"/>
          </w:tcPr>
          <w:p>
            <w:pPr>
              <w:jc w:val="left"/>
            </w:pPr>
            <w:r>
              <w:rPr>
                <w:b/>
                <w:color w:val="FFFFFF"/>
                <w:sz w:val="17"/>
              </w:rPr>
              <w:t>Situation</w:t>
            </w:r>
          </w:p>
        </w:tc>
        <w:tc>
          <w:tcPr>
            <w:tcW w:type="dxa" w:w="4917"/>
            <w:shd w:fill="1F4E78"/>
            <w:tcMar>
              <w:top w:w="80" w:type="dxa"/>
              <w:start w:w="80" w:type="dxa"/>
              <w:bottom w:w="80" w:type="dxa"/>
              <w:end w:w="80" w:type="dxa"/>
            </w:tcMar>
            <w:vAlign w:val="center"/>
          </w:tcPr>
          <w:p>
            <w:pPr>
              <w:jc w:val="left"/>
            </w:pPr>
            <w:r>
              <w:rPr>
                <w:b/>
                <w:color w:val="FFFFFF"/>
                <w:sz w:val="17"/>
              </w:rPr>
              <w:t>Required behavior</w:t>
            </w:r>
          </w:p>
        </w:tc>
      </w:tr>
      <w:tr>
        <w:tc>
          <w:tcPr>
            <w:tcW w:type="dxa" w:w="4917"/>
            <w:tcMar>
              <w:top w:w="80" w:type="dxa"/>
              <w:start w:w="80" w:type="dxa"/>
              <w:bottom w:w="80" w:type="dxa"/>
              <w:end w:w="80" w:type="dxa"/>
            </w:tcMar>
            <w:vAlign w:val="top"/>
          </w:tcPr>
          <w:p>
            <w:pPr>
              <w:spacing w:after="0"/>
            </w:pPr>
            <w:r>
              <w:rPr>
                <w:color w:val="1F1F1F"/>
                <w:sz w:val="17"/>
              </w:rPr>
              <w:t>First detailsVersion</w:t>
            </w:r>
          </w:p>
        </w:tc>
        <w:tc>
          <w:tcPr>
            <w:tcW w:type="dxa" w:w="4917"/>
            <w:tcMar>
              <w:top w:w="80" w:type="dxa"/>
              <w:start w:w="80" w:type="dxa"/>
              <w:bottom w:w="80" w:type="dxa"/>
              <w:end w:w="80" w:type="dxa"/>
            </w:tcMar>
            <w:vAlign w:val="top"/>
          </w:tcPr>
          <w:p>
            <w:pPr>
              <w:spacing w:after="0"/>
            </w:pPr>
            <w:r>
              <w:rPr>
                <w:color w:val="1F1F1F"/>
                <w:sz w:val="17"/>
              </w:rPr>
              <w:t>Store complete immutable snapshot and return DETAILS_ACCEPTED.</w:t>
            </w:r>
          </w:p>
        </w:tc>
      </w:tr>
      <w:tr>
        <w:tc>
          <w:tcPr>
            <w:tcW w:type="dxa" w:w="4917"/>
            <w:tcMar>
              <w:top w:w="80" w:type="dxa"/>
              <w:start w:w="80" w:type="dxa"/>
              <w:bottom w:w="80" w:type="dxa"/>
              <w:end w:w="80" w:type="dxa"/>
            </w:tcMar>
            <w:shd w:fill="F8FBFD"/>
            <w:vAlign w:val="top"/>
          </w:tcPr>
          <w:p>
            <w:pPr>
              <w:spacing w:after="0"/>
            </w:pPr>
            <w:r>
              <w:rPr>
                <w:color w:val="1F1F1F"/>
                <w:sz w:val="17"/>
              </w:rPr>
              <w:t>Same version + same request hash</w:t>
            </w:r>
          </w:p>
        </w:tc>
        <w:tc>
          <w:tcPr>
            <w:tcW w:type="dxa" w:w="4917"/>
            <w:tcMar>
              <w:top w:w="80" w:type="dxa"/>
              <w:start w:w="80" w:type="dxa"/>
              <w:bottom w:w="80" w:type="dxa"/>
              <w:end w:w="80" w:type="dxa"/>
            </w:tcMar>
            <w:shd w:fill="F8FBFD"/>
            <w:vAlign w:val="top"/>
          </w:tcPr>
          <w:p>
            <w:pPr>
              <w:spacing w:after="0"/>
            </w:pPr>
            <w:r>
              <w:rPr>
                <w:color w:val="1F1F1F"/>
                <w:sz w:val="17"/>
              </w:rPr>
              <w:t>Return stored response without repeating business logic.</w:t>
            </w:r>
          </w:p>
        </w:tc>
      </w:tr>
      <w:tr>
        <w:tc>
          <w:tcPr>
            <w:tcW w:type="dxa" w:w="4917"/>
            <w:tcMar>
              <w:top w:w="80" w:type="dxa"/>
              <w:start w:w="80" w:type="dxa"/>
              <w:bottom w:w="80" w:type="dxa"/>
              <w:end w:w="80" w:type="dxa"/>
            </w:tcMar>
            <w:vAlign w:val="top"/>
          </w:tcPr>
          <w:p>
            <w:pPr>
              <w:spacing w:after="0"/>
            </w:pPr>
            <w:r>
              <w:rPr>
                <w:color w:val="1F1F1F"/>
                <w:sz w:val="17"/>
              </w:rPr>
              <w:t>Same version + different request hash</w:t>
            </w:r>
          </w:p>
        </w:tc>
        <w:tc>
          <w:tcPr>
            <w:tcW w:type="dxa" w:w="4917"/>
            <w:tcMar>
              <w:top w:w="80" w:type="dxa"/>
              <w:start w:w="80" w:type="dxa"/>
              <w:bottom w:w="80" w:type="dxa"/>
              <w:end w:w="80" w:type="dxa"/>
            </w:tcMar>
            <w:vAlign w:val="top"/>
          </w:tcPr>
          <w:p>
            <w:pPr>
              <w:spacing w:after="0"/>
            </w:pPr>
            <w:r>
              <w:rPr>
                <w:color w:val="1F1F1F"/>
                <w:sz w:val="17"/>
              </w:rPr>
              <w:t>HTTP 409 DETAILS_VERSION_CONFLICT.</w:t>
            </w:r>
          </w:p>
        </w:tc>
      </w:tr>
      <w:tr>
        <w:tc>
          <w:tcPr>
            <w:tcW w:type="dxa" w:w="4917"/>
            <w:tcMar>
              <w:top w:w="80" w:type="dxa"/>
              <w:start w:w="80" w:type="dxa"/>
              <w:bottom w:w="80" w:type="dxa"/>
              <w:end w:w="80" w:type="dxa"/>
            </w:tcMar>
            <w:shd w:fill="F8FBFD"/>
            <w:vAlign w:val="top"/>
          </w:tcPr>
          <w:p>
            <w:pPr>
              <w:spacing w:after="0"/>
            </w:pPr>
            <w:r>
              <w:rPr>
                <w:color w:val="1F1F1F"/>
                <w:sz w:val="17"/>
              </w:rPr>
              <w:t>Lower version</w:t>
            </w:r>
          </w:p>
        </w:tc>
        <w:tc>
          <w:tcPr>
            <w:tcW w:type="dxa" w:w="4917"/>
            <w:tcMar>
              <w:top w:w="80" w:type="dxa"/>
              <w:start w:w="80" w:type="dxa"/>
              <w:bottom w:w="80" w:type="dxa"/>
              <w:end w:w="80" w:type="dxa"/>
            </w:tcMar>
            <w:shd w:fill="F8FBFD"/>
            <w:vAlign w:val="top"/>
          </w:tcPr>
          <w:p>
            <w:pPr>
              <w:spacing w:after="0"/>
            </w:pPr>
            <w:r>
              <w:rPr>
                <w:color w:val="1F1F1F"/>
                <w:sz w:val="17"/>
              </w:rPr>
              <w:t>HTTP 409 STALE_DETAILS_VERSION.</w:t>
            </w:r>
          </w:p>
        </w:tc>
      </w:tr>
      <w:tr>
        <w:tc>
          <w:tcPr>
            <w:tcW w:type="dxa" w:w="4917"/>
            <w:tcMar>
              <w:top w:w="80" w:type="dxa"/>
              <w:start w:w="80" w:type="dxa"/>
              <w:bottom w:w="80" w:type="dxa"/>
              <w:end w:w="80" w:type="dxa"/>
            </w:tcMar>
            <w:vAlign w:val="top"/>
          </w:tcPr>
          <w:p>
            <w:pPr>
              <w:spacing w:after="0"/>
            </w:pPr>
            <w:r>
              <w:rPr>
                <w:color w:val="1F1F1F"/>
                <w:sz w:val="17"/>
              </w:rPr>
              <w:t>Higher version</w:t>
            </w:r>
          </w:p>
        </w:tc>
        <w:tc>
          <w:tcPr>
            <w:tcW w:type="dxa" w:w="4917"/>
            <w:tcMar>
              <w:top w:w="80" w:type="dxa"/>
              <w:start w:w="80" w:type="dxa"/>
              <w:bottom w:w="80" w:type="dxa"/>
              <w:end w:w="80" w:type="dxa"/>
            </w:tcMar>
            <w:vAlign w:val="top"/>
          </w:tcPr>
          <w:p>
            <w:pPr>
              <w:spacing w:after="0"/>
            </w:pPr>
            <w:r>
              <w:rPr>
                <w:color w:val="1F1F1F"/>
                <w:sz w:val="17"/>
              </w:rPr>
              <w:t>Store a new version or supersede active version while preserving history.</w:t>
            </w:r>
          </w:p>
        </w:tc>
      </w:tr>
    </w:tbl>
    <w:p>
      <w:pPr>
        <w:pStyle w:val="Heading2"/>
        <w:keepNext/>
      </w:pPr>
      <w:r>
        <w:t>6.4 Success response</w:t>
      </w:r>
    </w:p>
    <w:p>
      <w:pPr>
        <w:spacing w:before="60" w:after="140" w:line="240" w:lineRule="auto"/>
        <w:ind w:left="259" w:right="259"/>
        <w:shd w:fill="F3F6F8"/>
        <w:spacing w:before="100" w:after="100"/>
      </w:pPr>
      <w:r>
        <w:rPr>
          <w:rFonts w:ascii="Consolas" w:hAnsi="Consolas" w:eastAsia="Consolas"/>
          <w:sz w:val="16"/>
        </w:rPr>
        <w:t>{</w:t>
        <w:br/>
      </w:r>
      <w:r>
        <w:rPr>
          <w:rFonts w:ascii="Consolas" w:hAnsi="Consolas" w:eastAsia="Consolas"/>
          <w:sz w:val="16"/>
        </w:rPr>
        <w:t xml:space="preserve">  "success": true,</w:t>
        <w:br/>
      </w:r>
      <w:r>
        <w:rPr>
          <w:rFonts w:ascii="Consolas" w:hAnsi="Consolas" w:eastAsia="Consolas"/>
          <w:sz w:val="16"/>
        </w:rPr>
        <w:t xml:space="preserve">  "data": {</w:t>
        <w:br/>
      </w:r>
      <w:r>
        <w:rPr>
          <w:rFonts w:ascii="Consolas" w:hAnsi="Consolas" w:eastAsia="Consolas"/>
          <w:sz w:val="16"/>
        </w:rPr>
        <w:t xml:space="preserve">    "status": "DETAILS_ACCEPTED",</w:t>
        <w:br/>
      </w:r>
      <w:r>
        <w:rPr>
          <w:rFonts w:ascii="Consolas" w:hAnsi="Consolas" w:eastAsia="Consolas"/>
          <w:sz w:val="16"/>
        </w:rPr>
        <w:t xml:space="preserve">    "detailsVersion": 1,</w:t>
        <w:br/>
      </w:r>
      <w:r>
        <w:rPr>
          <w:rFonts w:ascii="Consolas" w:hAnsi="Consolas" w:eastAsia="Consolas"/>
          <w:sz w:val="16"/>
        </w:rPr>
        <w:t xml:space="preserve">    "updatedAt": "2026-08-04T10:20:00.000Z"</w:t>
        <w:br/>
      </w:r>
      <w:r>
        <w:rPr>
          <w:rFonts w:ascii="Consolas" w:hAnsi="Consolas" w:eastAsia="Consolas"/>
          <w:sz w:val="16"/>
        </w:rPr>
        <w:t xml:space="preserve">  },</w:t>
        <w:br/>
      </w:r>
      <w:r>
        <w:rPr>
          <w:rFonts w:ascii="Consolas" w:hAnsi="Consolas" w:eastAsia="Consolas"/>
          <w:sz w:val="16"/>
        </w:rPr>
        <w:t xml:space="preserve">  "correlationId": "550e8400-e29b-41d4-a716-446655440000"</w:t>
        <w:br/>
      </w:r>
      <w:r>
        <w:rPr>
          <w:rFonts w:ascii="Consolas" w:hAnsi="Consolas" w:eastAsia="Consolas"/>
          <w:sz w:val="16"/>
        </w:rPr>
        <w:t>}</w:t>
      </w:r>
    </w:p>
    <w:tbl>
      <w:tblPr>
        <w:tblStyle w:val="TableGrid"/>
        <w:tblW w:type="auto" w:w="0"/>
        <w:jc w:val="center"/>
        <w:tblLook w:firstColumn="1" w:firstRow="1" w:lastColumn="0" w:lastRow="0" w:noHBand="0" w:noVBand="1" w:val="04A0"/>
      </w:tblPr>
      <w:tblGrid>
        <w:gridCol w:w="9835"/>
      </w:tblGrid>
      <w:tr>
        <w:tc>
          <w:tcPr>
            <w:tcW w:type="dxa" w:w="9835"/>
            <w:shd w:fill="EAF3F8"/>
            <w:tcMar>
              <w:top w:w="120" w:type="dxa"/>
              <w:start w:w="140" w:type="dxa"/>
              <w:bottom w:w="120" w:type="dxa"/>
              <w:end w:w="140" w:type="dxa"/>
            </w:tcMar>
          </w:tcPr>
          <w:p>
            <w:r>
              <w:rPr>
                <w:b/>
                <w:color w:val="17365D"/>
              </w:rPr>
              <w:t xml:space="preserve">Approval boundary: </w:t>
            </w:r>
            <w:r>
              <w:rPr>
                <w:color w:val="1F1F1F"/>
              </w:rPr>
              <w:t>The lender system must not run or return the final approval decision from this endpoint. Approval is a separate planned API.</w:t>
            </w:r>
          </w:p>
        </w:tc>
      </w:tr>
    </w:tbl>
    <w:p>
      <w:pPr>
        <w:pStyle w:val="Heading1"/>
        <w:keepNext/>
      </w:pPr>
      <w:r>
        <w:t>7. API 4 - Upload Aadhaar document</w:t>
      </w:r>
    </w:p>
    <w:tbl>
      <w:tblPr>
        <w:tblStyle w:val="TableGrid"/>
        <w:tblW w:type="auto" w:w="0"/>
        <w:jc w:val="center"/>
        <w:tblLayout w:type="autofit"/>
        <w:tblLook w:firstColumn="1" w:firstRow="1" w:lastColumn="0" w:lastRow="0" w:noHBand="0" w:noVBand="1" w:val="04A0"/>
      </w:tblPr>
      <w:tblGrid>
        <w:gridCol w:w="4917"/>
        <w:gridCol w:w="4917"/>
      </w:tblGrid>
      <w:tr>
        <w:trPr>
          <w:tblHeader w:val="true"/>
        </w:trPr>
        <w:tc>
          <w:tcPr>
            <w:tcW w:type="dxa" w:w="4917"/>
            <w:shd w:fill="1F4E78"/>
            <w:tcMar>
              <w:top w:w="80" w:type="dxa"/>
              <w:start w:w="80" w:type="dxa"/>
              <w:bottom w:w="80" w:type="dxa"/>
              <w:end w:w="80" w:type="dxa"/>
            </w:tcMar>
            <w:vAlign w:val="center"/>
          </w:tcPr>
          <w:p>
            <w:pPr>
              <w:jc w:val="left"/>
            </w:pPr>
            <w:r>
              <w:rPr>
                <w:b/>
                <w:color w:val="FFFFFF"/>
                <w:sz w:val="17"/>
              </w:rPr>
              <w:t>Property</w:t>
            </w:r>
          </w:p>
        </w:tc>
        <w:tc>
          <w:tcPr>
            <w:tcW w:type="dxa" w:w="4917"/>
            <w:shd w:fill="1F4E78"/>
            <w:tcMar>
              <w:top w:w="80" w:type="dxa"/>
              <w:start w:w="80" w:type="dxa"/>
              <w:bottom w:w="80" w:type="dxa"/>
              <w:end w:w="80" w:type="dxa"/>
            </w:tcMar>
            <w:vAlign w:val="center"/>
          </w:tcPr>
          <w:p>
            <w:pPr>
              <w:jc w:val="left"/>
            </w:pPr>
            <w:r>
              <w:rPr>
                <w:b/>
                <w:color w:val="FFFFFF"/>
                <w:sz w:val="17"/>
              </w:rPr>
              <w:t>Value</w:t>
            </w:r>
          </w:p>
        </w:tc>
      </w:tr>
      <w:tr>
        <w:tc>
          <w:tcPr>
            <w:tcW w:type="dxa" w:w="4917"/>
            <w:tcMar>
              <w:top w:w="80" w:type="dxa"/>
              <w:start w:w="80" w:type="dxa"/>
              <w:bottom w:w="80" w:type="dxa"/>
              <w:end w:w="80" w:type="dxa"/>
            </w:tcMar>
            <w:vAlign w:val="top"/>
          </w:tcPr>
          <w:p>
            <w:pPr>
              <w:spacing w:after="0"/>
            </w:pPr>
            <w:r>
              <w:rPr>
                <w:color w:val="1F1F1F"/>
                <w:sz w:val="17"/>
              </w:rPr>
              <w:t>Method</w:t>
            </w:r>
          </w:p>
        </w:tc>
        <w:tc>
          <w:tcPr>
            <w:tcW w:type="dxa" w:w="4917"/>
            <w:tcMar>
              <w:top w:w="80" w:type="dxa"/>
              <w:start w:w="80" w:type="dxa"/>
              <w:bottom w:w="80" w:type="dxa"/>
              <w:end w:w="80" w:type="dxa"/>
            </w:tcMar>
            <w:vAlign w:val="top"/>
          </w:tcPr>
          <w:p>
            <w:pPr>
              <w:spacing w:after="0"/>
            </w:pPr>
            <w:r>
              <w:rPr>
                <w:color w:val="1F1F1F"/>
                <w:sz w:val="17"/>
              </w:rPr>
              <w:t>POST</w:t>
            </w:r>
          </w:p>
        </w:tc>
      </w:tr>
      <w:tr>
        <w:tc>
          <w:tcPr>
            <w:tcW w:type="dxa" w:w="4917"/>
            <w:tcMar>
              <w:top w:w="80" w:type="dxa"/>
              <w:start w:w="80" w:type="dxa"/>
              <w:bottom w:w="80" w:type="dxa"/>
              <w:end w:w="80" w:type="dxa"/>
            </w:tcMar>
            <w:shd w:fill="F8FBFD"/>
            <w:vAlign w:val="top"/>
          </w:tcPr>
          <w:p>
            <w:pPr>
              <w:spacing w:after="0"/>
            </w:pPr>
            <w:r>
              <w:rPr>
                <w:color w:val="1F1F1F"/>
                <w:sz w:val="17"/>
              </w:rPr>
              <w:t>Route</w:t>
            </w:r>
          </w:p>
        </w:tc>
        <w:tc>
          <w:tcPr>
            <w:tcW w:type="dxa" w:w="4917"/>
            <w:tcMar>
              <w:top w:w="80" w:type="dxa"/>
              <w:start w:w="80" w:type="dxa"/>
              <w:bottom w:w="80" w:type="dxa"/>
              <w:end w:w="80" w:type="dxa"/>
            </w:tcMar>
            <w:shd w:fill="F8FBFD"/>
            <w:vAlign w:val="top"/>
          </w:tcPr>
          <w:p>
            <w:pPr>
              <w:spacing w:after="0"/>
            </w:pPr>
            <w:r>
              <w:rPr>
                <w:color w:val="1F1F1F"/>
                <w:sz w:val="17"/>
              </w:rPr>
              <w:t>/api/partner/v1/applications/{partnerApplicationId}/documents</w:t>
            </w:r>
          </w:p>
        </w:tc>
      </w:tr>
      <w:tr>
        <w:tc>
          <w:tcPr>
            <w:tcW w:type="dxa" w:w="4917"/>
            <w:tcMar>
              <w:top w:w="80" w:type="dxa"/>
              <w:start w:w="80" w:type="dxa"/>
              <w:bottom w:w="80" w:type="dxa"/>
              <w:end w:w="80" w:type="dxa"/>
            </w:tcMar>
            <w:vAlign w:val="top"/>
          </w:tcPr>
          <w:p>
            <w:pPr>
              <w:spacing w:after="0"/>
            </w:pPr>
            <w:r>
              <w:rPr>
                <w:color w:val="1F1F1F"/>
                <w:sz w:val="17"/>
              </w:rPr>
              <w:t>Purpose</w:t>
            </w:r>
          </w:p>
        </w:tc>
        <w:tc>
          <w:tcPr>
            <w:tcW w:type="dxa" w:w="4917"/>
            <w:tcMar>
              <w:top w:w="80" w:type="dxa"/>
              <w:start w:w="80" w:type="dxa"/>
              <w:bottom w:w="80" w:type="dxa"/>
              <w:end w:w="80" w:type="dxa"/>
            </w:tcMar>
            <w:vAlign w:val="top"/>
          </w:tcPr>
          <w:p>
            <w:pPr>
              <w:spacing w:after="0"/>
            </w:pPr>
            <w:r>
              <w:rPr>
                <w:color w:val="1F1F1F"/>
                <w:sz w:val="17"/>
              </w:rPr>
              <w:t>Upload one supported Aadhaar document per request.</w:t>
            </w:r>
          </w:p>
        </w:tc>
      </w:tr>
      <w:tr>
        <w:tc>
          <w:tcPr>
            <w:tcW w:type="dxa" w:w="4917"/>
            <w:tcMar>
              <w:top w:w="80" w:type="dxa"/>
              <w:start w:w="80" w:type="dxa"/>
              <w:bottom w:w="80" w:type="dxa"/>
              <w:end w:w="80" w:type="dxa"/>
            </w:tcMar>
            <w:shd w:fill="F8FBFD"/>
            <w:vAlign w:val="top"/>
          </w:tcPr>
          <w:p>
            <w:pPr>
              <w:spacing w:after="0"/>
            </w:pPr>
            <w:r>
              <w:rPr>
                <w:color w:val="1F1F1F"/>
                <w:sz w:val="17"/>
              </w:rPr>
              <w:t>First successful HTTP status</w:t>
            </w:r>
          </w:p>
        </w:tc>
        <w:tc>
          <w:tcPr>
            <w:tcW w:type="dxa" w:w="4917"/>
            <w:tcMar>
              <w:top w:w="80" w:type="dxa"/>
              <w:start w:w="80" w:type="dxa"/>
              <w:bottom w:w="80" w:type="dxa"/>
              <w:end w:w="80" w:type="dxa"/>
            </w:tcMar>
            <w:shd w:fill="F8FBFD"/>
            <w:vAlign w:val="top"/>
          </w:tcPr>
          <w:p>
            <w:pPr>
              <w:spacing w:after="0"/>
            </w:pPr>
            <w:r>
              <w:rPr>
                <w:color w:val="1F1F1F"/>
                <w:sz w:val="17"/>
              </w:rPr>
              <w:t>201 Created</w:t>
            </w:r>
          </w:p>
        </w:tc>
      </w:tr>
      <w:tr>
        <w:tc>
          <w:tcPr>
            <w:tcW w:type="dxa" w:w="4917"/>
            <w:tcMar>
              <w:top w:w="80" w:type="dxa"/>
              <w:start w:w="80" w:type="dxa"/>
              <w:bottom w:w="80" w:type="dxa"/>
              <w:end w:w="80" w:type="dxa"/>
            </w:tcMar>
            <w:vAlign w:val="top"/>
          </w:tcPr>
          <w:p>
            <w:pPr>
              <w:spacing w:after="0"/>
            </w:pPr>
            <w:r>
              <w:rPr>
                <w:color w:val="1F1F1F"/>
                <w:sz w:val="17"/>
              </w:rPr>
              <w:t>Idempotency key</w:t>
            </w:r>
          </w:p>
        </w:tc>
        <w:tc>
          <w:tcPr>
            <w:tcW w:type="dxa" w:w="4917"/>
            <w:tcMar>
              <w:top w:w="80" w:type="dxa"/>
              <w:start w:w="80" w:type="dxa"/>
              <w:bottom w:w="80" w:type="dxa"/>
              <w:end w:w="80" w:type="dxa"/>
            </w:tcMar>
            <w:vAlign w:val="top"/>
          </w:tcPr>
          <w:p>
            <w:pPr>
              <w:spacing w:after="0"/>
            </w:pPr>
            <w:r>
              <w:rPr>
                <w:color w:val="1F1F1F"/>
                <w:sz w:val="17"/>
              </w:rPr>
              <w:t>&lt;applicationReference&gt;:LENDER_DOCUMENT:&lt;documentType&gt;:&lt;sourceDocumentId&gt;:V1</w:t>
            </w:r>
          </w:p>
        </w:tc>
      </w:tr>
      <w:tr>
        <w:tc>
          <w:tcPr>
            <w:tcW w:type="dxa" w:w="4917"/>
            <w:tcMar>
              <w:top w:w="80" w:type="dxa"/>
              <w:start w:w="80" w:type="dxa"/>
              <w:bottom w:w="80" w:type="dxa"/>
              <w:end w:w="80" w:type="dxa"/>
            </w:tcMar>
            <w:shd w:fill="F8FBFD"/>
            <w:vAlign w:val="top"/>
          </w:tcPr>
          <w:p>
            <w:pPr>
              <w:spacing w:after="0"/>
            </w:pPr>
            <w:r>
              <w:rPr>
                <w:color w:val="1F1F1F"/>
                <w:sz w:val="17"/>
              </w:rPr>
              <w:t>Maximum decoded/original size</w:t>
            </w:r>
          </w:p>
        </w:tc>
        <w:tc>
          <w:tcPr>
            <w:tcW w:type="dxa" w:w="4917"/>
            <w:tcMar>
              <w:top w:w="80" w:type="dxa"/>
              <w:start w:w="80" w:type="dxa"/>
              <w:bottom w:w="80" w:type="dxa"/>
              <w:end w:w="80" w:type="dxa"/>
            </w:tcMar>
            <w:shd w:fill="F8FBFD"/>
            <w:vAlign w:val="top"/>
          </w:tcPr>
          <w:p>
            <w:pPr>
              <w:spacing w:after="0"/>
            </w:pPr>
            <w:r>
              <w:rPr>
                <w:color w:val="1F1F1F"/>
                <w:sz w:val="17"/>
              </w:rPr>
              <w:t>3.5 MiB (3,670,016 bytes)</w:t>
            </w:r>
          </w:p>
        </w:tc>
      </w:tr>
    </w:tbl>
    <w:p>
      <w:pPr>
        <w:pStyle w:val="Heading2"/>
        <w:keepNext/>
      </w:pPr>
      <w:r>
        <w:t>7.1 Supported document types</w:t>
      </w:r>
    </w:p>
    <w:tbl>
      <w:tblPr>
        <w:tblStyle w:val="TableGrid"/>
        <w:tblW w:type="auto" w:w="0"/>
        <w:jc w:val="center"/>
        <w:tblLayout w:type="autofit"/>
        <w:tblLook w:firstColumn="1" w:firstRow="1" w:lastColumn="0" w:lastRow="0" w:noHBand="0" w:noVBand="1" w:val="04A0"/>
      </w:tblPr>
      <w:tblGrid>
        <w:gridCol w:w="3278"/>
        <w:gridCol w:w="3278"/>
        <w:gridCol w:w="3278"/>
      </w:tblGrid>
      <w:tr>
        <w:trPr>
          <w:tblHeader w:val="true"/>
        </w:trPr>
        <w:tc>
          <w:tcPr>
            <w:tcW w:type="dxa" w:w="3278"/>
            <w:shd w:fill="1F4E78"/>
            <w:tcMar>
              <w:top w:w="80" w:type="dxa"/>
              <w:start w:w="80" w:type="dxa"/>
              <w:bottom w:w="80" w:type="dxa"/>
              <w:end w:w="80" w:type="dxa"/>
            </w:tcMar>
            <w:vAlign w:val="center"/>
          </w:tcPr>
          <w:p>
            <w:pPr>
              <w:jc w:val="left"/>
            </w:pPr>
            <w:r>
              <w:rPr>
                <w:b/>
                <w:color w:val="FFFFFF"/>
                <w:sz w:val="17"/>
              </w:rPr>
              <w:t>documentType</w:t>
            </w:r>
          </w:p>
        </w:tc>
        <w:tc>
          <w:tcPr>
            <w:tcW w:type="dxa" w:w="3278"/>
            <w:shd w:fill="1F4E78"/>
            <w:tcMar>
              <w:top w:w="80" w:type="dxa"/>
              <w:start w:w="80" w:type="dxa"/>
              <w:bottom w:w="80" w:type="dxa"/>
              <w:end w:w="80" w:type="dxa"/>
            </w:tcMar>
            <w:vAlign w:val="center"/>
          </w:tcPr>
          <w:p>
            <w:pPr>
              <w:jc w:val="left"/>
            </w:pPr>
            <w:r>
              <w:rPr>
                <w:b/>
                <w:color w:val="FFFFFF"/>
                <w:sz w:val="17"/>
              </w:rPr>
              <w:t>Allowed MIME</w:t>
            </w:r>
          </w:p>
        </w:tc>
        <w:tc>
          <w:tcPr>
            <w:tcW w:type="dxa" w:w="3278"/>
            <w:shd w:fill="1F4E78"/>
            <w:tcMar>
              <w:top w:w="80" w:type="dxa"/>
              <w:start w:w="80" w:type="dxa"/>
              <w:bottom w:w="80" w:type="dxa"/>
              <w:end w:w="80" w:type="dxa"/>
            </w:tcMar>
            <w:vAlign w:val="center"/>
          </w:tcPr>
          <w:p>
            <w:pPr>
              <w:jc w:val="left"/>
            </w:pPr>
            <w:r>
              <w:rPr>
                <w:b/>
                <w:color w:val="FFFFFF"/>
                <w:sz w:val="17"/>
              </w:rPr>
              <w:t>Signature / content check</w:t>
            </w:r>
          </w:p>
        </w:tc>
      </w:tr>
      <w:tr>
        <w:tc>
          <w:tcPr>
            <w:tcW w:type="dxa" w:w="3278"/>
            <w:tcMar>
              <w:top w:w="80" w:type="dxa"/>
              <w:start w:w="80" w:type="dxa"/>
              <w:bottom w:w="80" w:type="dxa"/>
              <w:end w:w="80" w:type="dxa"/>
            </w:tcMar>
            <w:vAlign w:val="top"/>
          </w:tcPr>
          <w:p>
            <w:pPr>
              <w:spacing w:after="0"/>
            </w:pPr>
            <w:r>
              <w:rPr>
                <w:color w:val="1F1F1F"/>
                <w:sz w:val="17"/>
              </w:rPr>
              <w:t>AADHAAR_PDF</w:t>
            </w:r>
          </w:p>
        </w:tc>
        <w:tc>
          <w:tcPr>
            <w:tcW w:type="dxa" w:w="3278"/>
            <w:tcMar>
              <w:top w:w="80" w:type="dxa"/>
              <w:start w:w="80" w:type="dxa"/>
              <w:bottom w:w="80" w:type="dxa"/>
              <w:end w:w="80" w:type="dxa"/>
            </w:tcMar>
            <w:vAlign w:val="top"/>
          </w:tcPr>
          <w:p>
            <w:pPr>
              <w:spacing w:after="0"/>
            </w:pPr>
            <w:r>
              <w:rPr>
                <w:color w:val="1F1F1F"/>
                <w:sz w:val="17"/>
              </w:rPr>
              <w:t>application/pdf</w:t>
            </w:r>
          </w:p>
        </w:tc>
        <w:tc>
          <w:tcPr>
            <w:tcW w:type="dxa" w:w="3278"/>
            <w:tcMar>
              <w:top w:w="80" w:type="dxa"/>
              <w:start w:w="80" w:type="dxa"/>
              <w:bottom w:w="80" w:type="dxa"/>
              <w:end w:w="80" w:type="dxa"/>
            </w:tcMar>
            <w:vAlign w:val="top"/>
          </w:tcPr>
          <w:p>
            <w:pPr>
              <w:spacing w:after="0"/>
            </w:pPr>
            <w:r>
              <w:rPr>
                <w:color w:val="1F1F1F"/>
                <w:sz w:val="17"/>
              </w:rPr>
              <w:t>Decoded file must begin with %PDF-.</w:t>
            </w:r>
          </w:p>
        </w:tc>
      </w:tr>
      <w:tr>
        <w:tc>
          <w:tcPr>
            <w:tcW w:type="dxa" w:w="3278"/>
            <w:tcMar>
              <w:top w:w="80" w:type="dxa"/>
              <w:start w:w="80" w:type="dxa"/>
              <w:bottom w:w="80" w:type="dxa"/>
              <w:end w:w="80" w:type="dxa"/>
            </w:tcMar>
            <w:shd w:fill="F8FBFD"/>
            <w:vAlign w:val="top"/>
          </w:tcPr>
          <w:p>
            <w:pPr>
              <w:spacing w:after="0"/>
            </w:pPr>
            <w:r>
              <w:rPr>
                <w:color w:val="1F1F1F"/>
                <w:sz w:val="17"/>
              </w:rPr>
              <w:t>AADHAAR_XML</w:t>
            </w:r>
          </w:p>
        </w:tc>
        <w:tc>
          <w:tcPr>
            <w:tcW w:type="dxa" w:w="3278"/>
            <w:tcMar>
              <w:top w:w="80" w:type="dxa"/>
              <w:start w:w="80" w:type="dxa"/>
              <w:bottom w:w="80" w:type="dxa"/>
              <w:end w:w="80" w:type="dxa"/>
            </w:tcMar>
            <w:shd w:fill="F8FBFD"/>
            <w:vAlign w:val="top"/>
          </w:tcPr>
          <w:p>
            <w:pPr>
              <w:spacing w:after="0"/>
            </w:pPr>
            <w:r>
              <w:rPr>
                <w:color w:val="1F1F1F"/>
                <w:sz w:val="17"/>
              </w:rPr>
              <w:t>application/xml or text/xml</w:t>
            </w:r>
          </w:p>
        </w:tc>
        <w:tc>
          <w:tcPr>
            <w:tcW w:type="dxa" w:w="3278"/>
            <w:tcMar>
              <w:top w:w="80" w:type="dxa"/>
              <w:start w:w="80" w:type="dxa"/>
              <w:bottom w:w="80" w:type="dxa"/>
              <w:end w:w="80" w:type="dxa"/>
            </w:tcMar>
            <w:shd w:fill="F8FBFD"/>
            <w:vAlign w:val="top"/>
          </w:tcPr>
          <w:p>
            <w:pPr>
              <w:spacing w:after="0"/>
            </w:pPr>
            <w:r>
              <w:rPr>
                <w:color w:val="1F1F1F"/>
                <w:sz w:val="17"/>
              </w:rPr>
              <w:t>Decoded content must have a valid XML-style beginning.</w:t>
            </w:r>
          </w:p>
        </w:tc>
      </w:tr>
    </w:tbl>
    <w:p>
      <w:pPr>
        <w:pStyle w:val="Heading2"/>
        <w:keepNext/>
      </w:pPr>
      <w:r>
        <w:t>7.2 Request payload</w:t>
      </w:r>
    </w:p>
    <w:p>
      <w:pPr>
        <w:spacing w:before="60" w:after="140" w:line="240" w:lineRule="auto"/>
        <w:ind w:left="259" w:right="259"/>
        <w:shd w:fill="F3F6F8"/>
        <w:spacing w:before="100" w:after="100"/>
      </w:pPr>
      <w:r>
        <w:rPr>
          <w:rFonts w:ascii="Consolas" w:hAnsi="Consolas" w:eastAsia="Consolas"/>
          <w:sz w:val="16"/>
        </w:rPr>
        <w:t>{</w:t>
        <w:br/>
      </w:r>
      <w:r>
        <w:rPr>
          <w:rFonts w:ascii="Consolas" w:hAnsi="Consolas" w:eastAsia="Consolas"/>
          <w:sz w:val="16"/>
        </w:rPr>
        <w:t xml:space="preserve">  "externalApplicationReference": "PLAPP000001",</w:t>
        <w:br/>
      </w:r>
      <w:r>
        <w:rPr>
          <w:rFonts w:ascii="Consolas" w:hAnsi="Consolas" w:eastAsia="Consolas"/>
          <w:sz w:val="16"/>
        </w:rPr>
        <w:t xml:space="preserve">  "lan": "FTPL00000001",</w:t>
        <w:br/>
      </w:r>
      <w:r>
        <w:rPr>
          <w:rFonts w:ascii="Consolas" w:hAnsi="Consolas" w:eastAsia="Consolas"/>
          <w:sz w:val="16"/>
        </w:rPr>
        <w:t xml:space="preserve">  "documentType": "AADHAAR_PDF",</w:t>
        <w:br/>
      </w:r>
      <w:r>
        <w:rPr>
          <w:rFonts w:ascii="Consolas" w:hAnsi="Consolas" w:eastAsia="Consolas"/>
          <w:sz w:val="16"/>
        </w:rPr>
        <w:t xml:space="preserve">  "sourceDocumentId": "501",</w:t>
        <w:br/>
      </w:r>
      <w:r>
        <w:rPr>
          <w:rFonts w:ascii="Consolas" w:hAnsi="Consolas" w:eastAsia="Consolas"/>
          <w:sz w:val="16"/>
        </w:rPr>
        <w:t xml:space="preserve">  "fileName": "aadhaar.pdf",</w:t>
        <w:br/>
      </w:r>
      <w:r>
        <w:rPr>
          <w:rFonts w:ascii="Consolas" w:hAnsi="Consolas" w:eastAsia="Consolas"/>
          <w:sz w:val="16"/>
        </w:rPr>
        <w:t xml:space="preserve">  "mimeType": "application/pdf",</w:t>
        <w:br/>
      </w:r>
      <w:r>
        <w:rPr>
          <w:rFonts w:ascii="Consolas" w:hAnsi="Consolas" w:eastAsia="Consolas"/>
          <w:sz w:val="16"/>
        </w:rPr>
        <w:t xml:space="preserve">  "fileSize": 800000,</w:t>
        <w:br/>
      </w:r>
      <w:r>
        <w:rPr>
          <w:rFonts w:ascii="Consolas" w:hAnsi="Consolas" w:eastAsia="Consolas"/>
          <w:sz w:val="16"/>
        </w:rPr>
        <w:t xml:space="preserve">  "fileSha256": "0123456789abcdef0123456789abcdef0123456789abcdef0123456789abcdef",</w:t>
        <w:br/>
      </w:r>
      <w:r>
        <w:rPr>
          <w:rFonts w:ascii="Consolas" w:hAnsi="Consolas" w:eastAsia="Consolas"/>
          <w:sz w:val="16"/>
        </w:rPr>
        <w:t xml:space="preserve">  "contentBase64": "JVBERi0xLjQKJ...",</w:t>
        <w:br/>
      </w:r>
      <w:r>
        <w:rPr>
          <w:rFonts w:ascii="Consolas" w:hAnsi="Consolas" w:eastAsia="Consolas"/>
          <w:sz w:val="16"/>
        </w:rPr>
        <w:t xml:space="preserve">  "source": "DIGILOCKER",</w:t>
        <w:br/>
      </w:r>
      <w:r>
        <w:rPr>
          <w:rFonts w:ascii="Consolas" w:hAnsi="Consolas" w:eastAsia="Consolas"/>
          <w:sz w:val="16"/>
        </w:rPr>
        <w:t xml:space="preserve">  "capturedAt": "2026-08-04T10:15:00.000Z"</w:t>
        <w:br/>
      </w:r>
      <w:r>
        <w:rPr>
          <w:rFonts w:ascii="Consolas" w:hAnsi="Consolas" w:eastAsia="Consolas"/>
          <w:sz w:val="16"/>
        </w:rPr>
        <w:t>}</w:t>
      </w:r>
    </w:p>
    <w:p>
      <w:pPr>
        <w:pStyle w:val="Heading2"/>
        <w:keepNext/>
      </w:pPr>
      <w:r>
        <w:t>7.3 Field definitions</w:t>
      </w:r>
    </w:p>
    <w:tbl>
      <w:tblPr>
        <w:tblStyle w:val="TableGrid"/>
        <w:tblW w:type="auto" w:w="0"/>
        <w:jc w:val="center"/>
        <w:tblLayout w:type="autofit"/>
        <w:tblLook w:firstColumn="1" w:firstRow="1" w:lastColumn="0" w:lastRow="0" w:noHBand="0" w:noVBand="1" w:val="04A0"/>
      </w:tblPr>
      <w:tblGrid>
        <w:gridCol w:w="2459"/>
        <w:gridCol w:w="2459"/>
        <w:gridCol w:w="2459"/>
        <w:gridCol w:w="2459"/>
      </w:tblGrid>
      <w:tr>
        <w:trPr>
          <w:tblHeader w:val="true"/>
        </w:trPr>
        <w:tc>
          <w:tcPr>
            <w:tcW w:type="dxa" w:w="2459"/>
            <w:shd w:fill="1F4E78"/>
            <w:tcMar>
              <w:top w:w="80" w:type="dxa"/>
              <w:start w:w="80" w:type="dxa"/>
              <w:bottom w:w="80" w:type="dxa"/>
              <w:end w:w="80" w:type="dxa"/>
            </w:tcMar>
            <w:vAlign w:val="center"/>
          </w:tcPr>
          <w:p>
            <w:pPr>
              <w:jc w:val="left"/>
            </w:pPr>
            <w:r>
              <w:rPr>
                <w:b/>
                <w:color w:val="FFFFFF"/>
                <w:sz w:val="15"/>
              </w:rPr>
              <w:t>Field</w:t>
            </w:r>
          </w:p>
        </w:tc>
        <w:tc>
          <w:tcPr>
            <w:tcW w:type="dxa" w:w="2459"/>
            <w:shd w:fill="1F4E78"/>
            <w:tcMar>
              <w:top w:w="80" w:type="dxa"/>
              <w:start w:w="80" w:type="dxa"/>
              <w:bottom w:w="80" w:type="dxa"/>
              <w:end w:w="80" w:type="dxa"/>
            </w:tcMar>
            <w:vAlign w:val="center"/>
          </w:tcPr>
          <w:p>
            <w:pPr>
              <w:jc w:val="left"/>
            </w:pPr>
            <w:r>
              <w:rPr>
                <w:b/>
                <w:color w:val="FFFFFF"/>
                <w:sz w:val="15"/>
              </w:rPr>
              <w:t>Required</w:t>
            </w:r>
          </w:p>
        </w:tc>
        <w:tc>
          <w:tcPr>
            <w:tcW w:type="dxa" w:w="2459"/>
            <w:shd w:fill="1F4E78"/>
            <w:tcMar>
              <w:top w:w="80" w:type="dxa"/>
              <w:start w:w="80" w:type="dxa"/>
              <w:bottom w:w="80" w:type="dxa"/>
              <w:end w:w="80" w:type="dxa"/>
            </w:tcMar>
            <w:vAlign w:val="center"/>
          </w:tcPr>
          <w:p>
            <w:pPr>
              <w:jc w:val="left"/>
            </w:pPr>
            <w:r>
              <w:rPr>
                <w:b/>
                <w:color w:val="FFFFFF"/>
                <w:sz w:val="15"/>
              </w:rPr>
              <w:t>Type / format</w:t>
            </w:r>
          </w:p>
        </w:tc>
        <w:tc>
          <w:tcPr>
            <w:tcW w:type="dxa" w:w="2459"/>
            <w:shd w:fill="1F4E78"/>
            <w:tcMar>
              <w:top w:w="80" w:type="dxa"/>
              <w:start w:w="80" w:type="dxa"/>
              <w:bottom w:w="80" w:type="dxa"/>
              <w:end w:w="80" w:type="dxa"/>
            </w:tcMar>
            <w:vAlign w:val="center"/>
          </w:tcPr>
          <w:p>
            <w:pPr>
              <w:jc w:val="left"/>
            </w:pPr>
            <w:r>
              <w:rPr>
                <w:b/>
                <w:color w:val="FFFFFF"/>
                <w:sz w:val="15"/>
              </w:rPr>
              <w:t>Validation and meaning</w:t>
            </w:r>
          </w:p>
        </w:tc>
      </w:tr>
      <w:tr>
        <w:tc>
          <w:tcPr>
            <w:tcW w:type="dxa" w:w="2459"/>
            <w:tcMar>
              <w:top w:w="80" w:type="dxa"/>
              <w:start w:w="80" w:type="dxa"/>
              <w:bottom w:w="80" w:type="dxa"/>
              <w:end w:w="80" w:type="dxa"/>
            </w:tcMar>
            <w:vAlign w:val="top"/>
          </w:tcPr>
          <w:p>
            <w:pPr>
              <w:spacing w:after="0"/>
            </w:pPr>
            <w:r>
              <w:rPr>
                <w:color w:val="1F1F1F"/>
                <w:sz w:val="15"/>
              </w:rPr>
              <w:t>partnerApplicationId (path)</w:t>
            </w:r>
          </w:p>
        </w:tc>
        <w:tc>
          <w:tcPr>
            <w:tcW w:type="dxa" w:w="2459"/>
            <w:tcMar>
              <w:top w:w="80" w:type="dxa"/>
              <w:start w:w="80" w:type="dxa"/>
              <w:bottom w:w="80" w:type="dxa"/>
              <w:end w:w="80" w:type="dxa"/>
            </w:tcMar>
            <w:vAlign w:val="top"/>
          </w:tcPr>
          <w:p>
            <w:pPr>
              <w:spacing w:after="0"/>
            </w:pPr>
            <w:r>
              <w:rPr>
                <w:color w:val="1F1F1F"/>
                <w:sz w:val="15"/>
              </w:rPr>
              <w:t>Yes</w:t>
            </w:r>
          </w:p>
        </w:tc>
        <w:tc>
          <w:tcPr>
            <w:tcW w:type="dxa" w:w="2459"/>
            <w:tcMar>
              <w:top w:w="80" w:type="dxa"/>
              <w:start w:w="80" w:type="dxa"/>
              <w:bottom w:w="80" w:type="dxa"/>
              <w:end w:w="80" w:type="dxa"/>
            </w:tcMar>
            <w:vAlign w:val="top"/>
          </w:tcPr>
          <w:p>
            <w:pPr>
              <w:spacing w:after="0"/>
            </w:pPr>
            <w:r>
              <w:rPr>
                <w:color w:val="1F1F1F"/>
                <w:sz w:val="15"/>
              </w:rPr>
              <w:t>String</w:t>
            </w:r>
          </w:p>
        </w:tc>
        <w:tc>
          <w:tcPr>
            <w:tcW w:type="dxa" w:w="2459"/>
            <w:tcMar>
              <w:top w:w="80" w:type="dxa"/>
              <w:start w:w="80" w:type="dxa"/>
              <w:bottom w:w="80" w:type="dxa"/>
              <w:end w:w="80" w:type="dxa"/>
            </w:tcMar>
            <w:vAlign w:val="top"/>
          </w:tcPr>
          <w:p>
            <w:pPr>
              <w:spacing w:after="0"/>
            </w:pPr>
            <w:r>
              <w:rPr>
                <w:color w:val="1F1F1F"/>
                <w:sz w:val="15"/>
              </w:rPr>
              <w:t>Must exist.</w:t>
            </w:r>
          </w:p>
        </w:tc>
      </w:tr>
      <w:tr>
        <w:tc>
          <w:tcPr>
            <w:tcW w:type="dxa" w:w="2459"/>
            <w:tcMar>
              <w:top w:w="80" w:type="dxa"/>
              <w:start w:w="80" w:type="dxa"/>
              <w:bottom w:w="80" w:type="dxa"/>
              <w:end w:w="80" w:type="dxa"/>
            </w:tcMar>
            <w:shd w:fill="F8FBFD"/>
            <w:vAlign w:val="top"/>
          </w:tcPr>
          <w:p>
            <w:pPr>
              <w:spacing w:after="0"/>
            </w:pPr>
            <w:r>
              <w:rPr>
                <w:color w:val="1F1F1F"/>
                <w:sz w:val="15"/>
              </w:rPr>
              <w:t>externalApplicationReference</w:t>
            </w:r>
          </w:p>
        </w:tc>
        <w:tc>
          <w:tcPr>
            <w:tcW w:type="dxa" w:w="2459"/>
            <w:tcMar>
              <w:top w:w="80" w:type="dxa"/>
              <w:start w:w="80" w:type="dxa"/>
              <w:bottom w:w="80" w:type="dxa"/>
              <w:end w:w="80" w:type="dxa"/>
            </w:tcMar>
            <w:shd w:fill="F8FBFD"/>
            <w:vAlign w:val="top"/>
          </w:tcPr>
          <w:p>
            <w:pPr>
              <w:spacing w:after="0"/>
            </w:pPr>
            <w:r>
              <w:rPr>
                <w:color w:val="1F1F1F"/>
                <w:sz w:val="15"/>
              </w:rPr>
              <w:t>Yes</w:t>
            </w:r>
          </w:p>
        </w:tc>
        <w:tc>
          <w:tcPr>
            <w:tcW w:type="dxa" w:w="2459"/>
            <w:tcMar>
              <w:top w:w="80" w:type="dxa"/>
              <w:start w:w="80" w:type="dxa"/>
              <w:bottom w:w="80" w:type="dxa"/>
              <w:end w:w="80" w:type="dxa"/>
            </w:tcMar>
            <w:shd w:fill="F8FBFD"/>
            <w:vAlign w:val="top"/>
          </w:tcPr>
          <w:p>
            <w:pPr>
              <w:spacing w:after="0"/>
            </w:pPr>
            <w:r>
              <w:rPr>
                <w:color w:val="1F1F1F"/>
                <w:sz w:val="15"/>
              </w:rPr>
              <w:t>String</w:t>
            </w:r>
          </w:p>
        </w:tc>
        <w:tc>
          <w:tcPr>
            <w:tcW w:type="dxa" w:w="2459"/>
            <w:tcMar>
              <w:top w:w="80" w:type="dxa"/>
              <w:start w:w="80" w:type="dxa"/>
              <w:bottom w:w="80" w:type="dxa"/>
              <w:end w:w="80" w:type="dxa"/>
            </w:tcMar>
            <w:shd w:fill="F8FBFD"/>
            <w:vAlign w:val="top"/>
          </w:tcPr>
          <w:p>
            <w:pPr>
              <w:spacing w:after="0"/>
            </w:pPr>
            <w:r>
              <w:rPr>
                <w:color w:val="1F1F1F"/>
                <w:sz w:val="15"/>
              </w:rPr>
              <w:t>Must match application.</w:t>
            </w:r>
          </w:p>
        </w:tc>
      </w:tr>
      <w:tr>
        <w:tc>
          <w:tcPr>
            <w:tcW w:type="dxa" w:w="2459"/>
            <w:tcMar>
              <w:top w:w="80" w:type="dxa"/>
              <w:start w:w="80" w:type="dxa"/>
              <w:bottom w:w="80" w:type="dxa"/>
              <w:end w:w="80" w:type="dxa"/>
            </w:tcMar>
            <w:vAlign w:val="top"/>
          </w:tcPr>
          <w:p>
            <w:pPr>
              <w:spacing w:after="0"/>
            </w:pPr>
            <w:r>
              <w:rPr>
                <w:color w:val="1F1F1F"/>
                <w:sz w:val="15"/>
              </w:rPr>
              <w:t>lan</w:t>
            </w:r>
          </w:p>
        </w:tc>
        <w:tc>
          <w:tcPr>
            <w:tcW w:type="dxa" w:w="2459"/>
            <w:tcMar>
              <w:top w:w="80" w:type="dxa"/>
              <w:start w:w="80" w:type="dxa"/>
              <w:bottom w:w="80" w:type="dxa"/>
              <w:end w:w="80" w:type="dxa"/>
            </w:tcMar>
            <w:vAlign w:val="top"/>
          </w:tcPr>
          <w:p>
            <w:pPr>
              <w:spacing w:after="0"/>
            </w:pPr>
            <w:r>
              <w:rPr>
                <w:color w:val="1F1F1F"/>
                <w:sz w:val="15"/>
              </w:rPr>
              <w:t>Yes</w:t>
            </w:r>
          </w:p>
        </w:tc>
        <w:tc>
          <w:tcPr>
            <w:tcW w:type="dxa" w:w="2459"/>
            <w:tcMar>
              <w:top w:w="80" w:type="dxa"/>
              <w:start w:w="80" w:type="dxa"/>
              <w:bottom w:w="80" w:type="dxa"/>
              <w:end w:w="80" w:type="dxa"/>
            </w:tcMar>
            <w:vAlign w:val="top"/>
          </w:tcPr>
          <w:p>
            <w:pPr>
              <w:spacing w:after="0"/>
            </w:pPr>
            <w:r>
              <w:rPr>
                <w:color w:val="1F1F1F"/>
                <w:sz w:val="15"/>
              </w:rPr>
              <w:t>String</w:t>
            </w:r>
          </w:p>
        </w:tc>
        <w:tc>
          <w:tcPr>
            <w:tcW w:type="dxa" w:w="2459"/>
            <w:tcMar>
              <w:top w:w="80" w:type="dxa"/>
              <w:start w:w="80" w:type="dxa"/>
              <w:bottom w:w="80" w:type="dxa"/>
              <w:end w:w="80" w:type="dxa"/>
            </w:tcMar>
            <w:vAlign w:val="top"/>
          </w:tcPr>
          <w:p>
            <w:pPr>
              <w:spacing w:after="0"/>
            </w:pPr>
            <w:r>
              <w:rPr>
                <w:color w:val="1F1F1F"/>
                <w:sz w:val="15"/>
              </w:rPr>
              <w:t>Must match application.</w:t>
            </w:r>
          </w:p>
        </w:tc>
      </w:tr>
      <w:tr>
        <w:tc>
          <w:tcPr>
            <w:tcW w:type="dxa" w:w="2459"/>
            <w:tcMar>
              <w:top w:w="80" w:type="dxa"/>
              <w:start w:w="80" w:type="dxa"/>
              <w:bottom w:w="80" w:type="dxa"/>
              <w:end w:w="80" w:type="dxa"/>
            </w:tcMar>
            <w:shd w:fill="F8FBFD"/>
            <w:vAlign w:val="top"/>
          </w:tcPr>
          <w:p>
            <w:pPr>
              <w:spacing w:after="0"/>
            </w:pPr>
            <w:r>
              <w:rPr>
                <w:color w:val="1F1F1F"/>
                <w:sz w:val="15"/>
              </w:rPr>
              <w:t>documentType</w:t>
            </w:r>
          </w:p>
        </w:tc>
        <w:tc>
          <w:tcPr>
            <w:tcW w:type="dxa" w:w="2459"/>
            <w:tcMar>
              <w:top w:w="80" w:type="dxa"/>
              <w:start w:w="80" w:type="dxa"/>
              <w:bottom w:w="80" w:type="dxa"/>
              <w:end w:w="80" w:type="dxa"/>
            </w:tcMar>
            <w:shd w:fill="F8FBFD"/>
            <w:vAlign w:val="top"/>
          </w:tcPr>
          <w:p>
            <w:pPr>
              <w:spacing w:after="0"/>
            </w:pPr>
            <w:r>
              <w:rPr>
                <w:color w:val="1F1F1F"/>
                <w:sz w:val="15"/>
              </w:rPr>
              <w:t>Yes</w:t>
            </w:r>
          </w:p>
        </w:tc>
        <w:tc>
          <w:tcPr>
            <w:tcW w:type="dxa" w:w="2459"/>
            <w:tcMar>
              <w:top w:w="80" w:type="dxa"/>
              <w:start w:w="80" w:type="dxa"/>
              <w:bottom w:w="80" w:type="dxa"/>
              <w:end w:w="80" w:type="dxa"/>
            </w:tcMar>
            <w:shd w:fill="F8FBFD"/>
            <w:vAlign w:val="top"/>
          </w:tcPr>
          <w:p>
            <w:pPr>
              <w:spacing w:after="0"/>
            </w:pPr>
            <w:r>
              <w:rPr>
                <w:color w:val="1F1F1F"/>
                <w:sz w:val="15"/>
              </w:rPr>
              <w:t>AADHAAR_XML/AADHAAR_PDF</w:t>
            </w:r>
          </w:p>
        </w:tc>
        <w:tc>
          <w:tcPr>
            <w:tcW w:type="dxa" w:w="2459"/>
            <w:tcMar>
              <w:top w:w="80" w:type="dxa"/>
              <w:start w:w="80" w:type="dxa"/>
              <w:bottom w:w="80" w:type="dxa"/>
              <w:end w:w="80" w:type="dxa"/>
            </w:tcMar>
            <w:shd w:fill="F8FBFD"/>
            <w:vAlign w:val="top"/>
          </w:tcPr>
          <w:p>
            <w:pPr>
              <w:spacing w:after="0"/>
            </w:pPr>
            <w:r>
              <w:rPr>
                <w:color w:val="1F1F1F"/>
                <w:sz w:val="15"/>
              </w:rPr>
              <w:t>No other type in phase 1.</w:t>
            </w:r>
          </w:p>
        </w:tc>
      </w:tr>
      <w:tr>
        <w:tc>
          <w:tcPr>
            <w:tcW w:type="dxa" w:w="2459"/>
            <w:tcMar>
              <w:top w:w="80" w:type="dxa"/>
              <w:start w:w="80" w:type="dxa"/>
              <w:bottom w:w="80" w:type="dxa"/>
              <w:end w:w="80" w:type="dxa"/>
            </w:tcMar>
            <w:vAlign w:val="top"/>
          </w:tcPr>
          <w:p>
            <w:pPr>
              <w:spacing w:after="0"/>
            </w:pPr>
            <w:r>
              <w:rPr>
                <w:color w:val="1F1F1F"/>
                <w:sz w:val="15"/>
              </w:rPr>
              <w:t>sourceDocumentId</w:t>
            </w:r>
          </w:p>
        </w:tc>
        <w:tc>
          <w:tcPr>
            <w:tcW w:type="dxa" w:w="2459"/>
            <w:tcMar>
              <w:top w:w="80" w:type="dxa"/>
              <w:start w:w="80" w:type="dxa"/>
              <w:bottom w:w="80" w:type="dxa"/>
              <w:end w:w="80" w:type="dxa"/>
            </w:tcMar>
            <w:vAlign w:val="top"/>
          </w:tcPr>
          <w:p>
            <w:pPr>
              <w:spacing w:after="0"/>
            </w:pPr>
            <w:r>
              <w:rPr>
                <w:color w:val="1F1F1F"/>
                <w:sz w:val="15"/>
              </w:rPr>
              <w:t>Yes</w:t>
            </w:r>
          </w:p>
        </w:tc>
        <w:tc>
          <w:tcPr>
            <w:tcW w:type="dxa" w:w="2459"/>
            <w:tcMar>
              <w:top w:w="80" w:type="dxa"/>
              <w:start w:w="80" w:type="dxa"/>
              <w:bottom w:w="80" w:type="dxa"/>
              <w:end w:w="80" w:type="dxa"/>
            </w:tcMar>
            <w:vAlign w:val="top"/>
          </w:tcPr>
          <w:p>
            <w:pPr>
              <w:spacing w:after="0"/>
            </w:pPr>
            <w:r>
              <w:rPr>
                <w:color w:val="1F1F1F"/>
                <w:sz w:val="15"/>
              </w:rPr>
              <w:t>String</w:t>
            </w:r>
          </w:p>
        </w:tc>
        <w:tc>
          <w:tcPr>
            <w:tcW w:type="dxa" w:w="2459"/>
            <w:tcMar>
              <w:top w:w="80" w:type="dxa"/>
              <w:start w:w="80" w:type="dxa"/>
              <w:bottom w:w="80" w:type="dxa"/>
              <w:end w:w="80" w:type="dxa"/>
            </w:tcMar>
            <w:vAlign w:val="top"/>
          </w:tcPr>
          <w:p>
            <w:pPr>
              <w:spacing w:after="0"/>
            </w:pPr>
            <w:r>
              <w:rPr>
                <w:color w:val="1F1F1F"/>
                <w:sz w:val="15"/>
              </w:rPr>
              <w:t>PLP source-document identifier.</w:t>
            </w:r>
          </w:p>
        </w:tc>
      </w:tr>
      <w:tr>
        <w:tc>
          <w:tcPr>
            <w:tcW w:type="dxa" w:w="2459"/>
            <w:tcMar>
              <w:top w:w="80" w:type="dxa"/>
              <w:start w:w="80" w:type="dxa"/>
              <w:bottom w:w="80" w:type="dxa"/>
              <w:end w:w="80" w:type="dxa"/>
            </w:tcMar>
            <w:shd w:fill="F8FBFD"/>
            <w:vAlign w:val="top"/>
          </w:tcPr>
          <w:p>
            <w:pPr>
              <w:spacing w:after="0"/>
            </w:pPr>
            <w:r>
              <w:rPr>
                <w:color w:val="1F1F1F"/>
                <w:sz w:val="15"/>
              </w:rPr>
              <w:t>fileName</w:t>
            </w:r>
          </w:p>
        </w:tc>
        <w:tc>
          <w:tcPr>
            <w:tcW w:type="dxa" w:w="2459"/>
            <w:tcMar>
              <w:top w:w="80" w:type="dxa"/>
              <w:start w:w="80" w:type="dxa"/>
              <w:bottom w:w="80" w:type="dxa"/>
              <w:end w:w="80" w:type="dxa"/>
            </w:tcMar>
            <w:shd w:fill="F8FBFD"/>
            <w:vAlign w:val="top"/>
          </w:tcPr>
          <w:p>
            <w:pPr>
              <w:spacing w:after="0"/>
            </w:pPr>
            <w:r>
              <w:rPr>
                <w:color w:val="1F1F1F"/>
                <w:sz w:val="15"/>
              </w:rPr>
              <w:t>Yes</w:t>
            </w:r>
          </w:p>
        </w:tc>
        <w:tc>
          <w:tcPr>
            <w:tcW w:type="dxa" w:w="2459"/>
            <w:tcMar>
              <w:top w:w="80" w:type="dxa"/>
              <w:start w:w="80" w:type="dxa"/>
              <w:bottom w:w="80" w:type="dxa"/>
              <w:end w:w="80" w:type="dxa"/>
            </w:tcMar>
            <w:shd w:fill="F8FBFD"/>
            <w:vAlign w:val="top"/>
          </w:tcPr>
          <w:p>
            <w:pPr>
              <w:spacing w:after="0"/>
            </w:pPr>
            <w:r>
              <w:rPr>
                <w:color w:val="1F1F1F"/>
                <w:sz w:val="15"/>
              </w:rPr>
              <w:t>String</w:t>
            </w:r>
          </w:p>
        </w:tc>
        <w:tc>
          <w:tcPr>
            <w:tcW w:type="dxa" w:w="2459"/>
            <w:tcMar>
              <w:top w:w="80" w:type="dxa"/>
              <w:start w:w="80" w:type="dxa"/>
              <w:bottom w:w="80" w:type="dxa"/>
              <w:end w:w="80" w:type="dxa"/>
            </w:tcMar>
            <w:shd w:fill="F8FBFD"/>
            <w:vAlign w:val="top"/>
          </w:tcPr>
          <w:p>
            <w:pPr>
              <w:spacing w:after="0"/>
            </w:pPr>
            <w:r>
              <w:rPr>
                <w:color w:val="1F1F1F"/>
                <w:sz w:val="15"/>
              </w:rPr>
              <w:t>Sanitize before storage.</w:t>
            </w:r>
          </w:p>
        </w:tc>
      </w:tr>
      <w:tr>
        <w:tc>
          <w:tcPr>
            <w:tcW w:type="dxa" w:w="2459"/>
            <w:tcMar>
              <w:top w:w="80" w:type="dxa"/>
              <w:start w:w="80" w:type="dxa"/>
              <w:bottom w:w="80" w:type="dxa"/>
              <w:end w:w="80" w:type="dxa"/>
            </w:tcMar>
            <w:vAlign w:val="top"/>
          </w:tcPr>
          <w:p>
            <w:pPr>
              <w:spacing w:after="0"/>
            </w:pPr>
            <w:r>
              <w:rPr>
                <w:color w:val="1F1F1F"/>
                <w:sz w:val="15"/>
              </w:rPr>
              <w:t>mimeType</w:t>
            </w:r>
          </w:p>
        </w:tc>
        <w:tc>
          <w:tcPr>
            <w:tcW w:type="dxa" w:w="2459"/>
            <w:tcMar>
              <w:top w:w="80" w:type="dxa"/>
              <w:start w:w="80" w:type="dxa"/>
              <w:bottom w:w="80" w:type="dxa"/>
              <w:end w:w="80" w:type="dxa"/>
            </w:tcMar>
            <w:vAlign w:val="top"/>
          </w:tcPr>
          <w:p>
            <w:pPr>
              <w:spacing w:after="0"/>
            </w:pPr>
            <w:r>
              <w:rPr>
                <w:color w:val="1F1F1F"/>
                <w:sz w:val="15"/>
              </w:rPr>
              <w:t>Yes</w:t>
            </w:r>
          </w:p>
        </w:tc>
        <w:tc>
          <w:tcPr>
            <w:tcW w:type="dxa" w:w="2459"/>
            <w:tcMar>
              <w:top w:w="80" w:type="dxa"/>
              <w:start w:w="80" w:type="dxa"/>
              <w:bottom w:w="80" w:type="dxa"/>
              <w:end w:w="80" w:type="dxa"/>
            </w:tcMar>
            <w:vAlign w:val="top"/>
          </w:tcPr>
          <w:p>
            <w:pPr>
              <w:spacing w:after="0"/>
            </w:pPr>
            <w:r>
              <w:rPr>
                <w:color w:val="1F1F1F"/>
                <w:sz w:val="15"/>
              </w:rPr>
              <w:t>Allowed MIME</w:t>
            </w:r>
          </w:p>
        </w:tc>
        <w:tc>
          <w:tcPr>
            <w:tcW w:type="dxa" w:w="2459"/>
            <w:tcMar>
              <w:top w:w="80" w:type="dxa"/>
              <w:start w:w="80" w:type="dxa"/>
              <w:bottom w:w="80" w:type="dxa"/>
              <w:end w:w="80" w:type="dxa"/>
            </w:tcMar>
            <w:vAlign w:val="top"/>
          </w:tcPr>
          <w:p>
            <w:pPr>
              <w:spacing w:after="0"/>
            </w:pPr>
            <w:r>
              <w:rPr>
                <w:color w:val="1F1F1F"/>
                <w:sz w:val="15"/>
              </w:rPr>
              <w:t>Must match documentType.</w:t>
            </w:r>
          </w:p>
        </w:tc>
      </w:tr>
      <w:tr>
        <w:tc>
          <w:tcPr>
            <w:tcW w:type="dxa" w:w="2459"/>
            <w:tcMar>
              <w:top w:w="80" w:type="dxa"/>
              <w:start w:w="80" w:type="dxa"/>
              <w:bottom w:w="80" w:type="dxa"/>
              <w:end w:w="80" w:type="dxa"/>
            </w:tcMar>
            <w:shd w:fill="F8FBFD"/>
            <w:vAlign w:val="top"/>
          </w:tcPr>
          <w:p>
            <w:pPr>
              <w:spacing w:after="0"/>
            </w:pPr>
            <w:r>
              <w:rPr>
                <w:color w:val="1F1F1F"/>
                <w:sz w:val="15"/>
              </w:rPr>
              <w:t>fileSize</w:t>
            </w:r>
          </w:p>
        </w:tc>
        <w:tc>
          <w:tcPr>
            <w:tcW w:type="dxa" w:w="2459"/>
            <w:tcMar>
              <w:top w:w="80" w:type="dxa"/>
              <w:start w:w="80" w:type="dxa"/>
              <w:bottom w:w="80" w:type="dxa"/>
              <w:end w:w="80" w:type="dxa"/>
            </w:tcMar>
            <w:shd w:fill="F8FBFD"/>
            <w:vAlign w:val="top"/>
          </w:tcPr>
          <w:p>
            <w:pPr>
              <w:spacing w:after="0"/>
            </w:pPr>
            <w:r>
              <w:rPr>
                <w:color w:val="1F1F1F"/>
                <w:sz w:val="15"/>
              </w:rPr>
              <w:t>Yes</w:t>
            </w:r>
          </w:p>
        </w:tc>
        <w:tc>
          <w:tcPr>
            <w:tcW w:type="dxa" w:w="2459"/>
            <w:tcMar>
              <w:top w:w="80" w:type="dxa"/>
              <w:start w:w="80" w:type="dxa"/>
              <w:bottom w:w="80" w:type="dxa"/>
              <w:end w:w="80" w:type="dxa"/>
            </w:tcMar>
            <w:shd w:fill="F8FBFD"/>
            <w:vAlign w:val="top"/>
          </w:tcPr>
          <w:p>
            <w:pPr>
              <w:spacing w:after="0"/>
            </w:pPr>
            <w:r>
              <w:rPr>
                <w:color w:val="1F1F1F"/>
                <w:sz w:val="15"/>
              </w:rPr>
              <w:t>Positive integer</w:t>
            </w:r>
          </w:p>
        </w:tc>
        <w:tc>
          <w:tcPr>
            <w:tcW w:type="dxa" w:w="2459"/>
            <w:tcMar>
              <w:top w:w="80" w:type="dxa"/>
              <w:start w:w="80" w:type="dxa"/>
              <w:bottom w:w="80" w:type="dxa"/>
              <w:end w:w="80" w:type="dxa"/>
            </w:tcMar>
            <w:shd w:fill="F8FBFD"/>
            <w:vAlign w:val="top"/>
          </w:tcPr>
          <w:p>
            <w:pPr>
              <w:spacing w:after="0"/>
            </w:pPr>
            <w:r>
              <w:rPr>
                <w:color w:val="1F1F1F"/>
                <w:sz w:val="15"/>
              </w:rPr>
              <w:t>Must equal decoded byte length.</w:t>
            </w:r>
          </w:p>
        </w:tc>
      </w:tr>
      <w:tr>
        <w:tc>
          <w:tcPr>
            <w:tcW w:type="dxa" w:w="2459"/>
            <w:tcMar>
              <w:top w:w="80" w:type="dxa"/>
              <w:start w:w="80" w:type="dxa"/>
              <w:bottom w:w="80" w:type="dxa"/>
              <w:end w:w="80" w:type="dxa"/>
            </w:tcMar>
            <w:vAlign w:val="top"/>
          </w:tcPr>
          <w:p>
            <w:pPr>
              <w:spacing w:after="0"/>
            </w:pPr>
            <w:r>
              <w:rPr>
                <w:color w:val="1F1F1F"/>
                <w:sz w:val="15"/>
              </w:rPr>
              <w:t>fileSha256</w:t>
            </w:r>
          </w:p>
        </w:tc>
        <w:tc>
          <w:tcPr>
            <w:tcW w:type="dxa" w:w="2459"/>
            <w:tcMar>
              <w:top w:w="80" w:type="dxa"/>
              <w:start w:w="80" w:type="dxa"/>
              <w:bottom w:w="80" w:type="dxa"/>
              <w:end w:w="80" w:type="dxa"/>
            </w:tcMar>
            <w:vAlign w:val="top"/>
          </w:tcPr>
          <w:p>
            <w:pPr>
              <w:spacing w:after="0"/>
            </w:pPr>
            <w:r>
              <w:rPr>
                <w:color w:val="1F1F1F"/>
                <w:sz w:val="15"/>
              </w:rPr>
              <w:t>Yes</w:t>
            </w:r>
          </w:p>
        </w:tc>
        <w:tc>
          <w:tcPr>
            <w:tcW w:type="dxa" w:w="2459"/>
            <w:tcMar>
              <w:top w:w="80" w:type="dxa"/>
              <w:start w:w="80" w:type="dxa"/>
              <w:bottom w:w="80" w:type="dxa"/>
              <w:end w:w="80" w:type="dxa"/>
            </w:tcMar>
            <w:vAlign w:val="top"/>
          </w:tcPr>
          <w:p>
            <w:pPr>
              <w:spacing w:after="0"/>
            </w:pPr>
            <w:r>
              <w:rPr>
                <w:color w:val="1F1F1F"/>
                <w:sz w:val="15"/>
              </w:rPr>
              <w:t>64 hex chars</w:t>
            </w:r>
          </w:p>
        </w:tc>
        <w:tc>
          <w:tcPr>
            <w:tcW w:type="dxa" w:w="2459"/>
            <w:tcMar>
              <w:top w:w="80" w:type="dxa"/>
              <w:start w:w="80" w:type="dxa"/>
              <w:bottom w:w="80" w:type="dxa"/>
              <w:end w:w="80" w:type="dxa"/>
            </w:tcMar>
            <w:vAlign w:val="top"/>
          </w:tcPr>
          <w:p>
            <w:pPr>
              <w:spacing w:after="0"/>
            </w:pPr>
            <w:r>
              <w:rPr>
                <w:color w:val="1F1F1F"/>
                <w:sz w:val="15"/>
              </w:rPr>
              <w:t>Must equal SHA-256 of decoded bytes.</w:t>
            </w:r>
          </w:p>
        </w:tc>
      </w:tr>
      <w:tr>
        <w:tc>
          <w:tcPr>
            <w:tcW w:type="dxa" w:w="2459"/>
            <w:tcMar>
              <w:top w:w="80" w:type="dxa"/>
              <w:start w:w="80" w:type="dxa"/>
              <w:bottom w:w="80" w:type="dxa"/>
              <w:end w:w="80" w:type="dxa"/>
            </w:tcMar>
            <w:shd w:fill="F8FBFD"/>
            <w:vAlign w:val="top"/>
          </w:tcPr>
          <w:p>
            <w:pPr>
              <w:spacing w:after="0"/>
            </w:pPr>
            <w:r>
              <w:rPr>
                <w:color w:val="1F1F1F"/>
                <w:sz w:val="15"/>
              </w:rPr>
              <w:t>contentBase64</w:t>
            </w:r>
          </w:p>
        </w:tc>
        <w:tc>
          <w:tcPr>
            <w:tcW w:type="dxa" w:w="2459"/>
            <w:tcMar>
              <w:top w:w="80" w:type="dxa"/>
              <w:start w:w="80" w:type="dxa"/>
              <w:bottom w:w="80" w:type="dxa"/>
              <w:end w:w="80" w:type="dxa"/>
            </w:tcMar>
            <w:shd w:fill="F8FBFD"/>
            <w:vAlign w:val="top"/>
          </w:tcPr>
          <w:p>
            <w:pPr>
              <w:spacing w:after="0"/>
            </w:pPr>
            <w:r>
              <w:rPr>
                <w:color w:val="1F1F1F"/>
                <w:sz w:val="15"/>
              </w:rPr>
              <w:t>Yes</w:t>
            </w:r>
          </w:p>
        </w:tc>
        <w:tc>
          <w:tcPr>
            <w:tcW w:type="dxa" w:w="2459"/>
            <w:tcMar>
              <w:top w:w="80" w:type="dxa"/>
              <w:start w:w="80" w:type="dxa"/>
              <w:bottom w:w="80" w:type="dxa"/>
              <w:end w:w="80" w:type="dxa"/>
            </w:tcMar>
            <w:shd w:fill="F8FBFD"/>
            <w:vAlign w:val="top"/>
          </w:tcPr>
          <w:p>
            <w:pPr>
              <w:spacing w:after="0"/>
            </w:pPr>
            <w:r>
              <w:rPr>
                <w:color w:val="1F1F1F"/>
                <w:sz w:val="15"/>
              </w:rPr>
              <w:t>Base64 string</w:t>
            </w:r>
          </w:p>
        </w:tc>
        <w:tc>
          <w:tcPr>
            <w:tcW w:type="dxa" w:w="2459"/>
            <w:tcMar>
              <w:top w:w="80" w:type="dxa"/>
              <w:start w:w="80" w:type="dxa"/>
              <w:bottom w:w="80" w:type="dxa"/>
              <w:end w:w="80" w:type="dxa"/>
            </w:tcMar>
            <w:shd w:fill="F8FBFD"/>
            <w:vAlign w:val="top"/>
          </w:tcPr>
          <w:p>
            <w:pPr>
              <w:spacing w:after="0"/>
            </w:pPr>
            <w:r>
              <w:rPr>
                <w:color w:val="1F1F1F"/>
                <w:sz w:val="15"/>
              </w:rPr>
              <w:t>Strictly decode; never log or store in audit logs.</w:t>
            </w:r>
          </w:p>
        </w:tc>
      </w:tr>
      <w:tr>
        <w:tc>
          <w:tcPr>
            <w:tcW w:type="dxa" w:w="2459"/>
            <w:tcMar>
              <w:top w:w="80" w:type="dxa"/>
              <w:start w:w="80" w:type="dxa"/>
              <w:bottom w:w="80" w:type="dxa"/>
              <w:end w:w="80" w:type="dxa"/>
            </w:tcMar>
            <w:vAlign w:val="top"/>
          </w:tcPr>
          <w:p>
            <w:pPr>
              <w:spacing w:after="0"/>
            </w:pPr>
            <w:r>
              <w:rPr>
                <w:color w:val="1F1F1F"/>
                <w:sz w:val="15"/>
              </w:rPr>
              <w:t>source</w:t>
            </w:r>
          </w:p>
        </w:tc>
        <w:tc>
          <w:tcPr>
            <w:tcW w:type="dxa" w:w="2459"/>
            <w:tcMar>
              <w:top w:w="80" w:type="dxa"/>
              <w:start w:w="80" w:type="dxa"/>
              <w:bottom w:w="80" w:type="dxa"/>
              <w:end w:w="80" w:type="dxa"/>
            </w:tcMar>
            <w:vAlign w:val="top"/>
          </w:tcPr>
          <w:p>
            <w:pPr>
              <w:spacing w:after="0"/>
            </w:pPr>
            <w:r>
              <w:rPr>
                <w:color w:val="1F1F1F"/>
                <w:sz w:val="15"/>
              </w:rPr>
              <w:t>Yes</w:t>
            </w:r>
          </w:p>
        </w:tc>
        <w:tc>
          <w:tcPr>
            <w:tcW w:type="dxa" w:w="2459"/>
            <w:tcMar>
              <w:top w:w="80" w:type="dxa"/>
              <w:start w:w="80" w:type="dxa"/>
              <w:bottom w:w="80" w:type="dxa"/>
              <w:end w:w="80" w:type="dxa"/>
            </w:tcMar>
            <w:vAlign w:val="top"/>
          </w:tcPr>
          <w:p>
            <w:pPr>
              <w:spacing w:after="0"/>
            </w:pPr>
            <w:r>
              <w:rPr>
                <w:color w:val="1F1F1F"/>
                <w:sz w:val="15"/>
              </w:rPr>
              <w:t>DIGILOCKER</w:t>
            </w:r>
          </w:p>
        </w:tc>
        <w:tc>
          <w:tcPr>
            <w:tcW w:type="dxa" w:w="2459"/>
            <w:tcMar>
              <w:top w:w="80" w:type="dxa"/>
              <w:start w:w="80" w:type="dxa"/>
              <w:bottom w:w="80" w:type="dxa"/>
              <w:end w:w="80" w:type="dxa"/>
            </w:tcMar>
            <w:vAlign w:val="top"/>
          </w:tcPr>
          <w:p>
            <w:pPr>
              <w:spacing w:after="0"/>
            </w:pPr>
            <w:r>
              <w:rPr>
                <w:color w:val="1F1F1F"/>
                <w:sz w:val="15"/>
              </w:rPr>
              <w:t>Document capture source.</w:t>
            </w:r>
          </w:p>
        </w:tc>
      </w:tr>
      <w:tr>
        <w:tc>
          <w:tcPr>
            <w:tcW w:type="dxa" w:w="2459"/>
            <w:tcMar>
              <w:top w:w="80" w:type="dxa"/>
              <w:start w:w="80" w:type="dxa"/>
              <w:bottom w:w="80" w:type="dxa"/>
              <w:end w:w="80" w:type="dxa"/>
            </w:tcMar>
            <w:shd w:fill="F8FBFD"/>
            <w:vAlign w:val="top"/>
          </w:tcPr>
          <w:p>
            <w:pPr>
              <w:spacing w:after="0"/>
            </w:pPr>
            <w:r>
              <w:rPr>
                <w:color w:val="1F1F1F"/>
                <w:sz w:val="15"/>
              </w:rPr>
              <w:t>capturedAt</w:t>
            </w:r>
          </w:p>
        </w:tc>
        <w:tc>
          <w:tcPr>
            <w:tcW w:type="dxa" w:w="2459"/>
            <w:tcMar>
              <w:top w:w="80" w:type="dxa"/>
              <w:start w:w="80" w:type="dxa"/>
              <w:bottom w:w="80" w:type="dxa"/>
              <w:end w:w="80" w:type="dxa"/>
            </w:tcMar>
            <w:shd w:fill="F8FBFD"/>
            <w:vAlign w:val="top"/>
          </w:tcPr>
          <w:p>
            <w:pPr>
              <w:spacing w:after="0"/>
            </w:pPr>
            <w:r>
              <w:rPr>
                <w:color w:val="1F1F1F"/>
                <w:sz w:val="15"/>
              </w:rPr>
              <w:t>Yes</w:t>
            </w:r>
          </w:p>
        </w:tc>
        <w:tc>
          <w:tcPr>
            <w:tcW w:type="dxa" w:w="2459"/>
            <w:tcMar>
              <w:top w:w="80" w:type="dxa"/>
              <w:start w:w="80" w:type="dxa"/>
              <w:bottom w:w="80" w:type="dxa"/>
              <w:end w:w="80" w:type="dxa"/>
            </w:tcMar>
            <w:shd w:fill="F8FBFD"/>
            <w:vAlign w:val="top"/>
          </w:tcPr>
          <w:p>
            <w:pPr>
              <w:spacing w:after="0"/>
            </w:pPr>
            <w:r>
              <w:rPr>
                <w:color w:val="1F1F1F"/>
                <w:sz w:val="15"/>
              </w:rPr>
              <w:t>ISO-8601 datetime</w:t>
            </w:r>
          </w:p>
        </w:tc>
        <w:tc>
          <w:tcPr>
            <w:tcW w:type="dxa" w:w="2459"/>
            <w:tcMar>
              <w:top w:w="80" w:type="dxa"/>
              <w:start w:w="80" w:type="dxa"/>
              <w:bottom w:w="80" w:type="dxa"/>
              <w:end w:w="80" w:type="dxa"/>
            </w:tcMar>
            <w:shd w:fill="F8FBFD"/>
            <w:vAlign w:val="top"/>
          </w:tcPr>
          <w:p>
            <w:pPr>
              <w:spacing w:after="0"/>
            </w:pPr>
            <w:r>
              <w:rPr>
                <w:color w:val="1F1F1F"/>
                <w:sz w:val="15"/>
              </w:rPr>
              <w:t>Source capture time.</w:t>
            </w:r>
          </w:p>
        </w:tc>
      </w:tr>
    </w:tbl>
    <w:p>
      <w:pPr>
        <w:pStyle w:val="Heading2"/>
        <w:keepNext/>
      </w:pPr>
      <w:r>
        <w:t>7.4 Validation sequence</w:t>
      </w:r>
    </w:p>
    <w:p>
      <w:pPr>
        <w:spacing w:after="40"/>
        <w:ind w:left="259" w:hanging="259"/>
      </w:pPr>
      <w:r>
        <w:t>1.  Authenticate the request and validate correlation/idempotency headers.</w:t>
      </w:r>
    </w:p>
    <w:p>
      <w:pPr>
        <w:spacing w:after="40"/>
        <w:ind w:left="259" w:hanging="259"/>
      </w:pPr>
      <w:r>
        <w:t>2.  Verify application, external reference and LAN.</w:t>
      </w:r>
    </w:p>
    <w:p>
      <w:pPr>
        <w:spacing w:after="40"/>
        <w:ind w:left="259" w:hanging="259"/>
      </w:pPr>
      <w:r>
        <w:t>3.  Strictly decode Base64.</w:t>
      </w:r>
    </w:p>
    <w:p>
      <w:pPr>
        <w:spacing w:after="40"/>
        <w:ind w:left="259" w:hanging="259"/>
      </w:pPr>
      <w:r>
        <w:t>4.  Verify decoded length equals fileSize.</w:t>
      </w:r>
    </w:p>
    <w:p>
      <w:pPr>
        <w:spacing w:after="40"/>
        <w:ind w:left="259" w:hanging="259"/>
      </w:pPr>
      <w:r>
        <w:t>5.  Reject decoded files above 3.5 MiB.</w:t>
      </w:r>
    </w:p>
    <w:p>
      <w:pPr>
        <w:spacing w:after="40"/>
        <w:ind w:left="259" w:hanging="259"/>
      </w:pPr>
      <w:r>
        <w:t>6.  Calculate SHA-256 and compare with fileSha256.</w:t>
      </w:r>
    </w:p>
    <w:p>
      <w:pPr>
        <w:spacing w:after="40"/>
        <w:ind w:left="259" w:hanging="259"/>
      </w:pPr>
      <w:r>
        <w:t>7.  Cross-check documentType and MIME.</w:t>
      </w:r>
    </w:p>
    <w:p>
      <w:pPr>
        <w:spacing w:after="40"/>
        <w:ind w:left="259" w:hanging="259"/>
      </w:pPr>
      <w:r>
        <w:t>8.  Validate PDF or XML file signature/content beginning.</w:t>
      </w:r>
    </w:p>
    <w:p>
      <w:pPr>
        <w:spacing w:after="40"/>
        <w:ind w:left="259" w:hanging="259"/>
      </w:pPr>
      <w:r>
        <w:t>9.  Store bytes in secure file/object storage.</w:t>
      </w:r>
    </w:p>
    <w:p>
      <w:pPr>
        <w:spacing w:after="40"/>
        <w:ind w:left="259" w:hanging="259"/>
      </w:pPr>
      <w:r>
        <w:t>10.  Persist only metadata and storage reference in the database.</w:t>
      </w:r>
    </w:p>
    <w:p>
      <w:pPr>
        <w:spacing w:after="40"/>
        <w:ind w:left="259" w:hanging="259"/>
      </w:pPr>
      <w:r>
        <w:t>11.  Return the same documentType and fileSha256 in the response.</w:t>
      </w:r>
    </w:p>
    <w:p>
      <w:pPr>
        <w:pStyle w:val="Heading2"/>
        <w:keepNext/>
      </w:pPr>
      <w:r>
        <w:t>7.5 Success response</w:t>
      </w:r>
    </w:p>
    <w:p>
      <w:pPr>
        <w:spacing w:before="60" w:after="140" w:line="240" w:lineRule="auto"/>
        <w:ind w:left="259" w:right="259"/>
        <w:shd w:fill="F3F6F8"/>
        <w:spacing w:before="100" w:after="100"/>
      </w:pPr>
      <w:r>
        <w:rPr>
          <w:rFonts w:ascii="Consolas" w:hAnsi="Consolas" w:eastAsia="Consolas"/>
          <w:sz w:val="16"/>
        </w:rPr>
        <w:t>{</w:t>
        <w:br/>
      </w:r>
      <w:r>
        <w:rPr>
          <w:rFonts w:ascii="Consolas" w:hAnsi="Consolas" w:eastAsia="Consolas"/>
          <w:sz w:val="16"/>
        </w:rPr>
        <w:t xml:space="preserve">  "success": true,</w:t>
        <w:br/>
      </w:r>
      <w:r>
        <w:rPr>
          <w:rFonts w:ascii="Consolas" w:hAnsi="Consolas" w:eastAsia="Consolas"/>
          <w:sz w:val="16"/>
        </w:rPr>
        <w:t xml:space="preserve">  "data": {</w:t>
        <w:br/>
      </w:r>
      <w:r>
        <w:rPr>
          <w:rFonts w:ascii="Consolas" w:hAnsi="Consolas" w:eastAsia="Consolas"/>
          <w:sz w:val="16"/>
        </w:rPr>
        <w:t xml:space="preserve">    "partnerDocumentId": "FIN-DOC-000001",</w:t>
        <w:br/>
      </w:r>
      <w:r>
        <w:rPr>
          <w:rFonts w:ascii="Consolas" w:hAnsi="Consolas" w:eastAsia="Consolas"/>
          <w:sz w:val="16"/>
        </w:rPr>
        <w:t xml:space="preserve">    "documentType": "AADHAAR_PDF",</w:t>
        <w:br/>
      </w:r>
      <w:r>
        <w:rPr>
          <w:rFonts w:ascii="Consolas" w:hAnsi="Consolas" w:eastAsia="Consolas"/>
          <w:sz w:val="16"/>
        </w:rPr>
        <w:t xml:space="preserve">    "status": "RECEIVED",</w:t>
        <w:br/>
      </w:r>
      <w:r>
        <w:rPr>
          <w:rFonts w:ascii="Consolas" w:hAnsi="Consolas" w:eastAsia="Consolas"/>
          <w:sz w:val="16"/>
        </w:rPr>
        <w:t xml:space="preserve">    "fileSha256": "0123456789abcdef0123456789abcdef0123456789abcdef0123456789abcdef",</w:t>
        <w:br/>
      </w:r>
      <w:r>
        <w:rPr>
          <w:rFonts w:ascii="Consolas" w:hAnsi="Consolas" w:eastAsia="Consolas"/>
          <w:sz w:val="16"/>
        </w:rPr>
        <w:t xml:space="preserve">    "receivedAt": "2026-08-04T10:21:00.000Z"</w:t>
        <w:br/>
      </w:r>
      <w:r>
        <w:rPr>
          <w:rFonts w:ascii="Consolas" w:hAnsi="Consolas" w:eastAsia="Consolas"/>
          <w:sz w:val="16"/>
        </w:rPr>
        <w:t xml:space="preserve">  },</w:t>
        <w:br/>
      </w:r>
      <w:r>
        <w:rPr>
          <w:rFonts w:ascii="Consolas" w:hAnsi="Consolas" w:eastAsia="Consolas"/>
          <w:sz w:val="16"/>
        </w:rPr>
        <w:t xml:space="preserve">  "correlationId": "550e8400-e29b-41d4-a716-446655440000"</w:t>
        <w:br/>
      </w:r>
      <w:r>
        <w:rPr>
          <w:rFonts w:ascii="Consolas" w:hAnsi="Consolas" w:eastAsia="Consolas"/>
          <w:sz w:val="16"/>
        </w:rPr>
        <w:t>}</w:t>
      </w:r>
    </w:p>
    <w:tbl>
      <w:tblPr>
        <w:tblStyle w:val="TableGrid"/>
        <w:tblW w:type="auto" w:w="0"/>
        <w:jc w:val="center"/>
        <w:tblLook w:firstColumn="1" w:firstRow="1" w:lastColumn="0" w:lastRow="0" w:noHBand="0" w:noVBand="1" w:val="04A0"/>
      </w:tblPr>
      <w:tblGrid>
        <w:gridCol w:w="9835"/>
      </w:tblGrid>
      <w:tr>
        <w:tc>
          <w:tcPr>
            <w:tcW w:type="dxa" w:w="9835"/>
            <w:shd w:fill="EAF3F8"/>
            <w:tcMar>
              <w:top w:w="120" w:type="dxa"/>
              <w:start w:w="140" w:type="dxa"/>
              <w:bottom w:w="120" w:type="dxa"/>
              <w:end w:w="140" w:type="dxa"/>
            </w:tcMar>
          </w:tcPr>
          <w:p>
            <w:r>
              <w:rPr>
                <w:b/>
                <w:color w:val="17365D"/>
              </w:rPr>
              <w:t xml:space="preserve">Logging restriction: </w:t>
            </w:r>
            <w:r>
              <w:rPr>
                <w:color w:val="1F1F1F"/>
              </w:rPr>
              <w:t>Do not log contentBase64, decoded document bytes, Aadhaar content, API keys, PAN values or full request bodies.</w:t>
            </w:r>
          </w:p>
        </w:tc>
      </w:tr>
    </w:tbl>
    <w:p>
      <w:pPr>
        <w:pStyle w:val="Heading1"/>
        <w:keepNext/>
      </w:pPr>
      <w:r>
        <w:t>8. Recommended lender-side persistence</w:t>
      </w:r>
    </w:p>
    <w:p>
      <w:r>
        <w:t>The exact lender database design may differ, but the following records are recommended to preserve security, idempotency and auditability.</w:t>
      </w:r>
    </w:p>
    <w:tbl>
      <w:tblPr>
        <w:tblStyle w:val="TableGrid"/>
        <w:tblW w:type="auto" w:w="0"/>
        <w:jc w:val="center"/>
        <w:tblLayout w:type="autofit"/>
        <w:tblLook w:firstColumn="1" w:firstRow="1" w:lastColumn="0" w:lastRow="0" w:noHBand="0" w:noVBand="1" w:val="04A0"/>
      </w:tblPr>
      <w:tblGrid>
        <w:gridCol w:w="4917"/>
        <w:gridCol w:w="4917"/>
      </w:tblGrid>
      <w:tr>
        <w:trPr>
          <w:tblHeader w:val="true"/>
        </w:trPr>
        <w:tc>
          <w:tcPr>
            <w:tcW w:type="dxa" w:w="4917"/>
            <w:shd w:fill="1F4E78"/>
            <w:tcMar>
              <w:top w:w="80" w:type="dxa"/>
              <w:start w:w="80" w:type="dxa"/>
              <w:bottom w:w="80" w:type="dxa"/>
              <w:end w:w="80" w:type="dxa"/>
            </w:tcMar>
            <w:vAlign w:val="center"/>
          </w:tcPr>
          <w:p>
            <w:pPr>
              <w:jc w:val="left"/>
            </w:pPr>
            <w:r>
              <w:rPr>
                <w:b/>
                <w:color w:val="FFFFFF"/>
                <w:sz w:val="17"/>
              </w:rPr>
              <w:t>Record</w:t>
            </w:r>
          </w:p>
        </w:tc>
        <w:tc>
          <w:tcPr>
            <w:tcW w:type="dxa" w:w="4917"/>
            <w:shd w:fill="1F4E78"/>
            <w:tcMar>
              <w:top w:w="80" w:type="dxa"/>
              <w:start w:w="80" w:type="dxa"/>
              <w:bottom w:w="80" w:type="dxa"/>
              <w:end w:w="80" w:type="dxa"/>
            </w:tcMar>
            <w:vAlign w:val="center"/>
          </w:tcPr>
          <w:p>
            <w:pPr>
              <w:jc w:val="left"/>
            </w:pPr>
            <w:r>
              <w:rPr>
                <w:b/>
                <w:color w:val="FFFFFF"/>
                <w:sz w:val="17"/>
              </w:rPr>
              <w:t>Minimum purpose</w:t>
            </w:r>
          </w:p>
        </w:tc>
      </w:tr>
      <w:tr>
        <w:tc>
          <w:tcPr>
            <w:tcW w:type="dxa" w:w="4917"/>
            <w:tcMar>
              <w:top w:w="80" w:type="dxa"/>
              <w:start w:w="80" w:type="dxa"/>
              <w:bottom w:w="80" w:type="dxa"/>
              <w:end w:w="80" w:type="dxa"/>
            </w:tcMar>
            <w:vAlign w:val="top"/>
          </w:tcPr>
          <w:p>
            <w:pPr>
              <w:spacing w:after="0"/>
            </w:pPr>
            <w:r>
              <w:rPr>
                <w:color w:val="1F1F1F"/>
                <w:sz w:val="17"/>
              </w:rPr>
              <w:t>PartnerApiClient</w:t>
            </w:r>
          </w:p>
        </w:tc>
        <w:tc>
          <w:tcPr>
            <w:tcW w:type="dxa" w:w="4917"/>
            <w:tcMar>
              <w:top w:w="80" w:type="dxa"/>
              <w:start w:w="80" w:type="dxa"/>
              <w:bottom w:w="80" w:type="dxa"/>
              <w:end w:w="80" w:type="dxa"/>
            </w:tcMar>
            <w:vAlign w:val="top"/>
          </w:tcPr>
          <w:p>
            <w:pPr>
              <w:spacing w:after="0"/>
            </w:pPr>
            <w:r>
              <w:rPr>
                <w:color w:val="1F1F1F"/>
                <w:sz w:val="17"/>
              </w:rPr>
              <w:t>Partner identity, API-key hash/fingerprint, status, rate-limit policy and timestamps.</w:t>
            </w:r>
          </w:p>
        </w:tc>
      </w:tr>
      <w:tr>
        <w:tc>
          <w:tcPr>
            <w:tcW w:type="dxa" w:w="4917"/>
            <w:tcMar>
              <w:top w:w="80" w:type="dxa"/>
              <w:start w:w="80" w:type="dxa"/>
              <w:bottom w:w="80" w:type="dxa"/>
              <w:end w:w="80" w:type="dxa"/>
            </w:tcMar>
            <w:shd w:fill="F8FBFD"/>
            <w:vAlign w:val="top"/>
          </w:tcPr>
          <w:p>
            <w:pPr>
              <w:spacing w:after="0"/>
            </w:pPr>
            <w:r>
              <w:rPr>
                <w:color w:val="1F1F1F"/>
                <w:sz w:val="17"/>
              </w:rPr>
              <w:t>PartnerApiIdempotencyRecord</w:t>
            </w:r>
          </w:p>
        </w:tc>
        <w:tc>
          <w:tcPr>
            <w:tcW w:type="dxa" w:w="4917"/>
            <w:tcMar>
              <w:top w:w="80" w:type="dxa"/>
              <w:start w:w="80" w:type="dxa"/>
              <w:bottom w:w="80" w:type="dxa"/>
              <w:end w:w="80" w:type="dxa"/>
            </w:tcMar>
            <w:shd w:fill="F8FBFD"/>
            <w:vAlign w:val="top"/>
          </w:tcPr>
          <w:p>
            <w:pPr>
              <w:spacing w:after="0"/>
            </w:pPr>
            <w:r>
              <w:rPr>
                <w:color w:val="1F1F1F"/>
                <w:sz w:val="17"/>
              </w:rPr>
              <w:t>Client, key, method, route, request hash, exact response status/body.</w:t>
            </w:r>
          </w:p>
        </w:tc>
      </w:tr>
      <w:tr>
        <w:tc>
          <w:tcPr>
            <w:tcW w:type="dxa" w:w="4917"/>
            <w:tcMar>
              <w:top w:w="80" w:type="dxa"/>
              <w:start w:w="80" w:type="dxa"/>
              <w:bottom w:w="80" w:type="dxa"/>
              <w:end w:w="80" w:type="dxa"/>
            </w:tcMar>
            <w:vAlign w:val="top"/>
          </w:tcPr>
          <w:p>
            <w:pPr>
              <w:spacing w:after="0"/>
            </w:pPr>
            <w:r>
              <w:rPr>
                <w:color w:val="1F1F1F"/>
                <w:sz w:val="17"/>
              </w:rPr>
              <w:t>PartnerApplication</w:t>
            </w:r>
          </w:p>
        </w:tc>
        <w:tc>
          <w:tcPr>
            <w:tcW w:type="dxa" w:w="4917"/>
            <w:tcMar>
              <w:top w:w="80" w:type="dxa"/>
              <w:start w:w="80" w:type="dxa"/>
              <w:bottom w:w="80" w:type="dxa"/>
              <w:end w:w="80" w:type="dxa"/>
            </w:tcMar>
            <w:vAlign w:val="top"/>
          </w:tcPr>
          <w:p>
            <w:pPr>
              <w:spacing w:after="0"/>
            </w:pPr>
            <w:r>
              <w:rPr>
                <w:color w:val="1F1F1F"/>
                <w:sz w:val="17"/>
              </w:rPr>
              <w:t>Partner application IDs, PLP reference, LAN, source, product and current transport state.</w:t>
            </w:r>
          </w:p>
        </w:tc>
      </w:tr>
      <w:tr>
        <w:tc>
          <w:tcPr>
            <w:tcW w:type="dxa" w:w="4917"/>
            <w:tcMar>
              <w:top w:w="80" w:type="dxa"/>
              <w:start w:w="80" w:type="dxa"/>
              <w:bottom w:w="80" w:type="dxa"/>
              <w:end w:w="80" w:type="dxa"/>
            </w:tcMar>
            <w:shd w:fill="F8FBFD"/>
            <w:vAlign w:val="top"/>
          </w:tcPr>
          <w:p>
            <w:pPr>
              <w:spacing w:after="0"/>
            </w:pPr>
            <w:r>
              <w:rPr>
                <w:color w:val="1F1F1F"/>
                <w:sz w:val="17"/>
              </w:rPr>
              <w:t>PartnerApplicationConsent</w:t>
            </w:r>
          </w:p>
        </w:tc>
        <w:tc>
          <w:tcPr>
            <w:tcW w:type="dxa" w:w="4917"/>
            <w:tcMar>
              <w:top w:w="80" w:type="dxa"/>
              <w:start w:w="80" w:type="dxa"/>
              <w:bottom w:w="80" w:type="dxa"/>
              <w:end w:w="80" w:type="dxa"/>
            </w:tcMar>
            <w:shd w:fill="F8FBFD"/>
            <w:vAlign w:val="top"/>
          </w:tcPr>
          <w:p>
            <w:pPr>
              <w:spacing w:after="0"/>
            </w:pPr>
            <w:r>
              <w:rPr>
                <w:color w:val="1F1F1F"/>
                <w:sz w:val="17"/>
              </w:rPr>
              <w:t>Immutable consent evidence keyed by consentId.</w:t>
            </w:r>
          </w:p>
        </w:tc>
      </w:tr>
      <w:tr>
        <w:tc>
          <w:tcPr>
            <w:tcW w:type="dxa" w:w="4917"/>
            <w:tcMar>
              <w:top w:w="80" w:type="dxa"/>
              <w:start w:w="80" w:type="dxa"/>
              <w:bottom w:w="80" w:type="dxa"/>
              <w:end w:w="80" w:type="dxa"/>
            </w:tcMar>
            <w:vAlign w:val="top"/>
          </w:tcPr>
          <w:p>
            <w:pPr>
              <w:spacing w:after="0"/>
            </w:pPr>
            <w:r>
              <w:rPr>
                <w:color w:val="1F1F1F"/>
                <w:sz w:val="17"/>
              </w:rPr>
              <w:t>PartnerApplicationDetailsVersion</w:t>
            </w:r>
          </w:p>
        </w:tc>
        <w:tc>
          <w:tcPr>
            <w:tcW w:type="dxa" w:w="4917"/>
            <w:tcMar>
              <w:top w:w="80" w:type="dxa"/>
              <w:start w:w="80" w:type="dxa"/>
              <w:bottom w:w="80" w:type="dxa"/>
              <w:end w:w="80" w:type="dxa"/>
            </w:tcMar>
            <w:vAlign w:val="top"/>
          </w:tcPr>
          <w:p>
            <w:pPr>
              <w:spacing w:after="0"/>
            </w:pPr>
            <w:r>
              <w:rPr>
                <w:color w:val="1F1F1F"/>
                <w:sz w:val="17"/>
              </w:rPr>
              <w:t>Versioned details snapshots and request hash.</w:t>
            </w:r>
          </w:p>
        </w:tc>
      </w:tr>
      <w:tr>
        <w:tc>
          <w:tcPr>
            <w:tcW w:type="dxa" w:w="4917"/>
            <w:tcMar>
              <w:top w:w="80" w:type="dxa"/>
              <w:start w:w="80" w:type="dxa"/>
              <w:bottom w:w="80" w:type="dxa"/>
              <w:end w:w="80" w:type="dxa"/>
            </w:tcMar>
            <w:shd w:fill="F8FBFD"/>
            <w:vAlign w:val="top"/>
          </w:tcPr>
          <w:p>
            <w:pPr>
              <w:spacing w:after="0"/>
            </w:pPr>
            <w:r>
              <w:rPr>
                <w:color w:val="1F1F1F"/>
                <w:sz w:val="17"/>
              </w:rPr>
              <w:t>PartnerApplicationDocument</w:t>
            </w:r>
          </w:p>
        </w:tc>
        <w:tc>
          <w:tcPr>
            <w:tcW w:type="dxa" w:w="4917"/>
            <w:tcMar>
              <w:top w:w="80" w:type="dxa"/>
              <w:start w:w="80" w:type="dxa"/>
              <w:bottom w:w="80" w:type="dxa"/>
              <w:end w:w="80" w:type="dxa"/>
            </w:tcMar>
            <w:shd w:fill="F8FBFD"/>
            <w:vAlign w:val="top"/>
          </w:tcPr>
          <w:p>
            <w:pPr>
              <w:spacing w:after="0"/>
            </w:pPr>
            <w:r>
              <w:rPr>
                <w:color w:val="1F1F1F"/>
                <w:sz w:val="17"/>
              </w:rPr>
              <w:t>Source ID, type, MIME, size, SHA-256, secure storage reference and status.</w:t>
            </w:r>
          </w:p>
        </w:tc>
      </w:tr>
      <w:tr>
        <w:tc>
          <w:tcPr>
            <w:tcW w:type="dxa" w:w="4917"/>
            <w:tcMar>
              <w:top w:w="80" w:type="dxa"/>
              <w:start w:w="80" w:type="dxa"/>
              <w:bottom w:w="80" w:type="dxa"/>
              <w:end w:w="80" w:type="dxa"/>
            </w:tcMar>
            <w:vAlign w:val="top"/>
          </w:tcPr>
          <w:p>
            <w:pPr>
              <w:spacing w:after="0"/>
            </w:pPr>
            <w:r>
              <w:rPr>
                <w:color w:val="1F1F1F"/>
                <w:sz w:val="17"/>
              </w:rPr>
              <w:t>PartnerApiAuditLog</w:t>
            </w:r>
          </w:p>
        </w:tc>
        <w:tc>
          <w:tcPr>
            <w:tcW w:type="dxa" w:w="4917"/>
            <w:tcMar>
              <w:top w:w="80" w:type="dxa"/>
              <w:start w:w="80" w:type="dxa"/>
              <w:bottom w:w="80" w:type="dxa"/>
              <w:end w:w="80" w:type="dxa"/>
            </w:tcMar>
            <w:vAlign w:val="top"/>
          </w:tcPr>
          <w:p>
            <w:pPr>
              <w:spacing w:after="0"/>
            </w:pPr>
            <w:r>
              <w:rPr>
                <w:color w:val="1F1F1F"/>
                <w:sz w:val="17"/>
              </w:rPr>
              <w:t>Metadata-only audit: method, route, client, correlation ID, status and duration. No PII body.</w:t>
            </w:r>
          </w:p>
        </w:tc>
      </w:tr>
    </w:tbl>
    <w:p>
      <w:pPr>
        <w:pStyle w:val="Heading2"/>
        <w:keepNext/>
      </w:pPr>
      <w:r>
        <w:t>8.1 Recommended current application transport states</w:t>
      </w:r>
    </w:p>
    <w:p>
      <w:pPr>
        <w:spacing w:before="60" w:after="140" w:line="240" w:lineRule="auto"/>
        <w:ind w:left="259" w:right="259"/>
        <w:shd w:fill="F3F6F8"/>
        <w:spacing w:before="100" w:after="100"/>
      </w:pPr>
      <w:r>
        <w:rPr>
          <w:rFonts w:ascii="Consolas" w:hAnsi="Consolas" w:eastAsia="Consolas"/>
          <w:sz w:val="16"/>
        </w:rPr>
        <w:t>CREATED</w:t>
        <w:br/>
      </w:r>
      <w:r>
        <w:rPr>
          <w:rFonts w:ascii="Consolas" w:hAnsi="Consolas" w:eastAsia="Consolas"/>
          <w:sz w:val="16"/>
        </w:rPr>
        <w:t>CONSENT_RECORDED</w:t>
        <w:br/>
      </w:r>
      <w:r>
        <w:rPr>
          <w:rFonts w:ascii="Consolas" w:hAnsi="Consolas" w:eastAsia="Consolas"/>
          <w:sz w:val="16"/>
        </w:rPr>
        <w:t>DETAILS_ACCEPTED</w:t>
        <w:br/>
      </w:r>
      <w:r>
        <w:rPr>
          <w:rFonts w:ascii="Consolas" w:hAnsi="Consolas" w:eastAsia="Consolas"/>
          <w:sz w:val="16"/>
        </w:rPr>
        <w:t>DOCUMENTS_PARTIALLY_RECEIVED</w:t>
        <w:br/>
      </w:r>
      <w:r>
        <w:rPr>
          <w:rFonts w:ascii="Consolas" w:hAnsi="Consolas" w:eastAsia="Consolas"/>
          <w:sz w:val="16"/>
        </w:rPr>
        <w:t>DOCUMENTS_RECEIVED</w:t>
      </w:r>
    </w:p>
    <w:tbl>
      <w:tblPr>
        <w:tblStyle w:val="TableGrid"/>
        <w:tblW w:type="auto" w:w="0"/>
        <w:jc w:val="center"/>
        <w:tblLook w:firstColumn="1" w:firstRow="1" w:lastColumn="0" w:lastRow="0" w:noHBand="0" w:noVBand="1" w:val="04A0"/>
      </w:tblPr>
      <w:tblGrid>
        <w:gridCol w:w="9835"/>
      </w:tblGrid>
      <w:tr>
        <w:tc>
          <w:tcPr>
            <w:tcW w:type="dxa" w:w="9835"/>
            <w:shd w:fill="EAF3F8"/>
            <w:tcMar>
              <w:top w:w="120" w:type="dxa"/>
              <w:start w:w="140" w:type="dxa"/>
              <w:bottom w:w="120" w:type="dxa"/>
              <w:end w:w="140" w:type="dxa"/>
            </w:tcMar>
          </w:tcPr>
          <w:p>
            <w:r>
              <w:rPr>
                <w:b/>
                <w:color w:val="17365D"/>
              </w:rPr>
              <w:t xml:space="preserve">Do not use APPROVED: </w:t>
            </w:r>
            <w:r>
              <w:rPr>
                <w:color w:val="1F1F1F"/>
              </w:rPr>
              <w:t>The states above describe API/onboarding progress. Credit approval belongs to the future approval contract.</w:t>
            </w:r>
          </w:p>
        </w:tc>
      </w:tr>
    </w:tbl>
    <w:p>
      <w:pPr>
        <w:pStyle w:val="Heading2"/>
        <w:keepNext/>
      </w:pPr>
      <w:r>
        <w:t>8.2 Database constraints</w:t>
      </w:r>
    </w:p>
    <w:p>
      <w:pPr>
        <w:pStyle w:val="ListBullet"/>
        <w:spacing w:after="40"/>
      </w:pPr>
      <w:r>
        <w:t>Unique (client, externalApplicationReference).</w:t>
      </w:r>
    </w:p>
    <w:p>
      <w:pPr>
        <w:pStyle w:val="ListBullet"/>
        <w:spacing w:after="40"/>
      </w:pPr>
      <w:r>
        <w:t>Unique LAN or unique (client, LAN), according to lender multi-client design.</w:t>
      </w:r>
    </w:p>
    <w:p>
      <w:pPr>
        <w:pStyle w:val="ListBullet"/>
        <w:spacing w:after="40"/>
      </w:pPr>
      <w:r>
        <w:t>Unique (client, idempotencyKey).</w:t>
      </w:r>
    </w:p>
    <w:p>
      <w:pPr>
        <w:pStyle w:val="ListBullet"/>
        <w:spacing w:after="40"/>
      </w:pPr>
      <w:r>
        <w:t>Unique consentId for the authenticated client.</w:t>
      </w:r>
    </w:p>
    <w:p>
      <w:pPr>
        <w:pStyle w:val="ListBullet"/>
        <w:spacing w:after="40"/>
      </w:pPr>
      <w:r>
        <w:t>Unique (partnerApplicationId, sourceDocumentId, documentType).</w:t>
      </w:r>
    </w:p>
    <w:p>
      <w:pPr>
        <w:pStyle w:val="ListBullet"/>
        <w:spacing w:after="40"/>
      </w:pPr>
      <w:r>
        <w:t>Preserve historical DETAILS versions.</w:t>
      </w:r>
    </w:p>
    <w:p>
      <w:pPr>
        <w:pStyle w:val="ListBullet"/>
        <w:spacing w:after="40"/>
      </w:pPr>
      <w:r>
        <w:t>Never cascade-delete immutable consent or document-audit history during ordinary application updates.</w:t>
      </w:r>
    </w:p>
    <w:p>
      <w:pPr>
        <w:pStyle w:val="Heading1"/>
        <w:keepNext/>
      </w:pPr>
      <w:r>
        <w:t>9. Lender-system implementation and test checklist</w:t>
      </w:r>
    </w:p>
    <w:p>
      <w:pPr>
        <w:pStyle w:val="Heading2"/>
        <w:keepNext/>
      </w:pPr>
      <w:r>
        <w:t>9.1 Recommended build order</w:t>
      </w:r>
    </w:p>
    <w:p>
      <w:pPr>
        <w:spacing w:after="40"/>
        <w:ind w:left="259" w:hanging="259"/>
      </w:pPr>
      <w:r>
        <w:t>1.  Partner API client model and secure API-key resolution.</w:t>
      </w:r>
    </w:p>
    <w:p>
      <w:pPr>
        <w:spacing w:after="40"/>
        <w:ind w:left="259" w:hanging="259"/>
      </w:pPr>
      <w:r>
        <w:t>2.  x-api-key guard or middleware.</w:t>
      </w:r>
    </w:p>
    <w:p>
      <w:pPr>
        <w:spacing w:after="40"/>
        <w:ind w:left="259" w:hanging="259"/>
      </w:pPr>
      <w:r>
        <w:t>3.  Correlation-ID validation and propagation.</w:t>
      </w:r>
    </w:p>
    <w:p>
      <w:pPr>
        <w:spacing w:after="40"/>
        <w:ind w:left="259" w:hanging="259"/>
      </w:pPr>
      <w:r>
        <w:t>4.  Idempotency service with exact stored response replay.</w:t>
      </w:r>
    </w:p>
    <w:p>
      <w:pPr>
        <w:spacing w:after="40"/>
        <w:ind w:left="259" w:hanging="259"/>
      </w:pPr>
      <w:r>
        <w:t>5.  Standard success and error envelope.</w:t>
      </w:r>
    </w:p>
    <w:p>
      <w:pPr>
        <w:spacing w:after="40"/>
        <w:ind w:left="259" w:hanging="259"/>
      </w:pPr>
      <w:r>
        <w:t>6.  CREATE controller/service/validation.</w:t>
      </w:r>
    </w:p>
    <w:p>
      <w:pPr>
        <w:spacing w:after="40"/>
        <w:ind w:left="259" w:hanging="259"/>
      </w:pPr>
      <w:r>
        <w:t>7.  CONSENT controller/service and immutable persistence.</w:t>
      </w:r>
    </w:p>
    <w:p>
      <w:pPr>
        <w:spacing w:after="40"/>
        <w:ind w:left="259" w:hanging="259"/>
      </w:pPr>
      <w:r>
        <w:t>8.  DETAILS controller/service and versioning.</w:t>
      </w:r>
    </w:p>
    <w:p>
      <w:pPr>
        <w:spacing w:after="40"/>
        <w:ind w:left="259" w:hanging="259"/>
      </w:pPr>
      <w:r>
        <w:t>9.  Secure document storage abstraction.</w:t>
      </w:r>
    </w:p>
    <w:p>
      <w:pPr>
        <w:spacing w:after="40"/>
        <w:ind w:left="259" w:hanging="259"/>
      </w:pPr>
      <w:r>
        <w:t>10.  DOCUMENT controller/service and content validation.</w:t>
      </w:r>
    </w:p>
    <w:p>
      <w:pPr>
        <w:spacing w:after="40"/>
        <w:ind w:left="259" w:hanging="259"/>
      </w:pPr>
      <w:r>
        <w:t>11.  Contract tests using sanitized fixtures.</w:t>
      </w:r>
    </w:p>
    <w:p>
      <w:pPr>
        <w:spacing w:after="40"/>
        <w:ind w:left="259" w:hanging="259"/>
      </w:pPr>
      <w:r>
        <w:t>12.  Enable only on lender UAT after all tests pass.</w:t>
      </w:r>
    </w:p>
    <w:p>
      <w:pPr>
        <w:pStyle w:val="Heading2"/>
        <w:keepNext/>
      </w:pPr>
      <w:r>
        <w:t>9.2 Authentication tests</w:t>
      </w:r>
    </w:p>
    <w:p>
      <w:pPr>
        <w:pStyle w:val="ListBullet"/>
        <w:spacing w:after="40"/>
      </w:pPr>
      <w:r>
        <w:t>Valid x-api-key is accepted.</w:t>
      </w:r>
    </w:p>
    <w:p>
      <w:pPr>
        <w:pStyle w:val="ListBullet"/>
        <w:spacing w:after="40"/>
      </w:pPr>
      <w:r>
        <w:t>Missing x-api-key returns 401.</w:t>
      </w:r>
    </w:p>
    <w:p>
      <w:pPr>
        <w:pStyle w:val="ListBullet"/>
        <w:spacing w:after="40"/>
      </w:pPr>
      <w:r>
        <w:t>Wrong x-api-key returns 401.</w:t>
      </w:r>
    </w:p>
    <w:p>
      <w:pPr>
        <w:pStyle w:val="ListBullet"/>
        <w:spacing w:after="40"/>
      </w:pPr>
      <w:r>
        <w:t>Inactive client returns 403.</w:t>
      </w:r>
    </w:p>
    <w:p>
      <w:pPr>
        <w:pStyle w:val="ListBullet"/>
        <w:spacing w:after="40"/>
      </w:pPr>
      <w:r>
        <w:t>API key never appears in logs or error responses.</w:t>
      </w:r>
    </w:p>
    <w:p>
      <w:pPr>
        <w:pStyle w:val="ListBullet"/>
        <w:spacing w:after="40"/>
      </w:pPr>
      <w:r>
        <w:t>Idempotency-Key and X-Correlation-Id remain required.</w:t>
      </w:r>
    </w:p>
    <w:p>
      <w:pPr>
        <w:pStyle w:val="Heading2"/>
        <w:keepNext/>
      </w:pPr>
      <w:r>
        <w:t>9.3 Idempotency tests</w:t>
      </w:r>
    </w:p>
    <w:p>
      <w:pPr>
        <w:pStyle w:val="ListBullet"/>
        <w:spacing w:after="40"/>
      </w:pPr>
      <w:r>
        <w:t>Same key and same body returns exact prior response.</w:t>
      </w:r>
    </w:p>
    <w:p>
      <w:pPr>
        <w:pStyle w:val="ListBullet"/>
        <w:spacing w:after="40"/>
      </w:pPr>
      <w:r>
        <w:t>Same key and different body returns 409.</w:t>
      </w:r>
    </w:p>
    <w:p>
      <w:pPr>
        <w:pStyle w:val="ListBullet"/>
        <w:spacing w:after="40"/>
      </w:pPr>
      <w:r>
        <w:t>Timeout and retry do not create duplicate application, consent, details version or document.</w:t>
      </w:r>
    </w:p>
    <w:p>
      <w:pPr>
        <w:pStyle w:val="Heading2"/>
        <w:keepNext/>
      </w:pPr>
      <w:r>
        <w:t>9.4 Endpoint contract tests</w:t>
      </w:r>
    </w:p>
    <w:tbl>
      <w:tblPr>
        <w:tblStyle w:val="TableGrid"/>
        <w:tblW w:type="auto" w:w="0"/>
        <w:jc w:val="center"/>
        <w:tblLayout w:type="autofit"/>
        <w:tblLook w:firstColumn="1" w:firstRow="1" w:lastColumn="0" w:lastRow="0" w:noHBand="0" w:noVBand="1" w:val="04A0"/>
      </w:tblPr>
      <w:tblGrid>
        <w:gridCol w:w="4917"/>
        <w:gridCol w:w="4917"/>
      </w:tblGrid>
      <w:tr>
        <w:trPr>
          <w:tblHeader w:val="true"/>
        </w:trPr>
        <w:tc>
          <w:tcPr>
            <w:tcW w:type="dxa" w:w="4917"/>
            <w:shd w:fill="1F4E78"/>
            <w:tcMar>
              <w:top w:w="80" w:type="dxa"/>
              <w:start w:w="80" w:type="dxa"/>
              <w:bottom w:w="80" w:type="dxa"/>
              <w:end w:w="80" w:type="dxa"/>
            </w:tcMar>
            <w:vAlign w:val="center"/>
          </w:tcPr>
          <w:p>
            <w:pPr>
              <w:jc w:val="left"/>
            </w:pPr>
            <w:r>
              <w:rPr>
                <w:b/>
                <w:color w:val="FFFFFF"/>
                <w:sz w:val="16"/>
              </w:rPr>
              <w:t>Endpoint</w:t>
            </w:r>
          </w:p>
        </w:tc>
        <w:tc>
          <w:tcPr>
            <w:tcW w:type="dxa" w:w="4917"/>
            <w:shd w:fill="1F4E78"/>
            <w:tcMar>
              <w:top w:w="80" w:type="dxa"/>
              <w:start w:w="80" w:type="dxa"/>
              <w:bottom w:w="80" w:type="dxa"/>
              <w:end w:w="80" w:type="dxa"/>
            </w:tcMar>
            <w:vAlign w:val="center"/>
          </w:tcPr>
          <w:p>
            <w:pPr>
              <w:jc w:val="left"/>
            </w:pPr>
            <w:r>
              <w:rPr>
                <w:b/>
                <w:color w:val="FFFFFF"/>
                <w:sz w:val="16"/>
              </w:rPr>
              <w:t>Required tests</w:t>
            </w:r>
          </w:p>
        </w:tc>
      </w:tr>
      <w:tr>
        <w:tc>
          <w:tcPr>
            <w:tcW w:type="dxa" w:w="4917"/>
            <w:tcMar>
              <w:top w:w="80" w:type="dxa"/>
              <w:start w:w="80" w:type="dxa"/>
              <w:bottom w:w="80" w:type="dxa"/>
              <w:end w:w="80" w:type="dxa"/>
            </w:tcMar>
            <w:vAlign w:val="top"/>
          </w:tcPr>
          <w:p>
            <w:pPr>
              <w:spacing w:after="0"/>
            </w:pPr>
            <w:r>
              <w:rPr>
                <w:color w:val="1F1F1F"/>
                <w:sz w:val="16"/>
              </w:rPr>
              <w:t>CREATE</w:t>
            </w:r>
          </w:p>
        </w:tc>
        <w:tc>
          <w:tcPr>
            <w:tcW w:type="dxa" w:w="4917"/>
            <w:tcMar>
              <w:top w:w="80" w:type="dxa"/>
              <w:start w:w="80" w:type="dxa"/>
              <w:bottom w:w="80" w:type="dxa"/>
              <w:end w:w="80" w:type="dxa"/>
            </w:tcMar>
            <w:vAlign w:val="top"/>
          </w:tcPr>
          <w:p>
            <w:pPr>
              <w:spacing w:after="0"/>
            </w:pPr>
            <w:r>
              <w:rPr>
                <w:color w:val="1F1F1F"/>
                <w:sz w:val="16"/>
              </w:rPr>
              <w:t>Valid payload; invalid PAN; unverified PAN; conflicting LAN; matching replay.</w:t>
            </w:r>
          </w:p>
        </w:tc>
      </w:tr>
      <w:tr>
        <w:tc>
          <w:tcPr>
            <w:tcW w:type="dxa" w:w="4917"/>
            <w:tcMar>
              <w:top w:w="80" w:type="dxa"/>
              <w:start w:w="80" w:type="dxa"/>
              <w:bottom w:w="80" w:type="dxa"/>
              <w:end w:w="80" w:type="dxa"/>
            </w:tcMar>
            <w:shd w:fill="F8FBFD"/>
            <w:vAlign w:val="top"/>
          </w:tcPr>
          <w:p>
            <w:pPr>
              <w:spacing w:after="0"/>
            </w:pPr>
            <w:r>
              <w:rPr>
                <w:color w:val="1F1F1F"/>
                <w:sz w:val="16"/>
              </w:rPr>
              <w:t>CONSENT</w:t>
            </w:r>
          </w:p>
        </w:tc>
        <w:tc>
          <w:tcPr>
            <w:tcW w:type="dxa" w:w="4917"/>
            <w:tcMar>
              <w:top w:w="80" w:type="dxa"/>
              <w:start w:w="80" w:type="dxa"/>
              <w:bottom w:w="80" w:type="dxa"/>
              <w:end w:w="80" w:type="dxa"/>
            </w:tcMar>
            <w:shd w:fill="F8FBFD"/>
            <w:vAlign w:val="top"/>
          </w:tcPr>
          <w:p>
            <w:pPr>
              <w:spacing w:after="0"/>
            </w:pPr>
            <w:r>
              <w:rPr>
                <w:color w:val="1F1F1F"/>
                <w:sz w:val="16"/>
              </w:rPr>
              <w:t>Unknown application; reference/LAN mismatch; invalid hashes; immutable replay; no overwrite.</w:t>
            </w:r>
          </w:p>
        </w:tc>
      </w:tr>
      <w:tr>
        <w:tc>
          <w:tcPr>
            <w:tcW w:type="dxa" w:w="4917"/>
            <w:tcMar>
              <w:top w:w="80" w:type="dxa"/>
              <w:start w:w="80" w:type="dxa"/>
              <w:bottom w:w="80" w:type="dxa"/>
              <w:end w:w="80" w:type="dxa"/>
            </w:tcMar>
            <w:vAlign w:val="top"/>
          </w:tcPr>
          <w:p>
            <w:pPr>
              <w:spacing w:after="0"/>
            </w:pPr>
            <w:r>
              <w:rPr>
                <w:color w:val="1F1F1F"/>
                <w:sz w:val="16"/>
              </w:rPr>
              <w:t>DETAILS</w:t>
            </w:r>
          </w:p>
        </w:tc>
        <w:tc>
          <w:tcPr>
            <w:tcW w:type="dxa" w:w="4917"/>
            <w:tcMar>
              <w:top w:w="80" w:type="dxa"/>
              <w:start w:w="80" w:type="dxa"/>
              <w:bottom w:w="80" w:type="dxa"/>
              <w:end w:w="80" w:type="dxa"/>
            </w:tcMar>
            <w:vAlign w:val="top"/>
          </w:tcPr>
          <w:p>
            <w:pPr>
              <w:spacing w:after="0"/>
            </w:pPr>
            <w:r>
              <w:rPr>
                <w:color w:val="1F1F1F"/>
                <w:sz w:val="16"/>
              </w:rPr>
              <w:t>Blocked before consent; full Aadhaar rejected; stale/conflicting version; valid higher version.</w:t>
            </w:r>
          </w:p>
        </w:tc>
      </w:tr>
      <w:tr>
        <w:tc>
          <w:tcPr>
            <w:tcW w:type="dxa" w:w="4917"/>
            <w:tcMar>
              <w:top w:w="80" w:type="dxa"/>
              <w:start w:w="80" w:type="dxa"/>
              <w:bottom w:w="80" w:type="dxa"/>
              <w:end w:w="80" w:type="dxa"/>
            </w:tcMar>
            <w:shd w:fill="F8FBFD"/>
            <w:vAlign w:val="top"/>
          </w:tcPr>
          <w:p>
            <w:pPr>
              <w:spacing w:after="0"/>
            </w:pPr>
            <w:r>
              <w:rPr>
                <w:color w:val="1F1F1F"/>
                <w:sz w:val="16"/>
              </w:rPr>
              <w:t>DOCUMENT</w:t>
            </w:r>
          </w:p>
        </w:tc>
        <w:tc>
          <w:tcPr>
            <w:tcW w:type="dxa" w:w="4917"/>
            <w:tcMar>
              <w:top w:w="80" w:type="dxa"/>
              <w:start w:w="80" w:type="dxa"/>
              <w:bottom w:w="80" w:type="dxa"/>
              <w:end w:w="80" w:type="dxa"/>
            </w:tcMar>
            <w:shd w:fill="F8FBFD"/>
            <w:vAlign w:val="top"/>
          </w:tcPr>
          <w:p>
            <w:pPr>
              <w:spacing w:after="0"/>
            </w:pPr>
            <w:r>
              <w:rPr>
                <w:color w:val="1F1F1F"/>
                <w:sz w:val="16"/>
              </w:rPr>
              <w:t>Valid PDF/XML; bad Base64; size mismatch; SHA mismatch; MIME/type mismatch; &gt;3.5 MiB.</w:t>
            </w:r>
          </w:p>
        </w:tc>
      </w:tr>
    </w:tbl>
    <w:p>
      <w:pPr>
        <w:pStyle w:val="Heading1"/>
        <w:keepNext/>
      </w:pPr>
      <w:r>
        <w:t>10. Planned next-phase APIs</w:t>
      </w:r>
    </w:p>
    <w:p>
      <w:r>
        <w:t>The following routes are planned after the first four APIs are stable. Their final payloads must be agreed and versioned separately.</w:t>
      </w:r>
    </w:p>
    <w:tbl>
      <w:tblPr>
        <w:tblStyle w:val="TableGrid"/>
        <w:tblW w:type="auto" w:w="0"/>
        <w:jc w:val="center"/>
        <w:tblLayout w:type="autofit"/>
        <w:tblLook w:firstColumn="1" w:firstRow="1" w:lastColumn="0" w:lastRow="0" w:noHBand="0" w:noVBand="1" w:val="04A0"/>
      </w:tblPr>
      <w:tblGrid>
        <w:gridCol w:w="3278"/>
        <w:gridCol w:w="3278"/>
        <w:gridCol w:w="3278"/>
      </w:tblGrid>
      <w:tr>
        <w:trPr>
          <w:tblHeader w:val="true"/>
        </w:trPr>
        <w:tc>
          <w:tcPr>
            <w:tcW w:type="dxa" w:w="3278"/>
            <w:shd w:fill="1F4E78"/>
            <w:tcMar>
              <w:top w:w="80" w:type="dxa"/>
              <w:start w:w="80" w:type="dxa"/>
              <w:bottom w:w="80" w:type="dxa"/>
              <w:end w:w="80" w:type="dxa"/>
            </w:tcMar>
            <w:vAlign w:val="center"/>
          </w:tcPr>
          <w:p>
            <w:pPr>
              <w:jc w:val="left"/>
            </w:pPr>
            <w:r>
              <w:rPr>
                <w:b/>
                <w:color w:val="FFFFFF"/>
                <w:sz w:val="15"/>
              </w:rPr>
              <w:t>Planned operation</w:t>
            </w:r>
          </w:p>
        </w:tc>
        <w:tc>
          <w:tcPr>
            <w:tcW w:type="dxa" w:w="3278"/>
            <w:shd w:fill="1F4E78"/>
            <w:tcMar>
              <w:top w:w="80" w:type="dxa"/>
              <w:start w:w="80" w:type="dxa"/>
              <w:bottom w:w="80" w:type="dxa"/>
              <w:end w:w="80" w:type="dxa"/>
            </w:tcMar>
            <w:vAlign w:val="center"/>
          </w:tcPr>
          <w:p>
            <w:pPr>
              <w:jc w:val="left"/>
            </w:pPr>
            <w:r>
              <w:rPr>
                <w:b/>
                <w:color w:val="FFFFFF"/>
                <w:sz w:val="15"/>
              </w:rPr>
              <w:t>Proposed route</w:t>
            </w:r>
          </w:p>
        </w:tc>
        <w:tc>
          <w:tcPr>
            <w:tcW w:type="dxa" w:w="3278"/>
            <w:shd w:fill="1F4E78"/>
            <w:tcMar>
              <w:top w:w="80" w:type="dxa"/>
              <w:start w:w="80" w:type="dxa"/>
              <w:bottom w:w="80" w:type="dxa"/>
              <w:end w:w="80" w:type="dxa"/>
            </w:tcMar>
            <w:vAlign w:val="center"/>
          </w:tcPr>
          <w:p>
            <w:pPr>
              <w:jc w:val="left"/>
            </w:pPr>
            <w:r>
              <w:rPr>
                <w:b/>
                <w:color w:val="FFFFFF"/>
                <w:sz w:val="15"/>
              </w:rPr>
              <w:t>Trigger</w:t>
            </w:r>
          </w:p>
        </w:tc>
      </w:tr>
      <w:tr>
        <w:tc>
          <w:tcPr>
            <w:tcW w:type="dxa" w:w="3278"/>
            <w:tcMar>
              <w:top w:w="80" w:type="dxa"/>
              <w:start w:w="80" w:type="dxa"/>
              <w:bottom w:w="80" w:type="dxa"/>
              <w:end w:w="80" w:type="dxa"/>
            </w:tcMar>
            <w:vAlign w:val="top"/>
          </w:tcPr>
          <w:p>
            <w:pPr>
              <w:spacing w:after="0"/>
            </w:pPr>
            <w:r>
              <w:rPr>
                <w:color w:val="1F1F1F"/>
                <w:sz w:val="15"/>
              </w:rPr>
              <w:t>Approval / lender decision</w:t>
            </w:r>
          </w:p>
        </w:tc>
        <w:tc>
          <w:tcPr>
            <w:tcW w:type="dxa" w:w="3278"/>
            <w:tcMar>
              <w:top w:w="80" w:type="dxa"/>
              <w:start w:w="80" w:type="dxa"/>
              <w:bottom w:w="80" w:type="dxa"/>
              <w:end w:w="80" w:type="dxa"/>
            </w:tcMar>
            <w:vAlign w:val="top"/>
          </w:tcPr>
          <w:p>
            <w:pPr>
              <w:spacing w:after="0"/>
            </w:pPr>
            <w:r>
              <w:rPr>
                <w:color w:val="1F1F1F"/>
                <w:sz w:val="15"/>
              </w:rPr>
              <w:t>POST /api/partner/v1/applications/{partnerApplicationId}/approval</w:t>
            </w:r>
          </w:p>
        </w:tc>
        <w:tc>
          <w:tcPr>
            <w:tcW w:type="dxa" w:w="3278"/>
            <w:tcMar>
              <w:top w:w="80" w:type="dxa"/>
              <w:start w:w="80" w:type="dxa"/>
              <w:bottom w:w="80" w:type="dxa"/>
              <w:end w:w="80" w:type="dxa"/>
            </w:tcMar>
            <w:vAlign w:val="top"/>
          </w:tcPr>
          <w:p>
            <w:pPr>
              <w:spacing w:after="0"/>
            </w:pPr>
            <w:r>
              <w:rPr>
                <w:color w:val="1F1F1F"/>
                <w:sz w:val="15"/>
              </w:rPr>
              <w:t>After DETAILS and required documents are acknowledged.</w:t>
            </w:r>
          </w:p>
        </w:tc>
      </w:tr>
      <w:tr>
        <w:tc>
          <w:tcPr>
            <w:tcW w:type="dxa" w:w="3278"/>
            <w:tcMar>
              <w:top w:w="80" w:type="dxa"/>
              <w:start w:w="80" w:type="dxa"/>
              <w:bottom w:w="80" w:type="dxa"/>
              <w:end w:w="80" w:type="dxa"/>
            </w:tcMar>
            <w:shd w:fill="F8FBFD"/>
            <w:vAlign w:val="top"/>
          </w:tcPr>
          <w:p>
            <w:pPr>
              <w:spacing w:after="0"/>
            </w:pPr>
            <w:r>
              <w:rPr>
                <w:color w:val="1F1F1F"/>
                <w:sz w:val="15"/>
              </w:rPr>
              <w:t>Application status</w:t>
            </w:r>
          </w:p>
        </w:tc>
        <w:tc>
          <w:tcPr>
            <w:tcW w:type="dxa" w:w="3278"/>
            <w:tcMar>
              <w:top w:w="80" w:type="dxa"/>
              <w:start w:w="80" w:type="dxa"/>
              <w:bottom w:w="80" w:type="dxa"/>
              <w:end w:w="80" w:type="dxa"/>
            </w:tcMar>
            <w:shd w:fill="F8FBFD"/>
            <w:vAlign w:val="top"/>
          </w:tcPr>
          <w:p>
            <w:pPr>
              <w:spacing w:after="0"/>
            </w:pPr>
            <w:r>
              <w:rPr>
                <w:color w:val="1F1F1F"/>
                <w:sz w:val="15"/>
              </w:rPr>
              <w:t>GET /api/partner/v1/applications/{partnerApplicationId}/status</w:t>
            </w:r>
          </w:p>
        </w:tc>
        <w:tc>
          <w:tcPr>
            <w:tcW w:type="dxa" w:w="3278"/>
            <w:tcMar>
              <w:top w:w="80" w:type="dxa"/>
              <w:start w:w="80" w:type="dxa"/>
              <w:bottom w:w="80" w:type="dxa"/>
              <w:end w:w="80" w:type="dxa"/>
            </w:tcMar>
            <w:shd w:fill="F8FBFD"/>
            <w:vAlign w:val="top"/>
          </w:tcPr>
          <w:p>
            <w:pPr>
              <w:spacing w:after="0"/>
            </w:pPr>
            <w:r>
              <w:rPr>
                <w:color w:val="1F1F1F"/>
                <w:sz w:val="15"/>
              </w:rPr>
              <w:t>When a decision or later process is asynchronous.</w:t>
            </w:r>
          </w:p>
        </w:tc>
      </w:tr>
      <w:tr>
        <w:tc>
          <w:tcPr>
            <w:tcW w:type="dxa" w:w="3278"/>
            <w:tcMar>
              <w:top w:w="80" w:type="dxa"/>
              <w:start w:w="80" w:type="dxa"/>
              <w:bottom w:w="80" w:type="dxa"/>
              <w:end w:w="80" w:type="dxa"/>
            </w:tcMar>
            <w:vAlign w:val="top"/>
          </w:tcPr>
          <w:p>
            <w:pPr>
              <w:spacing w:after="0"/>
            </w:pPr>
            <w:r>
              <w:rPr>
                <w:color w:val="1F1F1F"/>
                <w:sz w:val="15"/>
              </w:rPr>
              <w:t>Bank details</w:t>
            </w:r>
          </w:p>
        </w:tc>
        <w:tc>
          <w:tcPr>
            <w:tcW w:type="dxa" w:w="3278"/>
            <w:tcMar>
              <w:top w:w="80" w:type="dxa"/>
              <w:start w:w="80" w:type="dxa"/>
              <w:bottom w:w="80" w:type="dxa"/>
              <w:end w:w="80" w:type="dxa"/>
            </w:tcMar>
            <w:vAlign w:val="top"/>
          </w:tcPr>
          <w:p>
            <w:pPr>
              <w:spacing w:after="0"/>
            </w:pPr>
            <w:r>
              <w:rPr>
                <w:color w:val="1F1F1F"/>
                <w:sz w:val="15"/>
              </w:rPr>
              <w:t>PUT /api/partner/v1/applications/{partnerApplicationId}/bank-details</w:t>
            </w:r>
          </w:p>
        </w:tc>
        <w:tc>
          <w:tcPr>
            <w:tcW w:type="dxa" w:w="3278"/>
            <w:tcMar>
              <w:top w:w="80" w:type="dxa"/>
              <w:start w:w="80" w:type="dxa"/>
              <w:bottom w:w="80" w:type="dxa"/>
              <w:end w:w="80" w:type="dxa"/>
            </w:tcMar>
            <w:vAlign w:val="top"/>
          </w:tcPr>
          <w:p>
            <w:pPr>
              <w:spacing w:after="0"/>
            </w:pPr>
            <w:r>
              <w:rPr>
                <w:color w:val="1F1F1F"/>
                <w:sz w:val="15"/>
              </w:rPr>
              <w:t>After lender approval and backend bank verification.</w:t>
            </w:r>
          </w:p>
        </w:tc>
      </w:tr>
      <w:tr>
        <w:tc>
          <w:tcPr>
            <w:tcW w:type="dxa" w:w="3278"/>
            <w:tcMar>
              <w:top w:w="80" w:type="dxa"/>
              <w:start w:w="80" w:type="dxa"/>
              <w:bottom w:w="80" w:type="dxa"/>
              <w:end w:w="80" w:type="dxa"/>
            </w:tcMar>
            <w:shd w:fill="F8FBFD"/>
            <w:vAlign w:val="top"/>
          </w:tcPr>
          <w:p>
            <w:pPr>
              <w:spacing w:after="0"/>
            </w:pPr>
            <w:r>
              <w:rPr>
                <w:color w:val="1F1F1F"/>
                <w:sz w:val="15"/>
              </w:rPr>
              <w:t>Mandate update</w:t>
            </w:r>
          </w:p>
        </w:tc>
        <w:tc>
          <w:tcPr>
            <w:tcW w:type="dxa" w:w="3278"/>
            <w:tcMar>
              <w:top w:w="80" w:type="dxa"/>
              <w:start w:w="80" w:type="dxa"/>
              <w:bottom w:w="80" w:type="dxa"/>
              <w:end w:w="80" w:type="dxa"/>
            </w:tcMar>
            <w:shd w:fill="F8FBFD"/>
            <w:vAlign w:val="top"/>
          </w:tcPr>
          <w:p>
            <w:pPr>
              <w:spacing w:after="0"/>
            </w:pPr>
            <w:r>
              <w:rPr>
                <w:color w:val="1F1F1F"/>
                <w:sz w:val="15"/>
              </w:rPr>
              <w:t>PUT /api/partner/v1/applications/{partnerApplicationId}/mandate</w:t>
            </w:r>
          </w:p>
        </w:tc>
        <w:tc>
          <w:tcPr>
            <w:tcW w:type="dxa" w:w="3278"/>
            <w:tcMar>
              <w:top w:w="80" w:type="dxa"/>
              <w:start w:w="80" w:type="dxa"/>
              <w:bottom w:w="80" w:type="dxa"/>
              <w:end w:w="80" w:type="dxa"/>
            </w:tcMar>
            <w:shd w:fill="F8FBFD"/>
            <w:vAlign w:val="top"/>
          </w:tcPr>
          <w:p>
            <w:pPr>
              <w:spacing w:after="0"/>
            </w:pPr>
            <w:r>
              <w:rPr>
                <w:color w:val="1F1F1F"/>
                <w:sz w:val="15"/>
              </w:rPr>
              <w:t>After verified mandate provider webhook.</w:t>
            </w:r>
          </w:p>
        </w:tc>
      </w:tr>
      <w:tr>
        <w:tc>
          <w:tcPr>
            <w:tcW w:type="dxa" w:w="3278"/>
            <w:tcMar>
              <w:top w:w="80" w:type="dxa"/>
              <w:start w:w="80" w:type="dxa"/>
              <w:bottom w:w="80" w:type="dxa"/>
              <w:end w:w="80" w:type="dxa"/>
            </w:tcMar>
            <w:vAlign w:val="top"/>
          </w:tcPr>
          <w:p>
            <w:pPr>
              <w:spacing w:after="0"/>
            </w:pPr>
            <w:r>
              <w:rPr>
                <w:color w:val="1F1F1F"/>
                <w:sz w:val="15"/>
              </w:rPr>
              <w:t>Signed agreement</w:t>
            </w:r>
          </w:p>
        </w:tc>
        <w:tc>
          <w:tcPr>
            <w:tcW w:type="dxa" w:w="3278"/>
            <w:tcMar>
              <w:top w:w="80" w:type="dxa"/>
              <w:start w:w="80" w:type="dxa"/>
              <w:bottom w:w="80" w:type="dxa"/>
              <w:end w:w="80" w:type="dxa"/>
            </w:tcMar>
            <w:vAlign w:val="top"/>
          </w:tcPr>
          <w:p>
            <w:pPr>
              <w:spacing w:after="0"/>
            </w:pPr>
            <w:r>
              <w:rPr>
                <w:color w:val="1F1F1F"/>
                <w:sz w:val="15"/>
              </w:rPr>
              <w:t>POST /api/partner/v1/applications/{partnerApplicationId}/documents</w:t>
            </w:r>
          </w:p>
        </w:tc>
        <w:tc>
          <w:tcPr>
            <w:tcW w:type="dxa" w:w="3278"/>
            <w:tcMar>
              <w:top w:w="80" w:type="dxa"/>
              <w:start w:w="80" w:type="dxa"/>
              <w:bottom w:w="80" w:type="dxa"/>
              <w:end w:w="80" w:type="dxa"/>
            </w:tcMar>
            <w:vAlign w:val="top"/>
          </w:tcPr>
          <w:p>
            <w:pPr>
              <w:spacing w:after="0"/>
            </w:pPr>
            <w:r>
              <w:rPr>
                <w:color w:val="1F1F1F"/>
                <w:sz w:val="15"/>
              </w:rPr>
              <w:t>documentType SIGNED_LOAN_AGREEMENT after eSign.</w:t>
            </w:r>
          </w:p>
        </w:tc>
      </w:tr>
      <w:tr>
        <w:tc>
          <w:tcPr>
            <w:tcW w:type="dxa" w:w="3278"/>
            <w:tcMar>
              <w:top w:w="80" w:type="dxa"/>
              <w:start w:w="80" w:type="dxa"/>
              <w:bottom w:w="80" w:type="dxa"/>
              <w:end w:w="80" w:type="dxa"/>
            </w:tcMar>
            <w:shd w:fill="F8FBFD"/>
            <w:vAlign w:val="top"/>
          </w:tcPr>
          <w:p>
            <w:pPr>
              <w:spacing w:after="0"/>
            </w:pPr>
            <w:r>
              <w:rPr>
                <w:color w:val="1F1F1F"/>
                <w:sz w:val="15"/>
              </w:rPr>
              <w:t>Disbursement request</w:t>
            </w:r>
          </w:p>
        </w:tc>
        <w:tc>
          <w:tcPr>
            <w:tcW w:type="dxa" w:w="3278"/>
            <w:tcMar>
              <w:top w:w="80" w:type="dxa"/>
              <w:start w:w="80" w:type="dxa"/>
              <w:bottom w:w="80" w:type="dxa"/>
              <w:end w:w="80" w:type="dxa"/>
            </w:tcMar>
            <w:shd w:fill="F8FBFD"/>
            <w:vAlign w:val="top"/>
          </w:tcPr>
          <w:p>
            <w:pPr>
              <w:spacing w:after="0"/>
            </w:pPr>
            <w:r>
              <w:rPr>
                <w:color w:val="1F1F1F"/>
                <w:sz w:val="15"/>
              </w:rPr>
              <w:t>POST /api/partner/v1/applications/{partnerApplicationId}/disbursements</w:t>
            </w:r>
          </w:p>
        </w:tc>
        <w:tc>
          <w:tcPr>
            <w:tcW w:type="dxa" w:w="3278"/>
            <w:tcMar>
              <w:top w:w="80" w:type="dxa"/>
              <w:start w:w="80" w:type="dxa"/>
              <w:bottom w:w="80" w:type="dxa"/>
              <w:end w:w="80" w:type="dxa"/>
            </w:tcMar>
            <w:shd w:fill="F8FBFD"/>
            <w:vAlign w:val="top"/>
          </w:tcPr>
          <w:p>
            <w:pPr>
              <w:spacing w:after="0"/>
            </w:pPr>
            <w:r>
              <w:rPr>
                <w:color w:val="1F1F1F"/>
                <w:sz w:val="15"/>
              </w:rPr>
              <w:t>After approval, bank verification, active mandate and signed agreement.</w:t>
            </w:r>
          </w:p>
        </w:tc>
      </w:tr>
      <w:tr>
        <w:tc>
          <w:tcPr>
            <w:tcW w:type="dxa" w:w="3278"/>
            <w:tcMar>
              <w:top w:w="80" w:type="dxa"/>
              <w:start w:w="80" w:type="dxa"/>
              <w:bottom w:w="80" w:type="dxa"/>
              <w:end w:w="80" w:type="dxa"/>
            </w:tcMar>
            <w:vAlign w:val="top"/>
          </w:tcPr>
          <w:p>
            <w:pPr>
              <w:spacing w:after="0"/>
            </w:pPr>
            <w:r>
              <w:rPr>
                <w:color w:val="1F1F1F"/>
                <w:sz w:val="15"/>
              </w:rPr>
              <w:t>Disbursement status</w:t>
            </w:r>
          </w:p>
        </w:tc>
        <w:tc>
          <w:tcPr>
            <w:tcW w:type="dxa" w:w="3278"/>
            <w:tcMar>
              <w:top w:w="80" w:type="dxa"/>
              <w:start w:w="80" w:type="dxa"/>
              <w:bottom w:w="80" w:type="dxa"/>
              <w:end w:w="80" w:type="dxa"/>
            </w:tcMar>
            <w:vAlign w:val="top"/>
          </w:tcPr>
          <w:p>
            <w:pPr>
              <w:spacing w:after="0"/>
            </w:pPr>
            <w:r>
              <w:rPr>
                <w:color w:val="1F1F1F"/>
                <w:sz w:val="15"/>
              </w:rPr>
              <w:t>GET /api/partner/v1/applications/{partnerApplicationId}/disbursements/{disbursementReference}</w:t>
            </w:r>
          </w:p>
        </w:tc>
        <w:tc>
          <w:tcPr>
            <w:tcW w:type="dxa" w:w="3278"/>
            <w:tcMar>
              <w:top w:w="80" w:type="dxa"/>
              <w:start w:w="80" w:type="dxa"/>
              <w:bottom w:w="80" w:type="dxa"/>
              <w:end w:w="80" w:type="dxa"/>
            </w:tcMar>
            <w:vAlign w:val="top"/>
          </w:tcPr>
          <w:p>
            <w:pPr>
              <w:spacing w:after="0"/>
            </w:pPr>
            <w:r>
              <w:rPr>
                <w:color w:val="1F1F1F"/>
                <w:sz w:val="15"/>
              </w:rPr>
              <w:t>For asynchronous fund-transfer confirmation.</w:t>
            </w:r>
          </w:p>
        </w:tc>
      </w:tr>
    </w:tbl>
    <w:tbl>
      <w:tblPr>
        <w:tblStyle w:val="TableGrid"/>
        <w:tblW w:type="auto" w:w="0"/>
        <w:jc w:val="center"/>
        <w:tblLook w:firstColumn="1" w:firstRow="1" w:lastColumn="0" w:lastRow="0" w:noHBand="0" w:noVBand="1" w:val="04A0"/>
      </w:tblPr>
      <w:tblGrid>
        <w:gridCol w:w="9835"/>
      </w:tblGrid>
      <w:tr>
        <w:tc>
          <w:tcPr>
            <w:tcW w:type="dxa" w:w="9835"/>
            <w:shd w:fill="EAF3F8"/>
            <w:tcMar>
              <w:top w:w="120" w:type="dxa"/>
              <w:start w:w="140" w:type="dxa"/>
              <w:bottom w:w="120" w:type="dxa"/>
              <w:end w:w="140" w:type="dxa"/>
            </w:tcMar>
          </w:tcPr>
          <w:p>
            <w:r>
              <w:rPr>
                <w:b/>
                <w:color w:val="17365D"/>
              </w:rPr>
              <w:t xml:space="preserve">Separation rule: </w:t>
            </w:r>
            <w:r>
              <w:rPr>
                <w:color w:val="1F1F1F"/>
              </w:rPr>
              <w:t>Do not send bank details, mandate data, signed agreement metadata or disbursement instructions through the general DETAILS endpoint.</w:t>
            </w:r>
          </w:p>
        </w:tc>
      </w:tr>
    </w:tbl>
    <w:p>
      <w:pPr>
        <w:pStyle w:val="Heading1"/>
        <w:keepNext/>
      </w:pPr>
      <w:r>
        <w:t>11. UAT activation checklist</w:t>
      </w:r>
    </w:p>
    <w:p>
      <w:pPr>
        <w:spacing w:after="60"/>
      </w:pPr>
      <w:r>
        <w:rPr>
          <w:rFonts w:ascii="Segoe UI Symbol" w:hAnsi="Segoe UI Symbol"/>
        </w:rPr>
        <w:t xml:space="preserve">☐ </w:t>
      </w:r>
      <w:r>
        <w:t>PLP mapper, PLP Zod schemas, lender controller validation and this document match.</w:t>
      </w:r>
    </w:p>
    <w:p>
      <w:pPr>
        <w:spacing w:after="60"/>
      </w:pPr>
      <w:r>
        <w:rPr>
          <w:rFonts w:ascii="Segoe UI Symbol" w:hAnsi="Segoe UI Symbol"/>
        </w:rPr>
        <w:t xml:space="preserve">☐ </w:t>
      </w:r>
      <w:r>
        <w:t>Fintree authentication is configured as API_KEY and the actual key is stored only in secret configuration.</w:t>
      </w:r>
    </w:p>
    <w:p>
      <w:pPr>
        <w:spacing w:after="60"/>
      </w:pPr>
      <w:r>
        <w:rPr>
          <w:rFonts w:ascii="Segoe UI Symbol" w:hAnsi="Segoe UI Symbol"/>
        </w:rPr>
        <w:t xml:space="preserve">☐ </w:t>
      </w:r>
      <w:r>
        <w:t>FINTREE_FINANCE_V1 remains inactive until controlled end-to-end testing.</w:t>
      </w:r>
    </w:p>
    <w:p>
      <w:pPr>
        <w:spacing w:after="60"/>
      </w:pPr>
      <w:r>
        <w:rPr>
          <w:rFonts w:ascii="Segoe UI Symbol" w:hAnsi="Segoe UI Symbol"/>
        </w:rPr>
        <w:t xml:space="preserve">☐ </w:t>
      </w:r>
      <w:r>
        <w:t>No API key, PAN, Aadhaar or Base64 appears in logs.</w:t>
      </w:r>
    </w:p>
    <w:p>
      <w:pPr>
        <w:spacing w:after="60"/>
      </w:pPr>
      <w:r>
        <w:rPr>
          <w:rFonts w:ascii="Segoe UI Symbol" w:hAnsi="Segoe UI Symbol"/>
        </w:rPr>
        <w:t xml:space="preserve">☐ </w:t>
      </w:r>
      <w:r>
        <w:t>CREATE returns the exact PLP reference and LAN.</w:t>
      </w:r>
    </w:p>
    <w:p>
      <w:pPr>
        <w:spacing w:after="60"/>
      </w:pPr>
      <w:r>
        <w:rPr>
          <w:rFonts w:ascii="Segoe UI Symbol" w:hAnsi="Segoe UI Symbol"/>
        </w:rPr>
        <w:t xml:space="preserve">☐ </w:t>
      </w:r>
      <w:r>
        <w:t>Consent evidence is immutable.</w:t>
      </w:r>
    </w:p>
    <w:p>
      <w:pPr>
        <w:spacing w:after="60"/>
      </w:pPr>
      <w:r>
        <w:rPr>
          <w:rFonts w:ascii="Segoe UI Symbol" w:hAnsi="Segoe UI Symbol"/>
        </w:rPr>
        <w:t xml:space="preserve">☐ </w:t>
      </w:r>
      <w:r>
        <w:t>DETAILS versioning is enforced.</w:t>
      </w:r>
    </w:p>
    <w:p>
      <w:pPr>
        <w:spacing w:after="60"/>
      </w:pPr>
      <w:r>
        <w:rPr>
          <w:rFonts w:ascii="Segoe UI Symbol" w:hAnsi="Segoe UI Symbol"/>
        </w:rPr>
        <w:t xml:space="preserve">☐ </w:t>
      </w:r>
      <w:r>
        <w:t>Document type, MIME, decoded size and SHA-256 are cross-validated.</w:t>
      </w:r>
    </w:p>
    <w:p>
      <w:pPr>
        <w:spacing w:after="60"/>
      </w:pPr>
      <w:r>
        <w:rPr>
          <w:rFonts w:ascii="Segoe UI Symbol" w:hAnsi="Segoe UI Symbol"/>
        </w:rPr>
        <w:t xml:space="preserve">☐ </w:t>
      </w:r>
      <w:r>
        <w:t>Lender UAT host uses HTTPS.</w:t>
      </w:r>
    </w:p>
    <w:p>
      <w:pPr>
        <w:spacing w:after="60"/>
      </w:pPr>
      <w:r>
        <w:rPr>
          <w:rFonts w:ascii="Segoe UI Symbol" w:hAnsi="Segoe UI Symbol"/>
        </w:rPr>
        <w:t xml:space="preserve">☐ </w:t>
      </w:r>
      <w:r>
        <w:t>PLP host allowlist contains only the lender UAT hostname.</w:t>
      </w:r>
    </w:p>
    <w:p>
      <w:pPr>
        <w:spacing w:after="60"/>
      </w:pPr>
      <w:r>
        <w:rPr>
          <w:rFonts w:ascii="Segoe UI Symbol" w:hAnsi="Segoe UI Symbol"/>
        </w:rPr>
        <w:t xml:space="preserve">☐ </w:t>
      </w:r>
      <w:r>
        <w:t>All contract tests pass without real production calls.</w:t>
      </w:r>
    </w:p>
    <w:p>
      <w:pPr>
        <w:pStyle w:val="Heading1"/>
        <w:keepNext/>
      </w:pPr>
      <w:r>
        <w:t>Appendix A - PLP change checklist for x-api-key authentication</w:t>
      </w:r>
    </w:p>
    <w:p>
      <w:r>
        <w:t>Use the following checklist while updating the PLP integration from CUSTOM/HMAC to API_KEY authentication.</w:t>
      </w:r>
    </w:p>
    <w:p>
      <w:pPr>
        <w:pStyle w:val="ListBullet"/>
        <w:spacing w:after="40"/>
      </w:pPr>
      <w:r>
        <w:t>Set LenderIntegrationConfig.authType to API_KEY.</w:t>
      </w:r>
    </w:p>
    <w:p>
      <w:pPr>
        <w:pStyle w:val="ListBullet"/>
        <w:spacing w:after="40"/>
      </w:pPr>
      <w:r>
        <w:t>Set credentialSecretReference to FINTREE_API_KEY.</w:t>
      </w:r>
    </w:p>
    <w:p>
      <w:pPr>
        <w:pStyle w:val="ListBullet"/>
        <w:spacing w:after="40"/>
      </w:pPr>
      <w:r>
        <w:t>Set clientId to null unless required separately for business identification.</w:t>
      </w:r>
    </w:p>
    <w:p>
      <w:pPr>
        <w:pStyle w:val="ListBullet"/>
        <w:spacing w:after="40"/>
      </w:pPr>
      <w:r>
        <w:t>Add FINTREE_API_KEY to backend/.env and an empty placeholder to backend/.env.example.</w:t>
      </w:r>
    </w:p>
    <w:p>
      <w:pPr>
        <w:pStyle w:val="ListBullet"/>
        <w:spacing w:after="40"/>
      </w:pPr>
      <w:r>
        <w:t>Implement API_KEY in LenderHttpService authenticationHeaders() as x-api-key.</w:t>
      </w:r>
    </w:p>
    <w:p>
      <w:pPr>
        <w:pStyle w:val="ListBullet"/>
        <w:spacing w:after="40"/>
      </w:pPr>
      <w:r>
        <w:t>Resolve the actual secret through ConfigService using credentialSecretReference.</w:t>
      </w:r>
    </w:p>
    <w:p>
      <w:pPr>
        <w:pStyle w:val="ListBullet"/>
        <w:spacing w:after="40"/>
      </w:pPr>
      <w:r>
        <w:t>Do not send the literal text FINTREE_API_KEY as the header value.</w:t>
      </w:r>
    </w:p>
    <w:p>
      <w:pPr>
        <w:pStyle w:val="ListBullet"/>
        <w:spacing w:after="40"/>
      </w:pPr>
      <w:r>
        <w:t>Run the Fintree HMAC block only when authType is CUSTOM.</w:t>
      </w:r>
    </w:p>
    <w:p>
      <w:pPr>
        <w:pStyle w:val="ListBullet"/>
        <w:spacing w:after="40"/>
      </w:pPr>
      <w:r>
        <w:t>Keep generic CUSTOM/HMAC support for future lenders.</w:t>
      </w:r>
    </w:p>
    <w:p>
      <w:pPr>
        <w:pStyle w:val="ListBullet"/>
        <w:spacing w:after="40"/>
      </w:pPr>
      <w:r>
        <w:t>Update Fintree README and OpenAPI to require x-api-key and remove Fintree-specific signature/nonce headers.</w:t>
      </w:r>
    </w:p>
    <w:p>
      <w:pPr>
        <w:pStyle w:val="ListBullet"/>
        <w:spacing w:after="40"/>
      </w:pPr>
      <w:r>
        <w:t>Keep X-Correlation-Id and Idempotency-Key mandatory.</w:t>
      </w:r>
    </w:p>
    <w:p>
      <w:pPr>
        <w:pStyle w:val="ListBullet"/>
        <w:spacing w:after="40"/>
      </w:pPr>
      <w:r>
        <w:t>Keep FINTREE_FINANCE_V1 inactive until contract tests pass.</w:t>
      </w:r>
    </w:p>
    <w:p>
      <w:pPr>
        <w:pStyle w:val="Heading1"/>
        <w:keepNext/>
      </w:pPr>
      <w:r>
        <w:t>Appendix B - Sample HTTP request</w:t>
      </w:r>
    </w:p>
    <w:p>
      <w:pPr>
        <w:spacing w:before="60" w:after="140" w:line="240" w:lineRule="auto"/>
        <w:ind w:left="259" w:right="259"/>
        <w:shd w:fill="F3F6F8"/>
        <w:spacing w:before="100" w:after="100"/>
      </w:pPr>
      <w:r>
        <w:rPr>
          <w:rFonts w:ascii="Consolas" w:hAnsi="Consolas" w:eastAsia="Consolas"/>
          <w:sz w:val="16"/>
        </w:rPr>
        <w:t>POST /api/partner/v1/applications HTTP/1.1</w:t>
        <w:br/>
      </w:r>
      <w:r>
        <w:rPr>
          <w:rFonts w:ascii="Consolas" w:hAnsi="Consolas" w:eastAsia="Consolas"/>
          <w:sz w:val="16"/>
        </w:rPr>
        <w:t>Host: lender-uat.example.com</w:t>
        <w:br/>
      </w:r>
      <w:r>
        <w:rPr>
          <w:rFonts w:ascii="Consolas" w:hAnsi="Consolas" w:eastAsia="Consolas"/>
          <w:sz w:val="16"/>
        </w:rPr>
        <w:t>x-api-key: ********</w:t>
        <w:br/>
      </w:r>
      <w:r>
        <w:rPr>
          <w:rFonts w:ascii="Consolas" w:hAnsi="Consolas" w:eastAsia="Consolas"/>
          <w:sz w:val="16"/>
        </w:rPr>
        <w:t>X-Correlation-Id: 550e8400-e29b-41d4-a716-446655440000</w:t>
        <w:br/>
      </w:r>
      <w:r>
        <w:rPr>
          <w:rFonts w:ascii="Consolas" w:hAnsi="Consolas" w:eastAsia="Consolas"/>
          <w:sz w:val="16"/>
        </w:rPr>
        <w:t>Idempotency-Key: PLAPP000001:LENDER_CREATE_APPLICATION:V1</w:t>
        <w:br/>
      </w:r>
      <w:r>
        <w:rPr>
          <w:rFonts w:ascii="Consolas" w:hAnsi="Consolas" w:eastAsia="Consolas"/>
          <w:sz w:val="16"/>
        </w:rPr>
        <w:t>Content-Type: application/json</w:t>
        <w:br/>
      </w:r>
      <w:r>
        <w:rPr>
          <w:rFonts w:ascii="Consolas" w:hAnsi="Consolas" w:eastAsia="Consolas"/>
          <w:sz w:val="16"/>
        </w:rPr>
        <w:br/>
      </w:r>
      <w:r>
        <w:rPr>
          <w:rFonts w:ascii="Consolas" w:hAnsi="Consolas" w:eastAsia="Consolas"/>
          <w:sz w:val="16"/>
        </w:rPr>
        <w:t>{</w:t>
        <w:br/>
      </w:r>
      <w:r>
        <w:rPr>
          <w:rFonts w:ascii="Consolas" w:hAnsi="Consolas" w:eastAsia="Consolas"/>
          <w:sz w:val="16"/>
        </w:rPr>
        <w:t xml:space="preserve">  "externalApplicationReference": "PLAPP000001",</w:t>
        <w:br/>
      </w:r>
      <w:r>
        <w:rPr>
          <w:rFonts w:ascii="Consolas" w:hAnsi="Consolas" w:eastAsia="Consolas"/>
          <w:sz w:val="16"/>
        </w:rPr>
        <w:t xml:space="preserve">  "lan": "FTPL00000001",</w:t>
        <w:br/>
      </w:r>
      <w:r>
        <w:rPr>
          <w:rFonts w:ascii="Consolas" w:hAnsi="Consolas" w:eastAsia="Consolas"/>
          <w:sz w:val="16"/>
        </w:rPr>
        <w:t xml:space="preserve">  "sourceSystem": "FINTREE_PLP",</w:t>
        <w:br/>
      </w:r>
      <w:r>
        <w:rPr>
          <w:rFonts w:ascii="Consolas" w:hAnsi="Consolas" w:eastAsia="Consolas"/>
          <w:sz w:val="16"/>
        </w:rPr>
        <w:t xml:space="preserve">  "productCode": "PERSONAL_LOAN",</w:t>
        <w:br/>
      </w:r>
      <w:r>
        <w:rPr>
          <w:rFonts w:ascii="Consolas" w:hAnsi="Consolas" w:eastAsia="Consolas"/>
          <w:sz w:val="16"/>
        </w:rPr>
        <w:t xml:space="preserve">  "customer": {</w:t>
        <w:br/>
      </w:r>
      <w:r>
        <w:rPr>
          <w:rFonts w:ascii="Consolas" w:hAnsi="Consolas" w:eastAsia="Consolas"/>
          <w:sz w:val="16"/>
        </w:rPr>
        <w:t xml:space="preserve">    "fullName": "Sample Customer",</w:t>
        <w:br/>
      </w:r>
      <w:r>
        <w:rPr>
          <w:rFonts w:ascii="Consolas" w:hAnsi="Consolas" w:eastAsia="Consolas"/>
          <w:sz w:val="16"/>
        </w:rPr>
        <w:t xml:space="preserve">    "firstName": "Sample",</w:t>
        <w:br/>
      </w:r>
      <w:r>
        <w:rPr>
          <w:rFonts w:ascii="Consolas" w:hAnsi="Consolas" w:eastAsia="Consolas"/>
          <w:sz w:val="16"/>
        </w:rPr>
        <w:t xml:space="preserve">    "middleName": null,</w:t>
        <w:br/>
      </w:r>
      <w:r>
        <w:rPr>
          <w:rFonts w:ascii="Consolas" w:hAnsi="Consolas" w:eastAsia="Consolas"/>
          <w:sz w:val="16"/>
        </w:rPr>
        <w:t xml:space="preserve">    "lastName": "Customer",</w:t>
        <w:br/>
      </w:r>
      <w:r>
        <w:rPr>
          <w:rFonts w:ascii="Consolas" w:hAnsi="Consolas" w:eastAsia="Consolas"/>
          <w:sz w:val="16"/>
        </w:rPr>
        <w:t xml:space="preserve">    "fatherName": "Sample Parent",</w:t>
        <w:br/>
      </w:r>
      <w:r>
        <w:rPr>
          <w:rFonts w:ascii="Consolas" w:hAnsi="Consolas" w:eastAsia="Consolas"/>
          <w:sz w:val="16"/>
        </w:rPr>
        <w:t xml:space="preserve">    "panNumber": "ABCDE1234F",</w:t>
        <w:br/>
      </w:r>
      <w:r>
        <w:rPr>
          <w:rFonts w:ascii="Consolas" w:hAnsi="Consolas" w:eastAsia="Consolas"/>
          <w:sz w:val="16"/>
        </w:rPr>
        <w:t xml:space="preserve">    "dateOfBirth": "1995-02-10",</w:t>
        <w:br/>
      </w:r>
      <w:r>
        <w:rPr>
          <w:rFonts w:ascii="Consolas" w:hAnsi="Consolas" w:eastAsia="Consolas"/>
          <w:sz w:val="16"/>
        </w:rPr>
        <w:t xml:space="preserve">    "gender": "MALE",</w:t>
        <w:br/>
      </w:r>
      <w:r>
        <w:rPr>
          <w:rFonts w:ascii="Consolas" w:hAnsi="Consolas" w:eastAsia="Consolas"/>
          <w:sz w:val="16"/>
        </w:rPr>
        <w:t xml:space="preserve">    "mobileNumber": "9876543210",</w:t>
        <w:br/>
      </w:r>
      <w:r>
        <w:rPr>
          <w:rFonts w:ascii="Consolas" w:hAnsi="Consolas" w:eastAsia="Consolas"/>
          <w:sz w:val="16"/>
        </w:rPr>
        <w:t xml:space="preserve">    "email": "sample.customer@example.com"</w:t>
        <w:br/>
      </w:r>
      <w:r>
        <w:rPr>
          <w:rFonts w:ascii="Consolas" w:hAnsi="Consolas" w:eastAsia="Consolas"/>
          <w:sz w:val="16"/>
        </w:rPr>
        <w:t xml:space="preserve">  },</w:t>
        <w:br/>
      </w:r>
      <w:r>
        <w:rPr>
          <w:rFonts w:ascii="Consolas" w:hAnsi="Consolas" w:eastAsia="Consolas"/>
          <w:sz w:val="16"/>
        </w:rPr>
        <w:t xml:space="preserve">  "panVerification": {</w:t>
        <w:br/>
      </w:r>
      <w:r>
        <w:rPr>
          <w:rFonts w:ascii="Consolas" w:hAnsi="Consolas" w:eastAsia="Consolas"/>
          <w:sz w:val="16"/>
        </w:rPr>
        <w:t xml:space="preserve">    "verified": true,</w:t>
        <w:br/>
      </w:r>
      <w:r>
        <w:rPr>
          <w:rFonts w:ascii="Consolas" w:hAnsi="Consolas" w:eastAsia="Consolas"/>
          <w:sz w:val="16"/>
        </w:rPr>
        <w:t xml:space="preserve">    "providerReference": "PAN-VER-000001",</w:t>
        <w:br/>
      </w:r>
      <w:r>
        <w:rPr>
          <w:rFonts w:ascii="Consolas" w:hAnsi="Consolas" w:eastAsia="Consolas"/>
          <w:sz w:val="16"/>
        </w:rPr>
        <w:t xml:space="preserve">    "verifiedAt": "2026-08-04T09:25:00.000Z"</w:t>
        <w:br/>
      </w:r>
      <w:r>
        <w:rPr>
          <w:rFonts w:ascii="Consolas" w:hAnsi="Consolas" w:eastAsia="Consolas"/>
          <w:sz w:val="16"/>
        </w:rPr>
        <w:t xml:space="preserve">  }</w:t>
        <w:br/>
      </w:r>
      <w:r>
        <w:rPr>
          <w:rFonts w:ascii="Consolas" w:hAnsi="Consolas" w:eastAsia="Consolas"/>
          <w:sz w:val="16"/>
        </w:rPr>
        <w:t>}</w:t>
      </w:r>
    </w:p>
    <w:sectPr w:rsidR="00FC693F" w:rsidRPr="0006063C" w:rsidSect="00034616">
      <w:headerReference w:type="default" r:id="rId9"/>
      <w:footerReference w:type="default" r:id="rId10"/>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Contract v1.0 | API-key authentication | Confidential - UAT design</w:t>
    </w:r>
  </w:p>
  <w:p>
    <w:pPr>
      <w:jc w:val="right"/>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Fintree Lender API Integration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eastAsia="Aptos"/>
      <w:color w:val="1F1F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ptos Display" w:hAnsi="Aptos Display" w:eastAsia="Aptos Display"/>
      <w:b w:val="0"/>
      <w:i/>
      <w:iCs/>
      <w:color w:val="1F4E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40"/>
    </w:pPr>
    <w:rPr>
      <w:rFonts w:ascii="Aptos" w:hAnsi="Aptos"/>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Fintree Lender API Integration Documentation</dc:title>
  <dc:subject>PLP to Fintree lender API contract</dc:subject>
  <dc:creator>OpenAI</dc:creator>
  <cp:keywords>Fintree, PLP, lender API, x-api-key, personal loan</cp:keywords>
  <dc:description>Sanitized UAT API implementation guide.</dc:description>
  <cp:lastModifiedBy/>
  <cp:revision>1</cp:revision>
  <dcterms:created xsi:type="dcterms:W3CDTF">2013-12-23T23:15:00Z</dcterms:created>
  <dcterms:modified xsi:type="dcterms:W3CDTF">2013-12-23T23:15:00Z</dcterms:modified>
  <cp:category/>
</cp:coreProperties>
</file>