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266D3" w:rsidRDefault="001266D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rsidR="001266D3" w:rsidRDefault="001266D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266D3" w:rsidRDefault="001266D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rsidR="001266D3" w:rsidRDefault="001266D3"/>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66D3" w:rsidRDefault="001266D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report shows certain parts of the development process for the Seek-and-Collect DirectX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Kt1qqugAgAAnQUAAA4AAAAAAAAAAAAAAAAALgIAAGRycy9l&#10;Mm9Eb2MueG1sUEsBAi0AFAAGAAgAAAAhAHjHifzaAAAABQEAAA8AAAAAAAAAAAAAAAAA+gQAAGRy&#10;cy9kb3ducmV2LnhtbFBLBQYAAAAABAAEAPMAAAABBgAAAAA=&#10;" fillcolor="#44546a [3215]" stroked="f" strokeweight="1pt">
                    <v:textbox inset="14.4pt,14.4pt,14.4pt,28.8pt">
                      <w:txbxContent>
                        <w:p w:rsidR="001266D3" w:rsidRDefault="001266D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This report shows certain parts of the development process for the Seek-and-Collect DirectX application.</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1266D3" w:rsidRDefault="001266D3">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1266D3" w:rsidRDefault="001266D3">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1266D3" w:rsidRDefault="001266D3">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1266D3" w:rsidRDefault="001266D3">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C35EA9">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E33584" w:rsidRDefault="00E33584" w:rsidP="00E33584">
      <w:pPr>
        <w:pStyle w:val="Heading2"/>
      </w:pPr>
      <w:r>
        <w:t>Seek-and-Collect Overview</w:t>
      </w:r>
    </w:p>
    <w:p w:rsidR="00E33584" w:rsidRDefault="00E33584" w:rsidP="00E33584">
      <w:r>
        <w:t>In Seek-and-Collect, you are the pilot of a hover-tank, delegated</w:t>
      </w:r>
      <w:r w:rsidR="00EB68DD">
        <w:t xml:space="preserve"> with</w:t>
      </w:r>
      <w:r>
        <w:t xml:space="preserve"> the task of collecting Energy Capsules. You are to push aside or avoid obstacles in your way whilst you go about collecting these capsules. You are also to watch out for any ‘Black Goons’ vehicles you see, who will attempt to destroy your hover-tank by ramming into it with their hover-tanks of a similar appearance (but with black-metal plating instead of the </w:t>
      </w:r>
      <w:r w:rsidR="00EB68DD">
        <w:t>metallic-</w:t>
      </w:r>
      <w:r>
        <w:t>colour of your hover-tank’s plating).</w:t>
      </w:r>
    </w:p>
    <w:p w:rsidR="00E33584" w:rsidRDefault="00E33584" w:rsidP="00E33584">
      <w:pPr>
        <w:pStyle w:val="Heading2"/>
      </w:pPr>
      <w:r>
        <w:t>Seek-and-Collect Features</w:t>
      </w:r>
    </w:p>
    <w:p w:rsidR="00E33584" w:rsidRDefault="00EB68DD" w:rsidP="00E33584">
      <w:r>
        <w:t>4 14 15 16 17</w:t>
      </w:r>
    </w:p>
    <w:p w:rsidR="00EB68DD" w:rsidRDefault="00EB68DD" w:rsidP="00EB68DD">
      <w:pPr>
        <w:pStyle w:val="ListParagraph"/>
        <w:numPr>
          <w:ilvl w:val="0"/>
          <w:numId w:val="3"/>
        </w:numPr>
      </w:pPr>
      <w:r>
        <w:t>The Player is to be represented by a static-mesh (as shown in Fig. 4 of Appendix A), that they can move forwards, backwards, leftwards and rightwards, whilst also being able to yaw their hover-tank leftwards or rightwards (by 45</w:t>
      </w:r>
      <w:r>
        <w:rPr>
          <w:rFonts w:cstheme="minorHAnsi"/>
        </w:rPr>
        <w:t>°</w:t>
      </w:r>
      <w:r>
        <w:t xml:space="preserve"> for each key-press)</w:t>
      </w:r>
    </w:p>
    <w:p w:rsidR="00EB68DD" w:rsidRDefault="00EB68DD" w:rsidP="00EB68DD">
      <w:pPr>
        <w:pStyle w:val="ListParagraph"/>
        <w:numPr>
          <w:ilvl w:val="0"/>
          <w:numId w:val="3"/>
        </w:numPr>
      </w:pPr>
      <w:r>
        <w:t>The Player and Enemies are not able to go through Static-Rocks (as represented by the static-mesh shown in Fig. 14 of Appendix A), stopping outside the bounding-sphere cast around them</w:t>
      </w:r>
    </w:p>
    <w:p w:rsidR="00EB68DD" w:rsidRDefault="00EB68DD" w:rsidP="00EB68DD">
      <w:pPr>
        <w:pStyle w:val="ListParagraph"/>
        <w:numPr>
          <w:ilvl w:val="0"/>
          <w:numId w:val="3"/>
        </w:numPr>
      </w:pPr>
      <w:r>
        <w:t>The Player and Enemies can push Wooden-Barrels (as represented by the static-mesh shown in Fig. 15 of Appendix A), moving the barrels as per their direction of movement into them</w:t>
      </w:r>
    </w:p>
    <w:p w:rsidR="00EB68DD" w:rsidRDefault="00EB68DD" w:rsidP="00EB68DD">
      <w:pPr>
        <w:pStyle w:val="ListParagraph"/>
        <w:numPr>
          <w:ilvl w:val="0"/>
          <w:numId w:val="3"/>
        </w:numPr>
      </w:pPr>
      <w:r>
        <w:t>The Player can pick-up Energy-Capsules</w:t>
      </w:r>
      <w:r w:rsidR="00675224">
        <w:t xml:space="preserve"> (as represented by the static-mesh shown in Fig. 16 of Appendix A),</w:t>
      </w:r>
      <w:r>
        <w:t xml:space="preserve"> by moving over them (removing them from the game-scene)</w:t>
      </w:r>
      <w:r w:rsidR="00675224">
        <w:t>.</w:t>
      </w:r>
      <w:r>
        <w:t xml:space="preserve"> </w:t>
      </w:r>
      <w:r w:rsidR="00675224">
        <w:t>W</w:t>
      </w:r>
      <w:r>
        <w:t>hilst Enemies are to simply pass through them</w:t>
      </w:r>
      <w:r w:rsidR="00675224">
        <w:t xml:space="preserve"> (not removing them from the game-scene). If the Player picks-up all Energy Capsules in the game-scene, they will win that level, causing the game to freeze for 3 seconds, </w:t>
      </w:r>
      <w:r w:rsidR="00247186">
        <w:t>after which, it is terminated</w:t>
      </w:r>
    </w:p>
    <w:p w:rsidR="00E33584" w:rsidRPr="00E33584" w:rsidRDefault="00675224" w:rsidP="00E33584">
      <w:pPr>
        <w:pStyle w:val="ListParagraph"/>
        <w:numPr>
          <w:ilvl w:val="0"/>
          <w:numId w:val="3"/>
        </w:numPr>
      </w:pPr>
      <w:r>
        <w:t>Enemies are to attempt to move towards the Player (following a bee-line), to deal damage to their hover-tank by ramming it with their own (as represented by the static-mesh shown in Fig. 17 of Appendix A). If they ram the Player 10 times, they will cause the Player to lose, removing the</w:t>
      </w:r>
      <w:r w:rsidR="00352EE0">
        <w:t xml:space="preserve"> Player’s representation for their perspective, before sleeping for 3 seconds, then terminating the application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w:t>
      </w:r>
      <w:r w:rsidR="00314D66">
        <w:lastRenderedPageBreak/>
        <w:t xml:space="preserve">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After the above system had been implemented appropriately, came the product</w:t>
      </w:r>
      <w:r w:rsidR="00DE3F1B">
        <w:t>ion</w:t>
      </w:r>
      <w:r>
        <w:t xml:space="preserve">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w:t>
      </w:r>
      <w:r>
        <w:lastRenderedPageBreak/>
        <w:t xml:space="preserve">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w:t>
      </w:r>
      <w:r w:rsidR="007E7B32">
        <w:lastRenderedPageBreak/>
        <w:t>(collectable-objects),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B558D4" w:rsidRDefault="009561A4" w:rsidP="009561A4">
      <w:pPr>
        <w:pStyle w:val="Heading2"/>
      </w:pPr>
      <w:r>
        <w:t>Requirement 6</w:t>
      </w:r>
      <w:r w:rsidR="00E6235E">
        <w:t>/7/8/9</w:t>
      </w:r>
      <w:r>
        <w:t xml:space="preserve"> Implementation</w:t>
      </w:r>
    </w:p>
    <w:p w:rsidR="009561A4" w:rsidRDefault="009561A4" w:rsidP="009561A4">
      <w:pPr>
        <w:rPr>
          <w:rStyle w:val="SubtleReference"/>
        </w:rPr>
      </w:pPr>
      <w:r>
        <w:t>This requirement requires the implementation of non-player entities into the game, I have implemented a class for such (</w:t>
      </w:r>
      <w:proofErr w:type="spellStart"/>
      <w:r>
        <w:t>EnemyHoverTank</w:t>
      </w:r>
      <w:proofErr w:type="spellEnd"/>
      <w:r>
        <w:t xml:space="preserve">), which will use a similar static-mesh to the Player’s hover-tank (but edited slightly), along with a texture on top of such. I found a texture to </w:t>
      </w:r>
      <w:proofErr w:type="spellStart"/>
      <w:r>
        <w:t>distinquish</w:t>
      </w:r>
      <w:proofErr w:type="spellEnd"/>
      <w:r>
        <w:t xml:space="preserve">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387C35" w:rsidRDefault="00387C35" w:rsidP="009561A4">
      <w:r>
        <w:t xml:space="preserve">For the AI of the Enemy hover-tanks, a Finite State Machine (FSM) will be used (as they have </w:t>
      </w:r>
      <w:proofErr w:type="gramStart"/>
      <w:r>
        <w:t>fairly simple</w:t>
      </w:r>
      <w:proofErr w:type="gramEnd"/>
      <w:r>
        <w:t xml:space="preserve"> behaviour, that can be aptly described in an FSM. This is available under Appendix B: Class Hierarchy, Class Diagrams and Other Diagrams: Enemy Finite State Machine Diagram.</w:t>
      </w:r>
    </w:p>
    <w:p w:rsidR="00E6235E" w:rsidRPr="009561A4" w:rsidRDefault="00E6235E" w:rsidP="009561A4">
      <w:r>
        <w:t xml:space="preserve">The Player is also able to take damage from an enemy and if they take enough damage (from 20 collisions between them and the Enemy hover-tanks), they will lose. By extension though, the Player can win if they collect </w:t>
      </w:r>
      <w:proofErr w:type="gramStart"/>
      <w:r>
        <w:t>all of</w:t>
      </w:r>
      <w:proofErr w:type="gramEnd"/>
      <w:r>
        <w:t xml:space="preserve"> the Energy capsules in the level (by default, there are 20 capsules to collect). Unfortunately, this is not explicitly mentioned to the Player (unable to set-up textures for a plane to show to the Player and/or texture to be drawn to the Player’s viewport).</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0030C3"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p>
    <w:p w:rsidR="000030C3" w:rsidRDefault="000030C3" w:rsidP="000030C3">
      <w:pPr>
        <w:pStyle w:val="Heading1"/>
      </w:pPr>
      <w:r>
        <w:t>Testing</w:t>
      </w:r>
    </w:p>
    <w:p w:rsidR="000030C3" w:rsidRDefault="000030C3" w:rsidP="000030C3">
      <w:pPr>
        <w:pStyle w:val="Heading2"/>
      </w:pPr>
      <w:r>
        <w:t>Feature Testing</w:t>
      </w:r>
    </w:p>
    <w:p w:rsidR="000030C3" w:rsidRDefault="000030C3" w:rsidP="000030C3">
      <w:r>
        <w:t>The tests of the features of Seek-and-Collect are documented here, as per the features outlined in the ‘Seek-and-Collect Features’ section of the introduction:</w:t>
      </w:r>
    </w:p>
    <w:tbl>
      <w:tblPr>
        <w:tblStyle w:val="TableGrid"/>
        <w:tblW w:w="0" w:type="auto"/>
        <w:tblLook w:val="04A0" w:firstRow="1" w:lastRow="0" w:firstColumn="1" w:lastColumn="0" w:noHBand="0" w:noVBand="1"/>
      </w:tblPr>
      <w:tblGrid>
        <w:gridCol w:w="1747"/>
        <w:gridCol w:w="1945"/>
        <w:gridCol w:w="1883"/>
        <w:gridCol w:w="1806"/>
        <w:gridCol w:w="1635"/>
      </w:tblGrid>
      <w:tr w:rsidR="000030C3" w:rsidTr="000030C3">
        <w:tc>
          <w:tcPr>
            <w:tcW w:w="1747" w:type="dxa"/>
          </w:tcPr>
          <w:p w:rsidR="000030C3" w:rsidRDefault="000030C3" w:rsidP="000030C3">
            <w:pPr>
              <w:jc w:val="center"/>
            </w:pPr>
            <w:r>
              <w:t>Test ID</w:t>
            </w:r>
          </w:p>
        </w:tc>
        <w:tc>
          <w:tcPr>
            <w:tcW w:w="1945" w:type="dxa"/>
          </w:tcPr>
          <w:p w:rsidR="000030C3" w:rsidRDefault="000030C3" w:rsidP="000030C3">
            <w:pPr>
              <w:jc w:val="center"/>
            </w:pPr>
            <w:r>
              <w:t>Test Description</w:t>
            </w:r>
          </w:p>
        </w:tc>
        <w:tc>
          <w:tcPr>
            <w:tcW w:w="1883" w:type="dxa"/>
          </w:tcPr>
          <w:p w:rsidR="000030C3" w:rsidRDefault="000030C3" w:rsidP="000030C3">
            <w:pPr>
              <w:jc w:val="center"/>
            </w:pPr>
            <w:r>
              <w:t>Expected Result</w:t>
            </w:r>
          </w:p>
        </w:tc>
        <w:tc>
          <w:tcPr>
            <w:tcW w:w="1806" w:type="dxa"/>
          </w:tcPr>
          <w:p w:rsidR="000030C3" w:rsidRDefault="000030C3" w:rsidP="000030C3">
            <w:pPr>
              <w:jc w:val="center"/>
            </w:pPr>
            <w:r>
              <w:t>Actual Result</w:t>
            </w:r>
          </w:p>
        </w:tc>
        <w:tc>
          <w:tcPr>
            <w:tcW w:w="1635" w:type="dxa"/>
          </w:tcPr>
          <w:p w:rsidR="000030C3" w:rsidRDefault="00247186" w:rsidP="000030C3">
            <w:pPr>
              <w:jc w:val="center"/>
            </w:pPr>
            <w:r>
              <w:t>Success</w:t>
            </w:r>
            <w:r w:rsidR="000030C3">
              <w:t xml:space="preserve"> or Failure</w:t>
            </w:r>
          </w:p>
        </w:tc>
      </w:tr>
      <w:tr w:rsidR="001266D3" w:rsidTr="000030C3">
        <w:tc>
          <w:tcPr>
            <w:tcW w:w="1747" w:type="dxa"/>
          </w:tcPr>
          <w:p w:rsidR="001266D3" w:rsidRDefault="001266D3" w:rsidP="001266D3">
            <w:pPr>
              <w:jc w:val="center"/>
            </w:pPr>
            <w:r>
              <w:t>1</w:t>
            </w:r>
          </w:p>
        </w:tc>
        <w:tc>
          <w:tcPr>
            <w:tcW w:w="1945" w:type="dxa"/>
          </w:tcPr>
          <w:p w:rsidR="001266D3" w:rsidRDefault="001266D3" w:rsidP="001266D3">
            <w:pPr>
              <w:jc w:val="center"/>
            </w:pPr>
            <w:r>
              <w:t>The Player’s static-mesh for their hover-tank is visible, as well as the other objects that are in their line-of-sight when the game is started.</w:t>
            </w:r>
          </w:p>
        </w:tc>
        <w:tc>
          <w:tcPr>
            <w:tcW w:w="1883" w:type="dxa"/>
          </w:tcPr>
          <w:p w:rsidR="001266D3" w:rsidRDefault="001266D3" w:rsidP="001266D3">
            <w:pPr>
              <w:jc w:val="center"/>
            </w:pPr>
            <w:r>
              <w:t>The Player can see their hover-tank, as well as the Energy-Capsules, Wooden-Barrels and Static-Rocks of the level when the game is initialised.</w:t>
            </w:r>
          </w:p>
        </w:tc>
        <w:tc>
          <w:tcPr>
            <w:tcW w:w="1806" w:type="dxa"/>
          </w:tcPr>
          <w:p w:rsidR="001266D3" w:rsidRDefault="001266D3" w:rsidP="001266D3">
            <w:pPr>
              <w:jc w:val="center"/>
            </w:pPr>
            <w:r>
              <w:t>The Player can see their hover-tank, as well as the Energy-Capsules, Wooden-Barrels and Static-Rocks of the level when the game is initialised.</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lastRenderedPageBreak/>
              <w:t>2</w:t>
            </w:r>
          </w:p>
        </w:tc>
        <w:tc>
          <w:tcPr>
            <w:tcW w:w="1945" w:type="dxa"/>
          </w:tcPr>
          <w:p w:rsidR="001266D3" w:rsidRDefault="001266D3" w:rsidP="001266D3">
            <w:pPr>
              <w:jc w:val="center"/>
            </w:pPr>
            <w:r>
              <w:t>The Player hover-tank’s movement is blocked by any Static-Rocks, disallowing their travels through their bounds.</w:t>
            </w:r>
          </w:p>
        </w:tc>
        <w:tc>
          <w:tcPr>
            <w:tcW w:w="1883" w:type="dxa"/>
          </w:tcPr>
          <w:p w:rsidR="001266D3" w:rsidRDefault="001266D3" w:rsidP="001266D3">
            <w:pPr>
              <w:jc w:val="center"/>
            </w:pPr>
            <w:r>
              <w:t>The Player’s hover-tank is not able to move through any given Static-Rock.</w:t>
            </w:r>
          </w:p>
        </w:tc>
        <w:tc>
          <w:tcPr>
            <w:tcW w:w="1806" w:type="dxa"/>
          </w:tcPr>
          <w:p w:rsidR="001266D3" w:rsidRDefault="001266D3" w:rsidP="001266D3">
            <w:pPr>
              <w:jc w:val="center"/>
            </w:pPr>
            <w:r>
              <w:t>The Player’s hover-tank is not able to move through any given Static-Rock.</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3</w:t>
            </w:r>
          </w:p>
        </w:tc>
        <w:tc>
          <w:tcPr>
            <w:tcW w:w="1945" w:type="dxa"/>
          </w:tcPr>
          <w:p w:rsidR="001266D3" w:rsidRDefault="001266D3" w:rsidP="001266D3">
            <w:pPr>
              <w:jc w:val="center"/>
            </w:pPr>
            <w:r>
              <w:t>Enemy hover-tank’s movement is blocked by static-rocks, disallowing them to move through their bounds.</w:t>
            </w:r>
          </w:p>
        </w:tc>
        <w:tc>
          <w:tcPr>
            <w:tcW w:w="1883" w:type="dxa"/>
          </w:tcPr>
          <w:p w:rsidR="001266D3" w:rsidRDefault="001266D3" w:rsidP="001266D3">
            <w:pPr>
              <w:jc w:val="center"/>
            </w:pPr>
            <w:r>
              <w:t>Enemy hover-tanks are not able to move through any given static-rock.</w:t>
            </w:r>
          </w:p>
        </w:tc>
        <w:tc>
          <w:tcPr>
            <w:tcW w:w="1806" w:type="dxa"/>
          </w:tcPr>
          <w:p w:rsidR="001266D3" w:rsidRDefault="001266D3" w:rsidP="001266D3">
            <w:pPr>
              <w:jc w:val="center"/>
            </w:pPr>
            <w:r>
              <w:t>Enemy hover-tanks are not able to move through any given static-rock.</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4</w:t>
            </w:r>
          </w:p>
        </w:tc>
        <w:tc>
          <w:tcPr>
            <w:tcW w:w="1945" w:type="dxa"/>
          </w:tcPr>
          <w:p w:rsidR="001266D3" w:rsidRDefault="001266D3" w:rsidP="001266D3">
            <w:pPr>
              <w:jc w:val="center"/>
            </w:pPr>
            <w:r>
              <w:t>The Player can push Wooden-Barrels along with them, as per their movement direction.</w:t>
            </w:r>
          </w:p>
        </w:tc>
        <w:tc>
          <w:tcPr>
            <w:tcW w:w="1883" w:type="dxa"/>
          </w:tcPr>
          <w:p w:rsidR="001266D3" w:rsidRDefault="001266D3" w:rsidP="001266D3">
            <w:pPr>
              <w:jc w:val="center"/>
            </w:pPr>
            <w:r>
              <w:t>Wooden-Barrels move along the Player hover-tank’s current direction of movement, when collided with.</w:t>
            </w:r>
          </w:p>
        </w:tc>
        <w:tc>
          <w:tcPr>
            <w:tcW w:w="1806" w:type="dxa"/>
          </w:tcPr>
          <w:p w:rsidR="001266D3" w:rsidRDefault="001266D3" w:rsidP="001266D3">
            <w:pPr>
              <w:jc w:val="center"/>
            </w:pPr>
            <w:r>
              <w:t>Wooden-Barrels move along the Player hover-tank’s current direction of movement, when collided with.</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5</w:t>
            </w:r>
          </w:p>
        </w:tc>
        <w:tc>
          <w:tcPr>
            <w:tcW w:w="1945" w:type="dxa"/>
          </w:tcPr>
          <w:p w:rsidR="001266D3" w:rsidRDefault="001266D3" w:rsidP="001266D3">
            <w:pPr>
              <w:jc w:val="center"/>
            </w:pPr>
            <w:r>
              <w:t>Enemy hover-tanks can push Wooden-Barrels along with them, as per their movement direction.</w:t>
            </w:r>
          </w:p>
        </w:tc>
        <w:tc>
          <w:tcPr>
            <w:tcW w:w="1883" w:type="dxa"/>
          </w:tcPr>
          <w:p w:rsidR="001266D3" w:rsidRDefault="001266D3" w:rsidP="001266D3">
            <w:pPr>
              <w:jc w:val="center"/>
            </w:pPr>
            <w:r>
              <w:t xml:space="preserve">Wooden-Barrels move along a </w:t>
            </w:r>
            <w:proofErr w:type="gramStart"/>
            <w:r>
              <w:t>particular Enemy</w:t>
            </w:r>
            <w:proofErr w:type="gramEnd"/>
            <w:r>
              <w:t xml:space="preserve"> hover-tank’s current direction of movement.</w:t>
            </w:r>
          </w:p>
        </w:tc>
        <w:tc>
          <w:tcPr>
            <w:tcW w:w="1806" w:type="dxa"/>
          </w:tcPr>
          <w:p w:rsidR="001266D3" w:rsidRDefault="001266D3" w:rsidP="001266D3">
            <w:pPr>
              <w:jc w:val="center"/>
            </w:pPr>
            <w:r>
              <w:t xml:space="preserve">Wooden-Barrels move along a </w:t>
            </w:r>
            <w:proofErr w:type="gramStart"/>
            <w:r>
              <w:t>particular Enemy</w:t>
            </w:r>
            <w:proofErr w:type="gramEnd"/>
            <w:r>
              <w:t xml:space="preserve"> hover-tank’s current direction of movement.</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6</w:t>
            </w:r>
          </w:p>
        </w:tc>
        <w:tc>
          <w:tcPr>
            <w:tcW w:w="1945" w:type="dxa"/>
          </w:tcPr>
          <w:p w:rsidR="001266D3" w:rsidRDefault="001266D3" w:rsidP="001266D3">
            <w:pPr>
              <w:jc w:val="center"/>
            </w:pPr>
            <w:r>
              <w:t>The Player’s hover-tank can pick-up Energy-Capsules by colliding with them. When they collect all Energy-Capsules in the game-scene, they win the level.</w:t>
            </w:r>
          </w:p>
        </w:tc>
        <w:tc>
          <w:tcPr>
            <w:tcW w:w="1883" w:type="dxa"/>
          </w:tcPr>
          <w:p w:rsidR="001266D3" w:rsidRDefault="001266D3" w:rsidP="001266D3">
            <w:pPr>
              <w:jc w:val="center"/>
            </w:pPr>
            <w:r>
              <w:t>The respective Energy-Capsule is removed from the game-scene when moved over by the Player.</w:t>
            </w:r>
          </w:p>
          <w:p w:rsidR="001266D3" w:rsidRDefault="001266D3" w:rsidP="001266D3">
            <w:pPr>
              <w:jc w:val="center"/>
            </w:pPr>
            <w:r>
              <w:t>When the Player has collected all Energy-Capsules, they win, causing the game to freeze for 3 seconds, before terminating.</w:t>
            </w:r>
          </w:p>
        </w:tc>
        <w:tc>
          <w:tcPr>
            <w:tcW w:w="1806" w:type="dxa"/>
          </w:tcPr>
          <w:p w:rsidR="001266D3" w:rsidRDefault="001266D3" w:rsidP="001266D3">
            <w:pPr>
              <w:jc w:val="center"/>
            </w:pPr>
            <w:r>
              <w:t>The respective Energy-Capsule is removed from the game-scene when moved over by the Player.</w:t>
            </w:r>
          </w:p>
          <w:p w:rsidR="001266D3" w:rsidRDefault="001266D3" w:rsidP="001266D3">
            <w:pPr>
              <w:jc w:val="center"/>
            </w:pPr>
            <w:r>
              <w:t>When the Player has collected all Energy-Capsules, they win, causing the game to freeze for 3 seconds, before terminating.</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7</w:t>
            </w:r>
          </w:p>
        </w:tc>
        <w:tc>
          <w:tcPr>
            <w:tcW w:w="1945" w:type="dxa"/>
          </w:tcPr>
          <w:p w:rsidR="001266D3" w:rsidRDefault="001266D3" w:rsidP="001266D3">
            <w:pPr>
              <w:jc w:val="center"/>
            </w:pPr>
            <w:r>
              <w:t>Enemy hover-tanks are not able to pick-up Energy-Capsules by colliding with them.</w:t>
            </w:r>
          </w:p>
        </w:tc>
        <w:tc>
          <w:tcPr>
            <w:tcW w:w="1883" w:type="dxa"/>
          </w:tcPr>
          <w:p w:rsidR="001266D3" w:rsidRDefault="001266D3" w:rsidP="001266D3">
            <w:pPr>
              <w:jc w:val="center"/>
            </w:pPr>
            <w:r>
              <w:t xml:space="preserve">The respective Energy Capsule is not removed from the game-scene when moved over by </w:t>
            </w:r>
            <w:r w:rsidR="00B41F29">
              <w:t>an Enemy hover-tank.</w:t>
            </w:r>
          </w:p>
        </w:tc>
        <w:tc>
          <w:tcPr>
            <w:tcW w:w="1806" w:type="dxa"/>
          </w:tcPr>
          <w:p w:rsidR="001266D3" w:rsidRDefault="00B41F29" w:rsidP="001266D3">
            <w:pPr>
              <w:jc w:val="center"/>
            </w:pPr>
            <w:r>
              <w:t>The respective Energy Capsule is not removed from the game-scene when moved over by an Enemy hover-tank.</w:t>
            </w:r>
          </w:p>
        </w:tc>
        <w:tc>
          <w:tcPr>
            <w:tcW w:w="1635" w:type="dxa"/>
          </w:tcPr>
          <w:p w:rsidR="001266D3" w:rsidRDefault="00B41F29" w:rsidP="001266D3">
            <w:pPr>
              <w:jc w:val="center"/>
            </w:pPr>
            <w:r>
              <w:t>Success.</w:t>
            </w:r>
          </w:p>
        </w:tc>
      </w:tr>
      <w:tr w:rsidR="001266D3" w:rsidTr="000030C3">
        <w:tc>
          <w:tcPr>
            <w:tcW w:w="1747" w:type="dxa"/>
          </w:tcPr>
          <w:p w:rsidR="001266D3" w:rsidRDefault="001266D3" w:rsidP="001266D3">
            <w:pPr>
              <w:jc w:val="center"/>
            </w:pPr>
            <w:r>
              <w:lastRenderedPageBreak/>
              <w:t>8</w:t>
            </w:r>
          </w:p>
        </w:tc>
        <w:tc>
          <w:tcPr>
            <w:tcW w:w="1945" w:type="dxa"/>
          </w:tcPr>
          <w:p w:rsidR="001266D3" w:rsidRDefault="001266D3" w:rsidP="001266D3">
            <w:pPr>
              <w:jc w:val="center"/>
            </w:pPr>
            <w:r>
              <w:t>Enemies are to attempt to seek out the Player, by moving towards them in a bee-line.</w:t>
            </w:r>
          </w:p>
        </w:tc>
        <w:tc>
          <w:tcPr>
            <w:tcW w:w="1883" w:type="dxa"/>
          </w:tcPr>
          <w:p w:rsidR="001266D3" w:rsidRDefault="001266D3" w:rsidP="001266D3">
            <w:pPr>
              <w:jc w:val="center"/>
            </w:pPr>
            <w:r>
              <w:t>Enemies rotate to face the Player, before moving towards them in a bee-line, getting stopped by any Static-Rocks.</w:t>
            </w:r>
          </w:p>
        </w:tc>
        <w:tc>
          <w:tcPr>
            <w:tcW w:w="1806" w:type="dxa"/>
          </w:tcPr>
          <w:p w:rsidR="001266D3" w:rsidRDefault="001266D3" w:rsidP="001266D3">
            <w:pPr>
              <w:jc w:val="center"/>
            </w:pPr>
            <w:r>
              <w:t>Enemies rotate to face the Player, b</w:t>
            </w:r>
            <w:bookmarkStart w:id="0" w:name="_GoBack"/>
            <w:bookmarkEnd w:id="0"/>
            <w:r>
              <w:t>efore moving towards them in a bee-line, getting stopped by any Static-Rocks.</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9</w:t>
            </w:r>
          </w:p>
        </w:tc>
        <w:tc>
          <w:tcPr>
            <w:tcW w:w="1945" w:type="dxa"/>
          </w:tcPr>
          <w:p w:rsidR="001266D3" w:rsidRDefault="001266D3" w:rsidP="001266D3">
            <w:pPr>
              <w:jc w:val="center"/>
            </w:pPr>
            <w:r>
              <w:t>Enemies are to deal damage to the Player’s hover-tank by colliding with it.</w:t>
            </w:r>
          </w:p>
        </w:tc>
        <w:tc>
          <w:tcPr>
            <w:tcW w:w="1883" w:type="dxa"/>
          </w:tcPr>
          <w:p w:rsidR="001266D3" w:rsidRDefault="001266D3" w:rsidP="001266D3">
            <w:pPr>
              <w:jc w:val="center"/>
            </w:pPr>
            <w:r>
              <w:t>After a collision, the Player’s hover-tank is dealt damage.</w:t>
            </w:r>
          </w:p>
        </w:tc>
        <w:tc>
          <w:tcPr>
            <w:tcW w:w="1806" w:type="dxa"/>
          </w:tcPr>
          <w:p w:rsidR="001266D3" w:rsidRDefault="001266D3" w:rsidP="001266D3">
            <w:pPr>
              <w:jc w:val="center"/>
            </w:pPr>
            <w:r>
              <w:t>After a collision, the Player’s hover-tank is dealt damage</w:t>
            </w:r>
          </w:p>
        </w:tc>
        <w:tc>
          <w:tcPr>
            <w:tcW w:w="1635" w:type="dxa"/>
          </w:tcPr>
          <w:p w:rsidR="001266D3" w:rsidRDefault="001266D3" w:rsidP="001266D3">
            <w:pPr>
              <w:jc w:val="center"/>
            </w:pPr>
            <w:r>
              <w:t>Success</w:t>
            </w:r>
          </w:p>
        </w:tc>
      </w:tr>
      <w:tr w:rsidR="001266D3" w:rsidTr="000030C3">
        <w:tc>
          <w:tcPr>
            <w:tcW w:w="1747" w:type="dxa"/>
          </w:tcPr>
          <w:p w:rsidR="001266D3" w:rsidRDefault="001266D3" w:rsidP="001266D3">
            <w:pPr>
              <w:jc w:val="center"/>
            </w:pPr>
            <w:r>
              <w:t>10</w:t>
            </w:r>
          </w:p>
        </w:tc>
        <w:tc>
          <w:tcPr>
            <w:tcW w:w="1945" w:type="dxa"/>
          </w:tcPr>
          <w:p w:rsidR="001266D3" w:rsidRDefault="001266D3" w:rsidP="001266D3">
            <w:pPr>
              <w:jc w:val="center"/>
            </w:pPr>
            <w:r>
              <w:t>If the Player receives 10 instances of collision from Enemy hover-tanks, they lose the game, with their hover-tank no longer being drawn to the game scene and the game freezing for 3 seconds before terminating.</w:t>
            </w:r>
          </w:p>
        </w:tc>
        <w:tc>
          <w:tcPr>
            <w:tcW w:w="1883" w:type="dxa"/>
          </w:tcPr>
          <w:p w:rsidR="001266D3" w:rsidRDefault="001266D3" w:rsidP="001266D3">
            <w:pPr>
              <w:jc w:val="center"/>
            </w:pPr>
            <w:r>
              <w:t>The Player’s hover-tank’s static-mesh is no longer drawn and the game freezes for 3 seconds before terminating itself.</w:t>
            </w:r>
          </w:p>
        </w:tc>
        <w:tc>
          <w:tcPr>
            <w:tcW w:w="1806" w:type="dxa"/>
          </w:tcPr>
          <w:p w:rsidR="001266D3" w:rsidRDefault="001266D3" w:rsidP="001266D3">
            <w:pPr>
              <w:jc w:val="center"/>
            </w:pPr>
            <w:r>
              <w:t>The Player’s hover-tank’s static-mesh is no longer drawn and the game freezes for 3 seconds before terminating itself.</w:t>
            </w:r>
          </w:p>
        </w:tc>
        <w:tc>
          <w:tcPr>
            <w:tcW w:w="1635" w:type="dxa"/>
          </w:tcPr>
          <w:p w:rsidR="001266D3" w:rsidRDefault="001266D3" w:rsidP="001266D3">
            <w:pPr>
              <w:jc w:val="center"/>
            </w:pPr>
            <w:r>
              <w:t xml:space="preserve">Success </w:t>
            </w:r>
          </w:p>
        </w:tc>
      </w:tr>
    </w:tbl>
    <w:p w:rsidR="009A31B6" w:rsidRDefault="009A31B6" w:rsidP="000030C3">
      <w:r>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w:t>
      </w:r>
      <w:r w:rsidR="002F4405">
        <w:t xml:space="preserve"> (simple)</w:t>
      </w:r>
      <w:r w:rsidR="00055AEE">
        <w:t xml:space="preserve">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1266D3">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A0027F" w:rsidP="00675727">
      <w:r>
        <w:lastRenderedPageBreak/>
        <w:t>Figure 3: A top-down render-view from 3DSMax, of the ship reference image shown side-by-side with the produced ship’s static-mesh:</w:t>
      </w:r>
    </w:p>
    <w:p w:rsidR="00A0027F" w:rsidRDefault="00FD24A4" w:rsidP="00675727">
      <w:r>
        <w:rPr>
          <w:noProof/>
        </w:rPr>
        <w:drawing>
          <wp:anchor distT="0" distB="0" distL="114300" distR="114300" simplePos="0" relativeHeight="251666432" behindDoc="0" locked="0" layoutInCell="1" allowOverlap="1">
            <wp:simplePos x="0" y="0"/>
            <wp:positionH relativeFrom="margin">
              <wp:posOffset>0</wp:posOffset>
            </wp:positionH>
            <wp:positionV relativeFrom="paragraph">
              <wp:posOffset>53975</wp:posOffset>
            </wp:positionV>
            <wp:extent cx="4238625" cy="27114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238625" cy="271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FD24A4"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8255</wp:posOffset>
            </wp:positionV>
            <wp:extent cx="2543175" cy="167259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43175" cy="1672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965941" w:rsidRDefault="00965941" w:rsidP="00364602"/>
    <w:p w:rsidR="00965941" w:rsidRDefault="00965941" w:rsidP="00364602"/>
    <w:p w:rsidR="00965941" w:rsidRDefault="00965941" w:rsidP="00364602"/>
    <w:p w:rsidR="00965941" w:rsidRDefault="00965941" w:rsidP="00364602"/>
    <w:p w:rsidR="0060155F" w:rsidRDefault="007673F4" w:rsidP="00364602">
      <w:r>
        <w:lastRenderedPageBreak/>
        <w:t>Figure 6: The Player’s hover-tank with a few rocks, in the default game-scene:</w:t>
      </w:r>
    </w:p>
    <w:p w:rsidR="00690D94" w:rsidRDefault="00965941" w:rsidP="00364602">
      <w:pPr>
        <w:rPr>
          <w:rStyle w:val="SubtleReference"/>
        </w:rPr>
      </w:pPr>
      <w:r>
        <w:rPr>
          <w:rStyle w:val="SubtleReference"/>
          <w:noProof/>
        </w:rPr>
        <w:drawing>
          <wp:anchor distT="0" distB="0" distL="114300" distR="114300" simplePos="0" relativeHeight="251671552" behindDoc="0" locked="0" layoutInCell="1" allowOverlap="1">
            <wp:simplePos x="0" y="0"/>
            <wp:positionH relativeFrom="margin">
              <wp:align>left</wp:align>
            </wp:positionH>
            <wp:positionV relativeFrom="paragraph">
              <wp:posOffset>9525</wp:posOffset>
            </wp:positionV>
            <wp:extent cx="2657475" cy="126301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657475" cy="12630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t>Figure 9: The reference image used to put together the default static-mesh to be used by moveable obstacles:</w:t>
      </w:r>
    </w:p>
    <w:p w:rsidR="008210C6" w:rsidRDefault="008210C6" w:rsidP="002F1939">
      <w:pPr>
        <w:rPr>
          <w:rStyle w:val="SubtleReference"/>
        </w:rPr>
      </w:pPr>
      <w:r>
        <w:rPr>
          <w:rStyle w:val="SubtleReference"/>
          <w:noProof/>
        </w:rPr>
        <w:lastRenderedPageBreak/>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t>Figure 12: The image used to produce the Energy-Capsule’s default texture:</w:t>
      </w:r>
    </w:p>
    <w:p w:rsidR="00242DF8" w:rsidRDefault="00242DF8" w:rsidP="002F1939">
      <w:pPr>
        <w:rPr>
          <w:rStyle w:val="SubtleReference"/>
        </w:rPr>
      </w:pPr>
      <w:r>
        <w:rPr>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965941" w:rsidRDefault="00965941" w:rsidP="00965941"/>
    <w:p w:rsidR="00965941" w:rsidRDefault="00965941" w:rsidP="00965941">
      <w:r>
        <w:t>Figure 14: Static-Rocks, immoveable by the Player or Enemies’ hover-tank:</w:t>
      </w:r>
    </w:p>
    <w:p w:rsidR="00403A03" w:rsidRDefault="00403A03" w:rsidP="00965941">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12065</wp:posOffset>
            </wp:positionV>
            <wp:extent cx="2676525" cy="16287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628775"/>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965941" w:rsidRDefault="00965941" w:rsidP="00965941">
      <w:r>
        <w:lastRenderedPageBreak/>
        <w:t>Figure 15: Wooden-Barrels, moveable by the Player or Enemies’ hover-tank:</w:t>
      </w:r>
    </w:p>
    <w:p w:rsidR="00403A03" w:rsidRDefault="00403A03" w:rsidP="00965941">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8255</wp:posOffset>
            </wp:positionV>
            <wp:extent cx="942975" cy="14859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2975" cy="1485900"/>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965941" w:rsidRDefault="00965941" w:rsidP="00965941">
      <w:r>
        <w:t>Figure 16: Energy-Capsules, the items that the Player is to collect to complete the level:</w:t>
      </w:r>
    </w:p>
    <w:p w:rsidR="00403A03" w:rsidRDefault="00403A03" w:rsidP="00965941">
      <w:r>
        <w:rPr>
          <w:noProof/>
        </w:rPr>
        <w:drawing>
          <wp:anchor distT="0" distB="0" distL="114300" distR="114300" simplePos="0" relativeHeight="251685888" behindDoc="0" locked="0" layoutInCell="1" allowOverlap="1">
            <wp:simplePos x="0" y="0"/>
            <wp:positionH relativeFrom="margin">
              <wp:align>left</wp:align>
            </wp:positionH>
            <wp:positionV relativeFrom="paragraph">
              <wp:posOffset>9525</wp:posOffset>
            </wp:positionV>
            <wp:extent cx="1123950" cy="1600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3950" cy="1600200"/>
                    </a:xfrm>
                    <a:prstGeom prst="rect">
                      <a:avLst/>
                    </a:prstGeom>
                    <a:noFill/>
                    <a:ln>
                      <a:noFill/>
                    </a:ln>
                  </pic:spPr>
                </pic:pic>
              </a:graphicData>
            </a:graphic>
          </wp:anchor>
        </w:drawing>
      </w:r>
    </w:p>
    <w:p w:rsidR="00403A03" w:rsidRDefault="00403A03" w:rsidP="00965941"/>
    <w:p w:rsidR="00403A03" w:rsidRDefault="00403A03" w:rsidP="00965941"/>
    <w:p w:rsidR="00403A03" w:rsidRDefault="00403A03" w:rsidP="00965941"/>
    <w:p w:rsidR="00403A03" w:rsidRDefault="00403A03" w:rsidP="00965941"/>
    <w:p w:rsidR="00403A03" w:rsidRDefault="00403A03" w:rsidP="00965941"/>
    <w:p w:rsidR="00403A03" w:rsidRDefault="00965941" w:rsidP="00965941">
      <w:r>
        <w:t>Figure 17: Enemy Hover-Tank Static-Mesh: To represent Enemy hover-tanks in the default game-scene:</w:t>
      </w:r>
    </w:p>
    <w:p w:rsidR="007C60B0" w:rsidRDefault="00A62D86" w:rsidP="00965941">
      <w:pPr>
        <w:rPr>
          <w:rStyle w:val="SubtleReference"/>
        </w:rPr>
      </w:pPr>
      <w:r>
        <w:rPr>
          <w:noProof/>
        </w:rPr>
        <w:drawing>
          <wp:anchor distT="0" distB="0" distL="114300" distR="114300" simplePos="0" relativeHeight="251686912" behindDoc="0" locked="0" layoutInCell="1" allowOverlap="1">
            <wp:simplePos x="0" y="0"/>
            <wp:positionH relativeFrom="margin">
              <wp:align>left</wp:align>
            </wp:positionH>
            <wp:positionV relativeFrom="paragraph">
              <wp:posOffset>8255</wp:posOffset>
            </wp:positionV>
            <wp:extent cx="1910715" cy="10953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5152" cy="10978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0B0">
        <w:rPr>
          <w:rStyle w:val="SubtleReference"/>
        </w:rPr>
        <w:br w:type="page"/>
      </w:r>
    </w:p>
    <w:p w:rsidR="00F53533" w:rsidRPr="00391E2D" w:rsidRDefault="00F53533" w:rsidP="00391E2D">
      <w:pPr>
        <w:pStyle w:val="Heading1"/>
        <w:rPr>
          <w:rStyle w:val="SubtleReference"/>
          <w:smallCaps w:val="0"/>
          <w:color w:val="2E74B5" w:themeColor="accent1" w:themeShade="BF"/>
        </w:rPr>
      </w:pPr>
      <w:r w:rsidRPr="00391E2D">
        <w:rPr>
          <w:rStyle w:val="SubtleReference"/>
          <w:smallCaps w:val="0"/>
          <w:color w:val="2E74B5" w:themeColor="accent1" w:themeShade="BF"/>
        </w:rPr>
        <w:lastRenderedPageBreak/>
        <w:t>Appendix B: Class Hierarchy</w:t>
      </w:r>
      <w:r w:rsidR="009A43C9" w:rsidRPr="00391E2D">
        <w:rPr>
          <w:rStyle w:val="SubtleReference"/>
          <w:smallCaps w:val="0"/>
          <w:color w:val="2E74B5" w:themeColor="accent1" w:themeShade="BF"/>
        </w:rPr>
        <w:t>, Class Diagrams and Other Diagrams</w:t>
      </w:r>
    </w:p>
    <w:p w:rsidR="00F53533" w:rsidRPr="00391E2D" w:rsidRDefault="00391E2D" w:rsidP="00391E2D">
      <w:pPr>
        <w:pStyle w:val="Heading2"/>
        <w:rPr>
          <w:rStyle w:val="SubtleReference"/>
          <w:smallCaps w:val="0"/>
          <w:color w:val="2E74B5" w:themeColor="accent1" w:themeShade="BF"/>
        </w:rPr>
      </w:pPr>
      <w:r w:rsidRPr="00391E2D">
        <w:rPr>
          <w:rStyle w:val="SubtleReference"/>
          <w:smallCaps w:val="0"/>
          <w:color w:val="2E74B5" w:themeColor="accent1" w:themeShade="BF"/>
        </w:rPr>
        <w:t>Class Hierarchy</w:t>
      </w: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1266D3"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5" o:title=""/>
            <w10:wrap type="square"/>
          </v:shape>
          <o:OLEObject Type="Embed" ProgID="Visio.Drawing.15" ShapeID="_x0000_s1029" DrawAspect="Content" ObjectID="_1576693344" r:id="rId26"/>
        </w:object>
      </w:r>
    </w:p>
    <w:p w:rsidR="00E66CA3" w:rsidRDefault="00107541" w:rsidP="00107541">
      <w:pPr>
        <w:pStyle w:val="Heading2"/>
        <w:rPr>
          <w:rStyle w:val="SubtleReference"/>
          <w:smallCaps w:val="0"/>
          <w:color w:val="2E74B5" w:themeColor="accent1" w:themeShade="BF"/>
        </w:rPr>
      </w:pPr>
      <w:r w:rsidRPr="00107541">
        <w:rPr>
          <w:rStyle w:val="SubtleReference"/>
          <w:smallCaps w:val="0"/>
          <w:color w:val="2E74B5" w:themeColor="accent1" w:themeShade="BF"/>
        </w:rPr>
        <w:t>Enemy</w:t>
      </w:r>
      <w:r>
        <w:rPr>
          <w:rStyle w:val="SubtleReference"/>
          <w:smallCaps w:val="0"/>
          <w:color w:val="2E74B5" w:themeColor="accent1" w:themeShade="BF"/>
        </w:rPr>
        <w:t xml:space="preserve"> Finite State Machine</w:t>
      </w:r>
      <w:r w:rsidR="00E66CA3">
        <w:rPr>
          <w:rStyle w:val="SubtleReference"/>
          <w:smallCaps w:val="0"/>
          <w:color w:val="2E74B5" w:themeColor="accent1" w:themeShade="BF"/>
        </w:rPr>
        <w:t xml:space="preserve"> Diagram</w:t>
      </w:r>
    </w:p>
    <w:p w:rsidR="00E66CA3" w:rsidRDefault="001266D3" w:rsidP="00E66CA3">
      <w:pPr>
        <w:rPr>
          <w:rStyle w:val="SubtleReference"/>
          <w:smallCaps w:val="0"/>
          <w:color w:val="auto"/>
        </w:rPr>
      </w:pPr>
      <w:r>
        <w:rPr>
          <w:noProof/>
        </w:rPr>
        <w:object w:dxaOrig="1440" w:dyaOrig="1440">
          <v:shape id="_x0000_s1030" type="#_x0000_t75" style="position:absolute;margin-left:0;margin-top:20.1pt;width:178.85pt;height:237.45pt;z-index:251682816;mso-position-horizontal-relative:text;mso-position-vertical-relative:text">
            <v:imagedata r:id="rId27" o:title=""/>
            <w10:wrap type="square"/>
          </v:shape>
          <o:OLEObject Type="Embed" ProgID="Visio.Drawing.15" ShapeID="_x0000_s1030" DrawAspect="Content" ObjectID="_1576693345" r:id="rId28"/>
        </w:object>
      </w:r>
      <w:r w:rsidR="00E66CA3">
        <w:rPr>
          <w:rStyle w:val="SubtleReference"/>
          <w:smallCaps w:val="0"/>
          <w:color w:val="auto"/>
        </w:rPr>
        <w:t>For the Enemy hover-tank’s AI:</w:t>
      </w:r>
    </w:p>
    <w:p w:rsidR="005568CB" w:rsidRPr="00107541" w:rsidRDefault="005568CB" w:rsidP="00E66CA3">
      <w:pPr>
        <w:rPr>
          <w:rStyle w:val="SubtleReference"/>
          <w:smallCaps w:val="0"/>
          <w:color w:val="auto"/>
        </w:rPr>
      </w:pPr>
      <w:r w:rsidRPr="00107541">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9"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30"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31"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32"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33"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34"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35"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36"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7"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8"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39"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40"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w:t>
          </w:r>
          <w:proofErr w:type="spellStart"/>
          <w:r w:rsidRPr="00C32568">
            <w:rPr>
              <w:rStyle w:val="IntenseReference"/>
            </w:rPr>
            <w:t>Threadplate</w:t>
          </w:r>
          <w:proofErr w:type="spellEnd"/>
          <w:r w:rsidRPr="00C32568">
            <w:rPr>
              <w:rStyle w:val="IntenseReference"/>
            </w:rPr>
            <w:t xml:space="preserve"> Floor (S0035) [Digital Image] [Viewed on the 02/01/2018]. Available from: </w:t>
          </w:r>
          <w:hyperlink r:id="rId41" w:history="1">
            <w:r w:rsidRPr="00C32568">
              <w:rPr>
                <w:rStyle w:val="IntenseReference"/>
              </w:rPr>
              <w:t>https://www.textures.com/download/substance0035/127550?q=black+metal</w:t>
            </w:r>
          </w:hyperlink>
        </w:p>
        <w:p w:rsidR="005568CB" w:rsidRPr="00183DA9" w:rsidRDefault="00C32568" w:rsidP="002E1C3B">
          <w:pPr>
            <w:pStyle w:val="ListParagraph"/>
            <w:rPr>
              <w:rStyle w:val="IntenseReference"/>
            </w:rPr>
          </w:pPr>
          <w:r w:rsidRPr="00C32568">
            <w:rPr>
              <w:rStyle w:val="IntenseReference"/>
            </w:rPr>
            <w:t>(TexturesCom_ThreadplateFloor_1024_albedo.tiff)</w:t>
          </w:r>
        </w:p>
      </w:sdtContent>
    </w:sdt>
    <w:p w:rsidR="001266D3" w:rsidRDefault="001266D3"/>
    <w:sectPr w:rsidR="001266D3" w:rsidSect="00AB399B">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15E1" w:rsidRDefault="00D315E1" w:rsidP="006E5CFC">
      <w:pPr>
        <w:spacing w:after="0" w:line="240" w:lineRule="auto"/>
      </w:pPr>
      <w:r>
        <w:separator/>
      </w:r>
    </w:p>
  </w:endnote>
  <w:endnote w:type="continuationSeparator" w:id="0">
    <w:p w:rsidR="00D315E1" w:rsidRDefault="00D315E1"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66D3" w:rsidRDefault="001266D3">
    <w:pPr>
      <w:pStyle w:val="Footer"/>
    </w:pPr>
    <w:r>
      <w:t>Individual Project Report by James Moran</w:t>
    </w:r>
    <w:r>
      <w:tab/>
    </w:r>
    <w:r>
      <w:tab/>
      <w:t>Last Updated: 05/01/2018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15E1" w:rsidRDefault="00D315E1" w:rsidP="006E5CFC">
      <w:pPr>
        <w:spacing w:after="0" w:line="240" w:lineRule="auto"/>
      </w:pPr>
      <w:r>
        <w:separator/>
      </w:r>
    </w:p>
  </w:footnote>
  <w:footnote w:type="continuationSeparator" w:id="0">
    <w:p w:rsidR="00D315E1" w:rsidRDefault="00D315E1"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D10D74"/>
    <w:multiLevelType w:val="hybridMultilevel"/>
    <w:tmpl w:val="BACC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030C3"/>
    <w:rsid w:val="000151DF"/>
    <w:rsid w:val="000356C3"/>
    <w:rsid w:val="00055673"/>
    <w:rsid w:val="00055AEE"/>
    <w:rsid w:val="000C2110"/>
    <w:rsid w:val="000F377F"/>
    <w:rsid w:val="00107541"/>
    <w:rsid w:val="001266D3"/>
    <w:rsid w:val="0013159F"/>
    <w:rsid w:val="00183DA9"/>
    <w:rsid w:val="00192EFA"/>
    <w:rsid w:val="001C641B"/>
    <w:rsid w:val="002009CD"/>
    <w:rsid w:val="00226A76"/>
    <w:rsid w:val="00234079"/>
    <w:rsid w:val="00242DF8"/>
    <w:rsid w:val="00247186"/>
    <w:rsid w:val="0026239B"/>
    <w:rsid w:val="00270BA2"/>
    <w:rsid w:val="0027696D"/>
    <w:rsid w:val="00294A3D"/>
    <w:rsid w:val="00296819"/>
    <w:rsid w:val="002E0C76"/>
    <w:rsid w:val="002E0CB8"/>
    <w:rsid w:val="002E1C3B"/>
    <w:rsid w:val="002F1939"/>
    <w:rsid w:val="002F4405"/>
    <w:rsid w:val="00314D66"/>
    <w:rsid w:val="00332837"/>
    <w:rsid w:val="00352EE0"/>
    <w:rsid w:val="00364348"/>
    <w:rsid w:val="00364602"/>
    <w:rsid w:val="00364D3D"/>
    <w:rsid w:val="00376FA7"/>
    <w:rsid w:val="00387C35"/>
    <w:rsid w:val="00391E2D"/>
    <w:rsid w:val="00394735"/>
    <w:rsid w:val="003B4C07"/>
    <w:rsid w:val="003C5421"/>
    <w:rsid w:val="003E659F"/>
    <w:rsid w:val="004032CA"/>
    <w:rsid w:val="00403A03"/>
    <w:rsid w:val="004064E5"/>
    <w:rsid w:val="00452342"/>
    <w:rsid w:val="0047099B"/>
    <w:rsid w:val="00497202"/>
    <w:rsid w:val="004C0E6F"/>
    <w:rsid w:val="004C320A"/>
    <w:rsid w:val="005568CB"/>
    <w:rsid w:val="00575EEF"/>
    <w:rsid w:val="00596D1E"/>
    <w:rsid w:val="005A4DC7"/>
    <w:rsid w:val="0060155F"/>
    <w:rsid w:val="006214DC"/>
    <w:rsid w:val="00675224"/>
    <w:rsid w:val="00675727"/>
    <w:rsid w:val="00690D94"/>
    <w:rsid w:val="00695687"/>
    <w:rsid w:val="006B6BC0"/>
    <w:rsid w:val="006C5326"/>
    <w:rsid w:val="006D33D2"/>
    <w:rsid w:val="006D48BB"/>
    <w:rsid w:val="006E1CBA"/>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561A4"/>
    <w:rsid w:val="00965941"/>
    <w:rsid w:val="00971548"/>
    <w:rsid w:val="00971E87"/>
    <w:rsid w:val="00976D99"/>
    <w:rsid w:val="009A31B6"/>
    <w:rsid w:val="009A43C9"/>
    <w:rsid w:val="009B7B4A"/>
    <w:rsid w:val="009C2091"/>
    <w:rsid w:val="009E13BD"/>
    <w:rsid w:val="009E4C05"/>
    <w:rsid w:val="00A0027F"/>
    <w:rsid w:val="00A47523"/>
    <w:rsid w:val="00A475C1"/>
    <w:rsid w:val="00A52127"/>
    <w:rsid w:val="00A56DCE"/>
    <w:rsid w:val="00A611F8"/>
    <w:rsid w:val="00A62D86"/>
    <w:rsid w:val="00A768A1"/>
    <w:rsid w:val="00A918AF"/>
    <w:rsid w:val="00AB399B"/>
    <w:rsid w:val="00AB652B"/>
    <w:rsid w:val="00AC2EAB"/>
    <w:rsid w:val="00B41F29"/>
    <w:rsid w:val="00B558D4"/>
    <w:rsid w:val="00B73602"/>
    <w:rsid w:val="00BB0106"/>
    <w:rsid w:val="00BE1757"/>
    <w:rsid w:val="00BF30F0"/>
    <w:rsid w:val="00C32568"/>
    <w:rsid w:val="00C3539F"/>
    <w:rsid w:val="00C35EA9"/>
    <w:rsid w:val="00C41B8D"/>
    <w:rsid w:val="00C56736"/>
    <w:rsid w:val="00C71694"/>
    <w:rsid w:val="00C94C3A"/>
    <w:rsid w:val="00CA6916"/>
    <w:rsid w:val="00CB139F"/>
    <w:rsid w:val="00CC755B"/>
    <w:rsid w:val="00CE601C"/>
    <w:rsid w:val="00D14CFC"/>
    <w:rsid w:val="00D24167"/>
    <w:rsid w:val="00D26462"/>
    <w:rsid w:val="00D315E1"/>
    <w:rsid w:val="00D50EC9"/>
    <w:rsid w:val="00D73E97"/>
    <w:rsid w:val="00DE350A"/>
    <w:rsid w:val="00DE3F1B"/>
    <w:rsid w:val="00DF3D9F"/>
    <w:rsid w:val="00E12C6C"/>
    <w:rsid w:val="00E13F67"/>
    <w:rsid w:val="00E1612E"/>
    <w:rsid w:val="00E33584"/>
    <w:rsid w:val="00E6235E"/>
    <w:rsid w:val="00E66CA3"/>
    <w:rsid w:val="00E84DA1"/>
    <w:rsid w:val="00EA171E"/>
    <w:rsid w:val="00EA7968"/>
    <w:rsid w:val="00EB4A62"/>
    <w:rsid w:val="00EB68DD"/>
    <w:rsid w:val="00EE7249"/>
    <w:rsid w:val="00EF3A67"/>
    <w:rsid w:val="00F157D2"/>
    <w:rsid w:val="00F53533"/>
    <w:rsid w:val="00F67368"/>
    <w:rsid w:val="00F91CA6"/>
    <w:rsid w:val="00FD24A4"/>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2DF78B1"/>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 w:type="table" w:styleId="TableGrid">
    <w:name w:val="Table Grid"/>
    <w:basedOn w:val="TableNormal"/>
    <w:uiPriority w:val="39"/>
    <w:rsid w:val="00003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hyperlink" Target="https://www.textures.com/download/metalplatespainted0022/45883?q=can" TargetMode="External"/><Relationship Id="rId21" Type="http://schemas.openxmlformats.org/officeDocument/2006/relationships/image" Target="media/image13.png"/><Relationship Id="rId34" Type="http://schemas.openxmlformats.org/officeDocument/2006/relationships/hyperlink" Target="https://www.textures.com/download/rocksmootherosion0027/68006?q=rock&amp;filter=seamless" TargetMode="External"/><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cplusplus.com/reference/cassert/assert/" TargetMode="External"/><Relationship Id="rId41" Type="http://schemas.openxmlformats.org/officeDocument/2006/relationships/hyperlink" Target="https://www.textures.com/download/substance0035/127550?q=black+met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braynzarsoft.net/viewtutorial/q16390-32-simple-3rd-person-camera" TargetMode="External"/><Relationship Id="rId37" Type="http://schemas.openxmlformats.org/officeDocument/2006/relationships/hyperlink" Target="https://www.textures.com/download/woodstudded0044/46382?q=wood&amp;filter=seamless" TargetMode="External"/><Relationship Id="rId40" Type="http://schemas.openxmlformats.org/officeDocument/2006/relationships/hyperlink" Target="https://stackoverflow.com/questions/3385229/c-erase-vector-element-by-value-rather-than-by-position"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5.png"/><Relationship Id="rId28" Type="http://schemas.openxmlformats.org/officeDocument/2006/relationships/oleObject" Target="embeddings/oleObject2.bin"/><Relationship Id="rId36" Type="http://schemas.openxmlformats.org/officeDocument/2006/relationships/hyperlink" Target="https://static.independent.co.uk/s3fs-public/thumbnails/image/2014/08/28/12/whiskey%20barrel.jpg"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masterkenth.com/directx-leak-debugging/"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hyperlink" Target="https://stackoverflow.com/questions/10240161/reason-to-pass-a-pointer-by-reference-in-c" TargetMode="External"/><Relationship Id="rId35" Type="http://schemas.openxmlformats.org/officeDocument/2006/relationships/hyperlink" Target="https://www.textures.com/preview/substance0070/126684?q=plate"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hyperlink" Target="https://www.analyticalsci.com/store/p432/Pumice_Rock.html" TargetMode="External"/><Relationship Id="rId38" Type="http://schemas.openxmlformats.org/officeDocument/2006/relationships/hyperlink" Target="https://9to5google.files.wordpress.com/2013/07/glowing-green-battery-chargin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certain parts of the development process for the Seek-and-Collect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478227-8DA6-42E0-AF8A-E2042E589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19</Pages>
  <Words>3844</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34</cp:revision>
  <dcterms:created xsi:type="dcterms:W3CDTF">2017-12-30T19:44:00Z</dcterms:created>
  <dcterms:modified xsi:type="dcterms:W3CDTF">2018-01-05T21:36:00Z</dcterms:modified>
</cp:coreProperties>
</file>