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5C246065" w14:textId="6A3F4AC3" w:rsidR="00C62D0F" w:rsidRPr="00FA7B33" w:rsidRDefault="00EB0319" w:rsidP="00FA7B33">
      <w:pPr>
        <w:pStyle w:val="Heading4"/>
        <w:rPr>
          <w:lang w:val="en-GB"/>
        </w:rPr>
      </w:pPr>
      <w:r>
        <w:rPr>
          <w:lang w:val="en-GB"/>
        </w:rPr>
        <w:t>Negative Aspects</w:t>
      </w:r>
    </w:p>
    <w:p w14:paraId="6B20E208" w14:textId="1924059E" w:rsid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A713B7" w:rsidRDefault="00FA7B33" w:rsidP="00AD143A">
      <w:pPr>
        <w:pStyle w:val="ListParagraph"/>
        <w:numPr>
          <w:ilvl w:val="0"/>
          <w:numId w:val="20"/>
        </w:numPr>
        <w:rPr>
          <w:lang w:val="en-GB"/>
        </w:rPr>
      </w:pPr>
      <w:r>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0639C29C" w14:textId="67DCDD5A" w:rsidR="00AA48B1" w:rsidRPr="00AB0337" w:rsidRDefault="003C1ADE" w:rsidP="00934079">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51ADFFCD" w:rsidR="008D7CD5" w:rsidRDefault="008D7CD5" w:rsidP="008D7CD5">
      <w:pPr>
        <w:pStyle w:val="Heading1"/>
        <w:rPr>
          <w:lang w:val="en-GB"/>
        </w:rPr>
      </w:pPr>
      <w:bookmarkStart w:id="0" w:name="_Toc481159865"/>
      <w:r w:rsidRPr="000A4C37">
        <w:rPr>
          <w:lang w:val="en-GB"/>
        </w:rPr>
        <w:lastRenderedPageBreak/>
        <w:t>Initial Plan</w:t>
      </w:r>
    </w:p>
    <w:p w14:paraId="4C4D6F25" w14:textId="77777777" w:rsidR="00562623" w:rsidRPr="008D7CD5" w:rsidRDefault="00562623" w:rsidP="00562623">
      <w:pPr>
        <w:pStyle w:val="Heading2"/>
      </w:pPr>
      <w:r w:rsidRPr="008D7CD5">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14:paraId="047C248C" w14:textId="77777777" w:rsidTr="00B9546F">
        <w:tc>
          <w:tcPr>
            <w:tcW w:w="1446" w:type="dxa"/>
          </w:tcPr>
          <w:p w14:paraId="51ADB522" w14:textId="77777777" w:rsidR="00562623" w:rsidRPr="00B9546F" w:rsidRDefault="00562623" w:rsidP="00B9546F">
            <w:pPr>
              <w:jc w:val="center"/>
              <w:rPr>
                <w:b/>
              </w:rPr>
            </w:pPr>
            <w:r w:rsidRPr="00B9546F">
              <w:rPr>
                <w:b/>
              </w:rPr>
              <w:t>Risk Description</w:t>
            </w:r>
          </w:p>
        </w:tc>
        <w:tc>
          <w:tcPr>
            <w:tcW w:w="1232" w:type="dxa"/>
          </w:tcPr>
          <w:p w14:paraId="100AB943" w14:textId="77777777" w:rsidR="00562623" w:rsidRPr="00B9546F" w:rsidRDefault="00562623" w:rsidP="00B9546F">
            <w:pPr>
              <w:jc w:val="center"/>
              <w:rPr>
                <w:b/>
              </w:rPr>
            </w:pPr>
            <w:r w:rsidRPr="00B9546F">
              <w:rPr>
                <w:b/>
              </w:rPr>
              <w:t>Probability of Occurrence (%)</w:t>
            </w:r>
          </w:p>
        </w:tc>
        <w:tc>
          <w:tcPr>
            <w:tcW w:w="1386" w:type="dxa"/>
          </w:tcPr>
          <w:p w14:paraId="06720600" w14:textId="77777777" w:rsidR="00562623" w:rsidRPr="00B9546F" w:rsidRDefault="00562623" w:rsidP="00B9546F">
            <w:pPr>
              <w:jc w:val="center"/>
              <w:rPr>
                <w:b/>
              </w:rPr>
            </w:pPr>
            <w:r w:rsidRPr="00B9546F">
              <w:rPr>
                <w:b/>
              </w:rPr>
              <w:t>Severity (1-10, 1 = negligible, 10 = catastrophic)</w:t>
            </w:r>
          </w:p>
        </w:tc>
        <w:tc>
          <w:tcPr>
            <w:tcW w:w="1140" w:type="dxa"/>
          </w:tcPr>
          <w:p w14:paraId="5F5CEC7D" w14:textId="77777777" w:rsidR="00562623" w:rsidRPr="00B9546F" w:rsidRDefault="00562623" w:rsidP="00B9546F">
            <w:pPr>
              <w:jc w:val="center"/>
              <w:rPr>
                <w:b/>
              </w:rPr>
            </w:pPr>
            <w:r w:rsidRPr="00B9546F">
              <w:rPr>
                <w:b/>
              </w:rPr>
              <w:t>Loss Size (Days)</w:t>
            </w:r>
          </w:p>
        </w:tc>
        <w:tc>
          <w:tcPr>
            <w:tcW w:w="1262" w:type="dxa"/>
          </w:tcPr>
          <w:p w14:paraId="0AE963FC" w14:textId="77777777" w:rsidR="00562623" w:rsidRPr="00B9546F" w:rsidRDefault="00562623" w:rsidP="00B9546F">
            <w:pPr>
              <w:jc w:val="center"/>
              <w:rPr>
                <w:b/>
              </w:rPr>
            </w:pPr>
            <w:r w:rsidRPr="00B9546F">
              <w:rPr>
                <w:b/>
              </w:rPr>
              <w:t>Risk Exposure (Probability x Loss Size)</w:t>
            </w:r>
          </w:p>
        </w:tc>
        <w:tc>
          <w:tcPr>
            <w:tcW w:w="1262" w:type="dxa"/>
          </w:tcPr>
          <w:p w14:paraId="36AD7597" w14:textId="77777777" w:rsidR="00562623" w:rsidRPr="00B9546F" w:rsidRDefault="00562623" w:rsidP="00B9546F">
            <w:pPr>
              <w:jc w:val="center"/>
              <w:rPr>
                <w:b/>
              </w:rPr>
            </w:pPr>
            <w:r w:rsidRPr="00B9546F">
              <w:rPr>
                <w:b/>
              </w:rPr>
              <w:t>Priority (Probability x Severity)</w:t>
            </w:r>
          </w:p>
        </w:tc>
        <w:tc>
          <w:tcPr>
            <w:tcW w:w="1622" w:type="dxa"/>
          </w:tcPr>
          <w:p w14:paraId="378500CA" w14:textId="126B5934" w:rsidR="00562623" w:rsidRPr="00B9546F" w:rsidRDefault="00562623" w:rsidP="00B9546F">
            <w:pPr>
              <w:jc w:val="center"/>
              <w:rPr>
                <w:b/>
              </w:rPr>
            </w:pPr>
            <w:r w:rsidRPr="00B9546F">
              <w:rPr>
                <w:b/>
              </w:rPr>
              <w:t>Contingency Plan</w:t>
            </w:r>
          </w:p>
        </w:tc>
      </w:tr>
      <w:tr w:rsidR="00562623" w14:paraId="6137C5F0" w14:textId="77777777" w:rsidTr="00B9546F">
        <w:tc>
          <w:tcPr>
            <w:tcW w:w="1446" w:type="dxa"/>
            <w:vAlign w:val="center"/>
          </w:tcPr>
          <w:p w14:paraId="2992B633" w14:textId="77777777" w:rsidR="00562623" w:rsidRPr="000F728F" w:rsidRDefault="00562623" w:rsidP="0083095E">
            <w:r>
              <w:t>Following (sample) end-user testing additional features are requested (that were not foreseen).</w:t>
            </w:r>
          </w:p>
        </w:tc>
        <w:tc>
          <w:tcPr>
            <w:tcW w:w="1232" w:type="dxa"/>
            <w:vAlign w:val="center"/>
          </w:tcPr>
          <w:p w14:paraId="7C6483DD" w14:textId="77777777" w:rsidR="00562623" w:rsidRPr="000F728F" w:rsidRDefault="00562623" w:rsidP="0083095E">
            <w:r>
              <w:t>70</w:t>
            </w:r>
          </w:p>
        </w:tc>
        <w:tc>
          <w:tcPr>
            <w:tcW w:w="1386" w:type="dxa"/>
            <w:vAlign w:val="center"/>
          </w:tcPr>
          <w:p w14:paraId="37239E1C" w14:textId="77777777" w:rsidR="00562623" w:rsidRPr="000F728F" w:rsidRDefault="00562623" w:rsidP="0083095E">
            <w:r>
              <w:t>2</w:t>
            </w:r>
          </w:p>
        </w:tc>
        <w:tc>
          <w:tcPr>
            <w:tcW w:w="1140" w:type="dxa"/>
            <w:vAlign w:val="center"/>
          </w:tcPr>
          <w:p w14:paraId="6C757681" w14:textId="77777777" w:rsidR="00562623" w:rsidRPr="000F728F" w:rsidRDefault="00562623" w:rsidP="0083095E">
            <w:r>
              <w:t>6</w:t>
            </w:r>
          </w:p>
        </w:tc>
        <w:tc>
          <w:tcPr>
            <w:tcW w:w="1262" w:type="dxa"/>
            <w:vAlign w:val="center"/>
          </w:tcPr>
          <w:p w14:paraId="71502700" w14:textId="77777777" w:rsidR="00562623" w:rsidRPr="000F728F" w:rsidRDefault="00562623" w:rsidP="0083095E">
            <w:r>
              <w:fldChar w:fldCharType="begin"/>
            </w:r>
            <w:r>
              <w:instrText xml:space="preserve"> PRODUCT(B2, D2) </w:instrText>
            </w:r>
            <w:r>
              <w:fldChar w:fldCharType="end"/>
            </w:r>
            <w:r>
              <w:fldChar w:fldCharType="begin"/>
            </w:r>
            <w:r>
              <w:instrText xml:space="preserve"> =PRODUCT(B2, D2) </w:instrText>
            </w:r>
            <w:r>
              <w:fldChar w:fldCharType="separate"/>
            </w:r>
            <w:r>
              <w:rPr>
                <w:noProof/>
              </w:rPr>
              <w:t>4.2</w:t>
            </w:r>
            <w:r>
              <w:fldChar w:fldCharType="end"/>
            </w:r>
          </w:p>
        </w:tc>
        <w:tc>
          <w:tcPr>
            <w:tcW w:w="1262" w:type="dxa"/>
            <w:vAlign w:val="center"/>
          </w:tcPr>
          <w:p w14:paraId="2AF519D2" w14:textId="77777777" w:rsidR="00562623" w:rsidRPr="000F728F" w:rsidRDefault="00562623" w:rsidP="0083095E">
            <w:r>
              <w:fldChar w:fldCharType="begin"/>
            </w:r>
            <w:r>
              <w:instrText xml:space="preserve"> =PRODUCT(B2, C2) </w:instrText>
            </w:r>
            <w:r>
              <w:fldChar w:fldCharType="separate"/>
            </w:r>
            <w:r>
              <w:rPr>
                <w:noProof/>
              </w:rPr>
              <w:t>1.4</w:t>
            </w:r>
            <w:r>
              <w:fldChar w:fldCharType="end"/>
            </w:r>
          </w:p>
        </w:tc>
        <w:tc>
          <w:tcPr>
            <w:tcW w:w="1622" w:type="dxa"/>
            <w:vAlign w:val="center"/>
          </w:tcPr>
          <w:p w14:paraId="17EC59A5" w14:textId="77777777" w:rsidR="00562623" w:rsidRPr="000F728F" w:rsidRDefault="00562623" w:rsidP="0083095E">
            <w:r>
              <w:t>Put in place a modular system, composed during the initial planning phases, that allows for addition of features to the plugin, on an ad-hoc basis (fluidly).</w:t>
            </w:r>
          </w:p>
        </w:tc>
      </w:tr>
      <w:tr w:rsidR="00562623" w14:paraId="23678238" w14:textId="77777777" w:rsidTr="00B9546F">
        <w:tc>
          <w:tcPr>
            <w:tcW w:w="1446" w:type="dxa"/>
            <w:vAlign w:val="center"/>
          </w:tcPr>
          <w:p w14:paraId="33B16E77" w14:textId="77777777" w:rsidR="00562623" w:rsidRDefault="00562623" w:rsidP="0083095E">
            <w:r>
              <w:t>Requirements are found to have not received full definition</w:t>
            </w:r>
          </w:p>
        </w:tc>
        <w:tc>
          <w:tcPr>
            <w:tcW w:w="1232" w:type="dxa"/>
            <w:vAlign w:val="center"/>
          </w:tcPr>
          <w:p w14:paraId="38E7A2BF" w14:textId="77777777" w:rsidR="00562623" w:rsidRPr="000F728F" w:rsidRDefault="00562623" w:rsidP="0083095E">
            <w:r>
              <w:t>55</w:t>
            </w:r>
          </w:p>
        </w:tc>
        <w:tc>
          <w:tcPr>
            <w:tcW w:w="1386" w:type="dxa"/>
            <w:vAlign w:val="center"/>
          </w:tcPr>
          <w:p w14:paraId="295B5939" w14:textId="77777777" w:rsidR="00562623" w:rsidRPr="000F728F" w:rsidRDefault="00562623" w:rsidP="0083095E">
            <w:r>
              <w:t>4</w:t>
            </w:r>
          </w:p>
        </w:tc>
        <w:tc>
          <w:tcPr>
            <w:tcW w:w="1140" w:type="dxa"/>
            <w:vAlign w:val="center"/>
          </w:tcPr>
          <w:p w14:paraId="307A9F66" w14:textId="77777777" w:rsidR="00562623" w:rsidRPr="000F728F" w:rsidRDefault="00562623" w:rsidP="0083095E">
            <w:r>
              <w:t>10</w:t>
            </w:r>
          </w:p>
        </w:tc>
        <w:tc>
          <w:tcPr>
            <w:tcW w:w="1262" w:type="dxa"/>
            <w:vAlign w:val="center"/>
          </w:tcPr>
          <w:p w14:paraId="6B41CEAA" w14:textId="77777777" w:rsidR="00562623" w:rsidRPr="000F728F" w:rsidRDefault="00562623" w:rsidP="0083095E">
            <w:r>
              <w:fldChar w:fldCharType="begin"/>
            </w:r>
            <w:r>
              <w:instrText xml:space="preserve"> =PRODUCT(B3,D3) </w:instrText>
            </w:r>
            <w:r>
              <w:fldChar w:fldCharType="separate"/>
            </w:r>
            <w:r>
              <w:rPr>
                <w:noProof/>
              </w:rPr>
              <w:t>5.5</w:t>
            </w:r>
            <w:r>
              <w:fldChar w:fldCharType="end"/>
            </w:r>
          </w:p>
        </w:tc>
        <w:tc>
          <w:tcPr>
            <w:tcW w:w="1262" w:type="dxa"/>
            <w:vAlign w:val="center"/>
          </w:tcPr>
          <w:p w14:paraId="56A23BF4" w14:textId="77777777" w:rsidR="00562623" w:rsidRPr="000F728F" w:rsidRDefault="00562623" w:rsidP="0083095E">
            <w:r>
              <w:fldChar w:fldCharType="begin"/>
            </w:r>
            <w:r>
              <w:instrText xml:space="preserve"> = PRODUCT(B3, C3) </w:instrText>
            </w:r>
            <w:r>
              <w:fldChar w:fldCharType="separate"/>
            </w:r>
            <w:r>
              <w:rPr>
                <w:noProof/>
              </w:rPr>
              <w:t>2.2</w:t>
            </w:r>
            <w:r>
              <w:fldChar w:fldCharType="end"/>
            </w:r>
          </w:p>
        </w:tc>
        <w:tc>
          <w:tcPr>
            <w:tcW w:w="1622" w:type="dxa"/>
            <w:vAlign w:val="center"/>
          </w:tcPr>
          <w:p w14:paraId="28E2E492" w14:textId="36CA3904" w:rsidR="00562623" w:rsidRPr="000F728F" w:rsidRDefault="00562623" w:rsidP="0083095E">
            <w:r>
              <w:t xml:space="preserve">Make sure to follow the requirements gathering process thoroughly, </w:t>
            </w:r>
            <w:r w:rsidR="00C853A2">
              <w:t>to</w:t>
            </w:r>
            <w:bookmarkStart w:id="1" w:name="_GoBack"/>
            <w:bookmarkEnd w:id="1"/>
            <w:r>
              <w:t xml:space="preserve"> reduce the imprecision of any requirement definitions, if any imprecision is identified.</w:t>
            </w:r>
          </w:p>
        </w:tc>
      </w:tr>
      <w:tr w:rsidR="00562623" w14:paraId="689EC418" w14:textId="77777777" w:rsidTr="00B9546F">
        <w:tc>
          <w:tcPr>
            <w:tcW w:w="1446" w:type="dxa"/>
            <w:vAlign w:val="center"/>
          </w:tcPr>
          <w:p w14:paraId="54FB5544" w14:textId="77777777" w:rsidR="00562623" w:rsidRDefault="00562623" w:rsidP="0083095E">
            <w:r>
              <w:t xml:space="preserve">The project’s deliverables are not finished in the time that was calculated, for how long it should take </w:t>
            </w:r>
            <w:r>
              <w:lastRenderedPageBreak/>
              <w:t>to finish them.</w:t>
            </w:r>
          </w:p>
        </w:tc>
        <w:tc>
          <w:tcPr>
            <w:tcW w:w="1232" w:type="dxa"/>
            <w:vAlign w:val="center"/>
          </w:tcPr>
          <w:p w14:paraId="4902F103" w14:textId="77777777" w:rsidR="00562623" w:rsidRDefault="00562623" w:rsidP="0083095E">
            <w:r>
              <w:lastRenderedPageBreak/>
              <w:t>50</w:t>
            </w:r>
          </w:p>
        </w:tc>
        <w:tc>
          <w:tcPr>
            <w:tcW w:w="1386" w:type="dxa"/>
            <w:vAlign w:val="center"/>
          </w:tcPr>
          <w:p w14:paraId="10E4DBBB" w14:textId="77777777" w:rsidR="00562623" w:rsidRDefault="00562623" w:rsidP="0083095E">
            <w:r>
              <w:t>5</w:t>
            </w:r>
          </w:p>
        </w:tc>
        <w:tc>
          <w:tcPr>
            <w:tcW w:w="1140" w:type="dxa"/>
            <w:vAlign w:val="center"/>
          </w:tcPr>
          <w:p w14:paraId="36CE4E08" w14:textId="77777777" w:rsidR="00562623" w:rsidRDefault="00562623" w:rsidP="0083095E">
            <w:r>
              <w:t>10 (overtime)</w:t>
            </w:r>
          </w:p>
        </w:tc>
        <w:tc>
          <w:tcPr>
            <w:tcW w:w="1262" w:type="dxa"/>
            <w:vAlign w:val="center"/>
          </w:tcPr>
          <w:p w14:paraId="23944C1E" w14:textId="77777777" w:rsidR="00562623" w:rsidRDefault="00562623" w:rsidP="0083095E">
            <w:r>
              <w:fldChar w:fldCharType="begin"/>
            </w:r>
            <w:r>
              <w:instrText xml:space="preserve"> =PRODUCT(B4, D4, 0.01) </w:instrText>
            </w:r>
            <w:r>
              <w:fldChar w:fldCharType="separate"/>
            </w:r>
            <w:r>
              <w:rPr>
                <w:noProof/>
              </w:rPr>
              <w:t>5</w:t>
            </w:r>
            <w:r>
              <w:fldChar w:fldCharType="end"/>
            </w:r>
          </w:p>
        </w:tc>
        <w:tc>
          <w:tcPr>
            <w:tcW w:w="1262" w:type="dxa"/>
            <w:vAlign w:val="center"/>
          </w:tcPr>
          <w:p w14:paraId="0B38F21E" w14:textId="77777777" w:rsidR="00562623" w:rsidRDefault="00562623" w:rsidP="0083095E">
            <w:r>
              <w:fldChar w:fldCharType="begin"/>
            </w:r>
            <w:r>
              <w:instrText xml:space="preserve"> =PRODUCT(B4, C4, 0.01) </w:instrText>
            </w:r>
            <w:r>
              <w:fldChar w:fldCharType="separate"/>
            </w:r>
            <w:r>
              <w:rPr>
                <w:noProof/>
              </w:rPr>
              <w:t>2.5</w:t>
            </w:r>
            <w:r>
              <w:fldChar w:fldCharType="end"/>
            </w:r>
          </w:p>
        </w:tc>
        <w:tc>
          <w:tcPr>
            <w:tcW w:w="1622" w:type="dxa"/>
            <w:vAlign w:val="center"/>
          </w:tcPr>
          <w:p w14:paraId="22AD2CDC" w14:textId="77777777" w:rsidR="00562623" w:rsidRDefault="00562623" w:rsidP="0083095E">
            <w:r>
              <w:t xml:space="preserve">Making sure to utilise any spare time as effectively as possible (if completing other parts of the project before they are due), as well as </w:t>
            </w:r>
            <w:r>
              <w:lastRenderedPageBreak/>
              <w:t>allotting suitable leeway, to the time it should take to finish a component of this project, accounting for any delays.</w:t>
            </w:r>
          </w:p>
        </w:tc>
      </w:tr>
      <w:tr w:rsidR="00562623" w14:paraId="79AF934A" w14:textId="77777777" w:rsidTr="00B9546F">
        <w:tc>
          <w:tcPr>
            <w:tcW w:w="1446" w:type="dxa"/>
            <w:vAlign w:val="center"/>
          </w:tcPr>
          <w:p w14:paraId="2DD5B432" w14:textId="77777777" w:rsidR="00562623" w:rsidRPr="000F728F" w:rsidRDefault="00562623" w:rsidP="0083095E">
            <w:r>
              <w:lastRenderedPageBreak/>
              <w:t>Following (sample) end-user testing, more effort on the user guide is required.</w:t>
            </w:r>
          </w:p>
        </w:tc>
        <w:tc>
          <w:tcPr>
            <w:tcW w:w="1232" w:type="dxa"/>
            <w:vAlign w:val="center"/>
          </w:tcPr>
          <w:p w14:paraId="7A6EB615" w14:textId="77777777" w:rsidR="00562623" w:rsidRPr="000F728F" w:rsidRDefault="00562623" w:rsidP="0083095E">
            <w:r>
              <w:t>40</w:t>
            </w:r>
          </w:p>
        </w:tc>
        <w:tc>
          <w:tcPr>
            <w:tcW w:w="1386" w:type="dxa"/>
            <w:vAlign w:val="center"/>
          </w:tcPr>
          <w:p w14:paraId="044C2E41" w14:textId="77777777" w:rsidR="00562623" w:rsidRPr="000F728F" w:rsidRDefault="00562623" w:rsidP="0083095E">
            <w:r>
              <w:t>3</w:t>
            </w:r>
          </w:p>
        </w:tc>
        <w:tc>
          <w:tcPr>
            <w:tcW w:w="1140" w:type="dxa"/>
            <w:vAlign w:val="center"/>
          </w:tcPr>
          <w:p w14:paraId="7997395E" w14:textId="77777777" w:rsidR="00562623" w:rsidRPr="000F728F" w:rsidRDefault="00562623" w:rsidP="0083095E">
            <w:r>
              <w:t>4</w:t>
            </w:r>
          </w:p>
        </w:tc>
        <w:tc>
          <w:tcPr>
            <w:tcW w:w="1262" w:type="dxa"/>
            <w:vAlign w:val="center"/>
          </w:tcPr>
          <w:p w14:paraId="3980CF79" w14:textId="77777777" w:rsidR="00562623" w:rsidRPr="000F728F" w:rsidRDefault="00562623" w:rsidP="0083095E">
            <w:r>
              <w:fldChar w:fldCharType="begin"/>
            </w:r>
            <w:r>
              <w:instrText xml:space="preserve"> = PRODUCT(B4, D4) </w:instrText>
            </w:r>
            <w:r>
              <w:fldChar w:fldCharType="separate"/>
            </w:r>
            <w:r>
              <w:rPr>
                <w:noProof/>
              </w:rPr>
              <w:t>1.6</w:t>
            </w:r>
            <w:r>
              <w:fldChar w:fldCharType="end"/>
            </w:r>
          </w:p>
        </w:tc>
        <w:tc>
          <w:tcPr>
            <w:tcW w:w="1262" w:type="dxa"/>
            <w:vAlign w:val="center"/>
          </w:tcPr>
          <w:p w14:paraId="1DA42668" w14:textId="77777777" w:rsidR="00562623" w:rsidRPr="000F728F" w:rsidRDefault="00562623" w:rsidP="0083095E">
            <w:r>
              <w:fldChar w:fldCharType="begin"/>
            </w:r>
            <w:r>
              <w:instrText xml:space="preserve"> = PRODUCT (B4, C4) </w:instrText>
            </w:r>
            <w:r>
              <w:fldChar w:fldCharType="separate"/>
            </w:r>
            <w:r>
              <w:rPr>
                <w:noProof/>
              </w:rPr>
              <w:t>1.2</w:t>
            </w:r>
            <w:r>
              <w:fldChar w:fldCharType="end"/>
            </w:r>
          </w:p>
        </w:tc>
        <w:tc>
          <w:tcPr>
            <w:tcW w:w="1622" w:type="dxa"/>
            <w:vAlign w:val="center"/>
          </w:tcPr>
          <w:p w14:paraId="3D622844" w14:textId="77777777" w:rsidR="00562623" w:rsidRPr="000F728F" w:rsidRDefault="00562623" w:rsidP="0083095E">
            <w:r>
              <w:t>Make sure the user guide thoroughly details all aspects of the plugin, as well as the implementation of it in one’s project.</w:t>
            </w:r>
          </w:p>
        </w:tc>
      </w:tr>
      <w:tr w:rsidR="00562623" w14:paraId="540F2FD2" w14:textId="77777777" w:rsidTr="00B9546F">
        <w:tc>
          <w:tcPr>
            <w:tcW w:w="1446" w:type="dxa"/>
            <w:vAlign w:val="center"/>
          </w:tcPr>
          <w:p w14:paraId="5FB26EE0" w14:textId="77777777" w:rsidR="00562623" w:rsidRPr="000F728F" w:rsidRDefault="00562623" w:rsidP="0083095E">
            <w:r>
              <w:t>Software Development Methodology (SDM) deemed insufficient.</w:t>
            </w:r>
          </w:p>
        </w:tc>
        <w:tc>
          <w:tcPr>
            <w:tcW w:w="1232" w:type="dxa"/>
            <w:vAlign w:val="center"/>
          </w:tcPr>
          <w:p w14:paraId="5B545DEA" w14:textId="77777777" w:rsidR="00562623" w:rsidRPr="000F728F" w:rsidRDefault="00562623" w:rsidP="0083095E">
            <w:r>
              <w:t>35</w:t>
            </w:r>
          </w:p>
        </w:tc>
        <w:tc>
          <w:tcPr>
            <w:tcW w:w="1386" w:type="dxa"/>
            <w:vAlign w:val="center"/>
          </w:tcPr>
          <w:p w14:paraId="4EA3D258" w14:textId="77777777" w:rsidR="00562623" w:rsidRPr="000F728F" w:rsidRDefault="00562623" w:rsidP="0083095E">
            <w:r>
              <w:t>4</w:t>
            </w:r>
          </w:p>
        </w:tc>
        <w:tc>
          <w:tcPr>
            <w:tcW w:w="1140" w:type="dxa"/>
            <w:vAlign w:val="center"/>
          </w:tcPr>
          <w:p w14:paraId="7DC948DD" w14:textId="77777777" w:rsidR="00562623" w:rsidRPr="000F728F" w:rsidRDefault="00562623" w:rsidP="0083095E">
            <w:r>
              <w:t>20</w:t>
            </w:r>
          </w:p>
        </w:tc>
        <w:tc>
          <w:tcPr>
            <w:tcW w:w="1262" w:type="dxa"/>
            <w:vAlign w:val="center"/>
          </w:tcPr>
          <w:p w14:paraId="2DFD50C1" w14:textId="77777777" w:rsidR="00562623" w:rsidRPr="000F728F" w:rsidRDefault="00562623" w:rsidP="0083095E">
            <w:r>
              <w:fldChar w:fldCharType="begin"/>
            </w:r>
            <w:r>
              <w:instrText xml:space="preserve"> =PRODUCT(B5, D5) </w:instrText>
            </w:r>
            <w:r>
              <w:fldChar w:fldCharType="separate"/>
            </w:r>
            <w:r>
              <w:rPr>
                <w:noProof/>
              </w:rPr>
              <w:t>7.0</w:t>
            </w:r>
            <w:r>
              <w:fldChar w:fldCharType="end"/>
            </w:r>
          </w:p>
        </w:tc>
        <w:tc>
          <w:tcPr>
            <w:tcW w:w="1262" w:type="dxa"/>
            <w:vAlign w:val="center"/>
          </w:tcPr>
          <w:p w14:paraId="6A0FC95D" w14:textId="77777777" w:rsidR="00562623" w:rsidRPr="000F728F" w:rsidRDefault="00562623" w:rsidP="0083095E">
            <w:r>
              <w:fldChar w:fldCharType="begin"/>
            </w:r>
            <w:r>
              <w:instrText xml:space="preserve"> =PRODUCT(B5,C5, 0.01) </w:instrText>
            </w:r>
            <w:r>
              <w:fldChar w:fldCharType="separate"/>
            </w:r>
            <w:r>
              <w:rPr>
                <w:noProof/>
              </w:rPr>
              <w:t>1.4</w:t>
            </w:r>
            <w:r>
              <w:fldChar w:fldCharType="end"/>
            </w:r>
          </w:p>
        </w:tc>
        <w:tc>
          <w:tcPr>
            <w:tcW w:w="1622" w:type="dxa"/>
            <w:vAlign w:val="center"/>
          </w:tcPr>
          <w:p w14:paraId="7AACD909" w14:textId="77777777" w:rsidR="00562623" w:rsidRPr="000F728F" w:rsidRDefault="00562623" w:rsidP="0083095E">
            <w:r>
              <w:t>Ensure that the SDM utilised meets the expected development practices, for the plugin, taking into account as many conditions as possible.</w:t>
            </w:r>
          </w:p>
        </w:tc>
      </w:tr>
      <w:tr w:rsidR="00562623" w14:paraId="720E8C35" w14:textId="77777777" w:rsidTr="00B9546F">
        <w:tc>
          <w:tcPr>
            <w:tcW w:w="1446" w:type="dxa"/>
            <w:vAlign w:val="center"/>
          </w:tcPr>
          <w:p w14:paraId="65AA6760" w14:textId="77777777" w:rsidR="00562623" w:rsidRDefault="00562623" w:rsidP="0083095E">
            <w:r>
              <w:t>The project enters an ‘over-budget’ state.</w:t>
            </w:r>
          </w:p>
        </w:tc>
        <w:tc>
          <w:tcPr>
            <w:tcW w:w="1232" w:type="dxa"/>
            <w:vAlign w:val="center"/>
          </w:tcPr>
          <w:p w14:paraId="554CB0C8" w14:textId="77777777" w:rsidR="00562623" w:rsidRDefault="00562623" w:rsidP="0083095E">
            <w:r>
              <w:t>25</w:t>
            </w:r>
          </w:p>
        </w:tc>
        <w:tc>
          <w:tcPr>
            <w:tcW w:w="1386" w:type="dxa"/>
            <w:vAlign w:val="center"/>
          </w:tcPr>
          <w:p w14:paraId="7A26B980" w14:textId="77777777" w:rsidR="00562623" w:rsidRDefault="00562623" w:rsidP="0083095E">
            <w:r>
              <w:t>6</w:t>
            </w:r>
          </w:p>
        </w:tc>
        <w:tc>
          <w:tcPr>
            <w:tcW w:w="1140" w:type="dxa"/>
            <w:vAlign w:val="center"/>
          </w:tcPr>
          <w:p w14:paraId="3AA76354" w14:textId="77777777" w:rsidR="00562623" w:rsidRDefault="00562623" w:rsidP="0083095E">
            <w:r>
              <w:t>18</w:t>
            </w:r>
          </w:p>
        </w:tc>
        <w:tc>
          <w:tcPr>
            <w:tcW w:w="1262" w:type="dxa"/>
            <w:vAlign w:val="center"/>
          </w:tcPr>
          <w:p w14:paraId="429A62DC" w14:textId="77777777" w:rsidR="00562623" w:rsidRDefault="00562623" w:rsidP="0083095E">
            <w:r>
              <w:fldChar w:fldCharType="begin"/>
            </w:r>
            <w:r>
              <w:instrText xml:space="preserve"> =PRODUCT(B6, D6, 0.01) </w:instrText>
            </w:r>
            <w:r>
              <w:fldChar w:fldCharType="separate"/>
            </w:r>
            <w:r>
              <w:rPr>
                <w:noProof/>
              </w:rPr>
              <w:t>4.5</w:t>
            </w:r>
            <w:r>
              <w:fldChar w:fldCharType="end"/>
            </w:r>
          </w:p>
        </w:tc>
        <w:tc>
          <w:tcPr>
            <w:tcW w:w="1262" w:type="dxa"/>
            <w:vAlign w:val="center"/>
          </w:tcPr>
          <w:p w14:paraId="37CF677E" w14:textId="77777777" w:rsidR="00562623" w:rsidRDefault="00562623" w:rsidP="0083095E">
            <w:r>
              <w:fldChar w:fldCharType="begin"/>
            </w:r>
            <w:r>
              <w:instrText xml:space="preserve"> =PRODUCT(B6, C6, 0.01) </w:instrText>
            </w:r>
            <w:r>
              <w:fldChar w:fldCharType="separate"/>
            </w:r>
            <w:r>
              <w:rPr>
                <w:noProof/>
              </w:rPr>
              <w:t>1.5</w:t>
            </w:r>
            <w:r>
              <w:fldChar w:fldCharType="end"/>
            </w:r>
          </w:p>
        </w:tc>
        <w:tc>
          <w:tcPr>
            <w:tcW w:w="1622" w:type="dxa"/>
            <w:vAlign w:val="center"/>
          </w:tcPr>
          <w:p w14:paraId="2AC210E3" w14:textId="77777777" w:rsidR="00562623" w:rsidRDefault="00562623" w:rsidP="0083095E">
            <w:r>
              <w:t>Making sure to accurately identify costs during the planning phases, as well as having an emergency company capital funds account.</w:t>
            </w:r>
          </w:p>
        </w:tc>
      </w:tr>
      <w:tr w:rsidR="00562623" w14:paraId="48BAD5D3" w14:textId="77777777" w:rsidTr="00B9546F">
        <w:tc>
          <w:tcPr>
            <w:tcW w:w="1446" w:type="dxa"/>
            <w:vAlign w:val="center"/>
          </w:tcPr>
          <w:p w14:paraId="3325D2DA" w14:textId="77777777" w:rsidR="00562623" w:rsidRDefault="00562623" w:rsidP="0083095E">
            <w:r>
              <w:t>A power cut occurs during compilation time.</w:t>
            </w:r>
          </w:p>
        </w:tc>
        <w:tc>
          <w:tcPr>
            <w:tcW w:w="1232" w:type="dxa"/>
            <w:vAlign w:val="center"/>
          </w:tcPr>
          <w:p w14:paraId="4D16C9F0" w14:textId="77777777" w:rsidR="00562623" w:rsidRDefault="00562623" w:rsidP="0083095E">
            <w:r>
              <w:t>0.1</w:t>
            </w:r>
          </w:p>
        </w:tc>
        <w:tc>
          <w:tcPr>
            <w:tcW w:w="1386" w:type="dxa"/>
            <w:vAlign w:val="center"/>
          </w:tcPr>
          <w:p w14:paraId="7E4DE6BB" w14:textId="77777777" w:rsidR="00562623" w:rsidRDefault="00562623" w:rsidP="0083095E">
            <w:r>
              <w:t>9</w:t>
            </w:r>
          </w:p>
        </w:tc>
        <w:tc>
          <w:tcPr>
            <w:tcW w:w="1140" w:type="dxa"/>
            <w:vAlign w:val="center"/>
          </w:tcPr>
          <w:p w14:paraId="0D999F61" w14:textId="77777777" w:rsidR="00562623" w:rsidRDefault="00562623" w:rsidP="0083095E">
            <w:r>
              <w:t>40</w:t>
            </w:r>
          </w:p>
        </w:tc>
        <w:tc>
          <w:tcPr>
            <w:tcW w:w="1262" w:type="dxa"/>
            <w:vAlign w:val="center"/>
          </w:tcPr>
          <w:p w14:paraId="59840110" w14:textId="77777777" w:rsidR="00562623" w:rsidRDefault="00562623" w:rsidP="0083095E">
            <w:r>
              <w:fldChar w:fldCharType="begin"/>
            </w:r>
            <w:r>
              <w:instrText xml:space="preserve"> =PRODUCT(B6, D6, 0.01) </w:instrText>
            </w:r>
            <w:r>
              <w:fldChar w:fldCharType="separate"/>
            </w:r>
            <w:r>
              <w:rPr>
                <w:noProof/>
              </w:rPr>
              <w:t>0.04</w:t>
            </w:r>
            <w:r>
              <w:fldChar w:fldCharType="end"/>
            </w:r>
          </w:p>
        </w:tc>
        <w:tc>
          <w:tcPr>
            <w:tcW w:w="1262" w:type="dxa"/>
            <w:vAlign w:val="center"/>
          </w:tcPr>
          <w:p w14:paraId="38299ED3" w14:textId="77777777" w:rsidR="00562623" w:rsidRDefault="00562623" w:rsidP="0083095E">
            <w:r>
              <w:t>0.009</w:t>
            </w:r>
          </w:p>
        </w:tc>
        <w:tc>
          <w:tcPr>
            <w:tcW w:w="1622" w:type="dxa"/>
            <w:vAlign w:val="center"/>
          </w:tcPr>
          <w:p w14:paraId="2FBEE097" w14:textId="77777777" w:rsidR="00562623" w:rsidRDefault="00562623" w:rsidP="0083095E">
            <w:r>
              <w:t xml:space="preserve">Making sure to compile and save as often as possible, as well as backing up the files in </w:t>
            </w:r>
            <w:r>
              <w:lastRenderedPageBreak/>
              <w:t>multiple locations.</w:t>
            </w:r>
          </w:p>
        </w:tc>
      </w:tr>
    </w:tbl>
    <w:p w14:paraId="1B3B4832" w14:textId="1C6FAC00" w:rsidR="00562623" w:rsidRPr="00562623" w:rsidRDefault="00562623" w:rsidP="00562623">
      <w:pPr>
        <w:rPr>
          <w:lang w:val="en-GB"/>
        </w:rPr>
      </w:pPr>
      <w:r w:rsidRPr="008229ED">
        <w:rPr>
          <w:rStyle w:val="SubtleReference"/>
        </w:rPr>
        <w:lastRenderedPageBreak/>
        <w:t>(Cast Software, 2016)</w:t>
      </w:r>
      <w:r>
        <w:rPr>
          <w:rStyle w:val="SubtleReference"/>
        </w:rPr>
        <w:t>.</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w:t>
      </w:r>
      <w:commentRangeStart w:id="2"/>
      <w:r w:rsidR="002E28F6">
        <w:rPr>
          <w:lang w:val="en-GB"/>
        </w:rPr>
        <w:t>chosen</w:t>
      </w:r>
      <w:commentRangeEnd w:id="2"/>
      <w:r w:rsidR="00E04475">
        <w:rPr>
          <w:rStyle w:val="CommentReference"/>
        </w:rPr>
        <w:commentReference w:id="2"/>
      </w:r>
      <w:r w:rsidR="002E28F6">
        <w:rPr>
          <w:lang w:val="en-GB"/>
        </w:rPr>
        <w:t>&gt; level generation algorithm, the following tasks come to mind for</w:t>
      </w:r>
      <w:r w:rsidR="00A43B46">
        <w:rPr>
          <w:lang w:val="en-GB"/>
        </w:rPr>
        <w:t xml:space="preserve"> implementing the level generator</w:t>
      </w:r>
      <w:r w:rsidR="002E28F6">
        <w:rPr>
          <w:lang w:val="en-GB"/>
        </w:rPr>
        <w:t>:</w:t>
      </w:r>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bookmarkEnd w:id="0"/>
    <w:p w14:paraId="6D203AC5" w14:textId="2E88AD8D" w:rsidR="00F91DAC" w:rsidRDefault="00F91DAC" w:rsidP="003622C9">
      <w:pPr>
        <w:pStyle w:val="Heading2"/>
        <w:spacing w:line="240" w:lineRule="auto"/>
      </w:pPr>
      <w:r>
        <w:t>Work Breakdown Structure</w:t>
      </w:r>
      <w:r w:rsidR="0082790F">
        <w:t xml:space="preserve"> (WBS)</w:t>
      </w:r>
    </w:p>
    <w:p w14:paraId="6108A97C" w14:textId="097659FD" w:rsidR="003622C9" w:rsidRDefault="0082790F" w:rsidP="003622C9">
      <w:pPr>
        <w:rPr>
          <w:lang w:val="en-GB"/>
        </w:rPr>
      </w:pPr>
      <w:r>
        <w:rPr>
          <w:lang w:val="en-GB"/>
        </w:rPr>
        <w:t>The top level WBS</w:t>
      </w:r>
      <w:r w:rsidR="0029239F">
        <w:rPr>
          <w:lang w:val="en-GB"/>
        </w:rPr>
        <w:t xml:space="preserve"> Diagram</w:t>
      </w:r>
      <w:r>
        <w:rPr>
          <w:lang w:val="en-GB"/>
        </w:rPr>
        <w:t>, is shown below:</w:t>
      </w:r>
    </w:p>
    <w:p w14:paraId="1C66E520" w14:textId="0077BCFC" w:rsidR="0082790F" w:rsidRDefault="00615242" w:rsidP="003622C9">
      <w:pPr>
        <w:rPr>
          <w:lang w:val="en-GB"/>
        </w:rPr>
      </w:pPr>
      <w:r>
        <w:rPr>
          <w:noProof/>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321668" r:id="rId12"/>
        </w:object>
      </w:r>
    </w:p>
    <w:p w14:paraId="55770CA6" w14:textId="77777777" w:rsidR="0094208D" w:rsidRDefault="0094208D" w:rsidP="003622C9">
      <w:pPr>
        <w:rPr>
          <w:lang w:val="en-GB"/>
        </w:rPr>
      </w:pPr>
    </w:p>
    <w:p w14:paraId="070D14B5" w14:textId="77777777" w:rsidR="0094208D" w:rsidRDefault="0094208D" w:rsidP="003622C9">
      <w:pPr>
        <w:rPr>
          <w:lang w:val="en-GB"/>
        </w:rPr>
      </w:pPr>
    </w:p>
    <w:p w14:paraId="7F639E8A" w14:textId="77777777" w:rsidR="0094208D" w:rsidRDefault="0094208D" w:rsidP="003622C9">
      <w:pPr>
        <w:rPr>
          <w:lang w:val="en-GB"/>
        </w:rPr>
      </w:pPr>
    </w:p>
    <w:p w14:paraId="30E269C9" w14:textId="1BE01A74" w:rsidR="0082790F" w:rsidRDefault="0082790F" w:rsidP="003622C9">
      <w:pPr>
        <w:rPr>
          <w:lang w:val="en-GB"/>
        </w:rPr>
      </w:pPr>
      <w:r>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14:paraId="61B56979" w14:textId="77777777" w:rsidTr="0094208D">
        <w:tc>
          <w:tcPr>
            <w:tcW w:w="1777" w:type="dxa"/>
          </w:tcPr>
          <w:p w14:paraId="60904C73" w14:textId="590EAAB3" w:rsidR="0082790F" w:rsidRPr="00DD08C1" w:rsidRDefault="0082790F" w:rsidP="003622C9">
            <w:pPr>
              <w:rPr>
                <w:b/>
                <w:lang w:val="en-GB"/>
              </w:rPr>
            </w:pPr>
            <w:r w:rsidRPr="00DD08C1">
              <w:rPr>
                <w:b/>
                <w:lang w:val="en-GB"/>
              </w:rPr>
              <w:t>Level</w:t>
            </w:r>
          </w:p>
        </w:tc>
        <w:tc>
          <w:tcPr>
            <w:tcW w:w="1776" w:type="dxa"/>
          </w:tcPr>
          <w:p w14:paraId="1AD1BF8E" w14:textId="10D99A13" w:rsidR="0082790F" w:rsidRPr="00DD08C1" w:rsidRDefault="0082790F" w:rsidP="003622C9">
            <w:pPr>
              <w:rPr>
                <w:b/>
                <w:lang w:val="en-GB"/>
              </w:rPr>
            </w:pPr>
            <w:r w:rsidRPr="00DD08C1">
              <w:rPr>
                <w:b/>
                <w:lang w:val="en-GB"/>
              </w:rPr>
              <w:t>WBS Code</w:t>
            </w:r>
          </w:p>
        </w:tc>
        <w:tc>
          <w:tcPr>
            <w:tcW w:w="2730" w:type="dxa"/>
          </w:tcPr>
          <w:p w14:paraId="7BAE7403" w14:textId="4AD2D55C" w:rsidR="0082790F" w:rsidRPr="00DD08C1" w:rsidRDefault="0082790F" w:rsidP="003622C9">
            <w:pPr>
              <w:rPr>
                <w:b/>
                <w:lang w:val="en-GB"/>
              </w:rPr>
            </w:pPr>
            <w:r w:rsidRPr="00DD08C1">
              <w:rPr>
                <w:b/>
                <w:lang w:val="en-GB"/>
              </w:rPr>
              <w:t>WBS Node</w:t>
            </w:r>
          </w:p>
        </w:tc>
        <w:tc>
          <w:tcPr>
            <w:tcW w:w="3067" w:type="dxa"/>
          </w:tcPr>
          <w:p w14:paraId="6EA59797" w14:textId="28E45C12" w:rsidR="0082790F" w:rsidRPr="00DD08C1" w:rsidRDefault="0082790F" w:rsidP="003622C9">
            <w:pPr>
              <w:rPr>
                <w:b/>
                <w:lang w:val="en-GB"/>
              </w:rPr>
            </w:pPr>
            <w:r w:rsidRPr="00DD08C1">
              <w:rPr>
                <w:b/>
                <w:lang w:val="en-GB"/>
              </w:rPr>
              <w:t>Definition</w:t>
            </w:r>
          </w:p>
        </w:tc>
      </w:tr>
      <w:tr w:rsidR="00342CFE" w14:paraId="1E3CD977" w14:textId="77777777" w:rsidTr="0094208D">
        <w:tc>
          <w:tcPr>
            <w:tcW w:w="1777" w:type="dxa"/>
          </w:tcPr>
          <w:p w14:paraId="079C3D46" w14:textId="5BACEFE9" w:rsidR="0082790F" w:rsidRDefault="0082790F" w:rsidP="003622C9">
            <w:pPr>
              <w:rPr>
                <w:lang w:val="en-GB"/>
              </w:rPr>
            </w:pPr>
            <w:r>
              <w:rPr>
                <w:lang w:val="en-GB"/>
              </w:rPr>
              <w:t>1</w:t>
            </w:r>
          </w:p>
        </w:tc>
        <w:tc>
          <w:tcPr>
            <w:tcW w:w="1776" w:type="dxa"/>
          </w:tcPr>
          <w:p w14:paraId="0FE752A4" w14:textId="4D62CC2A" w:rsidR="0082790F" w:rsidRDefault="0082790F" w:rsidP="003622C9">
            <w:pPr>
              <w:rPr>
                <w:lang w:val="en-GB"/>
              </w:rPr>
            </w:pPr>
            <w:r>
              <w:rPr>
                <w:lang w:val="en-GB"/>
              </w:rPr>
              <w:t>1</w:t>
            </w:r>
          </w:p>
        </w:tc>
        <w:tc>
          <w:tcPr>
            <w:tcW w:w="2730" w:type="dxa"/>
          </w:tcPr>
          <w:p w14:paraId="385A1780" w14:textId="01404179" w:rsidR="0082790F" w:rsidRDefault="0082790F" w:rsidP="003622C9">
            <w:pPr>
              <w:rPr>
                <w:lang w:val="en-GB"/>
              </w:rPr>
            </w:pPr>
            <w:r>
              <w:rPr>
                <w:lang w:val="en-GB"/>
              </w:rPr>
              <w:t>BalancedFPSLevelGenerator</w:t>
            </w:r>
          </w:p>
        </w:tc>
        <w:tc>
          <w:tcPr>
            <w:tcW w:w="3067" w:type="dxa"/>
          </w:tcPr>
          <w:p w14:paraId="73444CA2" w14:textId="0221A9A9" w:rsidR="0082790F" w:rsidRDefault="0082790F" w:rsidP="003622C9">
            <w:pPr>
              <w:rPr>
                <w:lang w:val="en-GB"/>
              </w:rPr>
            </w:pPr>
            <w:r>
              <w:rPr>
                <w:lang w:val="en-GB"/>
              </w:rPr>
              <w:t>The work required to implement this Balanced FPS Level Generator.</w:t>
            </w:r>
          </w:p>
        </w:tc>
      </w:tr>
      <w:tr w:rsidR="00342CFE" w14:paraId="477BD44F" w14:textId="77777777" w:rsidTr="0094208D">
        <w:tc>
          <w:tcPr>
            <w:tcW w:w="1777" w:type="dxa"/>
          </w:tcPr>
          <w:p w14:paraId="1F6F7264" w14:textId="11DD7696" w:rsidR="0082790F" w:rsidRDefault="0082790F" w:rsidP="003622C9">
            <w:pPr>
              <w:rPr>
                <w:lang w:val="en-GB"/>
              </w:rPr>
            </w:pPr>
            <w:r>
              <w:rPr>
                <w:lang w:val="en-GB"/>
              </w:rPr>
              <w:t>2</w:t>
            </w:r>
          </w:p>
        </w:tc>
        <w:tc>
          <w:tcPr>
            <w:tcW w:w="1776" w:type="dxa"/>
          </w:tcPr>
          <w:p w14:paraId="118416BC" w14:textId="42F54494" w:rsidR="0082790F" w:rsidRDefault="0082790F" w:rsidP="003622C9">
            <w:pPr>
              <w:rPr>
                <w:lang w:val="en-GB"/>
              </w:rPr>
            </w:pPr>
            <w:r>
              <w:rPr>
                <w:lang w:val="en-GB"/>
              </w:rPr>
              <w:t>1.1</w:t>
            </w:r>
          </w:p>
        </w:tc>
        <w:tc>
          <w:tcPr>
            <w:tcW w:w="2730" w:type="dxa"/>
          </w:tcPr>
          <w:p w14:paraId="1368EAD0" w14:textId="70154151" w:rsidR="0082790F" w:rsidRDefault="0082790F" w:rsidP="003622C9">
            <w:pPr>
              <w:rPr>
                <w:lang w:val="en-GB"/>
              </w:rPr>
            </w:pPr>
            <w:r>
              <w:rPr>
                <w:lang w:val="en-GB"/>
              </w:rPr>
              <w:t>Project Initiation</w:t>
            </w:r>
          </w:p>
        </w:tc>
        <w:tc>
          <w:tcPr>
            <w:tcW w:w="3067" w:type="dxa"/>
          </w:tcPr>
          <w:p w14:paraId="3B04F019" w14:textId="6D4A3623" w:rsidR="0082790F" w:rsidRDefault="0082790F" w:rsidP="003622C9">
            <w:pPr>
              <w:rPr>
                <w:lang w:val="en-GB"/>
              </w:rPr>
            </w:pPr>
            <w:r>
              <w:rPr>
                <w:lang w:val="en-GB"/>
              </w:rPr>
              <w:t>The work for the initiation phases of this project.</w:t>
            </w:r>
          </w:p>
        </w:tc>
      </w:tr>
      <w:tr w:rsidR="00342CFE" w14:paraId="59E86B28" w14:textId="77777777" w:rsidTr="0094208D">
        <w:tc>
          <w:tcPr>
            <w:tcW w:w="1777" w:type="dxa"/>
          </w:tcPr>
          <w:p w14:paraId="748CC3BF" w14:textId="781B0C31" w:rsidR="0082790F" w:rsidRDefault="0082790F" w:rsidP="003622C9">
            <w:pPr>
              <w:rPr>
                <w:lang w:val="en-GB"/>
              </w:rPr>
            </w:pPr>
            <w:r>
              <w:rPr>
                <w:lang w:val="en-GB"/>
              </w:rPr>
              <w:t>3</w:t>
            </w:r>
          </w:p>
        </w:tc>
        <w:tc>
          <w:tcPr>
            <w:tcW w:w="1776" w:type="dxa"/>
          </w:tcPr>
          <w:p w14:paraId="573E698D" w14:textId="734F13DE" w:rsidR="0082790F" w:rsidRDefault="0082790F" w:rsidP="003622C9">
            <w:pPr>
              <w:rPr>
                <w:lang w:val="en-GB"/>
              </w:rPr>
            </w:pPr>
            <w:r>
              <w:rPr>
                <w:lang w:val="en-GB"/>
              </w:rPr>
              <w:t>1.1.1</w:t>
            </w:r>
          </w:p>
        </w:tc>
        <w:tc>
          <w:tcPr>
            <w:tcW w:w="2730" w:type="dxa"/>
          </w:tcPr>
          <w:p w14:paraId="1064271C" w14:textId="002AA081" w:rsidR="0082790F" w:rsidRDefault="0082790F" w:rsidP="003622C9">
            <w:pPr>
              <w:rPr>
                <w:lang w:val="en-GB"/>
              </w:rPr>
            </w:pPr>
            <w:r>
              <w:rPr>
                <w:lang w:val="en-GB"/>
              </w:rPr>
              <w:t>Project Idea</w:t>
            </w:r>
          </w:p>
        </w:tc>
        <w:tc>
          <w:tcPr>
            <w:tcW w:w="3067" w:type="dxa"/>
          </w:tcPr>
          <w:p w14:paraId="6D3D0B53" w14:textId="026E3407" w:rsidR="0082790F" w:rsidRDefault="0082790F" w:rsidP="003622C9">
            <w:pPr>
              <w:rPr>
                <w:lang w:val="en-GB"/>
              </w:rPr>
            </w:pPr>
            <w:r>
              <w:rPr>
                <w:lang w:val="en-GB"/>
              </w:rPr>
              <w:t xml:space="preserve">Initial </w:t>
            </w:r>
            <w:r w:rsidR="00F444C7">
              <w:rPr>
                <w:lang w:val="en-GB"/>
              </w:rPr>
              <w:t>f</w:t>
            </w:r>
            <w:r>
              <w:rPr>
                <w:lang w:val="en-GB"/>
              </w:rPr>
              <w:t>ormation</w:t>
            </w:r>
            <w:r w:rsidR="00F444C7">
              <w:rPr>
                <w:lang w:val="en-GB"/>
              </w:rPr>
              <w:t xml:space="preserve"> of the top-level idea for this project.</w:t>
            </w:r>
          </w:p>
        </w:tc>
      </w:tr>
      <w:tr w:rsidR="00342CFE" w14:paraId="466E14DC" w14:textId="77777777" w:rsidTr="0094208D">
        <w:tc>
          <w:tcPr>
            <w:tcW w:w="1777" w:type="dxa"/>
          </w:tcPr>
          <w:p w14:paraId="4463CF0C" w14:textId="40AF9A61" w:rsidR="0082790F" w:rsidRDefault="0082790F" w:rsidP="003622C9">
            <w:pPr>
              <w:rPr>
                <w:lang w:val="en-GB"/>
              </w:rPr>
            </w:pPr>
            <w:r>
              <w:rPr>
                <w:lang w:val="en-GB"/>
              </w:rPr>
              <w:t>3</w:t>
            </w:r>
          </w:p>
        </w:tc>
        <w:tc>
          <w:tcPr>
            <w:tcW w:w="1776" w:type="dxa"/>
          </w:tcPr>
          <w:p w14:paraId="440AE051" w14:textId="78CEDBE1" w:rsidR="0082790F" w:rsidRDefault="00F444C7" w:rsidP="003622C9">
            <w:pPr>
              <w:rPr>
                <w:lang w:val="en-GB"/>
              </w:rPr>
            </w:pPr>
            <w:r>
              <w:rPr>
                <w:lang w:val="en-GB"/>
              </w:rPr>
              <w:t>1.1.2</w:t>
            </w:r>
          </w:p>
        </w:tc>
        <w:tc>
          <w:tcPr>
            <w:tcW w:w="2730" w:type="dxa"/>
          </w:tcPr>
          <w:p w14:paraId="704C5EE9" w14:textId="3F4CBD7E" w:rsidR="0082790F" w:rsidRDefault="00F444C7" w:rsidP="003622C9">
            <w:pPr>
              <w:rPr>
                <w:lang w:val="en-GB"/>
              </w:rPr>
            </w:pPr>
            <w:r>
              <w:rPr>
                <w:lang w:val="en-GB"/>
              </w:rPr>
              <w:t>Project Proposal</w:t>
            </w:r>
          </w:p>
        </w:tc>
        <w:tc>
          <w:tcPr>
            <w:tcW w:w="3067" w:type="dxa"/>
          </w:tcPr>
          <w:p w14:paraId="3CE20888" w14:textId="6F885970" w:rsidR="0082790F" w:rsidRDefault="00F444C7" w:rsidP="003622C9">
            <w:pPr>
              <w:rPr>
                <w:lang w:val="en-GB"/>
              </w:rPr>
            </w:pPr>
            <w:r>
              <w:rPr>
                <w:lang w:val="en-GB"/>
              </w:rPr>
              <w:t>Ref</w:t>
            </w:r>
            <w:r w:rsidR="005E09C1">
              <w:rPr>
                <w:lang w:val="en-GB"/>
              </w:rPr>
              <w:t>ormation of</w:t>
            </w:r>
            <w:r>
              <w:rPr>
                <w:lang w:val="en-GB"/>
              </w:rPr>
              <w:t xml:space="preserve"> the idea</w:t>
            </w:r>
            <w:r w:rsidR="005E09C1">
              <w:rPr>
                <w:lang w:val="en-GB"/>
              </w:rPr>
              <w:t>, into a defined starting point for this project.</w:t>
            </w:r>
          </w:p>
        </w:tc>
      </w:tr>
      <w:tr w:rsidR="00342CFE" w14:paraId="1A54AC4B" w14:textId="77777777" w:rsidTr="0094208D">
        <w:tc>
          <w:tcPr>
            <w:tcW w:w="1777" w:type="dxa"/>
          </w:tcPr>
          <w:p w14:paraId="08231265" w14:textId="2BC24857" w:rsidR="0082790F" w:rsidRDefault="0082790F" w:rsidP="003622C9">
            <w:pPr>
              <w:rPr>
                <w:lang w:val="en-GB"/>
              </w:rPr>
            </w:pPr>
            <w:r>
              <w:rPr>
                <w:lang w:val="en-GB"/>
              </w:rPr>
              <w:t>3</w:t>
            </w:r>
          </w:p>
        </w:tc>
        <w:tc>
          <w:tcPr>
            <w:tcW w:w="1776" w:type="dxa"/>
          </w:tcPr>
          <w:p w14:paraId="44855155" w14:textId="565E6B5F" w:rsidR="0082790F" w:rsidRDefault="00B26E8A" w:rsidP="003622C9">
            <w:pPr>
              <w:rPr>
                <w:lang w:val="en-GB"/>
              </w:rPr>
            </w:pPr>
            <w:r>
              <w:rPr>
                <w:lang w:val="en-GB"/>
              </w:rPr>
              <w:t>1.1.3</w:t>
            </w:r>
          </w:p>
        </w:tc>
        <w:tc>
          <w:tcPr>
            <w:tcW w:w="2730" w:type="dxa"/>
          </w:tcPr>
          <w:p w14:paraId="498DFCE6" w14:textId="1BF876EE" w:rsidR="0082790F" w:rsidRDefault="00B26E8A" w:rsidP="003622C9">
            <w:pPr>
              <w:rPr>
                <w:lang w:val="en-GB"/>
              </w:rPr>
            </w:pPr>
            <w:r>
              <w:rPr>
                <w:lang w:val="en-GB"/>
              </w:rPr>
              <w:t>Definition Report</w:t>
            </w:r>
          </w:p>
        </w:tc>
        <w:tc>
          <w:tcPr>
            <w:tcW w:w="3067" w:type="dxa"/>
          </w:tcPr>
          <w:p w14:paraId="672BE748" w14:textId="48BA8312" w:rsidR="0082790F" w:rsidRDefault="00B26E8A" w:rsidP="003622C9">
            <w:pPr>
              <w:rPr>
                <w:lang w:val="en-GB"/>
              </w:rPr>
            </w:pPr>
            <w:r>
              <w:rPr>
                <w:lang w:val="en-GB"/>
              </w:rPr>
              <w:t>A further level of reformation, to add increased levels of detail, for planning of the project.</w:t>
            </w:r>
          </w:p>
        </w:tc>
      </w:tr>
      <w:tr w:rsidR="00342CFE" w14:paraId="5B29CB7F" w14:textId="77777777" w:rsidTr="0094208D">
        <w:tc>
          <w:tcPr>
            <w:tcW w:w="1777" w:type="dxa"/>
          </w:tcPr>
          <w:p w14:paraId="3D628BBE" w14:textId="575E07EC" w:rsidR="0082790F" w:rsidRDefault="0082790F" w:rsidP="003622C9">
            <w:pPr>
              <w:rPr>
                <w:lang w:val="en-GB"/>
              </w:rPr>
            </w:pPr>
            <w:r>
              <w:rPr>
                <w:lang w:val="en-GB"/>
              </w:rPr>
              <w:t>3</w:t>
            </w:r>
          </w:p>
        </w:tc>
        <w:tc>
          <w:tcPr>
            <w:tcW w:w="1776" w:type="dxa"/>
          </w:tcPr>
          <w:p w14:paraId="0897D157" w14:textId="33F14E45" w:rsidR="0082790F" w:rsidRDefault="00AC4C80" w:rsidP="003622C9">
            <w:pPr>
              <w:rPr>
                <w:lang w:val="en-GB"/>
              </w:rPr>
            </w:pPr>
            <w:r>
              <w:rPr>
                <w:lang w:val="en-GB"/>
              </w:rPr>
              <w:t>1.1.4</w:t>
            </w:r>
          </w:p>
        </w:tc>
        <w:tc>
          <w:tcPr>
            <w:tcW w:w="2730" w:type="dxa"/>
          </w:tcPr>
          <w:p w14:paraId="4346BDDD" w14:textId="4167A3D2" w:rsidR="0082790F" w:rsidRDefault="00AC4C80" w:rsidP="003622C9">
            <w:pPr>
              <w:rPr>
                <w:lang w:val="en-GB"/>
              </w:rPr>
            </w:pPr>
            <w:r>
              <w:rPr>
                <w:lang w:val="en-GB"/>
              </w:rPr>
              <w:t>Progress Report</w:t>
            </w:r>
          </w:p>
        </w:tc>
        <w:tc>
          <w:tcPr>
            <w:tcW w:w="3067" w:type="dxa"/>
          </w:tcPr>
          <w:p w14:paraId="0BEE972A" w14:textId="5A76C8C8" w:rsidR="0082790F" w:rsidRDefault="00AC4C80" w:rsidP="003622C9">
            <w:pPr>
              <w:rPr>
                <w:lang w:val="en-GB"/>
              </w:rPr>
            </w:pPr>
            <w:r>
              <w:rPr>
                <w:lang w:val="en-GB"/>
              </w:rPr>
              <w:t>The final version of this report (going into the greatest level of detail), with a highly refined and clear direction for the project.</w:t>
            </w:r>
          </w:p>
        </w:tc>
      </w:tr>
      <w:tr w:rsidR="00342CFE" w14:paraId="6B2959B7" w14:textId="77777777" w:rsidTr="0094208D">
        <w:tc>
          <w:tcPr>
            <w:tcW w:w="1777" w:type="dxa"/>
          </w:tcPr>
          <w:p w14:paraId="6D70AB8A" w14:textId="2DCB67CF" w:rsidR="0082790F" w:rsidRDefault="00277D3C" w:rsidP="003622C9">
            <w:pPr>
              <w:rPr>
                <w:lang w:val="en-GB"/>
              </w:rPr>
            </w:pPr>
            <w:r>
              <w:rPr>
                <w:lang w:val="en-GB"/>
              </w:rPr>
              <w:t>2</w:t>
            </w:r>
          </w:p>
        </w:tc>
        <w:tc>
          <w:tcPr>
            <w:tcW w:w="1776" w:type="dxa"/>
          </w:tcPr>
          <w:p w14:paraId="1671B643" w14:textId="67DCFAB7" w:rsidR="0082790F" w:rsidRDefault="00277D3C" w:rsidP="003622C9">
            <w:pPr>
              <w:rPr>
                <w:lang w:val="en-GB"/>
              </w:rPr>
            </w:pPr>
            <w:r>
              <w:rPr>
                <w:lang w:val="en-GB"/>
              </w:rPr>
              <w:t>1.2</w:t>
            </w:r>
          </w:p>
        </w:tc>
        <w:tc>
          <w:tcPr>
            <w:tcW w:w="2730" w:type="dxa"/>
          </w:tcPr>
          <w:p w14:paraId="2369D5D3" w14:textId="003E5F07" w:rsidR="0082790F" w:rsidRDefault="00277D3C" w:rsidP="003622C9">
            <w:pPr>
              <w:rPr>
                <w:lang w:val="en-GB"/>
              </w:rPr>
            </w:pPr>
            <w:r>
              <w:rPr>
                <w:lang w:val="en-GB"/>
              </w:rPr>
              <w:t>Analysis and Design</w:t>
            </w:r>
          </w:p>
        </w:tc>
        <w:tc>
          <w:tcPr>
            <w:tcW w:w="3067" w:type="dxa"/>
          </w:tcPr>
          <w:p w14:paraId="2E3CBCF2" w14:textId="2A2C68C6" w:rsidR="0082790F" w:rsidRDefault="00277D3C" w:rsidP="003622C9">
            <w:pPr>
              <w:rPr>
                <w:lang w:val="en-GB"/>
              </w:rPr>
            </w:pPr>
            <w:r>
              <w:rPr>
                <w:lang w:val="en-GB"/>
              </w:rPr>
              <w:t>For the Analysis and Design phases of this project (after the initiation and planning).</w:t>
            </w:r>
          </w:p>
        </w:tc>
      </w:tr>
      <w:tr w:rsidR="00342CFE" w14:paraId="75896037" w14:textId="77777777" w:rsidTr="0094208D">
        <w:tc>
          <w:tcPr>
            <w:tcW w:w="1777" w:type="dxa"/>
          </w:tcPr>
          <w:p w14:paraId="73951688" w14:textId="04BC2AC8" w:rsidR="00277D3C" w:rsidRDefault="00277D3C" w:rsidP="003622C9">
            <w:pPr>
              <w:rPr>
                <w:lang w:val="en-GB"/>
              </w:rPr>
            </w:pPr>
            <w:r>
              <w:rPr>
                <w:lang w:val="en-GB"/>
              </w:rPr>
              <w:t>3</w:t>
            </w:r>
          </w:p>
        </w:tc>
        <w:tc>
          <w:tcPr>
            <w:tcW w:w="1776" w:type="dxa"/>
          </w:tcPr>
          <w:p w14:paraId="398E46BC" w14:textId="3D1BB1CF" w:rsidR="00277D3C" w:rsidRDefault="00277D3C" w:rsidP="003622C9">
            <w:pPr>
              <w:rPr>
                <w:lang w:val="en-GB"/>
              </w:rPr>
            </w:pPr>
            <w:r>
              <w:rPr>
                <w:lang w:val="en-GB"/>
              </w:rPr>
              <w:t>1.2.1</w:t>
            </w:r>
          </w:p>
        </w:tc>
        <w:tc>
          <w:tcPr>
            <w:tcW w:w="2730" w:type="dxa"/>
          </w:tcPr>
          <w:p w14:paraId="223C605B" w14:textId="50B1CFD3" w:rsidR="00277D3C" w:rsidRDefault="002B356A" w:rsidP="003622C9">
            <w:pPr>
              <w:rPr>
                <w:lang w:val="en-GB"/>
              </w:rPr>
            </w:pPr>
            <w:r>
              <w:rPr>
                <w:lang w:val="en-GB"/>
              </w:rPr>
              <w:t>Decide on a Development Platform</w:t>
            </w:r>
          </w:p>
        </w:tc>
        <w:tc>
          <w:tcPr>
            <w:tcW w:w="3067" w:type="dxa"/>
          </w:tcPr>
          <w:p w14:paraId="01495688" w14:textId="65CEC5AD" w:rsidR="00277D3C" w:rsidRDefault="002B356A" w:rsidP="003622C9">
            <w:pPr>
              <w:rPr>
                <w:lang w:val="en-GB"/>
              </w:rPr>
            </w:pPr>
            <w:r>
              <w:rPr>
                <w:lang w:val="en-GB"/>
              </w:rPr>
              <w:t>After considering the development platforms for the project, choose and justify a certain solution to use for the implementation of this project.</w:t>
            </w:r>
          </w:p>
        </w:tc>
      </w:tr>
      <w:tr w:rsidR="00342CFE" w14:paraId="3CDA2FCF" w14:textId="77777777" w:rsidTr="0094208D">
        <w:tc>
          <w:tcPr>
            <w:tcW w:w="1777" w:type="dxa"/>
          </w:tcPr>
          <w:p w14:paraId="10FA6CCF" w14:textId="41C1ECA2" w:rsidR="00277D3C" w:rsidRDefault="00277D3C" w:rsidP="003622C9">
            <w:pPr>
              <w:rPr>
                <w:lang w:val="en-GB"/>
              </w:rPr>
            </w:pPr>
            <w:r>
              <w:rPr>
                <w:lang w:val="en-GB"/>
              </w:rPr>
              <w:t>3</w:t>
            </w:r>
          </w:p>
        </w:tc>
        <w:tc>
          <w:tcPr>
            <w:tcW w:w="1776" w:type="dxa"/>
          </w:tcPr>
          <w:p w14:paraId="722CEAA2" w14:textId="2309A6A6" w:rsidR="00277D3C" w:rsidRDefault="00277D3C" w:rsidP="003622C9">
            <w:pPr>
              <w:rPr>
                <w:lang w:val="en-GB"/>
              </w:rPr>
            </w:pPr>
            <w:r>
              <w:rPr>
                <w:lang w:val="en-GB"/>
              </w:rPr>
              <w:t>1.2.2</w:t>
            </w:r>
          </w:p>
        </w:tc>
        <w:tc>
          <w:tcPr>
            <w:tcW w:w="2730" w:type="dxa"/>
          </w:tcPr>
          <w:p w14:paraId="403233D9" w14:textId="2E1E7D4B" w:rsidR="00277D3C" w:rsidRDefault="00117DB0" w:rsidP="003622C9">
            <w:pPr>
              <w:rPr>
                <w:lang w:val="en-GB"/>
              </w:rPr>
            </w:pPr>
            <w:r>
              <w:rPr>
                <w:lang w:val="en-GB"/>
              </w:rPr>
              <w:t>Assemble Basic Prototypes</w:t>
            </w:r>
          </w:p>
        </w:tc>
        <w:tc>
          <w:tcPr>
            <w:tcW w:w="3067" w:type="dxa"/>
          </w:tcPr>
          <w:p w14:paraId="60FBF45B" w14:textId="25610228" w:rsidR="00277D3C" w:rsidRDefault="00117DB0" w:rsidP="003622C9">
            <w:pPr>
              <w:rPr>
                <w:lang w:val="en-GB"/>
              </w:rPr>
            </w:pPr>
            <w:r>
              <w:rPr>
                <w:lang w:val="en-GB"/>
              </w:rPr>
              <w:t>Put together basic prototypes, for the key derived features (user stories), of this system.</w:t>
            </w:r>
          </w:p>
        </w:tc>
      </w:tr>
      <w:tr w:rsidR="00342CFE" w14:paraId="1466E797" w14:textId="77777777" w:rsidTr="0094208D">
        <w:tc>
          <w:tcPr>
            <w:tcW w:w="1777" w:type="dxa"/>
          </w:tcPr>
          <w:p w14:paraId="6D475450" w14:textId="479FE29C" w:rsidR="00277D3C" w:rsidRDefault="00277D3C" w:rsidP="003622C9">
            <w:pPr>
              <w:rPr>
                <w:lang w:val="en-GB"/>
              </w:rPr>
            </w:pPr>
            <w:r>
              <w:rPr>
                <w:lang w:val="en-GB"/>
              </w:rPr>
              <w:t>3</w:t>
            </w:r>
          </w:p>
        </w:tc>
        <w:tc>
          <w:tcPr>
            <w:tcW w:w="1776" w:type="dxa"/>
          </w:tcPr>
          <w:p w14:paraId="647A7D71" w14:textId="71209D18" w:rsidR="00277D3C" w:rsidRDefault="00277D3C" w:rsidP="003622C9">
            <w:pPr>
              <w:rPr>
                <w:lang w:val="en-GB"/>
              </w:rPr>
            </w:pPr>
            <w:r>
              <w:rPr>
                <w:lang w:val="en-GB"/>
              </w:rPr>
              <w:t>1.2.3</w:t>
            </w:r>
          </w:p>
        </w:tc>
        <w:tc>
          <w:tcPr>
            <w:tcW w:w="2730" w:type="dxa"/>
          </w:tcPr>
          <w:p w14:paraId="4A2B45F8" w14:textId="31A14B1C" w:rsidR="00277D3C" w:rsidRDefault="00117DB0" w:rsidP="003622C9">
            <w:pPr>
              <w:rPr>
                <w:lang w:val="en-GB"/>
              </w:rPr>
            </w:pPr>
            <w:r>
              <w:rPr>
                <w:lang w:val="en-GB"/>
              </w:rPr>
              <w:t>Infer Requirements</w:t>
            </w:r>
          </w:p>
        </w:tc>
        <w:tc>
          <w:tcPr>
            <w:tcW w:w="3067" w:type="dxa"/>
          </w:tcPr>
          <w:p w14:paraId="792826D6" w14:textId="0C96A238" w:rsidR="00277D3C" w:rsidRDefault="00117DB0" w:rsidP="003622C9">
            <w:pPr>
              <w:rPr>
                <w:lang w:val="en-GB"/>
              </w:rPr>
            </w:pPr>
            <w:r>
              <w:rPr>
                <w:lang w:val="en-GB"/>
              </w:rPr>
              <w:t>From the user stories and also the prototypes put together thus far, to be put into the system during implementation (on top of merging together the prototypes).</w:t>
            </w:r>
          </w:p>
        </w:tc>
      </w:tr>
      <w:tr w:rsidR="00342CFE" w14:paraId="15740C56" w14:textId="77777777" w:rsidTr="0094208D">
        <w:tc>
          <w:tcPr>
            <w:tcW w:w="1777" w:type="dxa"/>
          </w:tcPr>
          <w:p w14:paraId="54EA7FDE" w14:textId="5BC559C1" w:rsidR="00277D3C" w:rsidRDefault="00277D3C" w:rsidP="003622C9">
            <w:pPr>
              <w:rPr>
                <w:lang w:val="en-GB"/>
              </w:rPr>
            </w:pPr>
            <w:r>
              <w:rPr>
                <w:lang w:val="en-GB"/>
              </w:rPr>
              <w:t>3</w:t>
            </w:r>
          </w:p>
        </w:tc>
        <w:tc>
          <w:tcPr>
            <w:tcW w:w="1776" w:type="dxa"/>
          </w:tcPr>
          <w:p w14:paraId="4338599D" w14:textId="2D260D5D" w:rsidR="00277D3C" w:rsidRDefault="00277D3C" w:rsidP="003622C9">
            <w:pPr>
              <w:rPr>
                <w:lang w:val="en-GB"/>
              </w:rPr>
            </w:pPr>
            <w:r>
              <w:rPr>
                <w:lang w:val="en-GB"/>
              </w:rPr>
              <w:t>1.2.4</w:t>
            </w:r>
          </w:p>
        </w:tc>
        <w:tc>
          <w:tcPr>
            <w:tcW w:w="2730" w:type="dxa"/>
          </w:tcPr>
          <w:p w14:paraId="63D2C070" w14:textId="6719DC6E" w:rsidR="00277D3C" w:rsidRDefault="00564738" w:rsidP="003622C9">
            <w:pPr>
              <w:rPr>
                <w:lang w:val="en-GB"/>
              </w:rPr>
            </w:pPr>
            <w:r>
              <w:rPr>
                <w:lang w:val="en-GB"/>
              </w:rPr>
              <w:t>Design System</w:t>
            </w:r>
          </w:p>
        </w:tc>
        <w:tc>
          <w:tcPr>
            <w:tcW w:w="3067" w:type="dxa"/>
          </w:tcPr>
          <w:p w14:paraId="272D71D0" w14:textId="44E6CCBA" w:rsidR="00277D3C" w:rsidRDefault="00564738" w:rsidP="003622C9">
            <w:pPr>
              <w:rPr>
                <w:lang w:val="en-GB"/>
              </w:rPr>
            </w:pPr>
            <w:r>
              <w:rPr>
                <w:lang w:val="en-GB"/>
              </w:rPr>
              <w:t>Put together diagrams/pseudocode/program flow, for the system, based on the inferred/derived requirements.</w:t>
            </w:r>
          </w:p>
        </w:tc>
      </w:tr>
      <w:tr w:rsidR="00342CFE" w14:paraId="40D9C676" w14:textId="77777777" w:rsidTr="0094208D">
        <w:tc>
          <w:tcPr>
            <w:tcW w:w="1777" w:type="dxa"/>
          </w:tcPr>
          <w:p w14:paraId="37FB76F0" w14:textId="5B5D2CB4" w:rsidR="00277D3C" w:rsidRDefault="00AA166C" w:rsidP="003622C9">
            <w:pPr>
              <w:rPr>
                <w:lang w:val="en-GB"/>
              </w:rPr>
            </w:pPr>
            <w:r>
              <w:rPr>
                <w:lang w:val="en-GB"/>
              </w:rPr>
              <w:t>2</w:t>
            </w:r>
          </w:p>
        </w:tc>
        <w:tc>
          <w:tcPr>
            <w:tcW w:w="1776" w:type="dxa"/>
          </w:tcPr>
          <w:p w14:paraId="450EB7CB" w14:textId="47B2F04B" w:rsidR="00277D3C" w:rsidRDefault="00AA166C" w:rsidP="003622C9">
            <w:pPr>
              <w:rPr>
                <w:lang w:val="en-GB"/>
              </w:rPr>
            </w:pPr>
            <w:r>
              <w:rPr>
                <w:lang w:val="en-GB"/>
              </w:rPr>
              <w:t>1.3</w:t>
            </w:r>
          </w:p>
        </w:tc>
        <w:tc>
          <w:tcPr>
            <w:tcW w:w="2730" w:type="dxa"/>
          </w:tcPr>
          <w:p w14:paraId="60ADC215" w14:textId="09CF8082" w:rsidR="00277D3C" w:rsidRDefault="00AA166C" w:rsidP="003622C9">
            <w:pPr>
              <w:rPr>
                <w:lang w:val="en-GB"/>
              </w:rPr>
            </w:pPr>
            <w:r>
              <w:rPr>
                <w:lang w:val="en-GB"/>
              </w:rPr>
              <w:t>Implementation</w:t>
            </w:r>
          </w:p>
        </w:tc>
        <w:tc>
          <w:tcPr>
            <w:tcW w:w="3067" w:type="dxa"/>
          </w:tcPr>
          <w:p w14:paraId="04FB8995" w14:textId="14FDFCE1" w:rsidR="00277D3C" w:rsidRDefault="00AA166C" w:rsidP="003622C9">
            <w:pPr>
              <w:rPr>
                <w:lang w:val="en-GB"/>
              </w:rPr>
            </w:pPr>
            <w:r>
              <w:rPr>
                <w:lang w:val="en-GB"/>
              </w:rPr>
              <w:t>For the core implementation of the project’s features.</w:t>
            </w:r>
          </w:p>
        </w:tc>
      </w:tr>
      <w:tr w:rsidR="00342CFE" w14:paraId="71484E2D" w14:textId="77777777" w:rsidTr="0094208D">
        <w:tc>
          <w:tcPr>
            <w:tcW w:w="1777" w:type="dxa"/>
          </w:tcPr>
          <w:p w14:paraId="031F3011" w14:textId="2088CCE9" w:rsidR="00277D3C" w:rsidRDefault="00AA166C" w:rsidP="003622C9">
            <w:pPr>
              <w:rPr>
                <w:lang w:val="en-GB"/>
              </w:rPr>
            </w:pPr>
            <w:r>
              <w:rPr>
                <w:lang w:val="en-GB"/>
              </w:rPr>
              <w:lastRenderedPageBreak/>
              <w:t>3</w:t>
            </w:r>
          </w:p>
        </w:tc>
        <w:tc>
          <w:tcPr>
            <w:tcW w:w="1776" w:type="dxa"/>
          </w:tcPr>
          <w:p w14:paraId="5E83B6FE" w14:textId="70462205" w:rsidR="00277D3C" w:rsidRDefault="00AA166C" w:rsidP="003622C9">
            <w:pPr>
              <w:rPr>
                <w:lang w:val="en-GB"/>
              </w:rPr>
            </w:pPr>
            <w:r>
              <w:rPr>
                <w:lang w:val="en-GB"/>
              </w:rPr>
              <w:t>1.3.1</w:t>
            </w:r>
          </w:p>
        </w:tc>
        <w:tc>
          <w:tcPr>
            <w:tcW w:w="2730" w:type="dxa"/>
          </w:tcPr>
          <w:p w14:paraId="7E101EAA" w14:textId="76DC84CD" w:rsidR="00277D3C" w:rsidRDefault="00AA166C" w:rsidP="003622C9">
            <w:pPr>
              <w:rPr>
                <w:lang w:val="en-GB"/>
              </w:rPr>
            </w:pPr>
            <w:r>
              <w:rPr>
                <w:lang w:val="en-GB"/>
              </w:rPr>
              <w:t>Assemble Project Baseline</w:t>
            </w:r>
          </w:p>
        </w:tc>
        <w:tc>
          <w:tcPr>
            <w:tcW w:w="3067" w:type="dxa"/>
          </w:tcPr>
          <w:p w14:paraId="4B756248" w14:textId="6111E533" w:rsidR="00277D3C" w:rsidRDefault="00AA166C" w:rsidP="003622C9">
            <w:pPr>
              <w:rPr>
                <w:lang w:val="en-GB"/>
              </w:rPr>
            </w:pPr>
            <w:r>
              <w:rPr>
                <w:lang w:val="en-GB"/>
              </w:rPr>
              <w:t>For the implementation of the core features of the project. This is to be used as a base, to add complimentary features on top of.</w:t>
            </w:r>
          </w:p>
        </w:tc>
      </w:tr>
      <w:tr w:rsidR="00342CFE" w14:paraId="2611A2E1" w14:textId="77777777" w:rsidTr="0094208D">
        <w:tc>
          <w:tcPr>
            <w:tcW w:w="1777" w:type="dxa"/>
          </w:tcPr>
          <w:p w14:paraId="383E1C2B" w14:textId="3B29C01D" w:rsidR="00277D3C" w:rsidRDefault="00AA166C" w:rsidP="003622C9">
            <w:pPr>
              <w:rPr>
                <w:lang w:val="en-GB"/>
              </w:rPr>
            </w:pPr>
            <w:r>
              <w:rPr>
                <w:lang w:val="en-GB"/>
              </w:rPr>
              <w:t>3</w:t>
            </w:r>
          </w:p>
        </w:tc>
        <w:tc>
          <w:tcPr>
            <w:tcW w:w="1776" w:type="dxa"/>
          </w:tcPr>
          <w:p w14:paraId="41CB6674" w14:textId="749403CF" w:rsidR="00277D3C" w:rsidRDefault="00AA166C" w:rsidP="003622C9">
            <w:pPr>
              <w:rPr>
                <w:lang w:val="en-GB"/>
              </w:rPr>
            </w:pPr>
            <w:r>
              <w:rPr>
                <w:lang w:val="en-GB"/>
              </w:rPr>
              <w:t>1.3.2</w:t>
            </w:r>
          </w:p>
        </w:tc>
        <w:tc>
          <w:tcPr>
            <w:tcW w:w="2730" w:type="dxa"/>
          </w:tcPr>
          <w:p w14:paraId="332638E6" w14:textId="160694A6" w:rsidR="00277D3C" w:rsidRDefault="00AA166C" w:rsidP="003622C9">
            <w:pPr>
              <w:rPr>
                <w:lang w:val="en-GB"/>
              </w:rPr>
            </w:pPr>
            <w:r>
              <w:rPr>
                <w:lang w:val="en-GB"/>
              </w:rPr>
              <w:t>Merge Prototypes</w:t>
            </w:r>
          </w:p>
        </w:tc>
        <w:tc>
          <w:tcPr>
            <w:tcW w:w="3067" w:type="dxa"/>
          </w:tcPr>
          <w:p w14:paraId="5C619157" w14:textId="0071EA25" w:rsidR="00277D3C" w:rsidRDefault="00AA166C" w:rsidP="003622C9">
            <w:pPr>
              <w:rPr>
                <w:lang w:val="en-GB"/>
              </w:rPr>
            </w:pPr>
            <w:r>
              <w:rPr>
                <w:lang w:val="en-GB"/>
              </w:rPr>
              <w:t>For merging together the prototypes put together in the previous stage, on top of the baseline implementation (for most of the project’s features).</w:t>
            </w:r>
          </w:p>
        </w:tc>
      </w:tr>
      <w:tr w:rsidR="00342CFE" w14:paraId="1412094C" w14:textId="77777777" w:rsidTr="0094208D">
        <w:tc>
          <w:tcPr>
            <w:tcW w:w="1777" w:type="dxa"/>
          </w:tcPr>
          <w:p w14:paraId="3372B187" w14:textId="4BBBFE96" w:rsidR="00277D3C" w:rsidRDefault="00AA166C" w:rsidP="003622C9">
            <w:pPr>
              <w:rPr>
                <w:lang w:val="en-GB"/>
              </w:rPr>
            </w:pPr>
            <w:r>
              <w:rPr>
                <w:lang w:val="en-GB"/>
              </w:rPr>
              <w:t>3</w:t>
            </w:r>
          </w:p>
        </w:tc>
        <w:tc>
          <w:tcPr>
            <w:tcW w:w="1776" w:type="dxa"/>
          </w:tcPr>
          <w:p w14:paraId="52116960" w14:textId="0068D245" w:rsidR="00277D3C" w:rsidRDefault="00AA166C" w:rsidP="003622C9">
            <w:pPr>
              <w:rPr>
                <w:lang w:val="en-GB"/>
              </w:rPr>
            </w:pPr>
            <w:r>
              <w:rPr>
                <w:lang w:val="en-GB"/>
              </w:rPr>
              <w:t>1.3.3</w:t>
            </w:r>
          </w:p>
        </w:tc>
        <w:tc>
          <w:tcPr>
            <w:tcW w:w="2730" w:type="dxa"/>
          </w:tcPr>
          <w:p w14:paraId="01045FD8" w14:textId="2A98559B" w:rsidR="00277D3C" w:rsidRDefault="00AA166C" w:rsidP="003622C9">
            <w:pPr>
              <w:rPr>
                <w:lang w:val="en-GB"/>
              </w:rPr>
            </w:pPr>
            <w:r>
              <w:rPr>
                <w:lang w:val="en-GB"/>
              </w:rPr>
              <w:t>Refine Prototypes</w:t>
            </w:r>
          </w:p>
        </w:tc>
        <w:tc>
          <w:tcPr>
            <w:tcW w:w="3067" w:type="dxa"/>
          </w:tcPr>
          <w:p w14:paraId="1FDD9E63" w14:textId="7B5EFAA5" w:rsidR="00277D3C" w:rsidRDefault="00AA166C" w:rsidP="003622C9">
            <w:pPr>
              <w:rPr>
                <w:lang w:val="en-GB"/>
              </w:rPr>
            </w:pPr>
            <w:r>
              <w:rPr>
                <w:lang w:val="en-GB"/>
              </w:rPr>
              <w:t xml:space="preserve">Refine the implemented prototypes, to suit any derived features, identified in the later </w:t>
            </w:r>
            <w:r w:rsidR="00D60810">
              <w:rPr>
                <w:lang w:val="en-GB"/>
              </w:rPr>
              <w:t>sections of the previous phase.</w:t>
            </w:r>
          </w:p>
        </w:tc>
      </w:tr>
      <w:tr w:rsidR="00342CFE" w14:paraId="3BC3D24A" w14:textId="77777777" w:rsidTr="0094208D">
        <w:tc>
          <w:tcPr>
            <w:tcW w:w="1777" w:type="dxa"/>
          </w:tcPr>
          <w:p w14:paraId="18DE5A6B" w14:textId="0622A978" w:rsidR="00277D3C" w:rsidRDefault="00AA166C" w:rsidP="003622C9">
            <w:pPr>
              <w:rPr>
                <w:lang w:val="en-GB"/>
              </w:rPr>
            </w:pPr>
            <w:r>
              <w:rPr>
                <w:lang w:val="en-GB"/>
              </w:rPr>
              <w:t>3</w:t>
            </w:r>
          </w:p>
        </w:tc>
        <w:tc>
          <w:tcPr>
            <w:tcW w:w="1776" w:type="dxa"/>
          </w:tcPr>
          <w:p w14:paraId="253F82A8" w14:textId="06563A46" w:rsidR="00277D3C" w:rsidRDefault="00AA166C" w:rsidP="003622C9">
            <w:pPr>
              <w:rPr>
                <w:lang w:val="en-GB"/>
              </w:rPr>
            </w:pPr>
            <w:r>
              <w:rPr>
                <w:lang w:val="en-GB"/>
              </w:rPr>
              <w:t>1.3.4</w:t>
            </w:r>
          </w:p>
        </w:tc>
        <w:tc>
          <w:tcPr>
            <w:tcW w:w="2730" w:type="dxa"/>
          </w:tcPr>
          <w:p w14:paraId="10841AF6" w14:textId="567BC24D" w:rsidR="00277D3C" w:rsidRDefault="00D60810" w:rsidP="003622C9">
            <w:pPr>
              <w:rPr>
                <w:lang w:val="en-GB"/>
              </w:rPr>
            </w:pPr>
            <w:r>
              <w:rPr>
                <w:lang w:val="en-GB"/>
              </w:rPr>
              <w:t>Implement Additional Design Aspects</w:t>
            </w:r>
          </w:p>
        </w:tc>
        <w:tc>
          <w:tcPr>
            <w:tcW w:w="3067" w:type="dxa"/>
          </w:tcPr>
          <w:p w14:paraId="370AFE20" w14:textId="5A6CD65F" w:rsidR="00277D3C" w:rsidRDefault="00D60810" w:rsidP="003622C9">
            <w:pPr>
              <w:rPr>
                <w:lang w:val="en-GB"/>
              </w:rPr>
            </w:pPr>
            <w:r>
              <w:rPr>
                <w:lang w:val="en-GB"/>
              </w:rPr>
              <w:t>For the addition of design aspects, that would not succinctly fit in with the features provided by the core baseline, or the merged prototypes.</w:t>
            </w:r>
          </w:p>
        </w:tc>
      </w:tr>
      <w:tr w:rsidR="00342CFE" w14:paraId="5677961E" w14:textId="77777777" w:rsidTr="0094208D">
        <w:tc>
          <w:tcPr>
            <w:tcW w:w="1777" w:type="dxa"/>
          </w:tcPr>
          <w:p w14:paraId="4E52859C" w14:textId="3857E3CB" w:rsidR="00277D3C" w:rsidRDefault="00CA5077" w:rsidP="003622C9">
            <w:pPr>
              <w:rPr>
                <w:lang w:val="en-GB"/>
              </w:rPr>
            </w:pPr>
            <w:r>
              <w:rPr>
                <w:lang w:val="en-GB"/>
              </w:rPr>
              <w:t>2</w:t>
            </w:r>
          </w:p>
        </w:tc>
        <w:tc>
          <w:tcPr>
            <w:tcW w:w="1776" w:type="dxa"/>
          </w:tcPr>
          <w:p w14:paraId="4EDC82F8" w14:textId="117224D5" w:rsidR="00277D3C" w:rsidRDefault="00CA5077" w:rsidP="003622C9">
            <w:pPr>
              <w:rPr>
                <w:lang w:val="en-GB"/>
              </w:rPr>
            </w:pPr>
            <w:r>
              <w:rPr>
                <w:lang w:val="en-GB"/>
              </w:rPr>
              <w:t>1.4</w:t>
            </w:r>
          </w:p>
        </w:tc>
        <w:tc>
          <w:tcPr>
            <w:tcW w:w="2730" w:type="dxa"/>
          </w:tcPr>
          <w:p w14:paraId="7C994100" w14:textId="538DE3F6" w:rsidR="00277D3C" w:rsidRDefault="00CA5077" w:rsidP="003622C9">
            <w:pPr>
              <w:rPr>
                <w:lang w:val="en-GB"/>
              </w:rPr>
            </w:pPr>
            <w:r>
              <w:rPr>
                <w:lang w:val="en-GB"/>
              </w:rPr>
              <w:t>Testing</w:t>
            </w:r>
          </w:p>
        </w:tc>
        <w:tc>
          <w:tcPr>
            <w:tcW w:w="3067" w:type="dxa"/>
          </w:tcPr>
          <w:p w14:paraId="1E5FA632" w14:textId="5018B8B7" w:rsidR="00277D3C" w:rsidRDefault="00CA5077" w:rsidP="003622C9">
            <w:pPr>
              <w:rPr>
                <w:lang w:val="en-GB"/>
              </w:rPr>
            </w:pPr>
            <w:r>
              <w:rPr>
                <w:lang w:val="en-GB"/>
              </w:rPr>
              <w:t>For testing of the project (to check it still meets the requirements).</w:t>
            </w:r>
          </w:p>
        </w:tc>
      </w:tr>
      <w:tr w:rsidR="00342CFE" w14:paraId="1AE0A661" w14:textId="77777777" w:rsidTr="0094208D">
        <w:tc>
          <w:tcPr>
            <w:tcW w:w="1777" w:type="dxa"/>
          </w:tcPr>
          <w:p w14:paraId="6907F7C3" w14:textId="5F733612" w:rsidR="00277D3C" w:rsidRDefault="00CA5077" w:rsidP="003622C9">
            <w:pPr>
              <w:rPr>
                <w:lang w:val="en-GB"/>
              </w:rPr>
            </w:pPr>
            <w:r>
              <w:rPr>
                <w:lang w:val="en-GB"/>
              </w:rPr>
              <w:t>3</w:t>
            </w:r>
          </w:p>
        </w:tc>
        <w:tc>
          <w:tcPr>
            <w:tcW w:w="1776" w:type="dxa"/>
          </w:tcPr>
          <w:p w14:paraId="71B8ED98" w14:textId="59901842" w:rsidR="00277D3C" w:rsidRDefault="00CA5077" w:rsidP="003622C9">
            <w:pPr>
              <w:rPr>
                <w:lang w:val="en-GB"/>
              </w:rPr>
            </w:pPr>
            <w:r>
              <w:rPr>
                <w:lang w:val="en-GB"/>
              </w:rPr>
              <w:t>1.4.1</w:t>
            </w:r>
          </w:p>
        </w:tc>
        <w:tc>
          <w:tcPr>
            <w:tcW w:w="2730" w:type="dxa"/>
          </w:tcPr>
          <w:p w14:paraId="5E7FE6CA" w14:textId="7962026D" w:rsidR="00277D3C" w:rsidRDefault="00CA5077" w:rsidP="003622C9">
            <w:pPr>
              <w:rPr>
                <w:lang w:val="en-GB"/>
              </w:rPr>
            </w:pPr>
            <w:r>
              <w:rPr>
                <w:lang w:val="en-GB"/>
              </w:rPr>
              <w:t>Conduct Blackbox Testing</w:t>
            </w:r>
          </w:p>
        </w:tc>
        <w:tc>
          <w:tcPr>
            <w:tcW w:w="3067" w:type="dxa"/>
          </w:tcPr>
          <w:p w14:paraId="6BC5B5E9" w14:textId="6D7AC222" w:rsidR="00277D3C" w:rsidRDefault="00CA5077" w:rsidP="003622C9">
            <w:pPr>
              <w:rPr>
                <w:lang w:val="en-GB"/>
              </w:rPr>
            </w:pPr>
            <w:r>
              <w:rPr>
                <w:lang w:val="en-GB"/>
              </w:rPr>
              <w:t>For testing certain features of the project, on if they operate as expected (without concerning one’s self on how they operate).</w:t>
            </w:r>
          </w:p>
        </w:tc>
      </w:tr>
      <w:tr w:rsidR="00342CFE" w14:paraId="40FAA987" w14:textId="77777777" w:rsidTr="0094208D">
        <w:tc>
          <w:tcPr>
            <w:tcW w:w="1777" w:type="dxa"/>
          </w:tcPr>
          <w:p w14:paraId="0C250378" w14:textId="547D5172" w:rsidR="00277D3C" w:rsidRDefault="00CA5077" w:rsidP="003622C9">
            <w:pPr>
              <w:rPr>
                <w:lang w:val="en-GB"/>
              </w:rPr>
            </w:pPr>
            <w:r>
              <w:rPr>
                <w:lang w:val="en-GB"/>
              </w:rPr>
              <w:t>3</w:t>
            </w:r>
          </w:p>
        </w:tc>
        <w:tc>
          <w:tcPr>
            <w:tcW w:w="1776" w:type="dxa"/>
          </w:tcPr>
          <w:p w14:paraId="0302DAFB" w14:textId="0920F52A" w:rsidR="00277D3C" w:rsidRDefault="00CA5077" w:rsidP="003622C9">
            <w:pPr>
              <w:rPr>
                <w:lang w:val="en-GB"/>
              </w:rPr>
            </w:pPr>
            <w:r>
              <w:rPr>
                <w:lang w:val="en-GB"/>
              </w:rPr>
              <w:t>1.4.2</w:t>
            </w:r>
          </w:p>
        </w:tc>
        <w:tc>
          <w:tcPr>
            <w:tcW w:w="2730" w:type="dxa"/>
          </w:tcPr>
          <w:p w14:paraId="1F976E22" w14:textId="3C35ED08" w:rsidR="00277D3C" w:rsidRDefault="00CA5077" w:rsidP="003622C9">
            <w:pPr>
              <w:rPr>
                <w:lang w:val="en-GB"/>
              </w:rPr>
            </w:pPr>
            <w:r>
              <w:rPr>
                <w:lang w:val="en-GB"/>
              </w:rPr>
              <w:t>Conduct Whitebox Testing</w:t>
            </w:r>
          </w:p>
        </w:tc>
        <w:tc>
          <w:tcPr>
            <w:tcW w:w="3067" w:type="dxa"/>
          </w:tcPr>
          <w:p w14:paraId="0F68C282" w14:textId="7EE82394" w:rsidR="00277D3C" w:rsidRDefault="00CA5077" w:rsidP="003622C9">
            <w:pPr>
              <w:rPr>
                <w:lang w:val="en-GB"/>
              </w:rPr>
            </w:pPr>
            <w:r>
              <w:rPr>
                <w:lang w:val="en-GB"/>
              </w:rPr>
              <w:t>For testing certain features of the project, on how they provide the operation, for these features.</w:t>
            </w:r>
          </w:p>
        </w:tc>
      </w:tr>
      <w:tr w:rsidR="00342CFE" w14:paraId="21DB5DF3" w14:textId="77777777" w:rsidTr="0094208D">
        <w:tc>
          <w:tcPr>
            <w:tcW w:w="1777" w:type="dxa"/>
          </w:tcPr>
          <w:p w14:paraId="140B339E" w14:textId="66AA6924" w:rsidR="00277D3C" w:rsidRDefault="00CA5077" w:rsidP="003622C9">
            <w:pPr>
              <w:rPr>
                <w:lang w:val="en-GB"/>
              </w:rPr>
            </w:pPr>
            <w:r>
              <w:rPr>
                <w:lang w:val="en-GB"/>
              </w:rPr>
              <w:t>3</w:t>
            </w:r>
          </w:p>
        </w:tc>
        <w:tc>
          <w:tcPr>
            <w:tcW w:w="1776" w:type="dxa"/>
          </w:tcPr>
          <w:p w14:paraId="0CC80387" w14:textId="453E8E51" w:rsidR="00277D3C" w:rsidRDefault="00CA5077" w:rsidP="003622C9">
            <w:pPr>
              <w:rPr>
                <w:lang w:val="en-GB"/>
              </w:rPr>
            </w:pPr>
            <w:r>
              <w:rPr>
                <w:lang w:val="en-GB"/>
              </w:rPr>
              <w:t>1.4.3</w:t>
            </w:r>
          </w:p>
        </w:tc>
        <w:tc>
          <w:tcPr>
            <w:tcW w:w="2730" w:type="dxa"/>
          </w:tcPr>
          <w:p w14:paraId="703BFE53" w14:textId="62B1CC46" w:rsidR="00277D3C" w:rsidRDefault="00CA5077" w:rsidP="003622C9">
            <w:pPr>
              <w:rPr>
                <w:lang w:val="en-GB"/>
              </w:rPr>
            </w:pPr>
            <w:r>
              <w:rPr>
                <w:lang w:val="en-GB"/>
              </w:rPr>
              <w:t>Conduct Acceptance Testing</w:t>
            </w:r>
          </w:p>
        </w:tc>
        <w:tc>
          <w:tcPr>
            <w:tcW w:w="3067" w:type="dxa"/>
          </w:tcPr>
          <w:p w14:paraId="48989D67" w14:textId="53AB1503" w:rsidR="00277D3C" w:rsidRDefault="00CA5077" w:rsidP="003622C9">
            <w:pPr>
              <w:rPr>
                <w:lang w:val="en-GB"/>
              </w:rPr>
            </w:pPr>
            <w:r>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14:paraId="0CF4DD01" w14:textId="77777777" w:rsidTr="0094208D">
        <w:tc>
          <w:tcPr>
            <w:tcW w:w="1777" w:type="dxa"/>
          </w:tcPr>
          <w:p w14:paraId="7D42C366" w14:textId="3290650B" w:rsidR="00277D3C" w:rsidRDefault="00CA5077" w:rsidP="003622C9">
            <w:pPr>
              <w:rPr>
                <w:lang w:val="en-GB"/>
              </w:rPr>
            </w:pPr>
            <w:r>
              <w:rPr>
                <w:lang w:val="en-GB"/>
              </w:rPr>
              <w:t>3</w:t>
            </w:r>
          </w:p>
        </w:tc>
        <w:tc>
          <w:tcPr>
            <w:tcW w:w="1776" w:type="dxa"/>
          </w:tcPr>
          <w:p w14:paraId="054F18FE" w14:textId="01E07B09" w:rsidR="00277D3C" w:rsidRDefault="00CA5077" w:rsidP="003622C9">
            <w:pPr>
              <w:rPr>
                <w:lang w:val="en-GB"/>
              </w:rPr>
            </w:pPr>
            <w:r>
              <w:rPr>
                <w:lang w:val="en-GB"/>
              </w:rPr>
              <w:t>1.4.4</w:t>
            </w:r>
          </w:p>
        </w:tc>
        <w:tc>
          <w:tcPr>
            <w:tcW w:w="2730" w:type="dxa"/>
          </w:tcPr>
          <w:p w14:paraId="467E8258" w14:textId="08BA6B17" w:rsidR="00277D3C" w:rsidRDefault="00CA5077" w:rsidP="003622C9">
            <w:pPr>
              <w:rPr>
                <w:lang w:val="en-GB"/>
              </w:rPr>
            </w:pPr>
            <w:r>
              <w:rPr>
                <w:lang w:val="en-GB"/>
              </w:rPr>
              <w:t>Conduct Full System Testing</w:t>
            </w:r>
          </w:p>
        </w:tc>
        <w:tc>
          <w:tcPr>
            <w:tcW w:w="3067" w:type="dxa"/>
          </w:tcPr>
          <w:p w14:paraId="7E5B3B0A" w14:textId="5E331698" w:rsidR="00277D3C" w:rsidRDefault="00CA5077" w:rsidP="003622C9">
            <w:pPr>
              <w:rPr>
                <w:lang w:val="en-GB"/>
              </w:rPr>
            </w:pPr>
            <w:r>
              <w:rPr>
                <w:lang w:val="en-GB"/>
              </w:rPr>
              <w:t>For testing on all of the features of the project, to make sure they meet the requirements as expected (given the other forms of testing conducted as well).</w:t>
            </w:r>
          </w:p>
        </w:tc>
      </w:tr>
      <w:tr w:rsidR="00342CFE" w14:paraId="3E892005" w14:textId="77777777" w:rsidTr="0094208D">
        <w:tc>
          <w:tcPr>
            <w:tcW w:w="1777" w:type="dxa"/>
          </w:tcPr>
          <w:p w14:paraId="1E84DCC3" w14:textId="3EC310E8" w:rsidR="00277D3C" w:rsidRDefault="00342CFE" w:rsidP="003622C9">
            <w:pPr>
              <w:rPr>
                <w:lang w:val="en-GB"/>
              </w:rPr>
            </w:pPr>
            <w:r>
              <w:rPr>
                <w:lang w:val="en-GB"/>
              </w:rPr>
              <w:lastRenderedPageBreak/>
              <w:t>2</w:t>
            </w:r>
          </w:p>
        </w:tc>
        <w:tc>
          <w:tcPr>
            <w:tcW w:w="1776" w:type="dxa"/>
          </w:tcPr>
          <w:p w14:paraId="6A15D95D" w14:textId="7437EB94" w:rsidR="00277D3C" w:rsidRDefault="00342CFE" w:rsidP="003622C9">
            <w:pPr>
              <w:rPr>
                <w:lang w:val="en-GB"/>
              </w:rPr>
            </w:pPr>
            <w:r>
              <w:rPr>
                <w:lang w:val="en-GB"/>
              </w:rPr>
              <w:t>1.5</w:t>
            </w:r>
          </w:p>
        </w:tc>
        <w:tc>
          <w:tcPr>
            <w:tcW w:w="2730" w:type="dxa"/>
          </w:tcPr>
          <w:p w14:paraId="6340AB49" w14:textId="3762604E" w:rsidR="00277D3C" w:rsidRDefault="00342CFE" w:rsidP="003622C9">
            <w:pPr>
              <w:rPr>
                <w:lang w:val="en-GB"/>
              </w:rPr>
            </w:pPr>
            <w:r>
              <w:rPr>
                <w:lang w:val="en-GB"/>
              </w:rPr>
              <w:t xml:space="preserve">Maintenance  </w:t>
            </w:r>
          </w:p>
        </w:tc>
        <w:tc>
          <w:tcPr>
            <w:tcW w:w="3067" w:type="dxa"/>
          </w:tcPr>
          <w:p w14:paraId="42F7FBF1" w14:textId="5600271D" w:rsidR="00277D3C" w:rsidRDefault="00C26794" w:rsidP="003622C9">
            <w:pPr>
              <w:rPr>
                <w:lang w:val="en-GB"/>
              </w:rPr>
            </w:pPr>
            <w:r>
              <w:rPr>
                <w:lang w:val="en-GB"/>
              </w:rPr>
              <w:t>For maintaining the system after initial testing.</w:t>
            </w:r>
          </w:p>
        </w:tc>
      </w:tr>
      <w:tr w:rsidR="00342CFE" w14:paraId="5D03F18F" w14:textId="77777777" w:rsidTr="0094208D">
        <w:tc>
          <w:tcPr>
            <w:tcW w:w="1777" w:type="dxa"/>
          </w:tcPr>
          <w:p w14:paraId="6C89B8AF" w14:textId="1FA685D7" w:rsidR="00277D3C" w:rsidRDefault="004B5D46" w:rsidP="003622C9">
            <w:pPr>
              <w:rPr>
                <w:lang w:val="en-GB"/>
              </w:rPr>
            </w:pPr>
            <w:r>
              <w:rPr>
                <w:lang w:val="en-GB"/>
              </w:rPr>
              <w:t>3</w:t>
            </w:r>
          </w:p>
        </w:tc>
        <w:tc>
          <w:tcPr>
            <w:tcW w:w="1776" w:type="dxa"/>
          </w:tcPr>
          <w:p w14:paraId="7A7EFA9F" w14:textId="73D43944" w:rsidR="00277D3C" w:rsidRDefault="004B5D46" w:rsidP="003622C9">
            <w:pPr>
              <w:rPr>
                <w:lang w:val="en-GB"/>
              </w:rPr>
            </w:pPr>
            <w:r>
              <w:rPr>
                <w:lang w:val="en-GB"/>
              </w:rPr>
              <w:t>1.5.1</w:t>
            </w:r>
          </w:p>
        </w:tc>
        <w:tc>
          <w:tcPr>
            <w:tcW w:w="2730" w:type="dxa"/>
          </w:tcPr>
          <w:p w14:paraId="74619913" w14:textId="2E60914A" w:rsidR="00277D3C" w:rsidRDefault="004B5D46" w:rsidP="003622C9">
            <w:pPr>
              <w:rPr>
                <w:lang w:val="en-GB"/>
              </w:rPr>
            </w:pPr>
            <w:r>
              <w:rPr>
                <w:lang w:val="en-GB"/>
              </w:rPr>
              <w:t>Identify System Bugs</w:t>
            </w:r>
          </w:p>
        </w:tc>
        <w:tc>
          <w:tcPr>
            <w:tcW w:w="3067" w:type="dxa"/>
          </w:tcPr>
          <w:p w14:paraId="5F3A5CB8" w14:textId="3B4ED22D" w:rsidR="00277D3C" w:rsidRDefault="004B5D46" w:rsidP="003622C9">
            <w:pPr>
              <w:rPr>
                <w:lang w:val="en-GB"/>
              </w:rPr>
            </w:pPr>
            <w:r>
              <w:rPr>
                <w:lang w:val="en-GB"/>
              </w:rPr>
              <w:t>Identify any bugs in the system.</w:t>
            </w:r>
          </w:p>
        </w:tc>
      </w:tr>
      <w:tr w:rsidR="00342CFE" w14:paraId="278DF81E" w14:textId="77777777" w:rsidTr="0094208D">
        <w:tc>
          <w:tcPr>
            <w:tcW w:w="1777" w:type="dxa"/>
          </w:tcPr>
          <w:p w14:paraId="55E341D8" w14:textId="52694D24" w:rsidR="00277D3C" w:rsidRDefault="004B5D46" w:rsidP="003622C9">
            <w:pPr>
              <w:rPr>
                <w:lang w:val="en-GB"/>
              </w:rPr>
            </w:pPr>
            <w:r>
              <w:rPr>
                <w:lang w:val="en-GB"/>
              </w:rPr>
              <w:t>3</w:t>
            </w:r>
          </w:p>
        </w:tc>
        <w:tc>
          <w:tcPr>
            <w:tcW w:w="1776" w:type="dxa"/>
          </w:tcPr>
          <w:p w14:paraId="0A61E4D2" w14:textId="67B309B6" w:rsidR="00277D3C" w:rsidRDefault="004B5D46" w:rsidP="003622C9">
            <w:pPr>
              <w:rPr>
                <w:lang w:val="en-GB"/>
              </w:rPr>
            </w:pPr>
            <w:r>
              <w:rPr>
                <w:lang w:val="en-GB"/>
              </w:rPr>
              <w:t>1.5.2</w:t>
            </w:r>
          </w:p>
        </w:tc>
        <w:tc>
          <w:tcPr>
            <w:tcW w:w="2730" w:type="dxa"/>
          </w:tcPr>
          <w:p w14:paraId="68940E99" w14:textId="5AA808F8" w:rsidR="00277D3C" w:rsidRDefault="004B5D46" w:rsidP="003622C9">
            <w:pPr>
              <w:rPr>
                <w:lang w:val="en-GB"/>
              </w:rPr>
            </w:pPr>
            <w:r>
              <w:rPr>
                <w:lang w:val="en-GB"/>
              </w:rPr>
              <w:t>Resolve System Bugs</w:t>
            </w:r>
          </w:p>
        </w:tc>
        <w:tc>
          <w:tcPr>
            <w:tcW w:w="3067" w:type="dxa"/>
          </w:tcPr>
          <w:p w14:paraId="1300FA46" w14:textId="2FE4CF9D" w:rsidR="00277D3C" w:rsidRDefault="004B5D46" w:rsidP="003622C9">
            <w:pPr>
              <w:rPr>
                <w:lang w:val="en-GB"/>
              </w:rPr>
            </w:pPr>
            <w:r>
              <w:rPr>
                <w:lang w:val="en-GB"/>
              </w:rPr>
              <w:t>Resolve the identified bugs.</w:t>
            </w:r>
          </w:p>
        </w:tc>
      </w:tr>
    </w:tbl>
    <w:p w14:paraId="6B264078" w14:textId="77777777" w:rsidR="0094208D" w:rsidRDefault="0094208D" w:rsidP="003622C9">
      <w:pPr>
        <w:pStyle w:val="Heading2"/>
        <w:spacing w:line="240" w:lineRule="auto"/>
      </w:pPr>
    </w:p>
    <w:p w14:paraId="66D3FC1B" w14:textId="14A5B80B" w:rsidR="003622C9" w:rsidRDefault="00F91DAC" w:rsidP="003622C9">
      <w:pPr>
        <w:pStyle w:val="Heading2"/>
        <w:spacing w:line="240" w:lineRule="auto"/>
      </w:pPr>
      <w:r>
        <w:t>Gantt Chart</w:t>
      </w:r>
    </w:p>
    <w:p w14:paraId="2755268F" w14:textId="2F00D235" w:rsidR="00BC7108" w:rsidRDefault="00D016F7" w:rsidP="003622C9">
      <w:r>
        <w:rPr>
          <w:noProof/>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t>A screenshot of the Gantt Chart, is shown below:</w:t>
      </w:r>
    </w:p>
    <w:p w14:paraId="17164325" w14:textId="77777777" w:rsidR="002413A3" w:rsidRDefault="002413A3">
      <w:r>
        <w:br w:type="page"/>
      </w:r>
    </w:p>
    <w:p w14:paraId="344C916F" w14:textId="77777777" w:rsidR="002413A3" w:rsidRDefault="002413A3" w:rsidP="002413A3">
      <w:pPr>
        <w:pStyle w:val="Heading1"/>
      </w:pPr>
      <w:r>
        <w:lastRenderedPageBreak/>
        <w:t>Resource Implications</w:t>
      </w:r>
    </w:p>
    <w:p w14:paraId="2379438A" w14:textId="77777777" w:rsidR="00C202D2" w:rsidRDefault="00C202D2" w:rsidP="002413A3">
      <w:r>
        <w:t>First off, comes the consideration of human resources.</w:t>
      </w:r>
    </w:p>
    <w:p w14:paraId="22C0FE0E" w14:textId="77777777" w:rsidR="008451FC" w:rsidRDefault="00C202D2" w:rsidP="002413A3">
      <w: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t xml:space="preserve"> (by taking part in leisure activities, as well as sleeping and eating/drinking sufficient levels of sustenance).</w:t>
      </w:r>
    </w:p>
    <w:p w14:paraId="33C89148" w14:textId="77777777" w:rsidR="008451FC" w:rsidRDefault="008451FC" w:rsidP="002413A3">
      <w:r>
        <w:t>Next, comes the consideration of physical resources.</w:t>
      </w:r>
    </w:p>
    <w:p w14:paraId="79A097AA" w14:textId="673FE144" w:rsidR="008451FC" w:rsidRDefault="008451FC" w:rsidP="002413A3">
      <w:r>
        <w:t>To acquire the considered literature for this project, I would have to spend money to purchase this literature. Although for certain pieces of literature, I can borrow these from the Mountbatten Library.</w:t>
      </w:r>
    </w:p>
    <w:p w14:paraId="1A42BBE4" w14:textId="77777777" w:rsidR="008451FC" w:rsidRDefault="008451FC" w:rsidP="002413A3">
      <w: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14:paraId="4D5DE7EF" w14:textId="4D9C6A0C" w:rsidTr="00DD08C1">
        <w:tc>
          <w:tcPr>
            <w:tcW w:w="3552" w:type="dxa"/>
          </w:tcPr>
          <w:p w14:paraId="39005E50" w14:textId="43A49989" w:rsidR="00DD08C1" w:rsidRPr="00DD08C1" w:rsidRDefault="00DD08C1" w:rsidP="00DD08C1">
            <w:pPr>
              <w:jc w:val="center"/>
              <w:rPr>
                <w:b/>
              </w:rPr>
            </w:pPr>
            <w:r w:rsidRPr="00DD08C1">
              <w:rPr>
                <w:b/>
              </w:rPr>
              <w:t>Title</w:t>
            </w:r>
          </w:p>
        </w:tc>
        <w:tc>
          <w:tcPr>
            <w:tcW w:w="1023" w:type="dxa"/>
          </w:tcPr>
          <w:p w14:paraId="5E2F084A" w14:textId="746C1EE8" w:rsidR="00DD08C1" w:rsidRPr="00DD08C1" w:rsidRDefault="00DD08C1" w:rsidP="00DD08C1">
            <w:pPr>
              <w:jc w:val="center"/>
              <w:rPr>
                <w:b/>
              </w:rPr>
            </w:pPr>
            <w:r w:rsidRPr="00DD08C1">
              <w:rPr>
                <w:b/>
              </w:rPr>
              <w:t>Cost (£)</w:t>
            </w:r>
          </w:p>
        </w:tc>
        <w:tc>
          <w:tcPr>
            <w:tcW w:w="1706" w:type="dxa"/>
          </w:tcPr>
          <w:p w14:paraId="049D3BC2" w14:textId="4150C1F3" w:rsidR="00DD08C1" w:rsidRPr="00DD08C1" w:rsidRDefault="00DD08C1" w:rsidP="00DD08C1">
            <w:pPr>
              <w:jc w:val="center"/>
              <w:rPr>
                <w:b/>
              </w:rPr>
            </w:pPr>
            <w:r>
              <w:rPr>
                <w:b/>
              </w:rPr>
              <w:t>Item Payed For</w:t>
            </w:r>
          </w:p>
        </w:tc>
      </w:tr>
      <w:tr w:rsidR="00DD08C1" w14:paraId="14519861" w14:textId="1F0A3C73" w:rsidTr="00DD08C1">
        <w:tc>
          <w:tcPr>
            <w:tcW w:w="3552" w:type="dxa"/>
          </w:tcPr>
          <w:p w14:paraId="269788A1" w14:textId="729EAE0B" w:rsidR="00DD08C1" w:rsidRDefault="00DD08C1" w:rsidP="00DD08C1">
            <w:pPr>
              <w:jc w:val="center"/>
            </w:pPr>
            <w:r>
              <w:t>Procedural Generation in Game Design</w:t>
            </w:r>
          </w:p>
        </w:tc>
        <w:tc>
          <w:tcPr>
            <w:tcW w:w="1023" w:type="dxa"/>
          </w:tcPr>
          <w:p w14:paraId="1E6142EF" w14:textId="24716CA2" w:rsidR="00DD08C1" w:rsidRDefault="00DD08C1" w:rsidP="00DD08C1">
            <w:pPr>
              <w:jc w:val="center"/>
            </w:pPr>
            <w:r>
              <w:t>41.56</w:t>
            </w:r>
          </w:p>
        </w:tc>
        <w:tc>
          <w:tcPr>
            <w:tcW w:w="1706" w:type="dxa"/>
          </w:tcPr>
          <w:p w14:paraId="66BDB961" w14:textId="79256C6E" w:rsidR="00DD08C1" w:rsidRDefault="00DD08C1" w:rsidP="00DD08C1">
            <w:pPr>
              <w:jc w:val="center"/>
            </w:pPr>
            <w:r>
              <w:t>Yes</w:t>
            </w:r>
          </w:p>
        </w:tc>
      </w:tr>
      <w:tr w:rsidR="00DD08C1" w14:paraId="17A4E1AB" w14:textId="177DA185" w:rsidTr="00DD08C1">
        <w:tc>
          <w:tcPr>
            <w:tcW w:w="3552" w:type="dxa"/>
          </w:tcPr>
          <w:p w14:paraId="194F74A4" w14:textId="77777777" w:rsidR="00DD08C1" w:rsidRDefault="00DD08C1" w:rsidP="00DD08C1">
            <w:pPr>
              <w:jc w:val="center"/>
            </w:pPr>
          </w:p>
        </w:tc>
        <w:tc>
          <w:tcPr>
            <w:tcW w:w="1023" w:type="dxa"/>
          </w:tcPr>
          <w:p w14:paraId="183A8249" w14:textId="77777777" w:rsidR="00DD08C1" w:rsidRDefault="00DD08C1" w:rsidP="00DD08C1">
            <w:pPr>
              <w:jc w:val="center"/>
            </w:pPr>
          </w:p>
        </w:tc>
        <w:tc>
          <w:tcPr>
            <w:tcW w:w="1706" w:type="dxa"/>
          </w:tcPr>
          <w:p w14:paraId="49AA38A4" w14:textId="77777777" w:rsidR="00DD08C1" w:rsidRDefault="00DD08C1" w:rsidP="00DD08C1">
            <w:pPr>
              <w:jc w:val="center"/>
            </w:pPr>
          </w:p>
        </w:tc>
      </w:tr>
      <w:tr w:rsidR="00DD08C1" w14:paraId="289D2385" w14:textId="224BD6CD" w:rsidTr="00DD08C1">
        <w:tc>
          <w:tcPr>
            <w:tcW w:w="3552" w:type="dxa"/>
          </w:tcPr>
          <w:p w14:paraId="2B722AF9" w14:textId="77777777" w:rsidR="00DD08C1" w:rsidRDefault="00DD08C1" w:rsidP="00DD08C1">
            <w:pPr>
              <w:jc w:val="center"/>
            </w:pPr>
          </w:p>
        </w:tc>
        <w:tc>
          <w:tcPr>
            <w:tcW w:w="1023" w:type="dxa"/>
          </w:tcPr>
          <w:p w14:paraId="55E761BB" w14:textId="77777777" w:rsidR="00DD08C1" w:rsidRDefault="00DD08C1" w:rsidP="00DD08C1">
            <w:pPr>
              <w:jc w:val="center"/>
            </w:pPr>
          </w:p>
        </w:tc>
        <w:tc>
          <w:tcPr>
            <w:tcW w:w="1706" w:type="dxa"/>
          </w:tcPr>
          <w:p w14:paraId="527C4D8A" w14:textId="77777777" w:rsidR="00DD08C1" w:rsidRDefault="00DD08C1" w:rsidP="00DD08C1">
            <w:pPr>
              <w:jc w:val="center"/>
            </w:pPr>
          </w:p>
        </w:tc>
      </w:tr>
    </w:tbl>
    <w:p w14:paraId="4CD5534A" w14:textId="10622ABE" w:rsidR="00631D3D" w:rsidRDefault="00DD08C1" w:rsidP="002413A3">
      <w:r>
        <w:t>Current Total Project Cost (£): 41.56</w:t>
      </w:r>
      <w:r w:rsidR="00C202D2">
        <w:t xml:space="preserve"> </w:t>
      </w:r>
      <w:r w:rsidR="00631D3D">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p>
    <w:p w14:paraId="5758337A" w14:textId="77777777" w:rsidR="00BC2C68" w:rsidRDefault="00BC2C68">
      <w:pPr>
        <w:rPr>
          <w:lang w:val="en-GB"/>
        </w:rPr>
      </w:pPr>
      <w:r>
        <w:rPr>
          <w:lang w:val="en-GB"/>
        </w:rPr>
        <w:br w:type="page"/>
      </w:r>
    </w:p>
    <w:p w14:paraId="562B2B63" w14:textId="77777777" w:rsidR="00206B8C" w:rsidRDefault="00206B8C" w:rsidP="00206B8C">
      <w:pPr>
        <w:pStyle w:val="Heading1"/>
        <w:rPr>
          <w:lang w:val="en-GB"/>
        </w:rPr>
      </w:pPr>
      <w:r>
        <w:rPr>
          <w:lang w:val="en-GB"/>
        </w:rPr>
        <w:lastRenderedPageBreak/>
        <w:t>Appendix B: Literature Review</w:t>
      </w:r>
      <w:r w:rsidR="009968AA" w:rsidRPr="00BC2C68">
        <w:rPr>
          <w:lang w:val="en-GB"/>
        </w:rPr>
        <w:tab/>
      </w:r>
    </w:p>
    <w:p w14:paraId="6018FB1B" w14:textId="69605108" w:rsidR="00AB0337" w:rsidRPr="000A4C37" w:rsidRDefault="00AB0337" w:rsidP="00AB0337">
      <w:pPr>
        <w:rPr>
          <w:lang w:val="en-GB"/>
        </w:rPr>
      </w:pPr>
      <w:r>
        <w:rPr>
          <w:lang w:val="en-GB"/>
        </w:rPr>
        <w:t xml:space="preserve">This is a review of the literature that I have looked at, as well as that I have not yet looked </w:t>
      </w:r>
      <w:commentRangeStart w:id="3"/>
      <w:r>
        <w:rPr>
          <w:lang w:val="en-GB"/>
        </w:rPr>
        <w:t>at</w:t>
      </w:r>
      <w:commentRangeEnd w:id="3"/>
      <w:r>
        <w:rPr>
          <w:rStyle w:val="CommentReference"/>
        </w:rPr>
        <w:commentReference w:id="3"/>
      </w:r>
      <w:r>
        <w:rPr>
          <w:lang w:val="en-GB"/>
        </w:rPr>
        <w:t>.</w:t>
      </w:r>
    </w:p>
    <w:p w14:paraId="3966201D" w14:textId="77777777" w:rsidR="00AB0337" w:rsidRPr="000A4C37" w:rsidRDefault="00AB0337" w:rsidP="00AB0337">
      <w:pPr>
        <w:rPr>
          <w:lang w:val="en-GB"/>
        </w:rPr>
      </w:pPr>
      <w:r w:rsidRPr="000A4C37">
        <w:rPr>
          <w:lang w:val="en-GB"/>
        </w:rPr>
        <w:t>Procedural Content Generation in Games (Computational Synthesis and Creative Systems) – Noor Shaker, Julian Togelius and Mark J Nelson.</w:t>
      </w:r>
    </w:p>
    <w:p w14:paraId="1DEAC231" w14:textId="77777777" w:rsidR="00AB0337" w:rsidRDefault="00AB0337" w:rsidP="00AB0337">
      <w:pPr>
        <w:rPr>
          <w:rStyle w:val="SubtleReference"/>
          <w:lang w:val="en-GB"/>
        </w:rPr>
      </w:pPr>
      <w:r w:rsidRPr="000A4C37">
        <w:rPr>
          <w:lang w:val="en-GB"/>
        </w:rPr>
        <w:t xml:space="preserve">This </w:t>
      </w:r>
      <w:r>
        <w:rPr>
          <w:lang w:val="en-GB"/>
        </w:rPr>
        <w:t xml:space="preserve">book covers procedural content generation for games, specifically that of levels (as well as items, quests and other types of content). This book is noted as suitable for undergraduate students, as </w:t>
      </w:r>
      <w:r w:rsidRPr="004372EF">
        <w:rPr>
          <w:rStyle w:val="QuoteChar"/>
        </w:rPr>
        <w:t>‘The authors are active academic researchers and game developers’</w:t>
      </w:r>
      <w:r>
        <w:rPr>
          <w:lang w:val="en-GB"/>
        </w:rPr>
        <w:t>.</w:t>
      </w:r>
    </w:p>
    <w:p w14:paraId="52289A7B" w14:textId="77777777" w:rsidR="00AB0337" w:rsidRPr="000A4C37" w:rsidRDefault="00AB0337" w:rsidP="00AB0337">
      <w:pPr>
        <w:rPr>
          <w:rStyle w:val="SubtleReference"/>
          <w:lang w:val="en-GB"/>
        </w:rPr>
      </w:pPr>
      <w:r w:rsidRPr="000A4C37">
        <w:rPr>
          <w:rStyle w:val="SubtleReference"/>
          <w:lang w:val="en-GB"/>
        </w:rPr>
        <w:t>(Springer International Publishing AG, © 2017)</w:t>
      </w:r>
    </w:p>
    <w:p w14:paraId="7ABB41DD" w14:textId="77777777" w:rsidR="00AB0337" w:rsidRPr="000A4C37" w:rsidRDefault="00AB0337" w:rsidP="00AB0337">
      <w:pPr>
        <w:rPr>
          <w:lang w:val="en-GB"/>
        </w:rPr>
      </w:pPr>
      <w:r w:rsidRPr="000A4C37">
        <w:rPr>
          <w:lang w:val="en-GB"/>
        </w:rPr>
        <w:t>This source will provide me with the relevant theories on procedural level generation, which I can then use as a basis for level generation in this project.</w:t>
      </w:r>
    </w:p>
    <w:p w14:paraId="7CDAABAD" w14:textId="77777777" w:rsidR="00AB0337" w:rsidRPr="000A4C37" w:rsidRDefault="00AB0337" w:rsidP="00AB0337">
      <w:pPr>
        <w:rPr>
          <w:lang w:val="en-GB"/>
        </w:rPr>
      </w:pPr>
      <w:r w:rsidRPr="000A4C37">
        <w:rPr>
          <w:lang w:val="en-GB"/>
        </w:rPr>
        <w:t>Level design: Processes and experiences – Christopher W. Totten.</w:t>
      </w:r>
    </w:p>
    <w:p w14:paraId="6BF8F75E" w14:textId="77777777" w:rsidR="00AB0337" w:rsidRDefault="00AB0337" w:rsidP="00AB0337">
      <w:pPr>
        <w:rPr>
          <w:rStyle w:val="SubtleReference"/>
          <w:lang w:val="en-GB"/>
        </w:rPr>
      </w:pPr>
      <w:r w:rsidRPr="000A4C37">
        <w:rPr>
          <w:lang w:val="en-GB"/>
        </w:rPr>
        <w:t>Th</w:t>
      </w:r>
      <w:r>
        <w:rPr>
          <w:lang w:val="en-GB"/>
        </w:rPr>
        <w:t>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0A4C37" w:rsidRDefault="00AB0337" w:rsidP="00AB0337">
      <w:pPr>
        <w:rPr>
          <w:rStyle w:val="SubtleReference"/>
          <w:lang w:val="en-GB"/>
        </w:rPr>
      </w:pPr>
      <w:r w:rsidRPr="000A4C37">
        <w:rPr>
          <w:rStyle w:val="SubtleReference"/>
          <w:lang w:val="en-GB"/>
        </w:rPr>
        <w:t>(CRC Press, ©2017)</w:t>
      </w:r>
    </w:p>
    <w:p w14:paraId="55105234" w14:textId="77777777" w:rsidR="00AB0337" w:rsidRPr="000A4C37" w:rsidRDefault="00AB0337" w:rsidP="00AB0337">
      <w:pPr>
        <w:rPr>
          <w:lang w:val="en-GB"/>
        </w:rPr>
      </w:pPr>
      <w:r w:rsidRPr="000A4C37">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0A4C37" w:rsidRDefault="00AB0337" w:rsidP="00AB0337">
      <w:pPr>
        <w:rPr>
          <w:lang w:val="en-GB"/>
        </w:rPr>
      </w:pPr>
      <w:r w:rsidRPr="000A4C37">
        <w:rPr>
          <w:lang w:val="en-GB"/>
        </w:rPr>
        <w:t>The Science of Level Design: Design Patterns and Analysis of Player Behaviour in First-person Shooter levels – Kenneth Hullett</w:t>
      </w:r>
    </w:p>
    <w:p w14:paraId="06CAE891" w14:textId="77777777" w:rsidR="00AB0337" w:rsidRDefault="00AB0337" w:rsidP="00AB0337">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0A4C37" w:rsidRDefault="00AB0337" w:rsidP="00AB0337">
      <w:pPr>
        <w:rPr>
          <w:rStyle w:val="SubtleReference"/>
          <w:lang w:val="en-GB"/>
        </w:rPr>
      </w:pPr>
      <w:r w:rsidRPr="000A4C37">
        <w:rPr>
          <w:rStyle w:val="SubtleReference"/>
          <w:lang w:val="en-GB"/>
        </w:rPr>
        <w:t>(Kenneth M. Hullett, 2012)</w:t>
      </w:r>
    </w:p>
    <w:p w14:paraId="4C5B9508" w14:textId="3B3F8B67" w:rsidR="00AB0337" w:rsidRDefault="00AB0337" w:rsidP="00AB0337">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Default="00D251B5" w:rsidP="00AB0337">
      <w:pPr>
        <w:rPr>
          <w:lang w:val="en-GB"/>
        </w:rPr>
      </w:pPr>
      <w:r>
        <w:rPr>
          <w:lang w:val="en-GB"/>
        </w:rPr>
        <w:t>Procedural Generation in Game Design – Tanya X. Short and Tarn Adams</w:t>
      </w:r>
    </w:p>
    <w:p w14:paraId="1FEC1370" w14:textId="355A9FF0" w:rsidR="00D251B5" w:rsidRDefault="00D251B5" w:rsidP="00AB0337">
      <w:pPr>
        <w:rPr>
          <w:lang w:val="en-GB"/>
        </w:rPr>
      </w:pPr>
      <w:r>
        <w:rPr>
          <w:lang w:val="en-GB"/>
        </w:rPr>
        <w:t xml:space="preserve">This book provides a </w:t>
      </w:r>
      <w:r w:rsidR="00BB7271">
        <w:rPr>
          <w:lang w:val="en-GB"/>
        </w:rPr>
        <w:t>high and low level of</w:t>
      </w:r>
      <w:r>
        <w:rPr>
          <w:lang w:val="en-GB"/>
        </w:rPr>
        <w:t xml:space="preserve"> depth, into the use of procedural generation in computer/video games.</w:t>
      </w:r>
      <w:r w:rsidR="00C2491A">
        <w:rPr>
          <w:lang w:val="en-GB"/>
        </w:rPr>
        <w:t xml:space="preserve"> This includes information on the implementation and enactment of procedural generation algorithms in games, including for levels in games.</w:t>
      </w:r>
    </w:p>
    <w:p w14:paraId="77197C1F" w14:textId="3EB2C7CA" w:rsidR="00C2491A" w:rsidRPr="00BE2F55" w:rsidRDefault="00C2491A" w:rsidP="00BE2F55">
      <w:pPr>
        <w:pStyle w:val="NoSpacing"/>
        <w:rPr>
          <w:rStyle w:val="SubtleReference"/>
        </w:rPr>
      </w:pPr>
      <w:r w:rsidRPr="00BE2F55">
        <w:rPr>
          <w:rStyle w:val="SubtleReference"/>
        </w:rPr>
        <w:t>(Tanya X. Short and Tarn Adams, 2017)</w:t>
      </w:r>
    </w:p>
    <w:p w14:paraId="2A6DE33F" w14:textId="3F754F2D" w:rsidR="00E6542C" w:rsidRPr="00BC2C68" w:rsidRDefault="00C2491A" w:rsidP="00206B8C">
      <w:pPr>
        <w:rPr>
          <w:lang w:val="en-GB"/>
        </w:rPr>
      </w:pPr>
      <w:r>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Pr>
          <w:lang w:val="en-GB"/>
        </w:rPr>
        <w:t>even for maps/levels in games, as noted).</w:t>
      </w:r>
      <w:r w:rsidR="00E6542C" w:rsidRPr="00BC2C68">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lang w:val="en-US"/>
        </w:rPr>
      </w:sdtEndPr>
      <w:sdtContent>
        <w:commentRangeStart w:id="4" w:displacedByCustomXml="prev"/>
        <w:p w14:paraId="0A123775" w14:textId="24BE91DE" w:rsidR="00E6542C" w:rsidRPr="000A4C37" w:rsidRDefault="00E6542C">
          <w:pPr>
            <w:pStyle w:val="Heading1"/>
            <w:rPr>
              <w:lang w:val="en-GB"/>
            </w:rPr>
          </w:pPr>
          <w:r w:rsidRPr="000A4C37">
            <w:rPr>
              <w:lang w:val="en-GB"/>
            </w:rPr>
            <w:t>References</w:t>
          </w:r>
          <w:commentRangeEnd w:id="4"/>
          <w:r w:rsidR="00E04E1E">
            <w:rPr>
              <w:rStyle w:val="CommentReference"/>
              <w:rFonts w:asciiTheme="minorHAnsi" w:eastAsiaTheme="minorHAnsi" w:hAnsiTheme="minorHAnsi" w:cstheme="minorBidi"/>
              <w:color w:val="auto"/>
            </w:rPr>
            <w:commentReference w:id="4"/>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w:t>
              </w:r>
              <w:r w:rsidRPr="00C87EF2">
                <w:rPr>
                  <w:rStyle w:val="IntenseReference"/>
                  <w:i/>
                </w:rPr>
                <w:t>FPS Level Design – LevelCap Bashes BF4 Map Design</w:t>
              </w:r>
              <w:r w:rsidRPr="00E80BC1">
                <w:rPr>
                  <w:rStyle w:val="IntenseReference"/>
                </w:rPr>
                <w:t xml:space="preserve"> [viewed 02/12/2017]. Available from: </w:t>
              </w:r>
              <w:hyperlink r:id="rId14"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 xml:space="preserve">James Moran, 2017. </w:t>
              </w:r>
              <w:r w:rsidRPr="00C87EF2">
                <w:rPr>
                  <w:rStyle w:val="IntenseReference"/>
                  <w:i/>
                </w:rPr>
                <w:t>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5"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w:t>
              </w:r>
              <w:r w:rsidRPr="00C87EF2">
                <w:rPr>
                  <w:rStyle w:val="IntenseReference"/>
                  <w:i/>
                </w:rPr>
                <w:t>Procedural Content Generation in Games</w:t>
              </w:r>
              <w:r w:rsidRPr="00E80BC1">
                <w:rPr>
                  <w:rStyle w:val="IntenseReference"/>
                </w:rPr>
                <w:t xml:space="preserve"> [viewed on the 05/12/2017]. Available from: </w:t>
              </w:r>
              <w:hyperlink r:id="rId16"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w:t>
              </w:r>
              <w:r w:rsidRPr="00C87EF2">
                <w:rPr>
                  <w:rStyle w:val="IntenseReference"/>
                  <w:i/>
                </w:rPr>
                <w:t>Level Design: Processes and Experiences</w:t>
              </w:r>
              <w:r w:rsidRPr="00E80BC1">
                <w:rPr>
                  <w:rStyle w:val="IntenseReference"/>
                </w:rPr>
                <w:t xml:space="preserve"> [viewed on the 05/12/2017]. Available from: </w:t>
              </w:r>
              <w:hyperlink r:id="rId17"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w:t>
              </w:r>
              <w:r w:rsidRPr="00C87EF2">
                <w:rPr>
                  <w:rStyle w:val="IntenseReference"/>
                  <w:i/>
                </w:rPr>
                <w:t>The Science of Level Design: Design Patterns and Analysis of Player Behavior in First-Person Shooter Levels</w:t>
              </w:r>
              <w:r w:rsidRPr="00E80BC1">
                <w:rPr>
                  <w:rStyle w:val="IntenseReference"/>
                </w:rPr>
                <w:t xml:space="preserve">.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8"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9" w:history="1">
                <w:r w:rsidRPr="00E80BC1">
                  <w:rPr>
                    <w:rStyle w:val="IntenseReference"/>
                  </w:rPr>
                  <w:t>http://www.itinfo.am/eng/software-development-methodologies/</w:t>
                </w:r>
              </w:hyperlink>
            </w:p>
            <w:p w14:paraId="0C3962C9" w14:textId="77777777" w:rsidR="00BE2F55" w:rsidRPr="00BE2F55"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20"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p w14:paraId="61715E57" w14:textId="77777777" w:rsidR="003E702F" w:rsidRDefault="00BE2F55" w:rsidP="00BE2F55">
          <w:pPr>
            <w:pStyle w:val="ListParagraph"/>
            <w:numPr>
              <w:ilvl w:val="0"/>
              <w:numId w:val="1"/>
            </w:numPr>
            <w:spacing w:after="0" w:line="240" w:lineRule="auto"/>
            <w:rPr>
              <w:rStyle w:val="IntenseReference"/>
            </w:rPr>
          </w:pPr>
          <w:r w:rsidRPr="00BE2F55">
            <w:rPr>
              <w:rStyle w:val="IntenseReference"/>
            </w:rPr>
            <w:t xml:space="preserve">Amazon, 2017. </w:t>
          </w:r>
          <w:r w:rsidRPr="00BE2F55">
            <w:rPr>
              <w:rStyle w:val="IntenseReference"/>
              <w:i/>
            </w:rPr>
            <w:t>Procedural Generation in Game Design</w:t>
          </w:r>
          <w:r w:rsidRPr="00BE2F55">
            <w:rPr>
              <w:rStyle w:val="IntenseReference"/>
            </w:rPr>
            <w:t xml:space="preserve"> [viewed on the 15/02/2018]. Available from: </w:t>
          </w:r>
          <w:hyperlink r:id="rId21" w:history="1">
            <w:r w:rsidRPr="00BE2F55">
              <w:rPr>
                <w:rStyle w:val="IntenseReference"/>
              </w:rPr>
              <w:t>https://www.amazon.co.uk/gp/product/1498799191/ref=od_aui_detailpages00?ie=UTF8&amp;psc=1</w:t>
            </w:r>
          </w:hyperlink>
          <w:r w:rsidRPr="00BE2F55">
            <w:rPr>
              <w:rStyle w:val="IntenseReference"/>
            </w:rPr>
            <w:t xml:space="preserve"> </w:t>
          </w:r>
        </w:p>
        <w:p w14:paraId="011BCA71" w14:textId="30581DA0" w:rsidR="008D7CD5" w:rsidRPr="00BE2F55" w:rsidRDefault="00BE2F55" w:rsidP="00BE2F55">
          <w:pPr>
            <w:pStyle w:val="ListParagraph"/>
            <w:numPr>
              <w:ilvl w:val="0"/>
              <w:numId w:val="1"/>
            </w:numPr>
            <w:spacing w:after="0" w:line="240" w:lineRule="auto"/>
            <w:rPr>
              <w:rStyle w:val="IntenseReference"/>
            </w:rPr>
          </w:pPr>
          <w:r w:rsidRPr="00BE2F55">
            <w:rPr>
              <w:rStyle w:val="IntenseReference"/>
            </w:rPr>
            <w:t xml:space="preserve"> </w:t>
          </w:r>
          <w:r w:rsidR="00B9546F" w:rsidRPr="008D7CD5">
            <w:rPr>
              <w:rStyle w:val="IntenseReference"/>
            </w:rPr>
            <w:t xml:space="preserve">Cast Software, 2016. Software Development Risk Management Plan With Examples [viewed </w:t>
          </w:r>
          <w:r w:rsidR="00B9546F">
            <w:rPr>
              <w:rStyle w:val="IntenseReference"/>
            </w:rPr>
            <w:t>05</w:t>
          </w:r>
          <w:r w:rsidR="00B9546F" w:rsidRPr="008D7CD5">
            <w:rPr>
              <w:rStyle w:val="IntenseReference"/>
            </w:rPr>
            <w:t>/</w:t>
          </w:r>
          <w:r w:rsidR="00B9546F">
            <w:rPr>
              <w:rStyle w:val="IntenseReference"/>
            </w:rPr>
            <w:t>12</w:t>
          </w:r>
          <w:r w:rsidR="00B9546F" w:rsidRPr="008D7CD5">
            <w:rPr>
              <w:rStyle w:val="IntenseReference"/>
            </w:rPr>
            <w:t xml:space="preserve">/2017]. Available from: </w:t>
          </w:r>
          <w:hyperlink r:id="rId22" w:history="1">
            <w:r w:rsidR="00B9546F" w:rsidRPr="008D7CD5">
              <w:rPr>
                <w:rStyle w:val="IntenseReference"/>
              </w:rPr>
              <w:t>http://www.castsoftware.com/research-</w:t>
            </w:r>
            <w:r w:rsidR="00B9546F" w:rsidRPr="008D7CD5">
              <w:rPr>
                <w:rStyle w:val="IntenseReference"/>
              </w:rPr>
              <w:t>l</w:t>
            </w:r>
            <w:r w:rsidR="00B9546F" w:rsidRPr="008D7CD5">
              <w:rPr>
                <w:rStyle w:val="IntenseReference"/>
              </w:rPr>
              <w:t>abs/software-development-risk-management-plan-with-examples</w:t>
            </w:r>
          </w:hyperlink>
        </w:p>
      </w:sdtContent>
    </w:sdt>
    <w:sdt>
      <w:sdtPr>
        <w:rPr>
          <w:rFonts w:asciiTheme="minorHAnsi" w:eastAsiaTheme="minorHAnsi" w:hAnsiTheme="minorHAnsi" w:cstheme="minorBidi"/>
          <w:color w:val="auto"/>
          <w:sz w:val="22"/>
          <w:szCs w:val="22"/>
        </w:rPr>
        <w:id w:val="-59024600"/>
        <w:docPartObj>
          <w:docPartGallery w:val="Bibliographies"/>
          <w:docPartUnique/>
        </w:docPartObj>
      </w:sdtPr>
      <w:sdtEndPr/>
      <w:sdtContent>
        <w:p w14:paraId="5C981372" w14:textId="13C2AACB" w:rsidR="00832711" w:rsidRDefault="00832711">
          <w:pPr>
            <w:pStyle w:val="Heading1"/>
          </w:pPr>
          <w:r>
            <w:t>Bibliography</w:t>
          </w:r>
        </w:p>
        <w:p w14:paraId="1C976ACD" w14:textId="05C2FD01" w:rsidR="00832711" w:rsidRDefault="00832711" w:rsidP="00832711">
          <w:pPr>
            <w:pStyle w:val="ListParagraph"/>
            <w:numPr>
              <w:ilvl w:val="0"/>
              <w:numId w:val="22"/>
            </w:numPr>
          </w:pPr>
          <w:r>
            <w:t xml:space="preserve">Procedural Generation – How Games Create Infinite Worlds – Extra Credits. </w:t>
          </w:r>
          <w:hyperlink r:id="rId23" w:history="1">
            <w:r w:rsidRPr="001E3841">
              <w:rPr>
                <w:rStyle w:val="Hyperlink"/>
              </w:rPr>
              <w:t>https://www.youtube.com/watch?v=TgbuWfGeG2o</w:t>
            </w:r>
          </w:hyperlink>
        </w:p>
        <w:p w14:paraId="28AA73E2" w14:textId="77777777" w:rsidR="00832711" w:rsidRDefault="00832711" w:rsidP="00832711">
          <w:pPr>
            <w:pStyle w:val="ListParagraph"/>
            <w:numPr>
              <w:ilvl w:val="0"/>
              <w:numId w:val="22"/>
            </w:numPr>
          </w:pPr>
          <w:r>
            <w:t xml:space="preserve">How does one get started with procedural generation? – Stack Overflow. </w:t>
          </w:r>
          <w:hyperlink r:id="rId24" w:history="1">
            <w:r w:rsidRPr="001E3841">
              <w:rPr>
                <w:rStyle w:val="Hyperlink"/>
              </w:rPr>
              <w:t>https://stackoverflow.com/questions/155069/how-does-one-get-started-with-procedural-generation</w:t>
            </w:r>
          </w:hyperlink>
        </w:p>
        <w:p w14:paraId="4DB6FFAB" w14:textId="77777777" w:rsidR="00B47721" w:rsidRDefault="00832711" w:rsidP="0091272D">
          <w:pPr>
            <w:pStyle w:val="ListParagraph"/>
            <w:numPr>
              <w:ilvl w:val="0"/>
              <w:numId w:val="22"/>
            </w:numPr>
          </w:pPr>
          <w:r>
            <w:t xml:space="preserve">Procedural Generation </w:t>
          </w:r>
          <w:r w:rsidR="0091272D">
            <w:t xml:space="preserve">in Game Design – Tanya X et al. </w:t>
          </w:r>
          <w:hyperlink r:id="rId25" w:anchor="v=onepage&amp;q&amp;f=false" w:history="1">
            <w:r w:rsidR="0091272D" w:rsidRPr="001E3841">
              <w:rPr>
                <w:rStyle w:val="Hyperlink"/>
              </w:rPr>
              <w:t>https://books.google.co.uk/books?hl=en&amp;lr=&amp;id=-ZcnDwAAQBAJ&amp;oi=fnd&amp;pg=PT17&amp;dq=Procedural+Generation+in+Game+Design&amp;ots=3uMJCt1DOH&amp;sig=-jK1igYqlidrEe3lRVBy2FuS0mw#v=onepage&amp;q&amp;f=false</w:t>
            </w:r>
          </w:hyperlink>
          <w:r w:rsidR="0091272D">
            <w:t xml:space="preserve"> </w:t>
          </w:r>
          <w:r>
            <w:t xml:space="preserve"> </w:t>
          </w:r>
        </w:p>
        <w:p w14:paraId="5AC673F4" w14:textId="77777777" w:rsidR="00786BFF" w:rsidRDefault="00B47721" w:rsidP="006F554D">
          <w:pPr>
            <w:pStyle w:val="ListParagraph"/>
            <w:numPr>
              <w:ilvl w:val="0"/>
              <w:numId w:val="22"/>
            </w:numPr>
          </w:pPr>
          <w:r>
            <w:t xml:space="preserve">Algorithms for Procedural Content Generation </w:t>
          </w:r>
          <w:r w:rsidR="006F554D">
            <w:t>–</w:t>
          </w:r>
          <w:r>
            <w:t xml:space="preserve"> PCG</w:t>
          </w:r>
          <w:r w:rsidR="006F554D">
            <w:t xml:space="preserve">.wikidot. </w:t>
          </w:r>
          <w:hyperlink r:id="rId26" w:history="1">
            <w:r w:rsidR="006F554D" w:rsidRPr="001E3841">
              <w:rPr>
                <w:rStyle w:val="Hyperlink"/>
              </w:rPr>
              <w:t>http://pcg.wikidot.com/category-pcg-algorithms</w:t>
            </w:r>
          </w:hyperlink>
        </w:p>
        <w:p w14:paraId="0D51B761" w14:textId="77777777" w:rsidR="00997F73" w:rsidRDefault="00786BFF" w:rsidP="00353879">
          <w:pPr>
            <w:pStyle w:val="ListParagraph"/>
            <w:numPr>
              <w:ilvl w:val="0"/>
              <w:numId w:val="22"/>
            </w:numPr>
          </w:pPr>
          <w:r>
            <w:t>Plugins – Unreal Engine 4</w:t>
          </w:r>
          <w:r w:rsidR="00353879">
            <w:t xml:space="preserve">. </w:t>
          </w:r>
          <w:hyperlink r:id="rId27" w:history="1">
            <w:r w:rsidR="00353879" w:rsidRPr="001E3841">
              <w:rPr>
                <w:rStyle w:val="Hyperlink"/>
              </w:rPr>
              <w:t>https://docs.unrealengine.com/latest/INT/Programming/Plugins/</w:t>
            </w:r>
          </w:hyperlink>
          <w:r w:rsidR="00353879">
            <w:t xml:space="preserve"> </w:t>
          </w:r>
        </w:p>
        <w:p w14:paraId="512EE71C" w14:textId="4A09E165" w:rsidR="00832711" w:rsidRDefault="00997F73" w:rsidP="00A329CD">
          <w:pPr>
            <w:pStyle w:val="ListParagraph"/>
            <w:numPr>
              <w:ilvl w:val="0"/>
              <w:numId w:val="22"/>
            </w:numPr>
          </w:pPr>
          <w:r>
            <w:t xml:space="preserve">An Introduction to UE4 Plugins </w:t>
          </w:r>
          <w:r w:rsidR="00A329CD">
            <w:t xml:space="preserve">– EpicWiki. </w:t>
          </w:r>
          <w:hyperlink r:id="rId28" w:history="1">
            <w:r w:rsidR="00A329CD" w:rsidRPr="001E3841">
              <w:rPr>
                <w:rStyle w:val="Hyperlink"/>
              </w:rPr>
              <w:t>https://wiki.unrealengine.com/An_Introduction_to_UE4_Plugins</w:t>
            </w:r>
          </w:hyperlink>
          <w:r w:rsidR="00A329CD">
            <w:t xml:space="preserve">   </w:t>
          </w:r>
          <w:r w:rsidR="006F554D">
            <w:t xml:space="preserve"> </w:t>
          </w:r>
          <w:r w:rsidR="00832711">
            <w:t xml:space="preserve">  </w:t>
          </w:r>
          <w:sdt>
            <w:sdtPr>
              <w:id w:val="111145805"/>
              <w:showingPlcHdr/>
              <w:bibliography/>
            </w:sdtPr>
            <w:sdtEndPr/>
            <w:sdtContent>
              <w:r w:rsidR="00832711">
                <w:t xml:space="preserve">     </w:t>
              </w:r>
            </w:sdtContent>
          </w:sdt>
        </w:p>
      </w:sdtContent>
    </w:sdt>
    <w:p w14:paraId="2BEAB387" w14:textId="77777777" w:rsidR="00A03AAD" w:rsidRPr="000A4C37" w:rsidRDefault="00A03AAD" w:rsidP="00A03AAD">
      <w:pPr>
        <w:rPr>
          <w:lang w:val="en-GB"/>
        </w:rPr>
      </w:pPr>
    </w:p>
    <w:sectPr w:rsidR="00A03AAD" w:rsidRPr="000A4C37">
      <w:footerReference w:type="default" r:id="rId2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C423B" w14:textId="77777777" w:rsidR="00615242" w:rsidRDefault="00615242" w:rsidP="003B7397">
      <w:pPr>
        <w:spacing w:after="0" w:line="240" w:lineRule="auto"/>
      </w:pPr>
      <w:r>
        <w:separator/>
      </w:r>
    </w:p>
  </w:endnote>
  <w:endnote w:type="continuationSeparator" w:id="0">
    <w:p w14:paraId="2EA9C849" w14:textId="77777777" w:rsidR="00615242" w:rsidRDefault="00615242"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D7DB7" w14:textId="77777777" w:rsidR="00615242" w:rsidRDefault="00615242" w:rsidP="003B7397">
      <w:pPr>
        <w:spacing w:after="0" w:line="240" w:lineRule="auto"/>
      </w:pPr>
      <w:r>
        <w:separator/>
      </w:r>
    </w:p>
  </w:footnote>
  <w:footnote w:type="continuationSeparator" w:id="0">
    <w:p w14:paraId="30192062" w14:textId="77777777" w:rsidR="00615242" w:rsidRDefault="00615242"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13A3"/>
    <w:rsid w:val="00244646"/>
    <w:rsid w:val="002619B0"/>
    <w:rsid w:val="00265ACB"/>
    <w:rsid w:val="00267F9D"/>
    <w:rsid w:val="00271C01"/>
    <w:rsid w:val="00277D3C"/>
    <w:rsid w:val="0029075A"/>
    <w:rsid w:val="0029239F"/>
    <w:rsid w:val="002B356A"/>
    <w:rsid w:val="002B40D0"/>
    <w:rsid w:val="002D10C1"/>
    <w:rsid w:val="002E28F6"/>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3E702F"/>
    <w:rsid w:val="0041174A"/>
    <w:rsid w:val="004212BB"/>
    <w:rsid w:val="0042213A"/>
    <w:rsid w:val="004229E9"/>
    <w:rsid w:val="0043255A"/>
    <w:rsid w:val="004372EF"/>
    <w:rsid w:val="00461561"/>
    <w:rsid w:val="004B5D46"/>
    <w:rsid w:val="004C1272"/>
    <w:rsid w:val="004C521B"/>
    <w:rsid w:val="004C7011"/>
    <w:rsid w:val="004F0B7E"/>
    <w:rsid w:val="0054283E"/>
    <w:rsid w:val="00562623"/>
    <w:rsid w:val="00564738"/>
    <w:rsid w:val="00565585"/>
    <w:rsid w:val="00576E05"/>
    <w:rsid w:val="0059141E"/>
    <w:rsid w:val="00596DEA"/>
    <w:rsid w:val="00597920"/>
    <w:rsid w:val="005A080C"/>
    <w:rsid w:val="005C48FC"/>
    <w:rsid w:val="005D0DD6"/>
    <w:rsid w:val="005E09C1"/>
    <w:rsid w:val="005E29DC"/>
    <w:rsid w:val="005F6502"/>
    <w:rsid w:val="005F72B6"/>
    <w:rsid w:val="00615242"/>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322B"/>
    <w:rsid w:val="007E04DA"/>
    <w:rsid w:val="008136CA"/>
    <w:rsid w:val="00817A8E"/>
    <w:rsid w:val="00826AAA"/>
    <w:rsid w:val="0082790F"/>
    <w:rsid w:val="00832711"/>
    <w:rsid w:val="00844062"/>
    <w:rsid w:val="008451FC"/>
    <w:rsid w:val="0085771B"/>
    <w:rsid w:val="00864C20"/>
    <w:rsid w:val="0087343D"/>
    <w:rsid w:val="008830EF"/>
    <w:rsid w:val="00890010"/>
    <w:rsid w:val="008977DF"/>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7734"/>
    <w:rsid w:val="009F37AC"/>
    <w:rsid w:val="00A03523"/>
    <w:rsid w:val="00A03AAD"/>
    <w:rsid w:val="00A21CAE"/>
    <w:rsid w:val="00A329CD"/>
    <w:rsid w:val="00A43B46"/>
    <w:rsid w:val="00A45485"/>
    <w:rsid w:val="00A63E67"/>
    <w:rsid w:val="00A661DE"/>
    <w:rsid w:val="00A713B7"/>
    <w:rsid w:val="00A721CD"/>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6C2D"/>
    <w:rsid w:val="00B26E8A"/>
    <w:rsid w:val="00B4104F"/>
    <w:rsid w:val="00B47721"/>
    <w:rsid w:val="00B66C2B"/>
    <w:rsid w:val="00B77CED"/>
    <w:rsid w:val="00B86938"/>
    <w:rsid w:val="00B910C5"/>
    <w:rsid w:val="00B9546F"/>
    <w:rsid w:val="00BB7271"/>
    <w:rsid w:val="00BC2C68"/>
    <w:rsid w:val="00BC4626"/>
    <w:rsid w:val="00BC7108"/>
    <w:rsid w:val="00BE2F55"/>
    <w:rsid w:val="00BF429E"/>
    <w:rsid w:val="00C0500B"/>
    <w:rsid w:val="00C1288A"/>
    <w:rsid w:val="00C15875"/>
    <w:rsid w:val="00C202D2"/>
    <w:rsid w:val="00C2491A"/>
    <w:rsid w:val="00C25EB9"/>
    <w:rsid w:val="00C26794"/>
    <w:rsid w:val="00C4577A"/>
    <w:rsid w:val="00C51722"/>
    <w:rsid w:val="00C604A6"/>
    <w:rsid w:val="00C62D0F"/>
    <w:rsid w:val="00C851E7"/>
    <w:rsid w:val="00C853A2"/>
    <w:rsid w:val="00C87EF2"/>
    <w:rsid w:val="00C95B27"/>
    <w:rsid w:val="00CA5077"/>
    <w:rsid w:val="00CB519D"/>
    <w:rsid w:val="00CB6620"/>
    <w:rsid w:val="00CF39CB"/>
    <w:rsid w:val="00D016F7"/>
    <w:rsid w:val="00D20520"/>
    <w:rsid w:val="00D21D50"/>
    <w:rsid w:val="00D251B5"/>
    <w:rsid w:val="00D45CE7"/>
    <w:rsid w:val="00D51EC6"/>
    <w:rsid w:val="00D60810"/>
    <w:rsid w:val="00D6559E"/>
    <w:rsid w:val="00D8196F"/>
    <w:rsid w:val="00DB1916"/>
    <w:rsid w:val="00DB7DA6"/>
    <w:rsid w:val="00DC635E"/>
    <w:rsid w:val="00DD08C1"/>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444C7"/>
    <w:rsid w:val="00F75D11"/>
    <w:rsid w:val="00F91DAC"/>
    <w:rsid w:val="00F94635"/>
    <w:rsid w:val="00FA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users.soe.ucsc.edu/~ejw/dissertations/Ken-Hullett-dissertation.pdf" TargetMode="External"/><Relationship Id="rId26" Type="http://schemas.openxmlformats.org/officeDocument/2006/relationships/hyperlink" Target="http://pcg.wikidot.com/category-pcg-algorithms" TargetMode="External"/><Relationship Id="rId3" Type="http://schemas.openxmlformats.org/officeDocument/2006/relationships/styles" Target="styles.xml"/><Relationship Id="rId21" Type="http://schemas.openxmlformats.org/officeDocument/2006/relationships/hyperlink" Target="https://www.amazon.co.uk/gp/product/1498799191/ref=od_aui_detailpages00?ie=UTF8&amp;psc=1"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crcpress.com/Level-Design-Processes-and-Experiences/Totten/p/book/9781498745055" TargetMode="External"/><Relationship Id="rId25" Type="http://schemas.openxmlformats.org/officeDocument/2006/relationships/hyperlink" Target="https://books.google.co.uk/books?hl=en&amp;lr=&amp;id=-ZcnDwAAQBAJ&amp;oi=fnd&amp;pg=PT17&amp;dq=Procedural+Generation+in+Game+Design&amp;ots=3uMJCt1DOH&amp;sig=-jK1igYqlidrEe3lRVBy2FuS0mw" TargetMode="External"/><Relationship Id="rId2" Type="http://schemas.openxmlformats.org/officeDocument/2006/relationships/numbering" Target="numbering.xml"/><Relationship Id="rId16" Type="http://schemas.openxmlformats.org/officeDocument/2006/relationships/hyperlink" Target="http://www.springer.com/gb/book/9783319427140" TargetMode="External"/><Relationship Id="rId20" Type="http://schemas.openxmlformats.org/officeDocument/2006/relationships/hyperlink" Target="https://www.quora.com/What-are-the-pros-and-cons-of-Unit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stackoverflow.com/questions/155069/how-does-one-get-started-with-procedural-gener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solent.ac.uk/" TargetMode="External"/><Relationship Id="rId23" Type="http://schemas.openxmlformats.org/officeDocument/2006/relationships/hyperlink" Target="https://www.youtube.com/watch?v=TgbuWfGeG2o" TargetMode="External"/><Relationship Id="rId28" Type="http://schemas.openxmlformats.org/officeDocument/2006/relationships/hyperlink" Target="https://wiki.unrealengine.com/An_Introduction_to_UE4_Plugins" TargetMode="External"/><Relationship Id="rId10" Type="http://schemas.microsoft.com/office/2016/09/relationships/commentsIds" Target="commentsIds.xml"/><Relationship Id="rId19" Type="http://schemas.openxmlformats.org/officeDocument/2006/relationships/hyperlink" Target="http://www.itinfo.am/eng/software-development-methodolog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FN7iLKUR8eY" TargetMode="External"/><Relationship Id="rId22" Type="http://schemas.openxmlformats.org/officeDocument/2006/relationships/hyperlink" Target="http://www.castsoftware.com/research-labs/software-development-risk-management-plan-with-examples" TargetMode="External"/><Relationship Id="rId27" Type="http://schemas.openxmlformats.org/officeDocument/2006/relationships/hyperlink" Target="https://docs.unrealengine.com/latest/INT/Programming/Plugi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281A7-95E0-44FE-8574-9C5FCF8F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15</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6</cp:revision>
  <dcterms:created xsi:type="dcterms:W3CDTF">2018-02-16T10:51:00Z</dcterms:created>
  <dcterms:modified xsi:type="dcterms:W3CDTF">2018-02-16T21:28:00Z</dcterms:modified>
</cp:coreProperties>
</file>