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7958FA" w14:textId="77777777" w:rsidR="00A961DC" w:rsidRDefault="00A961DC" w:rsidP="00A961DC"/>
    <w:p w14:paraId="51DE549F" w14:textId="77777777" w:rsidR="00A961DC" w:rsidRDefault="00A961DC" w:rsidP="00A961DC">
      <w:pPr>
        <w:pStyle w:val="Title"/>
      </w:pPr>
      <w:r w:rsidRPr="00FB7960">
        <w:t>Southampton</w:t>
      </w:r>
      <w:r>
        <w:t xml:space="preserve"> Solent University</w:t>
      </w:r>
    </w:p>
    <w:p w14:paraId="23FCC544" w14:textId="77777777" w:rsidR="00A961DC" w:rsidRDefault="00A961DC" w:rsidP="00A961DC">
      <w:pPr>
        <w:pStyle w:val="Title"/>
      </w:pPr>
      <w:r>
        <w:t>Coursework Assessment Brief</w:t>
      </w:r>
    </w:p>
    <w:p w14:paraId="79F9AD93" w14:textId="77777777" w:rsidR="00A961DC" w:rsidRDefault="00A961DC" w:rsidP="00A961DC">
      <w:pPr>
        <w:pStyle w:val="Heading1"/>
      </w:pPr>
      <w:r w:rsidRPr="00FB7960">
        <w:t>Assessment</w:t>
      </w:r>
      <w:r>
        <w:t xml:space="preserve"> Details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
        <w:tblDescription w:val=""/>
      </w:tblPr>
      <w:tblGrid>
        <w:gridCol w:w="3960"/>
        <w:gridCol w:w="5688"/>
      </w:tblGrid>
      <w:tr w:rsidR="00A961DC" w14:paraId="3FCF66DA" w14:textId="77777777" w:rsidTr="004C0FBE">
        <w:tc>
          <w:tcPr>
            <w:tcW w:w="3960" w:type="dxa"/>
          </w:tcPr>
          <w:p w14:paraId="475166A9" w14:textId="77777777" w:rsidR="00A961DC" w:rsidRDefault="00A961DC" w:rsidP="004C0FBE">
            <w:pPr>
              <w:pStyle w:val="TableRowTitle"/>
            </w:pPr>
            <w:r>
              <w:t>Unit Title:</w:t>
            </w:r>
          </w:p>
        </w:tc>
        <w:tc>
          <w:tcPr>
            <w:tcW w:w="5688" w:type="dxa"/>
          </w:tcPr>
          <w:p w14:paraId="19987C46" w14:textId="77777777" w:rsidR="00A961DC" w:rsidRDefault="00A961DC" w:rsidP="004C0FBE">
            <w:pPr>
              <w:pStyle w:val="TableRowTitle"/>
            </w:pPr>
            <w:r>
              <w:t>Mobile Applications</w:t>
            </w:r>
          </w:p>
        </w:tc>
      </w:tr>
      <w:tr w:rsidR="00A961DC" w14:paraId="3B1BB6A8" w14:textId="77777777" w:rsidTr="004C0FBE">
        <w:tc>
          <w:tcPr>
            <w:tcW w:w="3960" w:type="dxa"/>
          </w:tcPr>
          <w:p w14:paraId="44E4D15B" w14:textId="77777777" w:rsidR="00A961DC" w:rsidRDefault="00A961DC" w:rsidP="004C0FBE">
            <w:pPr>
              <w:pStyle w:val="TableRowTitle"/>
            </w:pPr>
            <w:r>
              <w:t>Unit Code:</w:t>
            </w:r>
          </w:p>
        </w:tc>
        <w:tc>
          <w:tcPr>
            <w:tcW w:w="5688" w:type="dxa"/>
          </w:tcPr>
          <w:p w14:paraId="78180815" w14:textId="77777777" w:rsidR="00A961DC" w:rsidRDefault="00A961DC" w:rsidP="004C0FBE">
            <w:pPr>
              <w:pStyle w:val="TableRowTitle"/>
            </w:pPr>
            <w:r>
              <w:t>CGP 605</w:t>
            </w:r>
          </w:p>
        </w:tc>
      </w:tr>
      <w:tr w:rsidR="00A961DC" w14:paraId="57185003" w14:textId="77777777" w:rsidTr="004C0FBE">
        <w:tc>
          <w:tcPr>
            <w:tcW w:w="3960" w:type="dxa"/>
          </w:tcPr>
          <w:p w14:paraId="64C957CB" w14:textId="77777777" w:rsidR="00A961DC" w:rsidRDefault="00A961DC" w:rsidP="004C0FBE">
            <w:pPr>
              <w:pStyle w:val="TableRowTitle"/>
            </w:pPr>
            <w:r>
              <w:t>Unit Leader:</w:t>
            </w:r>
          </w:p>
        </w:tc>
        <w:tc>
          <w:tcPr>
            <w:tcW w:w="5688" w:type="dxa"/>
          </w:tcPr>
          <w:p w14:paraId="3FBFD16A" w14:textId="77777777" w:rsidR="00A961DC" w:rsidRDefault="00A961DC" w:rsidP="004C0FBE">
            <w:pPr>
              <w:pStyle w:val="TableRowTitle"/>
            </w:pPr>
            <w:r>
              <w:t>Nicholas Thomas</w:t>
            </w:r>
          </w:p>
        </w:tc>
      </w:tr>
      <w:tr w:rsidR="00A961DC" w14:paraId="57FCB221" w14:textId="77777777" w:rsidTr="004C0FBE">
        <w:tc>
          <w:tcPr>
            <w:tcW w:w="3960" w:type="dxa"/>
          </w:tcPr>
          <w:p w14:paraId="430A3AE5" w14:textId="77777777" w:rsidR="00A961DC" w:rsidRDefault="00A961DC" w:rsidP="004C0FBE">
            <w:pPr>
              <w:pStyle w:val="TableRowTitle"/>
            </w:pPr>
            <w:r>
              <w:t>Level:</w:t>
            </w:r>
          </w:p>
        </w:tc>
        <w:tc>
          <w:tcPr>
            <w:tcW w:w="5688" w:type="dxa"/>
          </w:tcPr>
          <w:p w14:paraId="05975C47" w14:textId="77777777" w:rsidR="00A961DC" w:rsidRDefault="00A961DC" w:rsidP="004C0FBE">
            <w:pPr>
              <w:pStyle w:val="TableRowTitle"/>
            </w:pPr>
            <w:r>
              <w:t>6</w:t>
            </w:r>
          </w:p>
        </w:tc>
      </w:tr>
      <w:tr w:rsidR="00A961DC" w14:paraId="3F3B18B5" w14:textId="77777777" w:rsidTr="004C0FBE">
        <w:tc>
          <w:tcPr>
            <w:tcW w:w="3960" w:type="dxa"/>
          </w:tcPr>
          <w:p w14:paraId="60FEC183" w14:textId="77777777" w:rsidR="00A961DC" w:rsidRDefault="00A961DC" w:rsidP="004C0FBE">
            <w:pPr>
              <w:pStyle w:val="TableRowTitle"/>
            </w:pPr>
            <w:r>
              <w:t>Assessment Title:</w:t>
            </w:r>
          </w:p>
        </w:tc>
        <w:tc>
          <w:tcPr>
            <w:tcW w:w="5688" w:type="dxa"/>
          </w:tcPr>
          <w:p w14:paraId="1D2C8566" w14:textId="761CE539" w:rsidR="00A961DC" w:rsidRDefault="00A961DC" w:rsidP="003C384D">
            <w:pPr>
              <w:pStyle w:val="TableRowTitle"/>
            </w:pPr>
            <w:r>
              <w:rPr>
                <w:rFonts w:cs="Calibri"/>
              </w:rPr>
              <w:t>AE2 – Post Mortem</w:t>
            </w:r>
            <w:r w:rsidR="003C384D">
              <w:rPr>
                <w:rFonts w:cs="Calibri"/>
              </w:rPr>
              <w:t xml:space="preserve"> RESIT</w:t>
            </w:r>
          </w:p>
        </w:tc>
      </w:tr>
      <w:tr w:rsidR="00A961DC" w14:paraId="014EDE45" w14:textId="77777777" w:rsidTr="004C0FBE">
        <w:tc>
          <w:tcPr>
            <w:tcW w:w="3960" w:type="dxa"/>
          </w:tcPr>
          <w:p w14:paraId="492F96E8" w14:textId="77777777" w:rsidR="00A961DC" w:rsidRDefault="00A961DC" w:rsidP="004C0FBE">
            <w:pPr>
              <w:pStyle w:val="TableRowTitle"/>
            </w:pPr>
            <w:r>
              <w:t>Assessment Number:</w:t>
            </w:r>
          </w:p>
        </w:tc>
        <w:tc>
          <w:tcPr>
            <w:tcW w:w="5688" w:type="dxa"/>
          </w:tcPr>
          <w:p w14:paraId="1F775FA8" w14:textId="77777777" w:rsidR="00A961DC" w:rsidRDefault="00A961DC" w:rsidP="004C0FBE">
            <w:pPr>
              <w:pStyle w:val="TableRowTitle"/>
            </w:pPr>
            <w:r>
              <w:t>2</w:t>
            </w:r>
          </w:p>
        </w:tc>
      </w:tr>
      <w:tr w:rsidR="00A961DC" w14:paraId="213BA525" w14:textId="77777777" w:rsidTr="004C0FBE">
        <w:tc>
          <w:tcPr>
            <w:tcW w:w="3960" w:type="dxa"/>
          </w:tcPr>
          <w:p w14:paraId="0D17E00E" w14:textId="77777777" w:rsidR="00A961DC" w:rsidRDefault="00A961DC" w:rsidP="004C0FBE">
            <w:pPr>
              <w:pStyle w:val="TableRowTitle"/>
            </w:pPr>
            <w:r>
              <w:t>Assessment Type:</w:t>
            </w:r>
          </w:p>
        </w:tc>
        <w:tc>
          <w:tcPr>
            <w:tcW w:w="5688" w:type="dxa"/>
          </w:tcPr>
          <w:p w14:paraId="45CA0860" w14:textId="77777777" w:rsidR="00A961DC" w:rsidRDefault="00A961DC" w:rsidP="004C0FBE">
            <w:pPr>
              <w:pStyle w:val="TableRowTitle"/>
            </w:pPr>
            <w:r>
              <w:t>Report</w:t>
            </w:r>
          </w:p>
        </w:tc>
      </w:tr>
      <w:tr w:rsidR="00A961DC" w14:paraId="33E4EE92" w14:textId="77777777" w:rsidTr="004C0FBE">
        <w:tc>
          <w:tcPr>
            <w:tcW w:w="3960" w:type="dxa"/>
          </w:tcPr>
          <w:p w14:paraId="32799913" w14:textId="77777777" w:rsidR="00A961DC" w:rsidRDefault="00A961DC" w:rsidP="004C0FBE">
            <w:pPr>
              <w:pStyle w:val="TableRowTitle"/>
            </w:pPr>
            <w:r>
              <w:t>Restrictions on Time/Length :</w:t>
            </w:r>
          </w:p>
        </w:tc>
        <w:tc>
          <w:tcPr>
            <w:tcW w:w="5688" w:type="dxa"/>
          </w:tcPr>
          <w:p w14:paraId="19C601EF" w14:textId="77777777" w:rsidR="00A961DC" w:rsidRDefault="00A961DC" w:rsidP="004C0FBE">
            <w:pPr>
              <w:pStyle w:val="TableRowTitle"/>
            </w:pPr>
            <w:r>
              <w:t>1500</w:t>
            </w:r>
            <w:r w:rsidR="004A52F1">
              <w:t xml:space="preserve"> words</w:t>
            </w:r>
          </w:p>
        </w:tc>
      </w:tr>
      <w:tr w:rsidR="00A961DC" w14:paraId="16574D89" w14:textId="77777777" w:rsidTr="004C0FBE">
        <w:tc>
          <w:tcPr>
            <w:tcW w:w="3960" w:type="dxa"/>
          </w:tcPr>
          <w:p w14:paraId="429A8126" w14:textId="77777777" w:rsidR="00A961DC" w:rsidRDefault="00A961DC" w:rsidP="004C0FBE">
            <w:pPr>
              <w:pStyle w:val="TableRowTitle"/>
            </w:pPr>
            <w:r>
              <w:t>Individual/Group:</w:t>
            </w:r>
          </w:p>
        </w:tc>
        <w:tc>
          <w:tcPr>
            <w:tcW w:w="5688" w:type="dxa"/>
          </w:tcPr>
          <w:p w14:paraId="6739746B" w14:textId="77777777" w:rsidR="00A961DC" w:rsidRDefault="00A961DC" w:rsidP="004C0FBE">
            <w:pPr>
              <w:pStyle w:val="TableRowTitle"/>
            </w:pPr>
            <w:r>
              <w:t>Individual</w:t>
            </w:r>
          </w:p>
        </w:tc>
      </w:tr>
      <w:tr w:rsidR="00A961DC" w14:paraId="2AE9C7D7" w14:textId="77777777" w:rsidTr="004C0FBE">
        <w:tc>
          <w:tcPr>
            <w:tcW w:w="3960" w:type="dxa"/>
          </w:tcPr>
          <w:p w14:paraId="21B453A4" w14:textId="77777777" w:rsidR="00A961DC" w:rsidRDefault="00A961DC" w:rsidP="004C0FBE">
            <w:pPr>
              <w:pStyle w:val="TableRowTitle"/>
            </w:pPr>
            <w:r>
              <w:t>Assessment Weighting:</w:t>
            </w:r>
          </w:p>
        </w:tc>
        <w:tc>
          <w:tcPr>
            <w:tcW w:w="5688" w:type="dxa"/>
          </w:tcPr>
          <w:p w14:paraId="1A11E2CE" w14:textId="77777777" w:rsidR="00A961DC" w:rsidRDefault="00A961DC" w:rsidP="004C0FBE">
            <w:pPr>
              <w:pStyle w:val="TableRowTitle"/>
            </w:pPr>
            <w:r>
              <w:t>80%</w:t>
            </w:r>
          </w:p>
        </w:tc>
      </w:tr>
      <w:tr w:rsidR="008401DA" w14:paraId="31FE57DB" w14:textId="77777777" w:rsidTr="004C0FBE">
        <w:tc>
          <w:tcPr>
            <w:tcW w:w="3960" w:type="dxa"/>
          </w:tcPr>
          <w:p w14:paraId="676D3B5D" w14:textId="77777777" w:rsidR="008401DA" w:rsidRDefault="008401DA" w:rsidP="008401DA">
            <w:pPr>
              <w:pStyle w:val="TableRowTitle"/>
            </w:pPr>
            <w:r>
              <w:t>Issue Date:</w:t>
            </w:r>
          </w:p>
        </w:tc>
        <w:tc>
          <w:tcPr>
            <w:tcW w:w="5688" w:type="dxa"/>
          </w:tcPr>
          <w:p w14:paraId="1835D056" w14:textId="3BA7EAA2" w:rsidR="008401DA" w:rsidRDefault="008401DA" w:rsidP="008401DA">
            <w:pPr>
              <w:pStyle w:val="TableRowTitle"/>
            </w:pPr>
            <w:r>
              <w:t>Sept 201</w:t>
            </w:r>
            <w:r w:rsidR="00CE0C58">
              <w:t>7</w:t>
            </w:r>
          </w:p>
        </w:tc>
      </w:tr>
      <w:tr w:rsidR="008401DA" w14:paraId="581264C9" w14:textId="77777777" w:rsidTr="004C0FBE">
        <w:tc>
          <w:tcPr>
            <w:tcW w:w="3960" w:type="dxa"/>
          </w:tcPr>
          <w:p w14:paraId="0DCD4D87" w14:textId="77777777" w:rsidR="008401DA" w:rsidRDefault="008401DA" w:rsidP="008401DA">
            <w:pPr>
              <w:pStyle w:val="TableRowTitle"/>
            </w:pPr>
            <w:r>
              <w:t>Hand In Date:</w:t>
            </w:r>
          </w:p>
        </w:tc>
        <w:tc>
          <w:tcPr>
            <w:tcW w:w="5688" w:type="dxa"/>
          </w:tcPr>
          <w:p w14:paraId="2B017006" w14:textId="22AB3B8E" w:rsidR="008401DA" w:rsidRDefault="00663C5D" w:rsidP="008401DA">
            <w:pPr>
              <w:pStyle w:val="TableRowTitle"/>
            </w:pPr>
            <w:r>
              <w:rPr>
                <w:rFonts w:ascii="Calibri" w:hAnsi="Calibri" w:cs="Calibri"/>
                <w:b/>
                <w:bCs/>
                <w:color w:val="212121"/>
                <w:shd w:val="clear" w:color="auto" w:fill="FFFFFF"/>
              </w:rPr>
              <w:t>11/4/2018</w:t>
            </w:r>
            <w:r w:rsidR="00545C2A">
              <w:rPr>
                <w:rFonts w:ascii="Calibri" w:hAnsi="Calibri" w:cs="Calibri"/>
                <w:b/>
                <w:bCs/>
                <w:color w:val="212121"/>
                <w:shd w:val="clear" w:color="auto" w:fill="FFFFFF"/>
              </w:rPr>
              <w:t xml:space="preserve"> 16:00</w:t>
            </w:r>
            <w:bookmarkStart w:id="0" w:name="_GoBack"/>
            <w:bookmarkEnd w:id="0"/>
          </w:p>
        </w:tc>
      </w:tr>
      <w:tr w:rsidR="008401DA" w14:paraId="4F8F5D43" w14:textId="77777777" w:rsidTr="004C0FBE">
        <w:tc>
          <w:tcPr>
            <w:tcW w:w="3960" w:type="dxa"/>
          </w:tcPr>
          <w:p w14:paraId="2B1271B9" w14:textId="77777777" w:rsidR="008401DA" w:rsidRDefault="008401DA" w:rsidP="008401DA">
            <w:pPr>
              <w:pStyle w:val="TableRowTitle"/>
            </w:pPr>
            <w:r>
              <w:t>Planned Feedback Date:</w:t>
            </w:r>
          </w:p>
        </w:tc>
        <w:tc>
          <w:tcPr>
            <w:tcW w:w="5688" w:type="dxa"/>
          </w:tcPr>
          <w:p w14:paraId="3D4303B0" w14:textId="448B65C8" w:rsidR="008401DA" w:rsidRDefault="00663C5D" w:rsidP="008401DA">
            <w:pPr>
              <w:pStyle w:val="TableRowTitle"/>
            </w:pPr>
            <w:r>
              <w:rPr>
                <w:rFonts w:eastAsia="Times New Roman"/>
                <w:lang w:eastAsia="ar-SA"/>
              </w:rPr>
              <w:t>4 weeks after submission</w:t>
            </w:r>
          </w:p>
        </w:tc>
      </w:tr>
      <w:tr w:rsidR="00A961DC" w14:paraId="2DE58A75" w14:textId="77777777" w:rsidTr="004C0FBE">
        <w:tc>
          <w:tcPr>
            <w:tcW w:w="3960" w:type="dxa"/>
          </w:tcPr>
          <w:p w14:paraId="266F2120" w14:textId="77777777" w:rsidR="00A961DC" w:rsidRDefault="00A961DC" w:rsidP="004C0FBE">
            <w:pPr>
              <w:pStyle w:val="TableRowTitle"/>
            </w:pPr>
            <w:r>
              <w:t>Mode of Submission:</w:t>
            </w:r>
          </w:p>
        </w:tc>
        <w:tc>
          <w:tcPr>
            <w:tcW w:w="5688" w:type="dxa"/>
          </w:tcPr>
          <w:p w14:paraId="0984CD9D" w14:textId="5C5EF69E" w:rsidR="00A961DC" w:rsidRDefault="00A961DC" w:rsidP="00663C5D">
            <w:pPr>
              <w:pStyle w:val="TableRowTitle"/>
            </w:pPr>
            <w:r>
              <w:t>Electronic (</w:t>
            </w:r>
            <w:r w:rsidR="00663C5D">
              <w:t>Online</w:t>
            </w:r>
            <w:r>
              <w:t xml:space="preserve">) </w:t>
            </w:r>
          </w:p>
        </w:tc>
      </w:tr>
      <w:tr w:rsidR="00A961DC" w14:paraId="70CF1B93" w14:textId="77777777" w:rsidTr="004C0FBE">
        <w:trPr>
          <w:trHeight w:val="579"/>
        </w:trPr>
        <w:tc>
          <w:tcPr>
            <w:tcW w:w="3960" w:type="dxa"/>
          </w:tcPr>
          <w:p w14:paraId="1A5EC5D7" w14:textId="77777777" w:rsidR="00A961DC" w:rsidRDefault="00A961DC" w:rsidP="004C0FBE">
            <w:pPr>
              <w:pStyle w:val="TableRowTitle"/>
            </w:pPr>
            <w:r>
              <w:t>Number of copies to be submitted:</w:t>
            </w:r>
          </w:p>
        </w:tc>
        <w:tc>
          <w:tcPr>
            <w:tcW w:w="5688" w:type="dxa"/>
          </w:tcPr>
          <w:p w14:paraId="5061EA69" w14:textId="77777777" w:rsidR="00A961DC" w:rsidRDefault="00A961DC" w:rsidP="004C0FBE">
            <w:pPr>
              <w:pStyle w:val="TableRowTitle"/>
            </w:pPr>
            <w:r w:rsidRPr="00B67F70">
              <w:rPr>
                <w:rStyle w:val="InformationForStaffChar"/>
                <w:color w:val="auto"/>
              </w:rPr>
              <w:t>1</w:t>
            </w:r>
            <w:r>
              <w:t xml:space="preserve"> </w:t>
            </w:r>
          </w:p>
        </w:tc>
      </w:tr>
      <w:tr w:rsidR="00A961DC" w14:paraId="4DFA7C32" w14:textId="77777777" w:rsidTr="004C0FBE">
        <w:tc>
          <w:tcPr>
            <w:tcW w:w="3960" w:type="dxa"/>
          </w:tcPr>
          <w:p w14:paraId="71C5DCF1" w14:textId="77777777" w:rsidR="00A961DC" w:rsidRDefault="00A961DC" w:rsidP="004C0FBE">
            <w:pPr>
              <w:pStyle w:val="TableRowTitle"/>
              <w:rPr>
                <w:b/>
              </w:rPr>
            </w:pPr>
            <w:r>
              <w:t xml:space="preserve">Anonymous Marking </w:t>
            </w:r>
          </w:p>
          <w:p w14:paraId="2FD9737E" w14:textId="77777777" w:rsidR="00A961DC" w:rsidRDefault="00A961DC" w:rsidP="004C0FBE">
            <w:pPr>
              <w:pStyle w:val="TableRowTitle"/>
            </w:pPr>
          </w:p>
        </w:tc>
        <w:tc>
          <w:tcPr>
            <w:tcW w:w="5688" w:type="dxa"/>
          </w:tcPr>
          <w:p w14:paraId="631042C4" w14:textId="77777777" w:rsidR="00A961DC" w:rsidRDefault="00A961DC" w:rsidP="004C0FBE">
            <w:pPr>
              <w:pStyle w:val="TableRowTitle"/>
              <w:rPr>
                <w:b/>
              </w:rPr>
            </w:pPr>
            <w:r>
              <w:t>This assessment will :</w:t>
            </w:r>
          </w:p>
          <w:p w14:paraId="514BF981" w14:textId="77777777" w:rsidR="00A961DC" w:rsidRDefault="00A961DC" w:rsidP="004C0FBE">
            <w:pPr>
              <w:pStyle w:val="TableRowTitle"/>
            </w:pPr>
            <w:r>
              <w:t xml:space="preserve">be marked anonymously </w:t>
            </w:r>
          </w:p>
        </w:tc>
      </w:tr>
    </w:tbl>
    <w:p w14:paraId="1D2B6052" w14:textId="77777777" w:rsidR="00A961DC" w:rsidRDefault="00A961DC" w:rsidP="00A961DC">
      <w:pPr>
        <w:pStyle w:val="Heading1"/>
        <w:rPr>
          <w:kern w:val="0"/>
        </w:rPr>
      </w:pPr>
      <w:r>
        <w:t>Assessment Task</w:t>
      </w:r>
      <w:r>
        <w:rPr>
          <w:kern w:val="0"/>
        </w:rPr>
        <w:t xml:space="preserve"> </w:t>
      </w:r>
    </w:p>
    <w:p w14:paraId="4625C7ED" w14:textId="202467C4" w:rsidR="007B683D" w:rsidRPr="007B683D" w:rsidRDefault="007B683D" w:rsidP="007B683D">
      <w:r>
        <w:t>You should improve the areas of weakness, identified in the previous submission.</w:t>
      </w:r>
    </w:p>
    <w:p w14:paraId="2701F952" w14:textId="77777777" w:rsidR="00A961DC" w:rsidRDefault="00A961DC" w:rsidP="00A961DC">
      <w:r>
        <w:t>See below</w:t>
      </w:r>
    </w:p>
    <w:p w14:paraId="30A2AF7A" w14:textId="77777777" w:rsidR="00A961DC" w:rsidRDefault="00A961DC" w:rsidP="00A961DC">
      <w:pPr>
        <w:pStyle w:val="Heading1"/>
      </w:pPr>
      <w:r>
        <w:t xml:space="preserve">Assessment criteria </w:t>
      </w:r>
    </w:p>
    <w:p w14:paraId="16E4E536" w14:textId="77777777" w:rsidR="00A961DC" w:rsidRDefault="00A961DC" w:rsidP="00A961DC">
      <w:r>
        <w:t>See Below</w:t>
      </w:r>
    </w:p>
    <w:p w14:paraId="342FA533" w14:textId="77777777" w:rsidR="00A961DC" w:rsidRDefault="00A961DC" w:rsidP="00A961DC">
      <w:pPr>
        <w:spacing w:before="0"/>
        <w:jc w:val="left"/>
        <w:rPr>
          <w:b/>
          <w:bCs/>
          <w:kern w:val="32"/>
        </w:rPr>
      </w:pPr>
      <w:r>
        <w:br w:type="page"/>
      </w:r>
    </w:p>
    <w:p w14:paraId="0BEA7848" w14:textId="77777777" w:rsidR="00A961DC" w:rsidRDefault="00A961DC" w:rsidP="00A961DC">
      <w:pPr>
        <w:pStyle w:val="Heading2"/>
      </w:pPr>
      <w:r>
        <w:lastRenderedPageBreak/>
        <w:t xml:space="preserve">Learning </w:t>
      </w:r>
      <w:r w:rsidRPr="00FB7960">
        <w:t>Outcomes</w:t>
      </w:r>
    </w:p>
    <w:p w14:paraId="14D7CD96" w14:textId="77777777" w:rsidR="00A961DC" w:rsidRPr="00FB7960" w:rsidRDefault="00A961DC" w:rsidP="00A961DC">
      <w:r>
        <w:t>T</w:t>
      </w:r>
      <w:r w:rsidRPr="00FB7960">
        <w:t>his assessment will enable students to demonstrate in full or in part the learning outcomes identified in the unit descriptors.</w:t>
      </w:r>
    </w:p>
    <w:p w14:paraId="7FD27A56" w14:textId="77777777" w:rsidR="00A961DC" w:rsidRDefault="00A961DC" w:rsidP="00A961DC">
      <w:pPr>
        <w:pStyle w:val="Heading2"/>
      </w:pPr>
      <w:r>
        <w:t>Late Submissions</w:t>
      </w:r>
    </w:p>
    <w:p w14:paraId="24C4691F" w14:textId="77777777" w:rsidR="00A961DC" w:rsidRDefault="00A961DC" w:rsidP="00A961DC">
      <w:r>
        <w:t>Students are reminded that:</w:t>
      </w:r>
    </w:p>
    <w:p w14:paraId="024A5035" w14:textId="77777777" w:rsidR="00A961DC" w:rsidRDefault="00A961DC" w:rsidP="00A961DC">
      <w:r>
        <w:t>If this assessment is submitted late i.e. within 5 working days of the submission deadline, the mark will be capped at 40% if a pass mark is achieved;</w:t>
      </w:r>
    </w:p>
    <w:p w14:paraId="10DE93AA" w14:textId="77777777" w:rsidR="00A961DC" w:rsidRDefault="00A961DC" w:rsidP="00A961DC">
      <w:r>
        <w:t xml:space="preserve">If this assessment is submitted </w:t>
      </w:r>
      <w:r>
        <w:rPr>
          <w:u w:val="single"/>
        </w:rPr>
        <w:t>later</w:t>
      </w:r>
      <w:r>
        <w:t xml:space="preserve"> than 5 working days after the submission deadline, the work will be regarded as a non-submission and will be awarded a zero;</w:t>
      </w:r>
    </w:p>
    <w:p w14:paraId="2C2E882C" w14:textId="77777777" w:rsidR="00A961DC" w:rsidRDefault="00A961DC" w:rsidP="00A961DC">
      <w:r>
        <w:t xml:space="preserve">If this assessment is being submitted as a referred piece of work (second or third attempt) then it </w:t>
      </w:r>
      <w:r>
        <w:rPr>
          <w:u w:val="single"/>
        </w:rPr>
        <w:t>must</w:t>
      </w:r>
      <w:r>
        <w:t xml:space="preserve"> be submitted by the deadline date; </w:t>
      </w:r>
      <w:r>
        <w:rPr>
          <w:u w:val="single"/>
        </w:rPr>
        <w:t>any</w:t>
      </w:r>
      <w:r>
        <w:t xml:space="preserve"> Refer assessment submitted late will be regarded as a non-submission and will be awarded a zero.</w:t>
      </w:r>
    </w:p>
    <w:p w14:paraId="43150427" w14:textId="77777777" w:rsidR="00A961DC" w:rsidRDefault="00154C32" w:rsidP="00A961DC">
      <w:hyperlink r:id="rId7" w:history="1">
        <w:r w:rsidR="00A961DC">
          <w:rPr>
            <w:rStyle w:val="Hyperlink"/>
          </w:rPr>
          <w:t>http://portal.solent.ac.uk/documents/academic-services/academic-handbook/section-2/2o-assessment-policy-annex-1-assessment-regulations.pdf?t=1411116004479</w:t>
        </w:r>
      </w:hyperlink>
    </w:p>
    <w:p w14:paraId="25ADEE9C" w14:textId="77777777" w:rsidR="00A961DC" w:rsidRDefault="00A961DC" w:rsidP="00A961DC">
      <w:pPr>
        <w:pStyle w:val="Heading2"/>
      </w:pPr>
      <w:r>
        <w:t>Extenuating Circumstances</w:t>
      </w:r>
    </w:p>
    <w:p w14:paraId="25FE5A46" w14:textId="77777777" w:rsidR="00A961DC" w:rsidRDefault="00A961DC" w:rsidP="00A961DC">
      <w:r>
        <w:t>The University’s Extenuating Circumstances procedure is in place if there are genuine circumstances that may prevent a student submitting an assessment. If students are not 'fit to study’, they can either request an extension to the submission deadline of 5 working days or they can request to submit the assessment at the next opportunity (Defer).  In both instances students must submit an EC application with relevant evidence.   If accepted by the EC Panel there will be no academic penalty for late submission or non-submission dependent on what is requested.  Students are reminded that EC covers only short term issues (20 working days) and that if they experience longer term matters that impact on learning then they must contact a Student Achievement Officer for advice.</w:t>
      </w:r>
    </w:p>
    <w:p w14:paraId="5B9CFF87" w14:textId="77777777" w:rsidR="00A961DC" w:rsidRDefault="00A961DC" w:rsidP="00A961DC">
      <w:r>
        <w:t>A summary of guidance notes for students is given below:</w:t>
      </w:r>
    </w:p>
    <w:p w14:paraId="6D618BF0" w14:textId="77777777" w:rsidR="00A961DC" w:rsidRDefault="00154C32" w:rsidP="00A961DC">
      <w:hyperlink r:id="rId8" w:history="1">
        <w:r w:rsidR="00A961DC">
          <w:rPr>
            <w:rStyle w:val="Hyperlink"/>
          </w:rPr>
          <w:t>http://portal.solent.ac.uk/support/official-documents/extenuating-circumstances/extenuating-circumstances.aspx</w:t>
        </w:r>
      </w:hyperlink>
    </w:p>
    <w:p w14:paraId="6728B3EB" w14:textId="77777777" w:rsidR="00A961DC" w:rsidRDefault="00A961DC" w:rsidP="00A961DC">
      <w:pPr>
        <w:pStyle w:val="Heading2"/>
      </w:pPr>
      <w:r>
        <w:t>Academic Misconduct</w:t>
      </w:r>
    </w:p>
    <w:p w14:paraId="533173FC" w14:textId="77777777" w:rsidR="00A961DC" w:rsidRDefault="00A961DC" w:rsidP="00A961DC">
      <w:r>
        <w:t xml:space="preserve">Any submission must be students’ own work and, where facts or ideas have been used from other sources, </w:t>
      </w:r>
      <w:r w:rsidRPr="00FB7960">
        <w:t>these</w:t>
      </w:r>
      <w:r>
        <w:t xml:space="preserve"> sources must be appropriately referenced. The University’s Academic Handbook includes the definitions of all practices that will be deemed to constitute academic misconduct.  Students should check this link before submitting their work.</w:t>
      </w:r>
    </w:p>
    <w:p w14:paraId="722B155F" w14:textId="77777777" w:rsidR="00A961DC" w:rsidRDefault="00A961DC" w:rsidP="00A961DC">
      <w:r>
        <w:t>Procedures relating to student academic misconduct are given below:</w:t>
      </w:r>
    </w:p>
    <w:p w14:paraId="31BF8101" w14:textId="77777777" w:rsidR="00A961DC" w:rsidRDefault="00154C32" w:rsidP="00A961DC">
      <w:pPr>
        <w:rPr>
          <w:color w:val="1F497D"/>
        </w:rPr>
      </w:pPr>
      <w:hyperlink r:id="rId9" w:history="1">
        <w:r w:rsidR="00A961DC">
          <w:rPr>
            <w:rStyle w:val="Hyperlink"/>
          </w:rPr>
          <w:t>http://portal.solent.ac.uk/support/official-documents/complaints-conduct/student-academic-misconduct.aspx</w:t>
        </w:r>
      </w:hyperlink>
    </w:p>
    <w:p w14:paraId="1E1D252F" w14:textId="77777777" w:rsidR="00A961DC" w:rsidRDefault="00A961DC" w:rsidP="00A961DC">
      <w:pPr>
        <w:pStyle w:val="Heading2"/>
      </w:pPr>
      <w:r>
        <w:t>Ethics Policy</w:t>
      </w:r>
    </w:p>
    <w:p w14:paraId="62345BF7" w14:textId="77777777" w:rsidR="00A961DC" w:rsidRDefault="00A961DC" w:rsidP="00A961DC">
      <w:pPr>
        <w:rPr>
          <w:lang w:eastAsia="en-GB"/>
        </w:rPr>
      </w:pPr>
      <w:r>
        <w:rPr>
          <w:lang w:eastAsia="en-GB"/>
        </w:rPr>
        <w:t>The work being carried out by students must be in compliance with the Ethics Policy. Where there is an ethical issue, as specified within the Ethics Policy, then students will need an ethics release or an ethical approval prior to the start of the project.</w:t>
      </w:r>
    </w:p>
    <w:p w14:paraId="73561AAF" w14:textId="77777777" w:rsidR="00A961DC" w:rsidRDefault="00A961DC" w:rsidP="00A961DC">
      <w:pPr>
        <w:rPr>
          <w:lang w:eastAsia="en-GB"/>
        </w:rPr>
      </w:pPr>
      <w:r>
        <w:rPr>
          <w:lang w:eastAsia="en-GB"/>
        </w:rPr>
        <w:lastRenderedPageBreak/>
        <w:t>The Ethics Policy is contained within Section 2S of the Academic Handbook:</w:t>
      </w:r>
    </w:p>
    <w:p w14:paraId="66A8BEED" w14:textId="77777777" w:rsidR="00A961DC" w:rsidRDefault="00154C32" w:rsidP="00A961DC">
      <w:pPr>
        <w:rPr>
          <w:color w:val="000000"/>
          <w:lang w:eastAsia="en-GB"/>
        </w:rPr>
      </w:pPr>
      <w:hyperlink r:id="rId10" w:history="1">
        <w:r w:rsidR="00A961DC">
          <w:rPr>
            <w:rStyle w:val="Hyperlink"/>
            <w:lang w:eastAsia="en-GB"/>
          </w:rPr>
          <w:t>http://portal.solent.ac.uk/documents/academic-services/academic-handbook/section-2/2s-university-ethics-policy.pdf</w:t>
        </w:r>
      </w:hyperlink>
    </w:p>
    <w:p w14:paraId="3C453AC3" w14:textId="77777777" w:rsidR="00A961DC" w:rsidRDefault="00A961DC" w:rsidP="00A961DC">
      <w:pPr>
        <w:rPr>
          <w:lang w:eastAsia="en-GB"/>
        </w:rPr>
      </w:pPr>
    </w:p>
    <w:p w14:paraId="4315D2FE" w14:textId="77777777" w:rsidR="00A961DC" w:rsidRDefault="00A961DC" w:rsidP="00A961DC">
      <w:pPr>
        <w:pStyle w:val="Heading2"/>
        <w:rPr>
          <w:lang w:eastAsia="en-GB"/>
        </w:rPr>
      </w:pPr>
      <w:r>
        <w:rPr>
          <w:lang w:eastAsia="en-GB"/>
        </w:rPr>
        <w:t>Anonymous Marking</w:t>
      </w:r>
    </w:p>
    <w:p w14:paraId="181AD33C" w14:textId="77777777" w:rsidR="00A961DC" w:rsidRDefault="00A961DC" w:rsidP="00A961DC">
      <w:pPr>
        <w:rPr>
          <w:lang w:eastAsia="en-GB"/>
        </w:rPr>
      </w:pPr>
      <w:r>
        <w:rPr>
          <w:lang w:eastAsia="en-GB"/>
        </w:rPr>
        <w:t xml:space="preserve">A copy of the University’s Policy on Anonymous Marking, process details and student guidance on submission sheet completion can be found on the following links, which are also uploaded on the Student Portal.  </w:t>
      </w:r>
    </w:p>
    <w:p w14:paraId="49641785" w14:textId="77777777" w:rsidR="00A961DC" w:rsidRPr="00FB7960" w:rsidRDefault="00A961DC" w:rsidP="00A961DC">
      <w:pPr>
        <w:pStyle w:val="Heading3"/>
      </w:pPr>
      <w:r w:rsidRPr="00FB7960">
        <w:t xml:space="preserve">Fact Sheet:  </w:t>
      </w:r>
    </w:p>
    <w:p w14:paraId="485CD156" w14:textId="77777777" w:rsidR="00A961DC" w:rsidRDefault="00154C32" w:rsidP="00A961DC">
      <w:pPr>
        <w:rPr>
          <w:color w:val="000000"/>
        </w:rPr>
      </w:pPr>
      <w:hyperlink r:id="rId11" w:history="1">
        <w:r w:rsidR="00A961DC">
          <w:rPr>
            <w:rStyle w:val="Hyperlink"/>
            <w:lang w:eastAsia="en-GB"/>
          </w:rPr>
          <w:t>http://portal.solent.ac.uk/documents/academic-services/policies-procedures-guidelines/anonymous-marking-fact-sheet.pdf</w:t>
        </w:r>
      </w:hyperlink>
    </w:p>
    <w:p w14:paraId="50D4A434" w14:textId="77777777" w:rsidR="00A961DC" w:rsidRDefault="00A961DC" w:rsidP="00A961DC">
      <w:pPr>
        <w:pStyle w:val="Heading3"/>
        <w:rPr>
          <w:lang w:eastAsia="en-GB"/>
        </w:rPr>
      </w:pPr>
      <w:r>
        <w:rPr>
          <w:lang w:eastAsia="en-GB"/>
        </w:rPr>
        <w:t xml:space="preserve">Process:  </w:t>
      </w:r>
    </w:p>
    <w:p w14:paraId="376000ED" w14:textId="77777777" w:rsidR="00A961DC" w:rsidRDefault="00154C32" w:rsidP="00A961DC">
      <w:hyperlink r:id="rId12" w:history="1">
        <w:r w:rsidR="00A961DC">
          <w:rPr>
            <w:rStyle w:val="Hyperlink"/>
          </w:rPr>
          <w:t>http://portal.solent.ac.uk/documents/academic-services/policies-procedures-guidelines/anonymous-marking-process.pdf</w:t>
        </w:r>
      </w:hyperlink>
    </w:p>
    <w:p w14:paraId="47D98512" w14:textId="77777777" w:rsidR="00A961DC" w:rsidRPr="00FB7960" w:rsidRDefault="00A961DC" w:rsidP="00A961DC">
      <w:pPr>
        <w:pStyle w:val="Heading2"/>
      </w:pPr>
      <w:r>
        <w:rPr>
          <w:lang w:eastAsia="en-GB"/>
        </w:rPr>
        <w:t>Grade marking</w:t>
      </w:r>
    </w:p>
    <w:p w14:paraId="50685A22" w14:textId="77777777" w:rsidR="00A961DC" w:rsidRDefault="00A961DC" w:rsidP="00A961DC">
      <w:pPr>
        <w:rPr>
          <w:lang w:eastAsia="en-GB"/>
        </w:rPr>
      </w:pPr>
      <w:r>
        <w:rPr>
          <w:lang w:eastAsia="en-GB"/>
        </w:rPr>
        <w:t>The University uses a letter grade scale for the marking of assessments. Unless students have been specifically informed otherwise their marked assignment will be awarded a letter grade. More detailed information on grade marking and the grade scale can be found on myCourse.</w:t>
      </w:r>
    </w:p>
    <w:p w14:paraId="7CE6827B" w14:textId="77777777" w:rsidR="00A961DC" w:rsidRDefault="00A961DC" w:rsidP="00A961DC">
      <w:pPr>
        <w:pStyle w:val="Heading3"/>
        <w:rPr>
          <w:lang w:eastAsia="en-GB"/>
        </w:rPr>
      </w:pPr>
      <w:r>
        <w:rPr>
          <w:lang w:eastAsia="en-GB"/>
        </w:rPr>
        <w:t xml:space="preserve">Policy: </w:t>
      </w:r>
      <w:r>
        <w:rPr>
          <w:lang w:eastAsia="en-GB"/>
        </w:rPr>
        <w:tab/>
      </w:r>
    </w:p>
    <w:p w14:paraId="0AFC5E89" w14:textId="77777777" w:rsidR="00A961DC" w:rsidRDefault="00154C32" w:rsidP="00A961DC">
      <w:pPr>
        <w:rPr>
          <w:color w:val="000000"/>
          <w:lang w:eastAsia="en-GB"/>
        </w:rPr>
      </w:pPr>
      <w:hyperlink r:id="rId13" w:history="1">
        <w:r w:rsidR="00A961DC">
          <w:rPr>
            <w:rStyle w:val="Hyperlink"/>
            <w:lang w:eastAsia="en-GB"/>
          </w:rPr>
          <w:t>http://portal.solent.ac.uk/documents/academic-services/academic-handbook/section-2/2o-assessment-policy.pdf</w:t>
        </w:r>
      </w:hyperlink>
    </w:p>
    <w:p w14:paraId="36CA8BE3" w14:textId="77777777" w:rsidR="00A961DC" w:rsidRDefault="00A961DC" w:rsidP="00A961DC">
      <w:pPr>
        <w:pStyle w:val="Heading3"/>
        <w:rPr>
          <w:lang w:eastAsia="en-GB"/>
        </w:rPr>
      </w:pPr>
      <w:r>
        <w:rPr>
          <w:lang w:eastAsia="en-GB"/>
        </w:rPr>
        <w:t xml:space="preserve">Fact sheet: </w:t>
      </w:r>
    </w:p>
    <w:p w14:paraId="0150EB20" w14:textId="77777777" w:rsidR="00A961DC" w:rsidRDefault="00154C32" w:rsidP="00A961DC">
      <w:pPr>
        <w:rPr>
          <w:color w:val="000000"/>
          <w:lang w:eastAsia="en-GB"/>
        </w:rPr>
      </w:pPr>
      <w:hyperlink r:id="rId14" w:history="1">
        <w:r w:rsidR="00A961DC">
          <w:rPr>
            <w:rStyle w:val="Hyperlink"/>
            <w:lang w:eastAsia="en-GB"/>
          </w:rPr>
          <w:t>http://portal.solent.ac.uk/documents/academic-services/academic-handbook/section-4/4o-grade-marking-briefing-for-students.pdf</w:t>
        </w:r>
      </w:hyperlink>
    </w:p>
    <w:p w14:paraId="23E2BF96" w14:textId="77777777" w:rsidR="00A961DC" w:rsidRDefault="00A961DC" w:rsidP="00A961DC">
      <w:pPr>
        <w:spacing w:before="0"/>
        <w:jc w:val="left"/>
      </w:pPr>
      <w:r>
        <w:br w:type="page"/>
      </w:r>
    </w:p>
    <w:p w14:paraId="01E2D53F" w14:textId="77777777" w:rsidR="00A961DC" w:rsidRDefault="00A961DC" w:rsidP="00A961DC">
      <w:pPr>
        <w:pStyle w:val="Heading1"/>
      </w:pPr>
      <w:r>
        <w:lastRenderedPageBreak/>
        <w:t>Assessment Task</w:t>
      </w:r>
    </w:p>
    <w:p w14:paraId="1629A270" w14:textId="77777777" w:rsidR="00A961DC" w:rsidRDefault="00A961DC" w:rsidP="00A961DC">
      <w:pPr>
        <w:pStyle w:val="Heading2"/>
        <w:tabs>
          <w:tab w:val="left" w:pos="6812"/>
        </w:tabs>
      </w:pPr>
      <w:r>
        <w:t>Scenario</w:t>
      </w:r>
      <w:r>
        <w:tab/>
      </w:r>
    </w:p>
    <w:p w14:paraId="4FBCE2EC" w14:textId="0F6D9CA7" w:rsidR="00A961DC" w:rsidRDefault="5207E864" w:rsidP="00A961DC">
      <w:r>
        <w:t>Now that you have a plan and a design for your game, it’s time to build the application!</w:t>
      </w:r>
    </w:p>
    <w:p w14:paraId="064E089A" w14:textId="77777777" w:rsidR="00A961DC" w:rsidRDefault="00A961DC" w:rsidP="00A961DC">
      <w:r>
        <w:t>You must now create the game you promised in the initial proposal (Assignment 1)</w:t>
      </w:r>
    </w:p>
    <w:p w14:paraId="1D06F6CB" w14:textId="1FD244C1" w:rsidR="00A961DC" w:rsidRDefault="5207E864" w:rsidP="00A961DC">
      <w:r>
        <w:t>Upon presentation of the final build, they have written it into your contract that you are required to submit a post-mortem of your development. In which you will critically evaluate your success and failures of the product’s lifecycle, including areas you could have improved.</w:t>
      </w:r>
    </w:p>
    <w:p w14:paraId="7A4098F3" w14:textId="77777777" w:rsidR="00A961DC" w:rsidRDefault="00A961DC" w:rsidP="00A961DC">
      <w:pPr>
        <w:pStyle w:val="Heading2"/>
      </w:pPr>
      <w:r>
        <w:t>What you need to do</w:t>
      </w:r>
    </w:p>
    <w:p w14:paraId="466FC975" w14:textId="77777777" w:rsidR="00A961DC" w:rsidRPr="00471DA7" w:rsidRDefault="00A961DC" w:rsidP="00A961DC">
      <w:r>
        <w:t>To pass this module you must do the following</w:t>
      </w:r>
    </w:p>
    <w:p w14:paraId="4B212CF7" w14:textId="77777777" w:rsidR="00A961DC" w:rsidRDefault="00A961DC" w:rsidP="00A961DC">
      <w:pPr>
        <w:pStyle w:val="ListParagraph"/>
        <w:numPr>
          <w:ilvl w:val="0"/>
          <w:numId w:val="14"/>
        </w:numPr>
        <w:spacing w:before="0" w:after="180"/>
        <w:jc w:val="left"/>
      </w:pPr>
      <w:r>
        <w:t>You must present your product in various stages of development at the four milestones</w:t>
      </w:r>
    </w:p>
    <w:p w14:paraId="74606B90" w14:textId="77777777" w:rsidR="00A961DC" w:rsidRDefault="00A961DC" w:rsidP="00A961DC">
      <w:pPr>
        <w:pStyle w:val="ListParagraph"/>
        <w:numPr>
          <w:ilvl w:val="0"/>
          <w:numId w:val="14"/>
        </w:numPr>
        <w:spacing w:before="0" w:after="180"/>
        <w:jc w:val="left"/>
      </w:pPr>
      <w:r>
        <w:t>Submit an updated Schedule Document taking into account feedback from the first document</w:t>
      </w:r>
    </w:p>
    <w:p w14:paraId="74C4EAE1" w14:textId="77777777" w:rsidR="00A961DC" w:rsidRDefault="00A961DC" w:rsidP="00A961DC">
      <w:pPr>
        <w:pStyle w:val="ListParagraph"/>
        <w:numPr>
          <w:ilvl w:val="0"/>
          <w:numId w:val="14"/>
        </w:numPr>
        <w:spacing w:before="0" w:after="180"/>
        <w:jc w:val="left"/>
      </w:pPr>
      <w:r>
        <w:t>A post-mortem document describing your development process</w:t>
      </w:r>
    </w:p>
    <w:p w14:paraId="0F87CC79" w14:textId="77777777" w:rsidR="00A76221" w:rsidRDefault="00A76221" w:rsidP="00A961DC">
      <w:pPr>
        <w:pStyle w:val="Heading2"/>
      </w:pPr>
      <w:r>
        <w:t>Final Product</w:t>
      </w:r>
    </w:p>
    <w:p w14:paraId="33435D4E" w14:textId="6F4957D3" w:rsidR="00A76221" w:rsidRDefault="00A76221" w:rsidP="00A76221">
      <w:r>
        <w:t xml:space="preserve">Your final product should be of release quality, excluding art. This is your chance to demonstrate your ability to work as a team to produce production quality code. </w:t>
      </w:r>
    </w:p>
    <w:p w14:paraId="76AA9474" w14:textId="2F70A841" w:rsidR="00A76221" w:rsidRDefault="00A76221" w:rsidP="00A76221">
      <w:r>
        <w:t>Aim to build a game of sufficient complexity such that it demonstrates your abilities but be careful not to over complicate it.</w:t>
      </w:r>
    </w:p>
    <w:p w14:paraId="29FDD716" w14:textId="0232B455" w:rsidR="00A76221" w:rsidRDefault="00A76221" w:rsidP="00A76221">
      <w:r>
        <w:t>Your game should also make use of</w:t>
      </w:r>
      <w:r w:rsidR="00CE6DA9">
        <w:t xml:space="preserve"> a</w:t>
      </w:r>
      <w:r>
        <w:t xml:space="preserve"> remote database to save player scores, access leader board information and any other data store related tasks that might be useful for you</w:t>
      </w:r>
      <w:r w:rsidR="00CE6DA9">
        <w:t>r</w:t>
      </w:r>
      <w:r>
        <w:t xml:space="preserve"> game, i.e. micro transactions.</w:t>
      </w:r>
    </w:p>
    <w:p w14:paraId="0A9D2906" w14:textId="67BC061C" w:rsidR="00A961DC" w:rsidRDefault="00A961DC" w:rsidP="00A961DC">
      <w:pPr>
        <w:pStyle w:val="Heading2"/>
      </w:pPr>
      <w:r>
        <w:t>Post-Mortem Report</w:t>
      </w:r>
    </w:p>
    <w:p w14:paraId="5CA7FF81" w14:textId="77777777" w:rsidR="00A961DC" w:rsidRPr="00D33650" w:rsidRDefault="00A961DC" w:rsidP="00A961DC">
      <w:r>
        <w:t>Your post-mortem must be 1500 words, in which you’ll cover your experience of working for an external company. You should use the following section headings</w:t>
      </w:r>
    </w:p>
    <w:p w14:paraId="70E52D64" w14:textId="77777777" w:rsidR="00A961DC" w:rsidRDefault="00A961DC" w:rsidP="00A961DC">
      <w:pPr>
        <w:pStyle w:val="Heading3"/>
      </w:pPr>
      <w:r>
        <w:t>Project Tracking</w:t>
      </w:r>
    </w:p>
    <w:p w14:paraId="1F8C7880" w14:textId="77777777" w:rsidR="00A961DC" w:rsidRDefault="00A961DC" w:rsidP="00A961DC">
      <w:r>
        <w:t>In this section you will discuss how you kept your sprints on track, what methodologies and metrics you used to keep yourself on track? Any Diagrams, burn down charts and tables used in this section are not included in your word count. It’s suggested you have both versions of your schedule in your appendices</w:t>
      </w:r>
    </w:p>
    <w:p w14:paraId="7F0E3B22" w14:textId="77777777" w:rsidR="00A961DC" w:rsidRDefault="00A961DC" w:rsidP="00A961DC">
      <w:pPr>
        <w:pStyle w:val="Heading3"/>
      </w:pPr>
      <w:r>
        <w:t>Reflection</w:t>
      </w:r>
    </w:p>
    <w:p w14:paraId="44CD9D5A" w14:textId="77777777" w:rsidR="00A961DC" w:rsidRDefault="00A961DC" w:rsidP="00A961DC">
      <w:r>
        <w:t>Here you’re required to look back upon your product. Discuss what went wrong, what went right. Did you implement any of your back up plans? Did any of the risks you predicted come to pass? How did you work as a team?</w:t>
      </w:r>
    </w:p>
    <w:p w14:paraId="3D4C94CA" w14:textId="77777777" w:rsidR="00A961DC" w:rsidRDefault="00A961DC" w:rsidP="00A961DC">
      <w:pPr>
        <w:pStyle w:val="Heading3"/>
      </w:pPr>
      <w:r>
        <w:t>Improvements</w:t>
      </w:r>
    </w:p>
    <w:p w14:paraId="303C2648" w14:textId="77777777" w:rsidR="00A961DC" w:rsidRPr="00D33650" w:rsidRDefault="00A961DC" w:rsidP="00A961DC">
      <w:r>
        <w:t xml:space="preserve">After reflecting upon your development cycle, use your experience, knowledge and hindsight to suggest improvements if you were to do it again. These could be things along </w:t>
      </w:r>
      <w:r>
        <w:lastRenderedPageBreak/>
        <w:t xml:space="preserve">the lines of how you could have prevented or solved the problems in retrospect, and how would you prevent these from happening next time. </w:t>
      </w:r>
    </w:p>
    <w:p w14:paraId="48D4A549" w14:textId="77777777" w:rsidR="00A961DC" w:rsidRDefault="00A961DC" w:rsidP="00A961DC">
      <w:pPr>
        <w:pStyle w:val="Heading3"/>
      </w:pPr>
      <w:r>
        <w:t>Hand ins</w:t>
      </w:r>
    </w:p>
    <w:p w14:paraId="7CBCFA59" w14:textId="77777777" w:rsidR="00A961DC" w:rsidRDefault="00A961DC" w:rsidP="00A961DC">
      <w:r>
        <w:t>Failure to hand in parts 1, 2, 3 below will result in an automatic failure</w:t>
      </w:r>
    </w:p>
    <w:p w14:paraId="366E62D1" w14:textId="77777777" w:rsidR="00A961DC" w:rsidRDefault="00A961DC" w:rsidP="00A961DC">
      <w:pPr>
        <w:numPr>
          <w:ilvl w:val="0"/>
          <w:numId w:val="15"/>
        </w:numPr>
        <w:spacing w:before="0" w:after="200" w:line="276" w:lineRule="auto"/>
        <w:jc w:val="left"/>
        <w:rPr>
          <w:lang w:bidi="en-US"/>
        </w:rPr>
      </w:pPr>
      <w:r w:rsidRPr="00B91EF2">
        <w:rPr>
          <w:lang w:bidi="en-US"/>
        </w:rPr>
        <w:t xml:space="preserve">A printed copy of your </w:t>
      </w:r>
      <w:r>
        <w:rPr>
          <w:lang w:bidi="en-US"/>
        </w:rPr>
        <w:t>Post Mortem</w:t>
      </w:r>
      <w:r w:rsidRPr="00B91EF2">
        <w:rPr>
          <w:lang w:bidi="en-US"/>
        </w:rPr>
        <w:t>.</w:t>
      </w:r>
      <w:r>
        <w:rPr>
          <w:lang w:bidi="en-US"/>
        </w:rPr>
        <w:t xml:space="preserve"> The front page of this report should be a title page that contains at least the information "</w:t>
      </w:r>
      <w:r w:rsidRPr="00B91EF2">
        <w:rPr>
          <w:b/>
          <w:lang w:bidi="en-US"/>
        </w:rPr>
        <w:t xml:space="preserve">[your </w:t>
      </w:r>
      <w:r w:rsidRPr="00B91EF2">
        <w:rPr>
          <w:b/>
          <w:u w:val="single"/>
          <w:lang w:bidi="en-US"/>
        </w:rPr>
        <w:t>full</w:t>
      </w:r>
      <w:r w:rsidRPr="00B91EF2">
        <w:rPr>
          <w:b/>
          <w:lang w:bidi="en-US"/>
        </w:rPr>
        <w:t xml:space="preserve"> name]</w:t>
      </w:r>
      <w:r>
        <w:rPr>
          <w:b/>
          <w:lang w:bidi="en-US"/>
        </w:rPr>
        <w:t xml:space="preserve">, [Student Number], CGP605, AE2". </w:t>
      </w:r>
    </w:p>
    <w:p w14:paraId="5C6797C8" w14:textId="77777777" w:rsidR="00A961DC" w:rsidRDefault="00A961DC" w:rsidP="00A961DC">
      <w:pPr>
        <w:numPr>
          <w:ilvl w:val="0"/>
          <w:numId w:val="15"/>
        </w:numPr>
        <w:spacing w:before="0" w:after="200" w:line="276" w:lineRule="auto"/>
        <w:jc w:val="left"/>
        <w:rPr>
          <w:lang w:bidi="en-US"/>
        </w:rPr>
      </w:pPr>
      <w:r w:rsidRPr="00B91EF2">
        <w:rPr>
          <w:lang w:bidi="en-US"/>
        </w:rPr>
        <w:t>An electronic copy of</w:t>
      </w:r>
      <w:r>
        <w:rPr>
          <w:lang w:bidi="en-US"/>
        </w:rPr>
        <w:t xml:space="preserve"> your report on memory stick, </w:t>
      </w:r>
      <w:r w:rsidRPr="00B91EF2">
        <w:rPr>
          <w:lang w:bidi="en-US"/>
        </w:rPr>
        <w:t>CD.</w:t>
      </w:r>
      <w:r>
        <w:rPr>
          <w:lang w:bidi="en-US"/>
        </w:rPr>
        <w:t xml:space="preserve"> Write your name on the physical media.</w:t>
      </w:r>
    </w:p>
    <w:p w14:paraId="3175AC00" w14:textId="77777777" w:rsidR="00A961DC" w:rsidRDefault="00A961DC" w:rsidP="00A961DC">
      <w:pPr>
        <w:numPr>
          <w:ilvl w:val="0"/>
          <w:numId w:val="15"/>
        </w:numPr>
        <w:spacing w:before="0" w:after="200" w:line="276" w:lineRule="auto"/>
        <w:jc w:val="left"/>
        <w:rPr>
          <w:lang w:bidi="en-US"/>
        </w:rPr>
      </w:pPr>
      <w:r w:rsidRPr="00B91EF2">
        <w:rPr>
          <w:lang w:bidi="en-US"/>
        </w:rPr>
        <w:t xml:space="preserve">A copy of your </w:t>
      </w:r>
      <w:r>
        <w:rPr>
          <w:lang w:bidi="en-US"/>
        </w:rPr>
        <w:t xml:space="preserve">assignment </w:t>
      </w:r>
      <w:r w:rsidRPr="00B91EF2">
        <w:rPr>
          <w:lang w:bidi="en-US"/>
        </w:rPr>
        <w:t>project folder on memory stick or CD.</w:t>
      </w:r>
      <w:r>
        <w:rPr>
          <w:lang w:bidi="en-US"/>
        </w:rPr>
        <w:t xml:space="preserve"> Name this folder </w:t>
      </w:r>
      <w:r w:rsidRPr="00B91EF2">
        <w:rPr>
          <w:b/>
          <w:lang w:bidi="en-US"/>
        </w:rPr>
        <w:t>"[</w:t>
      </w:r>
      <w:r>
        <w:rPr>
          <w:b/>
          <w:lang w:bidi="en-US"/>
        </w:rPr>
        <w:t>LastName]_[FirstName]_[Student Number]_CGP605_AE2</w:t>
      </w:r>
      <w:r w:rsidRPr="00B91EF2">
        <w:rPr>
          <w:b/>
          <w:lang w:bidi="en-US"/>
        </w:rPr>
        <w:t>"</w:t>
      </w:r>
      <w:r>
        <w:rPr>
          <w:lang w:bidi="en-US"/>
        </w:rPr>
        <w:t>.</w:t>
      </w:r>
      <w:r w:rsidRPr="00B91EF2">
        <w:rPr>
          <w:lang w:bidi="en-US"/>
        </w:rPr>
        <w:t xml:space="preserve"> </w:t>
      </w:r>
      <w:r>
        <w:rPr>
          <w:lang w:bidi="en-US"/>
        </w:rPr>
        <w:t>This should include a compiled copy of the game and an apk.</w:t>
      </w:r>
    </w:p>
    <w:p w14:paraId="597E92BC" w14:textId="77777777" w:rsidR="00A961DC" w:rsidRDefault="00A961DC" w:rsidP="00A961DC">
      <w:pPr>
        <w:spacing w:after="200" w:line="276" w:lineRule="auto"/>
      </w:pPr>
      <w:r>
        <w:br w:type="page"/>
      </w:r>
    </w:p>
    <w:tbl>
      <w:tblPr>
        <w:tblStyle w:val="MediumGrid2"/>
        <w:tblW w:w="0" w:type="auto"/>
        <w:tblLook w:val="04A0" w:firstRow="1" w:lastRow="0" w:firstColumn="1" w:lastColumn="0" w:noHBand="0" w:noVBand="1"/>
      </w:tblPr>
      <w:tblGrid>
        <w:gridCol w:w="1588"/>
        <w:gridCol w:w="1456"/>
        <w:gridCol w:w="1509"/>
        <w:gridCol w:w="1440"/>
        <w:gridCol w:w="1503"/>
        <w:gridCol w:w="1510"/>
      </w:tblGrid>
      <w:tr w:rsidR="00A961DC" w14:paraId="64550319" w14:textId="77777777" w:rsidTr="001C1AB2">
        <w:trPr>
          <w:cnfStyle w:val="100000000000" w:firstRow="1" w:lastRow="0" w:firstColumn="0" w:lastColumn="0" w:oddVBand="0" w:evenVBand="0" w:oddHBand="0" w:evenHBand="0" w:firstRowFirstColumn="0" w:firstRowLastColumn="0" w:lastRowFirstColumn="0" w:lastRowLastColumn="0"/>
          <w:trHeight w:val="406"/>
        </w:trPr>
        <w:tc>
          <w:tcPr>
            <w:cnfStyle w:val="001000000100" w:firstRow="0" w:lastRow="0" w:firstColumn="1" w:lastColumn="0" w:oddVBand="0" w:evenVBand="0" w:oddHBand="0" w:evenHBand="0" w:firstRowFirstColumn="1" w:firstRowLastColumn="0" w:lastRowFirstColumn="0" w:lastRowLastColumn="0"/>
            <w:tcW w:w="1588" w:type="dxa"/>
          </w:tcPr>
          <w:p w14:paraId="72ACAA04" w14:textId="77777777" w:rsidR="00A961DC" w:rsidRPr="000443E2" w:rsidRDefault="00A961DC" w:rsidP="004C0FBE">
            <w:pPr>
              <w:rPr>
                <w:sz w:val="19"/>
              </w:rPr>
            </w:pPr>
          </w:p>
        </w:tc>
        <w:tc>
          <w:tcPr>
            <w:tcW w:w="1458" w:type="dxa"/>
            <w:shd w:val="clear" w:color="auto" w:fill="A6A6A6" w:themeFill="background1" w:themeFillShade="A6"/>
            <w:vAlign w:val="center"/>
          </w:tcPr>
          <w:p w14:paraId="28C76C20" w14:textId="77777777" w:rsidR="00A961DC" w:rsidRPr="000443E2" w:rsidRDefault="00A961DC" w:rsidP="004C0FBE">
            <w:pPr>
              <w:jc w:val="center"/>
              <w:cnfStyle w:val="100000000000" w:firstRow="1" w:lastRow="0" w:firstColumn="0" w:lastColumn="0" w:oddVBand="0" w:evenVBand="0" w:oddHBand="0" w:evenHBand="0" w:firstRowFirstColumn="0" w:firstRowLastColumn="0" w:lastRowFirstColumn="0" w:lastRowLastColumn="0"/>
              <w:rPr>
                <w:sz w:val="19"/>
              </w:rPr>
            </w:pPr>
            <w:r w:rsidRPr="000443E2">
              <w:rPr>
                <w:sz w:val="19"/>
              </w:rPr>
              <w:t>F4-F1</w:t>
            </w:r>
          </w:p>
        </w:tc>
        <w:tc>
          <w:tcPr>
            <w:tcW w:w="1511" w:type="dxa"/>
            <w:shd w:val="clear" w:color="auto" w:fill="A6A6A6" w:themeFill="background1" w:themeFillShade="A6"/>
            <w:vAlign w:val="center"/>
          </w:tcPr>
          <w:p w14:paraId="1B01FBBD" w14:textId="77777777" w:rsidR="00A961DC" w:rsidRPr="000443E2" w:rsidRDefault="00A961DC" w:rsidP="004C0FBE">
            <w:pPr>
              <w:jc w:val="center"/>
              <w:cnfStyle w:val="100000000000" w:firstRow="1" w:lastRow="0" w:firstColumn="0" w:lastColumn="0" w:oddVBand="0" w:evenVBand="0" w:oddHBand="0" w:evenHBand="0" w:firstRowFirstColumn="0" w:firstRowLastColumn="0" w:lastRowFirstColumn="0" w:lastRowLastColumn="0"/>
              <w:rPr>
                <w:sz w:val="19"/>
              </w:rPr>
            </w:pPr>
            <w:r w:rsidRPr="000443E2">
              <w:rPr>
                <w:sz w:val="19"/>
              </w:rPr>
              <w:t>D3-D1</w:t>
            </w:r>
          </w:p>
        </w:tc>
        <w:tc>
          <w:tcPr>
            <w:tcW w:w="1442" w:type="dxa"/>
            <w:shd w:val="clear" w:color="auto" w:fill="A6A6A6" w:themeFill="background1" w:themeFillShade="A6"/>
            <w:vAlign w:val="center"/>
          </w:tcPr>
          <w:p w14:paraId="24D273A4" w14:textId="77777777" w:rsidR="00A961DC" w:rsidRPr="000443E2" w:rsidRDefault="00A961DC" w:rsidP="004C0FBE">
            <w:pPr>
              <w:jc w:val="center"/>
              <w:cnfStyle w:val="100000000000" w:firstRow="1" w:lastRow="0" w:firstColumn="0" w:lastColumn="0" w:oddVBand="0" w:evenVBand="0" w:oddHBand="0" w:evenHBand="0" w:firstRowFirstColumn="0" w:firstRowLastColumn="0" w:lastRowFirstColumn="0" w:lastRowLastColumn="0"/>
              <w:rPr>
                <w:sz w:val="19"/>
              </w:rPr>
            </w:pPr>
            <w:r w:rsidRPr="000443E2">
              <w:rPr>
                <w:sz w:val="19"/>
              </w:rPr>
              <w:t>C3-C1</w:t>
            </w:r>
          </w:p>
        </w:tc>
        <w:tc>
          <w:tcPr>
            <w:tcW w:w="1505" w:type="dxa"/>
            <w:shd w:val="clear" w:color="auto" w:fill="A6A6A6" w:themeFill="background1" w:themeFillShade="A6"/>
            <w:vAlign w:val="center"/>
          </w:tcPr>
          <w:p w14:paraId="6C10A0D0" w14:textId="77777777" w:rsidR="00A961DC" w:rsidRPr="000443E2" w:rsidRDefault="00A961DC" w:rsidP="004C0FBE">
            <w:pPr>
              <w:jc w:val="center"/>
              <w:cnfStyle w:val="100000000000" w:firstRow="1" w:lastRow="0" w:firstColumn="0" w:lastColumn="0" w:oddVBand="0" w:evenVBand="0" w:oddHBand="0" w:evenHBand="0" w:firstRowFirstColumn="0" w:firstRowLastColumn="0" w:lastRowFirstColumn="0" w:lastRowLastColumn="0"/>
              <w:rPr>
                <w:sz w:val="19"/>
              </w:rPr>
            </w:pPr>
            <w:r w:rsidRPr="000443E2">
              <w:rPr>
                <w:sz w:val="19"/>
              </w:rPr>
              <w:t>B3-B1</w:t>
            </w:r>
          </w:p>
        </w:tc>
        <w:tc>
          <w:tcPr>
            <w:tcW w:w="1512" w:type="dxa"/>
            <w:shd w:val="clear" w:color="auto" w:fill="A6A6A6" w:themeFill="background1" w:themeFillShade="A6"/>
            <w:vAlign w:val="center"/>
          </w:tcPr>
          <w:p w14:paraId="4345F455" w14:textId="77777777" w:rsidR="00A961DC" w:rsidRPr="000443E2" w:rsidRDefault="00A961DC" w:rsidP="004C0FBE">
            <w:pPr>
              <w:jc w:val="center"/>
              <w:cnfStyle w:val="100000000000" w:firstRow="1" w:lastRow="0" w:firstColumn="0" w:lastColumn="0" w:oddVBand="0" w:evenVBand="0" w:oddHBand="0" w:evenHBand="0" w:firstRowFirstColumn="0" w:firstRowLastColumn="0" w:lastRowFirstColumn="0" w:lastRowLastColumn="0"/>
              <w:rPr>
                <w:sz w:val="19"/>
              </w:rPr>
            </w:pPr>
            <w:r w:rsidRPr="000443E2">
              <w:rPr>
                <w:sz w:val="19"/>
              </w:rPr>
              <w:t>A4-A1</w:t>
            </w:r>
          </w:p>
        </w:tc>
      </w:tr>
      <w:tr w:rsidR="00A961DC" w14:paraId="514E9EBD" w14:textId="77777777" w:rsidTr="001C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5C0172EF" w14:textId="77777777" w:rsidR="00A961DC" w:rsidRPr="000443E2" w:rsidRDefault="00A961DC" w:rsidP="004C0FBE">
            <w:pPr>
              <w:rPr>
                <w:sz w:val="19"/>
              </w:rPr>
            </w:pPr>
            <w:r w:rsidRPr="000443E2">
              <w:rPr>
                <w:sz w:val="19"/>
              </w:rPr>
              <w:t>Finished Software Product</w:t>
            </w:r>
          </w:p>
          <w:p w14:paraId="62029E14" w14:textId="77777777" w:rsidR="00A961DC" w:rsidRPr="000443E2" w:rsidRDefault="00A961DC" w:rsidP="004C0FBE">
            <w:pPr>
              <w:rPr>
                <w:sz w:val="19"/>
              </w:rPr>
            </w:pPr>
            <w:r>
              <w:rPr>
                <w:sz w:val="19"/>
              </w:rPr>
              <w:t>40%</w:t>
            </w:r>
          </w:p>
        </w:tc>
        <w:tc>
          <w:tcPr>
            <w:tcW w:w="1458" w:type="dxa"/>
            <w:shd w:val="clear" w:color="auto" w:fill="D9D9D9" w:themeFill="background1" w:themeFillShade="D9"/>
          </w:tcPr>
          <w:p w14:paraId="17CF1C95" w14:textId="77777777" w:rsidR="00A961DC" w:rsidRPr="001C1AB2" w:rsidRDefault="00A961DC" w:rsidP="004C0FBE">
            <w:pPr>
              <w:cnfStyle w:val="000000100000" w:firstRow="0" w:lastRow="0" w:firstColumn="0" w:lastColumn="0" w:oddVBand="0" w:evenVBand="0" w:oddHBand="1" w:evenHBand="0" w:firstRowFirstColumn="0" w:firstRowLastColumn="0" w:lastRowFirstColumn="0" w:lastRowLastColumn="0"/>
              <w:rPr>
                <w:i/>
                <w:sz w:val="14"/>
                <w:szCs w:val="14"/>
              </w:rPr>
            </w:pPr>
            <w:r w:rsidRPr="001C1AB2">
              <w:rPr>
                <w:i/>
                <w:sz w:val="14"/>
                <w:szCs w:val="14"/>
              </w:rPr>
              <w:t>Game basic and or doesn’t meet the initial brief</w:t>
            </w:r>
          </w:p>
        </w:tc>
        <w:tc>
          <w:tcPr>
            <w:tcW w:w="1511" w:type="dxa"/>
            <w:shd w:val="clear" w:color="auto" w:fill="D9D9D9" w:themeFill="background1" w:themeFillShade="D9"/>
          </w:tcPr>
          <w:p w14:paraId="273BA87C" w14:textId="77777777" w:rsidR="00A961DC" w:rsidRPr="001C1AB2" w:rsidRDefault="00A961DC" w:rsidP="004C0FBE">
            <w:pPr>
              <w:cnfStyle w:val="000000100000" w:firstRow="0" w:lastRow="0" w:firstColumn="0" w:lastColumn="0" w:oddVBand="0" w:evenVBand="0" w:oddHBand="1" w:evenHBand="0" w:firstRowFirstColumn="0" w:firstRowLastColumn="0" w:lastRowFirstColumn="0" w:lastRowLastColumn="0"/>
              <w:rPr>
                <w:i/>
                <w:sz w:val="14"/>
                <w:szCs w:val="14"/>
              </w:rPr>
            </w:pPr>
            <w:r w:rsidRPr="001C1AB2">
              <w:rPr>
                <w:i/>
                <w:sz w:val="14"/>
                <w:szCs w:val="14"/>
              </w:rPr>
              <w:t>Game has core functionality and just meets the initial brief but poorly implemented</w:t>
            </w:r>
          </w:p>
        </w:tc>
        <w:tc>
          <w:tcPr>
            <w:tcW w:w="1442" w:type="dxa"/>
            <w:shd w:val="clear" w:color="auto" w:fill="D9D9D9" w:themeFill="background1" w:themeFillShade="D9"/>
          </w:tcPr>
          <w:p w14:paraId="564F23E4" w14:textId="427B3ABF" w:rsidR="00A961DC" w:rsidRPr="001C1AB2" w:rsidRDefault="00A961DC" w:rsidP="00A76221">
            <w:pPr>
              <w:cnfStyle w:val="000000100000" w:firstRow="0" w:lastRow="0" w:firstColumn="0" w:lastColumn="0" w:oddVBand="0" w:evenVBand="0" w:oddHBand="1" w:evenHBand="0" w:firstRowFirstColumn="0" w:firstRowLastColumn="0" w:lastRowFirstColumn="0" w:lastRowLastColumn="0"/>
              <w:rPr>
                <w:i/>
                <w:sz w:val="14"/>
                <w:szCs w:val="14"/>
              </w:rPr>
            </w:pPr>
            <w:r w:rsidRPr="001C1AB2">
              <w:rPr>
                <w:i/>
                <w:sz w:val="14"/>
                <w:szCs w:val="14"/>
              </w:rPr>
              <w:t xml:space="preserve">Game is implemented well, fully meets the initial brief and connects to </w:t>
            </w:r>
            <w:r w:rsidR="00A76221">
              <w:rPr>
                <w:i/>
                <w:sz w:val="14"/>
                <w:szCs w:val="14"/>
              </w:rPr>
              <w:t>a</w:t>
            </w:r>
            <w:r w:rsidRPr="001C1AB2">
              <w:rPr>
                <w:i/>
                <w:sz w:val="14"/>
                <w:szCs w:val="14"/>
              </w:rPr>
              <w:t xml:space="preserve"> Data base</w:t>
            </w:r>
            <w:r w:rsidR="00A76221">
              <w:rPr>
                <w:i/>
                <w:sz w:val="14"/>
                <w:szCs w:val="14"/>
              </w:rPr>
              <w:t xml:space="preserve"> for basic user information and score saving</w:t>
            </w:r>
          </w:p>
        </w:tc>
        <w:tc>
          <w:tcPr>
            <w:tcW w:w="1505" w:type="dxa"/>
            <w:shd w:val="clear" w:color="auto" w:fill="D9D9D9" w:themeFill="background1" w:themeFillShade="D9"/>
          </w:tcPr>
          <w:p w14:paraId="6C6825F9" w14:textId="42FADF4F" w:rsidR="00A961DC" w:rsidRPr="001C1AB2" w:rsidRDefault="00A961DC" w:rsidP="00A76221">
            <w:pPr>
              <w:cnfStyle w:val="000000100000" w:firstRow="0" w:lastRow="0" w:firstColumn="0" w:lastColumn="0" w:oddVBand="0" w:evenVBand="0" w:oddHBand="1" w:evenHBand="0" w:firstRowFirstColumn="0" w:firstRowLastColumn="0" w:lastRowFirstColumn="0" w:lastRowLastColumn="0"/>
              <w:rPr>
                <w:i/>
                <w:sz w:val="14"/>
                <w:szCs w:val="14"/>
              </w:rPr>
            </w:pPr>
            <w:r w:rsidRPr="001C1AB2">
              <w:rPr>
                <w:i/>
                <w:sz w:val="14"/>
                <w:szCs w:val="14"/>
              </w:rPr>
              <w:t xml:space="preserve">Game, fully realises the initial brief, is implemented to a good standard, few bugs and makes full use of </w:t>
            </w:r>
            <w:r w:rsidR="00A76221">
              <w:rPr>
                <w:i/>
                <w:sz w:val="14"/>
                <w:szCs w:val="14"/>
              </w:rPr>
              <w:t>a database for saving user data, scores and displaying a high score leader board.</w:t>
            </w:r>
          </w:p>
        </w:tc>
        <w:tc>
          <w:tcPr>
            <w:tcW w:w="1512" w:type="dxa"/>
            <w:shd w:val="clear" w:color="auto" w:fill="D9D9D9" w:themeFill="background1" w:themeFillShade="D9"/>
          </w:tcPr>
          <w:p w14:paraId="75D5714D" w14:textId="77777777" w:rsidR="00A961DC" w:rsidRPr="001C1AB2" w:rsidRDefault="00A961DC" w:rsidP="004C0FBE">
            <w:pPr>
              <w:cnfStyle w:val="000000100000" w:firstRow="0" w:lastRow="0" w:firstColumn="0" w:lastColumn="0" w:oddVBand="0" w:evenVBand="0" w:oddHBand="1" w:evenHBand="0" w:firstRowFirstColumn="0" w:firstRowLastColumn="0" w:lastRowFirstColumn="0" w:lastRowLastColumn="0"/>
              <w:rPr>
                <w:i/>
                <w:sz w:val="14"/>
                <w:szCs w:val="14"/>
              </w:rPr>
            </w:pPr>
            <w:r w:rsidRPr="001C1AB2">
              <w:rPr>
                <w:i/>
                <w:sz w:val="14"/>
                <w:szCs w:val="14"/>
              </w:rPr>
              <w:t>As before, includes extra features not taught and almost completely free of bugs.</w:t>
            </w:r>
          </w:p>
        </w:tc>
      </w:tr>
      <w:tr w:rsidR="00A961DC" w14:paraId="77F4A606" w14:textId="77777777" w:rsidTr="001C1AB2">
        <w:tc>
          <w:tcPr>
            <w:cnfStyle w:val="001000000000" w:firstRow="0" w:lastRow="0" w:firstColumn="1" w:lastColumn="0" w:oddVBand="0" w:evenVBand="0" w:oddHBand="0" w:evenHBand="0" w:firstRowFirstColumn="0" w:firstRowLastColumn="0" w:lastRowFirstColumn="0" w:lastRowLastColumn="0"/>
            <w:tcW w:w="1588" w:type="dxa"/>
          </w:tcPr>
          <w:p w14:paraId="23BA67AB" w14:textId="77777777" w:rsidR="00A961DC" w:rsidRPr="000443E2" w:rsidRDefault="00A961DC" w:rsidP="004C0FBE">
            <w:pPr>
              <w:rPr>
                <w:sz w:val="19"/>
              </w:rPr>
            </w:pPr>
            <w:r w:rsidRPr="000443E2">
              <w:rPr>
                <w:sz w:val="19"/>
              </w:rPr>
              <w:t xml:space="preserve">Tracking </w:t>
            </w:r>
          </w:p>
          <w:p w14:paraId="549F2CA3" w14:textId="3AEDBD82" w:rsidR="00A961DC" w:rsidRPr="000443E2" w:rsidRDefault="001C1AB2" w:rsidP="004C0FBE">
            <w:pPr>
              <w:rPr>
                <w:sz w:val="19"/>
              </w:rPr>
            </w:pPr>
            <w:r>
              <w:rPr>
                <w:sz w:val="19"/>
              </w:rPr>
              <w:t>15</w:t>
            </w:r>
            <w:r w:rsidR="00A961DC" w:rsidRPr="000443E2">
              <w:rPr>
                <w:sz w:val="19"/>
              </w:rPr>
              <w:t>%</w:t>
            </w:r>
          </w:p>
        </w:tc>
        <w:tc>
          <w:tcPr>
            <w:tcW w:w="1458" w:type="dxa"/>
            <w:shd w:val="clear" w:color="auto" w:fill="FFFFFF" w:themeFill="background1"/>
          </w:tcPr>
          <w:p w14:paraId="67C3E114" w14:textId="77777777" w:rsidR="00A961DC" w:rsidRPr="001C1AB2" w:rsidRDefault="00A961DC" w:rsidP="004C0FBE">
            <w:pPr>
              <w:cnfStyle w:val="000000000000" w:firstRow="0" w:lastRow="0" w:firstColumn="0" w:lastColumn="0" w:oddVBand="0" w:evenVBand="0" w:oddHBand="0" w:evenHBand="0" w:firstRowFirstColumn="0" w:firstRowLastColumn="0" w:lastRowFirstColumn="0" w:lastRowLastColumn="0"/>
              <w:rPr>
                <w:i/>
                <w:sz w:val="14"/>
                <w:szCs w:val="14"/>
              </w:rPr>
            </w:pPr>
            <w:r w:rsidRPr="001C1AB2">
              <w:rPr>
                <w:i/>
                <w:sz w:val="14"/>
                <w:szCs w:val="14"/>
              </w:rPr>
              <w:t>No tracking has been done during the development cycle</w:t>
            </w:r>
          </w:p>
        </w:tc>
        <w:tc>
          <w:tcPr>
            <w:tcW w:w="1511" w:type="dxa"/>
            <w:shd w:val="clear" w:color="auto" w:fill="FFFFFF" w:themeFill="background1"/>
          </w:tcPr>
          <w:p w14:paraId="46377B2E" w14:textId="77777777" w:rsidR="00A961DC" w:rsidRPr="001C1AB2" w:rsidRDefault="00A961DC" w:rsidP="004C0FBE">
            <w:pPr>
              <w:cnfStyle w:val="000000000000" w:firstRow="0" w:lastRow="0" w:firstColumn="0" w:lastColumn="0" w:oddVBand="0" w:evenVBand="0" w:oddHBand="0" w:evenHBand="0" w:firstRowFirstColumn="0" w:firstRowLastColumn="0" w:lastRowFirstColumn="0" w:lastRowLastColumn="0"/>
              <w:rPr>
                <w:i/>
                <w:sz w:val="14"/>
                <w:szCs w:val="14"/>
              </w:rPr>
            </w:pPr>
            <w:r w:rsidRPr="001C1AB2">
              <w:rPr>
                <w:i/>
                <w:sz w:val="14"/>
                <w:szCs w:val="14"/>
              </w:rPr>
              <w:t>Project tracking has been attempted</w:t>
            </w:r>
          </w:p>
        </w:tc>
        <w:tc>
          <w:tcPr>
            <w:tcW w:w="1442" w:type="dxa"/>
            <w:shd w:val="clear" w:color="auto" w:fill="FFFFFF" w:themeFill="background1"/>
          </w:tcPr>
          <w:p w14:paraId="5AB8016B" w14:textId="77777777" w:rsidR="00A961DC" w:rsidRPr="001C1AB2" w:rsidRDefault="00A961DC" w:rsidP="004C0FBE">
            <w:pPr>
              <w:cnfStyle w:val="000000000000" w:firstRow="0" w:lastRow="0" w:firstColumn="0" w:lastColumn="0" w:oddVBand="0" w:evenVBand="0" w:oddHBand="0" w:evenHBand="0" w:firstRowFirstColumn="0" w:firstRowLastColumn="0" w:lastRowFirstColumn="0" w:lastRowLastColumn="0"/>
              <w:rPr>
                <w:i/>
                <w:sz w:val="14"/>
                <w:szCs w:val="14"/>
              </w:rPr>
            </w:pPr>
            <w:r w:rsidRPr="001C1AB2">
              <w:rPr>
                <w:i/>
                <w:sz w:val="14"/>
                <w:szCs w:val="14"/>
              </w:rPr>
              <w:t>Shows evidence of project tracking although used sporadically</w:t>
            </w:r>
          </w:p>
        </w:tc>
        <w:tc>
          <w:tcPr>
            <w:tcW w:w="1505" w:type="dxa"/>
            <w:shd w:val="clear" w:color="auto" w:fill="FFFFFF" w:themeFill="background1"/>
          </w:tcPr>
          <w:p w14:paraId="56F457AD" w14:textId="77777777" w:rsidR="00A961DC" w:rsidRPr="001C1AB2" w:rsidRDefault="00A961DC" w:rsidP="004C0FBE">
            <w:pPr>
              <w:cnfStyle w:val="000000000000" w:firstRow="0" w:lastRow="0" w:firstColumn="0" w:lastColumn="0" w:oddVBand="0" w:evenVBand="0" w:oddHBand="0" w:evenHBand="0" w:firstRowFirstColumn="0" w:firstRowLastColumn="0" w:lastRowFirstColumn="0" w:lastRowLastColumn="0"/>
              <w:rPr>
                <w:i/>
                <w:sz w:val="14"/>
                <w:szCs w:val="14"/>
              </w:rPr>
            </w:pPr>
            <w:r w:rsidRPr="001C1AB2">
              <w:rPr>
                <w:i/>
                <w:sz w:val="14"/>
                <w:szCs w:val="14"/>
              </w:rPr>
              <w:t>Project tracking has been used through most of the project, and good use of metrics</w:t>
            </w:r>
          </w:p>
        </w:tc>
        <w:tc>
          <w:tcPr>
            <w:tcW w:w="1512" w:type="dxa"/>
            <w:shd w:val="clear" w:color="auto" w:fill="FFFFFF" w:themeFill="background1"/>
          </w:tcPr>
          <w:p w14:paraId="30DBE1A2" w14:textId="77777777" w:rsidR="00A961DC" w:rsidRPr="001C1AB2" w:rsidRDefault="00A961DC" w:rsidP="004C0FBE">
            <w:pPr>
              <w:cnfStyle w:val="000000000000" w:firstRow="0" w:lastRow="0" w:firstColumn="0" w:lastColumn="0" w:oddVBand="0" w:evenVBand="0" w:oddHBand="0" w:evenHBand="0" w:firstRowFirstColumn="0" w:firstRowLastColumn="0" w:lastRowFirstColumn="0" w:lastRowLastColumn="0"/>
              <w:rPr>
                <w:i/>
                <w:sz w:val="14"/>
                <w:szCs w:val="14"/>
              </w:rPr>
            </w:pPr>
            <w:r w:rsidRPr="001C1AB2">
              <w:rPr>
                <w:i/>
                <w:sz w:val="14"/>
                <w:szCs w:val="14"/>
              </w:rPr>
              <w:t>Project tracking has been used throughout the entire development cycle, excellent use of metrics and diagrams</w:t>
            </w:r>
          </w:p>
        </w:tc>
      </w:tr>
      <w:tr w:rsidR="00A961DC" w14:paraId="7DD84758" w14:textId="77777777" w:rsidTr="000E71C2">
        <w:trPr>
          <w:cnfStyle w:val="000000100000" w:firstRow="0" w:lastRow="0" w:firstColumn="0" w:lastColumn="0" w:oddVBand="0" w:evenVBand="0" w:oddHBand="1" w:evenHBand="0" w:firstRowFirstColumn="0" w:firstRowLastColumn="0" w:lastRowFirstColumn="0" w:lastRowLastColumn="0"/>
          <w:trHeight w:val="1387"/>
        </w:trPr>
        <w:tc>
          <w:tcPr>
            <w:cnfStyle w:val="001000000000" w:firstRow="0" w:lastRow="0" w:firstColumn="1" w:lastColumn="0" w:oddVBand="0" w:evenVBand="0" w:oddHBand="0" w:evenHBand="0" w:firstRowFirstColumn="0" w:firstRowLastColumn="0" w:lastRowFirstColumn="0" w:lastRowLastColumn="0"/>
            <w:tcW w:w="1588" w:type="dxa"/>
          </w:tcPr>
          <w:p w14:paraId="462EC12E" w14:textId="77777777" w:rsidR="00A961DC" w:rsidRPr="000443E2" w:rsidRDefault="00A961DC" w:rsidP="004C0FBE">
            <w:pPr>
              <w:rPr>
                <w:sz w:val="19"/>
              </w:rPr>
            </w:pPr>
            <w:r w:rsidRPr="000443E2">
              <w:rPr>
                <w:sz w:val="19"/>
              </w:rPr>
              <w:t>Reflection</w:t>
            </w:r>
          </w:p>
          <w:p w14:paraId="797DF718" w14:textId="77777777" w:rsidR="00A961DC" w:rsidRPr="000443E2" w:rsidRDefault="00A961DC" w:rsidP="004C0FBE">
            <w:pPr>
              <w:rPr>
                <w:sz w:val="19"/>
              </w:rPr>
            </w:pPr>
            <w:r>
              <w:rPr>
                <w:sz w:val="19"/>
              </w:rPr>
              <w:t>2</w:t>
            </w:r>
            <w:r w:rsidRPr="000443E2">
              <w:rPr>
                <w:sz w:val="19"/>
              </w:rPr>
              <w:t>0%</w:t>
            </w:r>
          </w:p>
        </w:tc>
        <w:tc>
          <w:tcPr>
            <w:tcW w:w="1458" w:type="dxa"/>
            <w:shd w:val="clear" w:color="auto" w:fill="D9D9D9" w:themeFill="background1" w:themeFillShade="D9"/>
          </w:tcPr>
          <w:p w14:paraId="5114C4D7" w14:textId="77777777" w:rsidR="00A961DC" w:rsidRPr="001C1AB2" w:rsidRDefault="00A961DC" w:rsidP="004C0FBE">
            <w:pPr>
              <w:cnfStyle w:val="000000100000" w:firstRow="0" w:lastRow="0" w:firstColumn="0" w:lastColumn="0" w:oddVBand="0" w:evenVBand="0" w:oddHBand="1" w:evenHBand="0" w:firstRowFirstColumn="0" w:firstRowLastColumn="0" w:lastRowFirstColumn="0" w:lastRowLastColumn="0"/>
              <w:rPr>
                <w:i/>
                <w:sz w:val="14"/>
                <w:szCs w:val="14"/>
              </w:rPr>
            </w:pPr>
            <w:r w:rsidRPr="001C1AB2">
              <w:rPr>
                <w:i/>
                <w:sz w:val="14"/>
                <w:szCs w:val="14"/>
              </w:rPr>
              <w:t>Student displays no or limited hindsight for project</w:t>
            </w:r>
          </w:p>
        </w:tc>
        <w:tc>
          <w:tcPr>
            <w:tcW w:w="1511" w:type="dxa"/>
            <w:shd w:val="clear" w:color="auto" w:fill="D9D9D9" w:themeFill="background1" w:themeFillShade="D9"/>
          </w:tcPr>
          <w:p w14:paraId="2BF85526" w14:textId="77777777" w:rsidR="00A961DC" w:rsidRPr="001C1AB2" w:rsidRDefault="00A961DC" w:rsidP="004C0FBE">
            <w:pPr>
              <w:cnfStyle w:val="000000100000" w:firstRow="0" w:lastRow="0" w:firstColumn="0" w:lastColumn="0" w:oddVBand="0" w:evenVBand="0" w:oddHBand="1" w:evenHBand="0" w:firstRowFirstColumn="0" w:firstRowLastColumn="0" w:lastRowFirstColumn="0" w:lastRowLastColumn="0"/>
              <w:rPr>
                <w:i/>
                <w:sz w:val="14"/>
                <w:szCs w:val="14"/>
              </w:rPr>
            </w:pPr>
            <w:r w:rsidRPr="001C1AB2">
              <w:rPr>
                <w:i/>
                <w:sz w:val="14"/>
                <w:szCs w:val="14"/>
              </w:rPr>
              <w:t>Discusses some basic successes and failures of the project</w:t>
            </w:r>
          </w:p>
        </w:tc>
        <w:tc>
          <w:tcPr>
            <w:tcW w:w="1442" w:type="dxa"/>
            <w:shd w:val="clear" w:color="auto" w:fill="D9D9D9" w:themeFill="background1" w:themeFillShade="D9"/>
          </w:tcPr>
          <w:p w14:paraId="390E2FF5" w14:textId="021667B4" w:rsidR="00A961DC" w:rsidRPr="001C1AB2" w:rsidRDefault="00A961DC" w:rsidP="00DC51BC">
            <w:pPr>
              <w:cnfStyle w:val="000000100000" w:firstRow="0" w:lastRow="0" w:firstColumn="0" w:lastColumn="0" w:oddVBand="0" w:evenVBand="0" w:oddHBand="1" w:evenHBand="0" w:firstRowFirstColumn="0" w:firstRowLastColumn="0" w:lastRowFirstColumn="0" w:lastRowLastColumn="0"/>
              <w:rPr>
                <w:i/>
                <w:sz w:val="14"/>
                <w:szCs w:val="14"/>
              </w:rPr>
            </w:pPr>
            <w:r w:rsidRPr="001C1AB2">
              <w:rPr>
                <w:i/>
                <w:sz w:val="14"/>
                <w:szCs w:val="14"/>
              </w:rPr>
              <w:t>Discusses failures and why they happened</w:t>
            </w:r>
          </w:p>
        </w:tc>
        <w:tc>
          <w:tcPr>
            <w:tcW w:w="1505" w:type="dxa"/>
            <w:shd w:val="clear" w:color="auto" w:fill="D9D9D9" w:themeFill="background1" w:themeFillShade="D9"/>
          </w:tcPr>
          <w:p w14:paraId="196CA816" w14:textId="77777777" w:rsidR="00A961DC" w:rsidRPr="001C1AB2" w:rsidRDefault="00A961DC" w:rsidP="004C0FBE">
            <w:pPr>
              <w:cnfStyle w:val="000000100000" w:firstRow="0" w:lastRow="0" w:firstColumn="0" w:lastColumn="0" w:oddVBand="0" w:evenVBand="0" w:oddHBand="1" w:evenHBand="0" w:firstRowFirstColumn="0" w:firstRowLastColumn="0" w:lastRowFirstColumn="0" w:lastRowLastColumn="0"/>
              <w:rPr>
                <w:i/>
                <w:sz w:val="14"/>
                <w:szCs w:val="14"/>
              </w:rPr>
            </w:pPr>
            <w:r w:rsidRPr="001C1AB2">
              <w:rPr>
                <w:i/>
                <w:sz w:val="14"/>
                <w:szCs w:val="14"/>
              </w:rPr>
              <w:t>Discusses successes and failures, and the effects it had upon the project</w:t>
            </w:r>
          </w:p>
        </w:tc>
        <w:tc>
          <w:tcPr>
            <w:tcW w:w="1512" w:type="dxa"/>
            <w:shd w:val="clear" w:color="auto" w:fill="D9D9D9" w:themeFill="background1" w:themeFillShade="D9"/>
          </w:tcPr>
          <w:p w14:paraId="194E801B" w14:textId="77777777" w:rsidR="00A961DC" w:rsidRPr="001C1AB2" w:rsidRDefault="00A961DC" w:rsidP="004C0FBE">
            <w:pPr>
              <w:cnfStyle w:val="000000100000" w:firstRow="0" w:lastRow="0" w:firstColumn="0" w:lastColumn="0" w:oddVBand="0" w:evenVBand="0" w:oddHBand="1" w:evenHBand="0" w:firstRowFirstColumn="0" w:firstRowLastColumn="0" w:lastRowFirstColumn="0" w:lastRowLastColumn="0"/>
              <w:rPr>
                <w:i/>
                <w:sz w:val="14"/>
                <w:szCs w:val="14"/>
              </w:rPr>
            </w:pPr>
            <w:r w:rsidRPr="001C1AB2">
              <w:rPr>
                <w:i/>
                <w:sz w:val="14"/>
                <w:szCs w:val="14"/>
              </w:rPr>
              <w:t>As before but provides in-depth insight in to why the successes a</w:t>
            </w:r>
            <w:r w:rsidR="00A64CA6" w:rsidRPr="001C1AB2">
              <w:rPr>
                <w:i/>
                <w:sz w:val="14"/>
                <w:szCs w:val="14"/>
              </w:rPr>
              <w:t>n</w:t>
            </w:r>
            <w:r w:rsidRPr="001C1AB2">
              <w:rPr>
                <w:i/>
                <w:sz w:val="14"/>
                <w:szCs w:val="14"/>
              </w:rPr>
              <w:t>d failures occurred.</w:t>
            </w:r>
          </w:p>
        </w:tc>
      </w:tr>
      <w:tr w:rsidR="00A961DC" w14:paraId="29E670D1" w14:textId="77777777" w:rsidTr="001C1AB2">
        <w:tc>
          <w:tcPr>
            <w:cnfStyle w:val="001000000000" w:firstRow="0" w:lastRow="0" w:firstColumn="1" w:lastColumn="0" w:oddVBand="0" w:evenVBand="0" w:oddHBand="0" w:evenHBand="0" w:firstRowFirstColumn="0" w:firstRowLastColumn="0" w:lastRowFirstColumn="0" w:lastRowLastColumn="0"/>
            <w:tcW w:w="1588" w:type="dxa"/>
          </w:tcPr>
          <w:p w14:paraId="0983077B" w14:textId="77777777" w:rsidR="00A961DC" w:rsidRPr="000443E2" w:rsidRDefault="00A961DC" w:rsidP="004C0FBE">
            <w:pPr>
              <w:rPr>
                <w:sz w:val="19"/>
              </w:rPr>
            </w:pPr>
            <w:r w:rsidRPr="000443E2">
              <w:rPr>
                <w:sz w:val="19"/>
              </w:rPr>
              <w:t>Improvements</w:t>
            </w:r>
          </w:p>
          <w:p w14:paraId="4388640E" w14:textId="77777777" w:rsidR="00A961DC" w:rsidRPr="000443E2" w:rsidRDefault="00A961DC" w:rsidP="004C0FBE">
            <w:pPr>
              <w:rPr>
                <w:sz w:val="19"/>
              </w:rPr>
            </w:pPr>
            <w:r>
              <w:rPr>
                <w:sz w:val="19"/>
              </w:rPr>
              <w:t>2</w:t>
            </w:r>
            <w:r w:rsidRPr="000443E2">
              <w:rPr>
                <w:sz w:val="19"/>
              </w:rPr>
              <w:t>0%</w:t>
            </w:r>
          </w:p>
        </w:tc>
        <w:tc>
          <w:tcPr>
            <w:tcW w:w="1458" w:type="dxa"/>
            <w:shd w:val="clear" w:color="auto" w:fill="FFFFFF" w:themeFill="background1"/>
          </w:tcPr>
          <w:p w14:paraId="15EB95DA" w14:textId="77777777" w:rsidR="00A961DC" w:rsidRPr="001C1AB2" w:rsidRDefault="00A961DC" w:rsidP="004C0FBE">
            <w:pPr>
              <w:cnfStyle w:val="000000000000" w:firstRow="0" w:lastRow="0" w:firstColumn="0" w:lastColumn="0" w:oddVBand="0" w:evenVBand="0" w:oddHBand="0" w:evenHBand="0" w:firstRowFirstColumn="0" w:firstRowLastColumn="0" w:lastRowFirstColumn="0" w:lastRowLastColumn="0"/>
              <w:rPr>
                <w:i/>
                <w:sz w:val="14"/>
                <w:szCs w:val="14"/>
              </w:rPr>
            </w:pPr>
            <w:r w:rsidRPr="001C1AB2">
              <w:rPr>
                <w:i/>
                <w:sz w:val="14"/>
                <w:szCs w:val="14"/>
              </w:rPr>
              <w:t>Student suggests no or basic improvements</w:t>
            </w:r>
          </w:p>
        </w:tc>
        <w:tc>
          <w:tcPr>
            <w:tcW w:w="1511" w:type="dxa"/>
            <w:shd w:val="clear" w:color="auto" w:fill="FFFFFF" w:themeFill="background1"/>
          </w:tcPr>
          <w:p w14:paraId="53C31F70" w14:textId="77777777" w:rsidR="00A961DC" w:rsidRPr="001C1AB2" w:rsidRDefault="00A961DC" w:rsidP="004C0FBE">
            <w:pPr>
              <w:cnfStyle w:val="000000000000" w:firstRow="0" w:lastRow="0" w:firstColumn="0" w:lastColumn="0" w:oddVBand="0" w:evenVBand="0" w:oddHBand="0" w:evenHBand="0" w:firstRowFirstColumn="0" w:firstRowLastColumn="0" w:lastRowFirstColumn="0" w:lastRowLastColumn="0"/>
              <w:rPr>
                <w:i/>
                <w:sz w:val="14"/>
                <w:szCs w:val="14"/>
              </w:rPr>
            </w:pPr>
            <w:r w:rsidRPr="001C1AB2">
              <w:rPr>
                <w:i/>
                <w:sz w:val="14"/>
                <w:szCs w:val="14"/>
              </w:rPr>
              <w:t>Student has looked at the problems and suggested some basic solutions</w:t>
            </w:r>
          </w:p>
        </w:tc>
        <w:tc>
          <w:tcPr>
            <w:tcW w:w="1442" w:type="dxa"/>
            <w:shd w:val="clear" w:color="auto" w:fill="FFFFFF" w:themeFill="background1"/>
          </w:tcPr>
          <w:p w14:paraId="2259C0D7" w14:textId="77777777" w:rsidR="00A961DC" w:rsidRPr="001C1AB2" w:rsidRDefault="00A961DC" w:rsidP="004C0FBE">
            <w:pPr>
              <w:cnfStyle w:val="000000000000" w:firstRow="0" w:lastRow="0" w:firstColumn="0" w:lastColumn="0" w:oddVBand="0" w:evenVBand="0" w:oddHBand="0" w:evenHBand="0" w:firstRowFirstColumn="0" w:firstRowLastColumn="0" w:lastRowFirstColumn="0" w:lastRowLastColumn="0"/>
              <w:rPr>
                <w:i/>
                <w:sz w:val="14"/>
                <w:szCs w:val="14"/>
              </w:rPr>
            </w:pPr>
            <w:r w:rsidRPr="001C1AB2">
              <w:rPr>
                <w:i/>
                <w:sz w:val="14"/>
                <w:szCs w:val="14"/>
              </w:rPr>
              <w:t xml:space="preserve">Student has studied the failures and successes and suggests solutions </w:t>
            </w:r>
          </w:p>
        </w:tc>
        <w:tc>
          <w:tcPr>
            <w:tcW w:w="1505" w:type="dxa"/>
            <w:shd w:val="clear" w:color="auto" w:fill="FFFFFF" w:themeFill="background1"/>
          </w:tcPr>
          <w:p w14:paraId="595E6FD3" w14:textId="77777777" w:rsidR="00A961DC" w:rsidRPr="001C1AB2" w:rsidRDefault="00A961DC" w:rsidP="004C0FBE">
            <w:pPr>
              <w:cnfStyle w:val="000000000000" w:firstRow="0" w:lastRow="0" w:firstColumn="0" w:lastColumn="0" w:oddVBand="0" w:evenVBand="0" w:oddHBand="0" w:evenHBand="0" w:firstRowFirstColumn="0" w:firstRowLastColumn="0" w:lastRowFirstColumn="0" w:lastRowLastColumn="0"/>
              <w:rPr>
                <w:i/>
                <w:sz w:val="14"/>
                <w:szCs w:val="14"/>
              </w:rPr>
            </w:pPr>
            <w:r w:rsidRPr="001C1AB2">
              <w:rPr>
                <w:i/>
                <w:sz w:val="14"/>
                <w:szCs w:val="14"/>
              </w:rPr>
              <w:t>Student has looked over the entire project and has suggested a series of well thought out solutions with some limited designs for the solutions and improvements.</w:t>
            </w:r>
          </w:p>
        </w:tc>
        <w:tc>
          <w:tcPr>
            <w:tcW w:w="1512" w:type="dxa"/>
            <w:shd w:val="clear" w:color="auto" w:fill="FFFFFF" w:themeFill="background1"/>
          </w:tcPr>
          <w:p w14:paraId="4FF2773D" w14:textId="77777777" w:rsidR="00A961DC" w:rsidRPr="001C1AB2" w:rsidRDefault="00A961DC" w:rsidP="004C0FBE">
            <w:pPr>
              <w:cnfStyle w:val="000000000000" w:firstRow="0" w:lastRow="0" w:firstColumn="0" w:lastColumn="0" w:oddVBand="0" w:evenVBand="0" w:oddHBand="0" w:evenHBand="0" w:firstRowFirstColumn="0" w:firstRowLastColumn="0" w:lastRowFirstColumn="0" w:lastRowLastColumn="0"/>
              <w:rPr>
                <w:i/>
                <w:sz w:val="14"/>
                <w:szCs w:val="14"/>
              </w:rPr>
            </w:pPr>
            <w:r w:rsidRPr="001C1AB2">
              <w:rPr>
                <w:i/>
                <w:sz w:val="14"/>
                <w:szCs w:val="14"/>
              </w:rPr>
              <w:t>As before but student proposes well designed solutions and improvements to the project</w:t>
            </w:r>
          </w:p>
          <w:p w14:paraId="74884F70" w14:textId="77777777" w:rsidR="00A961DC" w:rsidRPr="001C1AB2" w:rsidRDefault="00A961DC" w:rsidP="004C0FBE">
            <w:pPr>
              <w:cnfStyle w:val="000000000000" w:firstRow="0" w:lastRow="0" w:firstColumn="0" w:lastColumn="0" w:oddVBand="0" w:evenVBand="0" w:oddHBand="0" w:evenHBand="0" w:firstRowFirstColumn="0" w:firstRowLastColumn="0" w:lastRowFirstColumn="0" w:lastRowLastColumn="0"/>
              <w:rPr>
                <w:i/>
                <w:sz w:val="14"/>
                <w:szCs w:val="14"/>
              </w:rPr>
            </w:pPr>
            <w:r w:rsidRPr="001C1AB2">
              <w:rPr>
                <w:i/>
                <w:sz w:val="14"/>
                <w:szCs w:val="14"/>
              </w:rPr>
              <w:t>Along with an explanation for the proposed designs.</w:t>
            </w:r>
          </w:p>
        </w:tc>
      </w:tr>
      <w:tr w:rsidR="001C1AB2" w14:paraId="3A42461E" w14:textId="77777777" w:rsidTr="001C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29F8BEE4" w14:textId="77777777" w:rsidR="001C1AB2" w:rsidRPr="00421917" w:rsidRDefault="001C1AB2" w:rsidP="001C1AB2">
            <w:pPr>
              <w:jc w:val="left"/>
              <w:rPr>
                <w:bCs w:val="0"/>
                <w:sz w:val="18"/>
                <w:szCs w:val="18"/>
              </w:rPr>
            </w:pPr>
            <w:r w:rsidRPr="2430FB82">
              <w:rPr>
                <w:sz w:val="18"/>
                <w:szCs w:val="18"/>
              </w:rPr>
              <w:t>Document Structure</w:t>
            </w:r>
          </w:p>
          <w:p w14:paraId="1F8A8BD3" w14:textId="46BFE966" w:rsidR="001C1AB2" w:rsidRPr="000443E2" w:rsidRDefault="001C1AB2" w:rsidP="001C1AB2">
            <w:pPr>
              <w:rPr>
                <w:sz w:val="19"/>
              </w:rPr>
            </w:pPr>
            <w:r w:rsidRPr="2430FB82">
              <w:rPr>
                <w:rFonts w:ascii="Calibri" w:eastAsia="Calibri" w:hAnsi="Calibri" w:cs="Calibri"/>
                <w:b w:val="0"/>
                <w:bCs w:val="0"/>
                <w:sz w:val="16"/>
                <w:szCs w:val="16"/>
              </w:rPr>
              <w:t>(5%)</w:t>
            </w:r>
          </w:p>
        </w:tc>
        <w:tc>
          <w:tcPr>
            <w:tcW w:w="1458" w:type="dxa"/>
            <w:shd w:val="clear" w:color="auto" w:fill="FFFFFF" w:themeFill="background1"/>
          </w:tcPr>
          <w:p w14:paraId="4B69CD37" w14:textId="77777777" w:rsidR="001C1AB2" w:rsidRDefault="001C1AB2" w:rsidP="001C1AB2">
            <w:pPr>
              <w:pStyle w:val="Default"/>
              <w:cnfStyle w:val="000000100000" w:firstRow="0" w:lastRow="0" w:firstColumn="0" w:lastColumn="0" w:oddVBand="0" w:evenVBand="0" w:oddHBand="1" w:evenHBand="0" w:firstRowFirstColumn="0" w:firstRowLastColumn="0" w:lastRowFirstColumn="0" w:lastRowLastColumn="0"/>
              <w:rPr>
                <w:sz w:val="14"/>
                <w:szCs w:val="14"/>
              </w:rPr>
            </w:pPr>
          </w:p>
          <w:p w14:paraId="34F284AF" w14:textId="77777777" w:rsidR="001C1AB2" w:rsidRDefault="001C1AB2" w:rsidP="001C1AB2">
            <w:pPr>
              <w:pStyle w:val="Default"/>
              <w:cnfStyle w:val="000000100000" w:firstRow="0" w:lastRow="0" w:firstColumn="0" w:lastColumn="0" w:oddVBand="0" w:evenVBand="0" w:oddHBand="1" w:evenHBand="0" w:firstRowFirstColumn="0" w:firstRowLastColumn="0" w:lastRowFirstColumn="0" w:lastRowLastColumn="0"/>
              <w:rPr>
                <w:sz w:val="14"/>
                <w:szCs w:val="14"/>
              </w:rPr>
            </w:pPr>
            <w:r w:rsidRPr="2430FB82">
              <w:rPr>
                <w:sz w:val="14"/>
                <w:szCs w:val="14"/>
              </w:rPr>
              <w:t>Document is littered with incorrect spelling or grammar.</w:t>
            </w:r>
          </w:p>
          <w:p w14:paraId="56D8EEE9" w14:textId="77777777" w:rsidR="001C1AB2" w:rsidRDefault="001C1AB2" w:rsidP="001C1AB2">
            <w:pPr>
              <w:pStyle w:val="Default"/>
              <w:cnfStyle w:val="000000100000" w:firstRow="0" w:lastRow="0" w:firstColumn="0" w:lastColumn="0" w:oddVBand="0" w:evenVBand="0" w:oddHBand="1" w:evenHBand="0" w:firstRowFirstColumn="0" w:firstRowLastColumn="0" w:lastRowFirstColumn="0" w:lastRowLastColumn="0"/>
              <w:rPr>
                <w:sz w:val="14"/>
                <w:szCs w:val="14"/>
              </w:rPr>
            </w:pPr>
          </w:p>
          <w:p w14:paraId="2122E4C3" w14:textId="5B524978" w:rsidR="001C1AB2" w:rsidRPr="000443E2" w:rsidRDefault="001C1AB2" w:rsidP="001C1AB2">
            <w:pPr>
              <w:cnfStyle w:val="000000100000" w:firstRow="0" w:lastRow="0" w:firstColumn="0" w:lastColumn="0" w:oddVBand="0" w:evenVBand="0" w:oddHBand="1" w:evenHBand="0" w:firstRowFirstColumn="0" w:firstRowLastColumn="0" w:lastRowFirstColumn="0" w:lastRowLastColumn="0"/>
              <w:rPr>
                <w:i/>
                <w:sz w:val="19"/>
              </w:rPr>
            </w:pPr>
            <w:r w:rsidRPr="2430FB82">
              <w:rPr>
                <w:sz w:val="14"/>
                <w:szCs w:val="14"/>
              </w:rPr>
              <w:t>No attempt to format the document to a professional standard has been made.</w:t>
            </w:r>
          </w:p>
        </w:tc>
        <w:tc>
          <w:tcPr>
            <w:tcW w:w="1511" w:type="dxa"/>
            <w:shd w:val="clear" w:color="auto" w:fill="FFFFFF" w:themeFill="background1"/>
          </w:tcPr>
          <w:p w14:paraId="7ED95EDA" w14:textId="77777777" w:rsidR="001C1AB2" w:rsidRDefault="001C1AB2" w:rsidP="001C1AB2">
            <w:pPr>
              <w:cnfStyle w:val="000000100000" w:firstRow="0" w:lastRow="0" w:firstColumn="0" w:lastColumn="0" w:oddVBand="0" w:evenVBand="0" w:oddHBand="1" w:evenHBand="0" w:firstRowFirstColumn="0" w:firstRowLastColumn="0" w:lastRowFirstColumn="0" w:lastRowLastColumn="0"/>
              <w:rPr>
                <w:color w:val="000000"/>
                <w:sz w:val="14"/>
                <w:szCs w:val="14"/>
                <w:lang w:val="en-US"/>
              </w:rPr>
            </w:pPr>
            <w:r w:rsidRPr="2430FB82">
              <w:rPr>
                <w:sz w:val="14"/>
                <w:szCs w:val="14"/>
                <w:lang w:val="en-US"/>
              </w:rPr>
              <w:t>Some attempt at appropriate spelling and grammar.</w:t>
            </w:r>
          </w:p>
          <w:p w14:paraId="7418BE5D" w14:textId="77777777" w:rsidR="001C1AB2" w:rsidRDefault="001C1AB2" w:rsidP="001C1AB2">
            <w:pPr>
              <w:cnfStyle w:val="000000100000" w:firstRow="0" w:lastRow="0" w:firstColumn="0" w:lastColumn="0" w:oddVBand="0" w:evenVBand="0" w:oddHBand="1" w:evenHBand="0" w:firstRowFirstColumn="0" w:firstRowLastColumn="0" w:lastRowFirstColumn="0" w:lastRowLastColumn="0"/>
              <w:rPr>
                <w:color w:val="000000"/>
                <w:sz w:val="14"/>
                <w:szCs w:val="14"/>
                <w:lang w:val="en-US"/>
              </w:rPr>
            </w:pPr>
            <w:r w:rsidRPr="2430FB82">
              <w:rPr>
                <w:sz w:val="14"/>
                <w:szCs w:val="14"/>
                <w:lang w:val="en-US"/>
              </w:rPr>
              <w:t>Some attempt at formatting the document to a professional standard.</w:t>
            </w:r>
          </w:p>
          <w:p w14:paraId="52AECEC7" w14:textId="744BE8A6" w:rsidR="001C1AB2" w:rsidRPr="000443E2" w:rsidRDefault="001C1AB2" w:rsidP="001C1AB2">
            <w:pPr>
              <w:cnfStyle w:val="000000100000" w:firstRow="0" w:lastRow="0" w:firstColumn="0" w:lastColumn="0" w:oddVBand="0" w:evenVBand="0" w:oddHBand="1" w:evenHBand="0" w:firstRowFirstColumn="0" w:firstRowLastColumn="0" w:lastRowFirstColumn="0" w:lastRowLastColumn="0"/>
              <w:rPr>
                <w:i/>
                <w:sz w:val="19"/>
              </w:rPr>
            </w:pPr>
            <w:r w:rsidRPr="2430FB82">
              <w:rPr>
                <w:sz w:val="14"/>
                <w:szCs w:val="14"/>
                <w:lang w:val="en-US"/>
              </w:rPr>
              <w:t>Little or no thought given to presentation of document.</w:t>
            </w:r>
          </w:p>
        </w:tc>
        <w:tc>
          <w:tcPr>
            <w:tcW w:w="1442" w:type="dxa"/>
            <w:shd w:val="clear" w:color="auto" w:fill="FFFFFF" w:themeFill="background1"/>
          </w:tcPr>
          <w:p w14:paraId="1F2913AE" w14:textId="77777777" w:rsidR="001C1AB2" w:rsidRDefault="001C1AB2" w:rsidP="001C1AB2">
            <w:pPr>
              <w:cnfStyle w:val="000000100000" w:firstRow="0" w:lastRow="0" w:firstColumn="0" w:lastColumn="0" w:oddVBand="0" w:evenVBand="0" w:oddHBand="1" w:evenHBand="0" w:firstRowFirstColumn="0" w:firstRowLastColumn="0" w:lastRowFirstColumn="0" w:lastRowLastColumn="0"/>
              <w:rPr>
                <w:sz w:val="14"/>
                <w:szCs w:val="14"/>
              </w:rPr>
            </w:pPr>
            <w:r w:rsidRPr="2430FB82">
              <w:rPr>
                <w:sz w:val="14"/>
                <w:szCs w:val="14"/>
              </w:rPr>
              <w:t>Appropriate use of formatting, including headings, main content, page headers and footers, to a professional standard.</w:t>
            </w:r>
          </w:p>
          <w:p w14:paraId="05E4B8EE" w14:textId="77777777" w:rsidR="001C1AB2" w:rsidRDefault="001C1AB2" w:rsidP="001C1AB2">
            <w:pPr>
              <w:cnfStyle w:val="000000100000" w:firstRow="0" w:lastRow="0" w:firstColumn="0" w:lastColumn="0" w:oddVBand="0" w:evenVBand="0" w:oddHBand="1" w:evenHBand="0" w:firstRowFirstColumn="0" w:firstRowLastColumn="0" w:lastRowFirstColumn="0" w:lastRowLastColumn="0"/>
              <w:rPr>
                <w:sz w:val="14"/>
                <w:szCs w:val="14"/>
              </w:rPr>
            </w:pPr>
            <w:r w:rsidRPr="2430FB82">
              <w:rPr>
                <w:sz w:val="14"/>
                <w:szCs w:val="14"/>
              </w:rPr>
              <w:t>Mostly correct spelling and grammar, throughout the document.</w:t>
            </w:r>
          </w:p>
          <w:p w14:paraId="173F7C24" w14:textId="32973736" w:rsidR="001C1AB2" w:rsidRPr="000443E2" w:rsidRDefault="001C1AB2" w:rsidP="001C1AB2">
            <w:pPr>
              <w:cnfStyle w:val="000000100000" w:firstRow="0" w:lastRow="0" w:firstColumn="0" w:lastColumn="0" w:oddVBand="0" w:evenVBand="0" w:oddHBand="1" w:evenHBand="0" w:firstRowFirstColumn="0" w:firstRowLastColumn="0" w:lastRowFirstColumn="0" w:lastRowLastColumn="0"/>
              <w:rPr>
                <w:i/>
                <w:sz w:val="19"/>
              </w:rPr>
            </w:pPr>
            <w:r w:rsidRPr="2430FB82">
              <w:rPr>
                <w:sz w:val="14"/>
                <w:szCs w:val="14"/>
              </w:rPr>
              <w:t>Over all good presentation of document.</w:t>
            </w:r>
          </w:p>
        </w:tc>
        <w:tc>
          <w:tcPr>
            <w:tcW w:w="1505" w:type="dxa"/>
            <w:shd w:val="clear" w:color="auto" w:fill="FFFFFF" w:themeFill="background1"/>
          </w:tcPr>
          <w:p w14:paraId="6E2DE7A9" w14:textId="77777777" w:rsidR="001C1AB2" w:rsidRDefault="001C1AB2" w:rsidP="001C1AB2">
            <w:pPr>
              <w:cnfStyle w:val="000000100000" w:firstRow="0" w:lastRow="0" w:firstColumn="0" w:lastColumn="0" w:oddVBand="0" w:evenVBand="0" w:oddHBand="1" w:evenHBand="0" w:firstRowFirstColumn="0" w:firstRowLastColumn="0" w:lastRowFirstColumn="0" w:lastRowLastColumn="0"/>
              <w:rPr>
                <w:sz w:val="14"/>
                <w:szCs w:val="14"/>
              </w:rPr>
            </w:pPr>
            <w:r w:rsidRPr="2430FB82">
              <w:rPr>
                <w:sz w:val="14"/>
                <w:szCs w:val="14"/>
              </w:rPr>
              <w:t>Good and appropriate use of formatting, including headings, main content, page headers and footers, to a professional standard.</w:t>
            </w:r>
          </w:p>
          <w:p w14:paraId="721D1E73" w14:textId="77777777" w:rsidR="001C1AB2" w:rsidRDefault="001C1AB2" w:rsidP="001C1AB2">
            <w:pPr>
              <w:cnfStyle w:val="000000100000" w:firstRow="0" w:lastRow="0" w:firstColumn="0" w:lastColumn="0" w:oddVBand="0" w:evenVBand="0" w:oddHBand="1" w:evenHBand="0" w:firstRowFirstColumn="0" w:firstRowLastColumn="0" w:lastRowFirstColumn="0" w:lastRowLastColumn="0"/>
              <w:rPr>
                <w:sz w:val="14"/>
                <w:szCs w:val="14"/>
              </w:rPr>
            </w:pPr>
            <w:r w:rsidRPr="2430FB82">
              <w:rPr>
                <w:sz w:val="14"/>
                <w:szCs w:val="14"/>
              </w:rPr>
              <w:t>Correct spelling, grammar and punctuation throughout the document.</w:t>
            </w:r>
          </w:p>
          <w:p w14:paraId="62261CE2" w14:textId="77777777" w:rsidR="001C1AB2" w:rsidRDefault="001C1AB2" w:rsidP="001C1AB2">
            <w:pPr>
              <w:cnfStyle w:val="000000100000" w:firstRow="0" w:lastRow="0" w:firstColumn="0" w:lastColumn="0" w:oddVBand="0" w:evenVBand="0" w:oddHBand="1" w:evenHBand="0" w:firstRowFirstColumn="0" w:firstRowLastColumn="0" w:lastRowFirstColumn="0" w:lastRowLastColumn="0"/>
              <w:rPr>
                <w:sz w:val="14"/>
                <w:szCs w:val="14"/>
              </w:rPr>
            </w:pPr>
            <w:r w:rsidRPr="2430FB82">
              <w:rPr>
                <w:sz w:val="14"/>
                <w:szCs w:val="14"/>
              </w:rPr>
              <w:t>Over all good presentation of document.</w:t>
            </w:r>
          </w:p>
          <w:p w14:paraId="798A2E5E" w14:textId="6B2EF4B9" w:rsidR="001C1AB2" w:rsidRPr="000443E2" w:rsidRDefault="001C1AB2" w:rsidP="001C1AB2">
            <w:pPr>
              <w:cnfStyle w:val="000000100000" w:firstRow="0" w:lastRow="0" w:firstColumn="0" w:lastColumn="0" w:oddVBand="0" w:evenVBand="0" w:oddHBand="1" w:evenHBand="0" w:firstRowFirstColumn="0" w:firstRowLastColumn="0" w:lastRowFirstColumn="0" w:lastRowLastColumn="0"/>
              <w:rPr>
                <w:i/>
                <w:sz w:val="19"/>
              </w:rPr>
            </w:pPr>
            <w:r w:rsidRPr="2430FB82">
              <w:rPr>
                <w:sz w:val="14"/>
                <w:szCs w:val="14"/>
              </w:rPr>
              <w:t>Appropriate use of language</w:t>
            </w:r>
          </w:p>
        </w:tc>
        <w:tc>
          <w:tcPr>
            <w:tcW w:w="1512" w:type="dxa"/>
            <w:shd w:val="clear" w:color="auto" w:fill="FFFFFF" w:themeFill="background1"/>
          </w:tcPr>
          <w:p w14:paraId="036F4942" w14:textId="77777777" w:rsidR="001C1AB2" w:rsidRDefault="001C1AB2" w:rsidP="001C1AB2">
            <w:pPr>
              <w:pStyle w:val="Default"/>
              <w:cnfStyle w:val="000000100000" w:firstRow="0" w:lastRow="0" w:firstColumn="0" w:lastColumn="0" w:oddVBand="0" w:evenVBand="0" w:oddHBand="1" w:evenHBand="0" w:firstRowFirstColumn="0" w:firstRowLastColumn="0" w:lastRowFirstColumn="0" w:lastRowLastColumn="0"/>
              <w:rPr>
                <w:sz w:val="14"/>
                <w:szCs w:val="14"/>
              </w:rPr>
            </w:pPr>
          </w:p>
          <w:p w14:paraId="5F5A19C1" w14:textId="77777777" w:rsidR="001C1AB2" w:rsidRDefault="001C1AB2" w:rsidP="001C1AB2">
            <w:pPr>
              <w:cnfStyle w:val="000000100000" w:firstRow="0" w:lastRow="0" w:firstColumn="0" w:lastColumn="0" w:oddVBand="0" w:evenVBand="0" w:oddHBand="1" w:evenHBand="0" w:firstRowFirstColumn="0" w:firstRowLastColumn="0" w:lastRowFirstColumn="0" w:lastRowLastColumn="0"/>
              <w:rPr>
                <w:sz w:val="14"/>
                <w:szCs w:val="14"/>
              </w:rPr>
            </w:pPr>
            <w:r w:rsidRPr="2430FB82">
              <w:rPr>
                <w:sz w:val="14"/>
                <w:szCs w:val="14"/>
              </w:rPr>
              <w:t>Excellent and appropriate use of formatting, including headings, main content, page headers and footers, to a professional standard.</w:t>
            </w:r>
          </w:p>
          <w:p w14:paraId="1E9AE478" w14:textId="77777777" w:rsidR="001C1AB2" w:rsidRDefault="001C1AB2" w:rsidP="001C1AB2">
            <w:pPr>
              <w:cnfStyle w:val="000000100000" w:firstRow="0" w:lastRow="0" w:firstColumn="0" w:lastColumn="0" w:oddVBand="0" w:evenVBand="0" w:oddHBand="1" w:evenHBand="0" w:firstRowFirstColumn="0" w:firstRowLastColumn="0" w:lastRowFirstColumn="0" w:lastRowLastColumn="0"/>
              <w:rPr>
                <w:sz w:val="14"/>
                <w:szCs w:val="14"/>
              </w:rPr>
            </w:pPr>
            <w:r w:rsidRPr="2430FB82">
              <w:rPr>
                <w:sz w:val="14"/>
                <w:szCs w:val="14"/>
              </w:rPr>
              <w:t>Excellent spelling, grammar and punctuation throughout the document.</w:t>
            </w:r>
          </w:p>
          <w:p w14:paraId="373BA3E4" w14:textId="77777777" w:rsidR="001C1AB2" w:rsidRDefault="001C1AB2" w:rsidP="001C1AB2">
            <w:pPr>
              <w:cnfStyle w:val="000000100000" w:firstRow="0" w:lastRow="0" w:firstColumn="0" w:lastColumn="0" w:oddVBand="0" w:evenVBand="0" w:oddHBand="1" w:evenHBand="0" w:firstRowFirstColumn="0" w:firstRowLastColumn="0" w:lastRowFirstColumn="0" w:lastRowLastColumn="0"/>
              <w:rPr>
                <w:sz w:val="14"/>
                <w:szCs w:val="14"/>
              </w:rPr>
            </w:pPr>
            <w:r w:rsidRPr="2430FB82">
              <w:rPr>
                <w:sz w:val="14"/>
                <w:szCs w:val="14"/>
              </w:rPr>
              <w:t>Excellent presentation of document over all.</w:t>
            </w:r>
          </w:p>
          <w:p w14:paraId="4521BC51" w14:textId="060B2292" w:rsidR="001C1AB2" w:rsidRDefault="001C1AB2" w:rsidP="001C1AB2">
            <w:pPr>
              <w:cnfStyle w:val="000000100000" w:firstRow="0" w:lastRow="0" w:firstColumn="0" w:lastColumn="0" w:oddVBand="0" w:evenVBand="0" w:oddHBand="1" w:evenHBand="0" w:firstRowFirstColumn="0" w:firstRowLastColumn="0" w:lastRowFirstColumn="0" w:lastRowLastColumn="0"/>
              <w:rPr>
                <w:i/>
                <w:sz w:val="19"/>
              </w:rPr>
            </w:pPr>
            <w:r w:rsidRPr="2430FB82">
              <w:rPr>
                <w:sz w:val="14"/>
                <w:szCs w:val="14"/>
              </w:rPr>
              <w:t>Excellent use of appropriate language.</w:t>
            </w:r>
          </w:p>
        </w:tc>
      </w:tr>
    </w:tbl>
    <w:p w14:paraId="475734B0" w14:textId="77777777" w:rsidR="00A961DC" w:rsidRDefault="00A961DC" w:rsidP="00A961DC"/>
    <w:p w14:paraId="0B5960C4" w14:textId="77777777" w:rsidR="00E07544" w:rsidRPr="00A961DC" w:rsidRDefault="00E07544" w:rsidP="00A961DC"/>
    <w:sectPr w:rsidR="00E07544" w:rsidRPr="00A961DC">
      <w:headerReference w:type="even" r:id="rId15"/>
      <w:headerReference w:type="default" r:id="rId16"/>
      <w:footerReference w:type="even" r:id="rId17"/>
      <w:footerReference w:type="default" r:id="rId18"/>
      <w:headerReference w:type="first" r:id="rId19"/>
      <w:footerReference w:type="first" r:id="rId20"/>
      <w:pgSz w:w="11906" w:h="16838"/>
      <w:pgMar w:top="1258"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F2BF64" w14:textId="77777777" w:rsidR="00154C32" w:rsidRDefault="00154C32" w:rsidP="00FB7960">
      <w:r>
        <w:separator/>
      </w:r>
    </w:p>
  </w:endnote>
  <w:endnote w:type="continuationSeparator" w:id="0">
    <w:p w14:paraId="29C2B5F7" w14:textId="77777777" w:rsidR="00154C32" w:rsidRDefault="00154C32" w:rsidP="00FB7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FFF42" w14:textId="77777777" w:rsidR="00E07544" w:rsidRDefault="007E4A16" w:rsidP="00FB7960">
    <w:pPr>
      <w:pStyle w:val="Footer"/>
      <w:rPr>
        <w:rStyle w:val="PageNumber"/>
      </w:rPr>
    </w:pPr>
    <w:r>
      <w:rPr>
        <w:rStyle w:val="PageNumber"/>
      </w:rPr>
      <w:fldChar w:fldCharType="begin"/>
    </w:r>
    <w:r>
      <w:rPr>
        <w:rStyle w:val="PageNumber"/>
      </w:rPr>
      <w:instrText>PAGE</w:instrText>
    </w:r>
    <w:r>
      <w:rPr>
        <w:rStyle w:val="PageNumber"/>
      </w:rPr>
      <w:fldChar w:fldCharType="end"/>
    </w:r>
  </w:p>
  <w:p w14:paraId="590292AE" w14:textId="77777777" w:rsidR="00E07544" w:rsidRDefault="00E07544" w:rsidP="00FB79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F1E8D" w14:textId="1BA33C77" w:rsidR="00E07544" w:rsidRDefault="007E4A16" w:rsidP="00FB7960">
    <w:pPr>
      <w:pStyle w:val="Footer"/>
      <w:rPr>
        <w:noProof/>
      </w:rPr>
    </w:pPr>
    <w:r>
      <w:fldChar w:fldCharType="begin"/>
    </w:r>
    <w:r>
      <w:instrText>PAGE   \* MERGEFORMAT</w:instrText>
    </w:r>
    <w:r>
      <w:fldChar w:fldCharType="separate"/>
    </w:r>
    <w:r w:rsidR="00545C2A">
      <w:rPr>
        <w:noProof/>
      </w:rPr>
      <w:t>6</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E4A7F" w14:textId="77777777" w:rsidR="00CE0C58" w:rsidRDefault="00CE0C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74E1E9" w14:textId="77777777" w:rsidR="00154C32" w:rsidRDefault="00154C32" w:rsidP="00FB7960">
      <w:r>
        <w:separator/>
      </w:r>
    </w:p>
  </w:footnote>
  <w:footnote w:type="continuationSeparator" w:id="0">
    <w:p w14:paraId="65229BD4" w14:textId="77777777" w:rsidR="00154C32" w:rsidRDefault="00154C32" w:rsidP="00FB79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CFF571" w14:textId="77777777" w:rsidR="00CE0C58" w:rsidRDefault="00CE0C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4FD5C" w14:textId="77777777" w:rsidR="00CE0C58" w:rsidRDefault="00CE0C5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A1349" w14:textId="77777777" w:rsidR="00CE0C58" w:rsidRDefault="00CE0C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27703"/>
    <w:multiLevelType w:val="multilevel"/>
    <w:tmpl w:val="059C8EE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28D61A7"/>
    <w:multiLevelType w:val="multilevel"/>
    <w:tmpl w:val="26087A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28866359"/>
    <w:multiLevelType w:val="multilevel"/>
    <w:tmpl w:val="55AACD0A"/>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3" w15:restartNumberingAfterBreak="0">
    <w:nsid w:val="2B786265"/>
    <w:multiLevelType w:val="multilevel"/>
    <w:tmpl w:val="FB56AA78"/>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DFF3F41"/>
    <w:multiLevelType w:val="multilevel"/>
    <w:tmpl w:val="B09AA062"/>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5" w15:restartNumberingAfterBreak="0">
    <w:nsid w:val="3DE252D6"/>
    <w:multiLevelType w:val="multilevel"/>
    <w:tmpl w:val="5B623CAE"/>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6" w15:restartNumberingAfterBreak="0">
    <w:nsid w:val="407337E0"/>
    <w:multiLevelType w:val="multilevel"/>
    <w:tmpl w:val="A146A0C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15:restartNumberingAfterBreak="0">
    <w:nsid w:val="41AA4E4E"/>
    <w:multiLevelType w:val="multilevel"/>
    <w:tmpl w:val="7C9287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5AE77BD"/>
    <w:multiLevelType w:val="hybridMultilevel"/>
    <w:tmpl w:val="CCDA82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ECB05E2"/>
    <w:multiLevelType w:val="multilevel"/>
    <w:tmpl w:val="B510CE9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546A1B7A"/>
    <w:multiLevelType w:val="hybridMultilevel"/>
    <w:tmpl w:val="8926D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9001B61"/>
    <w:multiLevelType w:val="multilevel"/>
    <w:tmpl w:val="0BBC6DD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2" w15:restartNumberingAfterBreak="0">
    <w:nsid w:val="61E00B0E"/>
    <w:multiLevelType w:val="multilevel"/>
    <w:tmpl w:val="7BC47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44158B5"/>
    <w:multiLevelType w:val="multilevel"/>
    <w:tmpl w:val="C338C0D4"/>
    <w:lvl w:ilvl="0">
      <w:start w:val="1"/>
      <w:numFmt w:val="lowerLetter"/>
      <w:lvlText w:val="(%1)"/>
      <w:lvlJc w:val="left"/>
      <w:pPr>
        <w:tabs>
          <w:tab w:val="num" w:pos="750"/>
        </w:tabs>
        <w:ind w:left="750" w:hanging="39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77DA3FDE"/>
    <w:multiLevelType w:val="multilevel"/>
    <w:tmpl w:val="EC306FE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4"/>
  </w:num>
  <w:num w:numId="2">
    <w:abstractNumId w:val="5"/>
  </w:num>
  <w:num w:numId="3">
    <w:abstractNumId w:val="3"/>
  </w:num>
  <w:num w:numId="4">
    <w:abstractNumId w:val="2"/>
  </w:num>
  <w:num w:numId="5">
    <w:abstractNumId w:val="7"/>
  </w:num>
  <w:num w:numId="6">
    <w:abstractNumId w:val="12"/>
  </w:num>
  <w:num w:numId="7">
    <w:abstractNumId w:val="1"/>
  </w:num>
  <w:num w:numId="8">
    <w:abstractNumId w:val="9"/>
  </w:num>
  <w:num w:numId="9">
    <w:abstractNumId w:val="14"/>
  </w:num>
  <w:num w:numId="10">
    <w:abstractNumId w:val="11"/>
  </w:num>
  <w:num w:numId="11">
    <w:abstractNumId w:val="6"/>
  </w:num>
  <w:num w:numId="12">
    <w:abstractNumId w:val="13"/>
  </w:num>
  <w:num w:numId="13">
    <w:abstractNumId w:val="0"/>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544"/>
    <w:rsid w:val="000E71C2"/>
    <w:rsid w:val="000F685C"/>
    <w:rsid w:val="0014466A"/>
    <w:rsid w:val="00154C32"/>
    <w:rsid w:val="001C1AB2"/>
    <w:rsid w:val="00207531"/>
    <w:rsid w:val="002D3B8A"/>
    <w:rsid w:val="003C384D"/>
    <w:rsid w:val="004A52F1"/>
    <w:rsid w:val="005223DF"/>
    <w:rsid w:val="00545C2A"/>
    <w:rsid w:val="00604A5C"/>
    <w:rsid w:val="00630514"/>
    <w:rsid w:val="00651806"/>
    <w:rsid w:val="00663C5D"/>
    <w:rsid w:val="00694E1B"/>
    <w:rsid w:val="007B683D"/>
    <w:rsid w:val="007E4A16"/>
    <w:rsid w:val="008401DA"/>
    <w:rsid w:val="008C5A91"/>
    <w:rsid w:val="00985887"/>
    <w:rsid w:val="00A64CA6"/>
    <w:rsid w:val="00A65DC9"/>
    <w:rsid w:val="00A76221"/>
    <w:rsid w:val="00A961DC"/>
    <w:rsid w:val="00B67F70"/>
    <w:rsid w:val="00B83F38"/>
    <w:rsid w:val="00BC1D94"/>
    <w:rsid w:val="00C02612"/>
    <w:rsid w:val="00C720A2"/>
    <w:rsid w:val="00CE0C58"/>
    <w:rsid w:val="00CE6DA9"/>
    <w:rsid w:val="00D3340A"/>
    <w:rsid w:val="00D52C91"/>
    <w:rsid w:val="00DC51BC"/>
    <w:rsid w:val="00DD70ED"/>
    <w:rsid w:val="00E07544"/>
    <w:rsid w:val="00E90D68"/>
    <w:rsid w:val="00FA4470"/>
    <w:rsid w:val="00FB7960"/>
    <w:rsid w:val="00FC5754"/>
    <w:rsid w:val="5207E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87D687"/>
  <w15:docId w15:val="{6F57798F-ED2A-4557-A9A6-F8BB424C8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ar-S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960"/>
    <w:pPr>
      <w:spacing w:before="240"/>
      <w:jc w:val="both"/>
    </w:pPr>
    <w:rPr>
      <w:rFonts w:ascii="Trebuchet MS" w:eastAsia="Trebuchet MS" w:hAnsi="Trebuchet MS" w:cs="Trebuchet MS"/>
      <w:sz w:val="22"/>
      <w:szCs w:val="22"/>
      <w:lang w:eastAsia="en-US"/>
    </w:rPr>
  </w:style>
  <w:style w:type="paragraph" w:styleId="Heading1">
    <w:name w:val="heading 1"/>
    <w:basedOn w:val="Normal"/>
    <w:next w:val="Normal"/>
    <w:link w:val="Heading1Char"/>
    <w:qFormat/>
    <w:rsid w:val="00FB7960"/>
    <w:pPr>
      <w:keepNext/>
      <w:spacing w:after="60"/>
      <w:outlineLvl w:val="0"/>
    </w:pPr>
    <w:rPr>
      <w:b/>
      <w:bCs/>
      <w:kern w:val="32"/>
    </w:rPr>
  </w:style>
  <w:style w:type="paragraph" w:styleId="Heading2">
    <w:name w:val="heading 2"/>
    <w:basedOn w:val="Heading1"/>
    <w:qFormat/>
    <w:rsid w:val="00FB7960"/>
    <w:pPr>
      <w:outlineLvl w:val="1"/>
    </w:pPr>
  </w:style>
  <w:style w:type="paragraph" w:styleId="Heading3">
    <w:name w:val="heading 3"/>
    <w:basedOn w:val="Normal"/>
    <w:qFormat/>
    <w:rsid w:val="00604A5C"/>
    <w:pPr>
      <w:keepNext/>
      <w:spacing w:after="60"/>
      <w:outlineLvl w:val="2"/>
    </w:pPr>
    <w:rPr>
      <w:rFonts w:eastAsia="Arial" w:cs="Arial"/>
      <w:bCs/>
      <w:i/>
      <w:szCs w:val="26"/>
    </w:rPr>
  </w:style>
  <w:style w:type="paragraph" w:styleId="Heading4">
    <w:name w:val="heading 4"/>
    <w:basedOn w:val="Normal"/>
    <w:qFormat/>
    <w:pPr>
      <w:keepNext/>
      <w:spacing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List1">
    <w:name w:val="No List1"/>
    <w:semiHidden/>
    <w:unhideWhenUsed/>
  </w:style>
  <w:style w:type="character" w:styleId="Hyperlink">
    <w:name w:val="Hyperlink"/>
    <w:basedOn w:val="DefaultParagraphFont"/>
    <w:rPr>
      <w:color w:val="0000FF"/>
      <w:u w:val="single"/>
    </w:rPr>
  </w:style>
  <w:style w:type="paragraph" w:styleId="BodyText">
    <w:name w:val="Body Text"/>
    <w:basedOn w:val="Normal"/>
    <w:next w:val="Normal"/>
    <w:pPr>
      <w:spacing w:after="120"/>
    </w:pPr>
  </w:style>
  <w:style w:type="character" w:styleId="FollowedHyperlink">
    <w:name w:val="FollowedHyperlink"/>
    <w:basedOn w:val="DefaultParagraphFont"/>
    <w:rPr>
      <w:color w:val="800080"/>
      <w:u w:val="single"/>
    </w:rPr>
  </w:style>
  <w:style w:type="paragraph" w:styleId="BodyText2">
    <w:name w:val="Body Text 2"/>
    <w:basedOn w:val="Normal"/>
    <w:pPr>
      <w:spacing w:after="120"/>
    </w:pPr>
    <w:rPr>
      <w:b/>
      <w:bCs/>
      <w:i/>
      <w:i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next w:val="Normal"/>
    <w:link w:val="FooterChar"/>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eastAsia="Tahoma" w:hAnsi="Tahoma" w:cs="Tahoma"/>
      <w:sz w:val="16"/>
      <w:szCs w:val="16"/>
    </w:rPr>
  </w:style>
  <w:style w:type="character" w:customStyle="1" w:styleId="Heading1Char">
    <w:name w:val="Heading 1 Char"/>
    <w:basedOn w:val="DefaultParagraphFont"/>
    <w:link w:val="Heading1"/>
    <w:rsid w:val="00FB7960"/>
    <w:rPr>
      <w:rFonts w:ascii="Trebuchet MS" w:eastAsia="Trebuchet MS" w:hAnsi="Trebuchet MS" w:cs="Trebuchet MS"/>
      <w:b/>
      <w:bCs/>
      <w:kern w:val="32"/>
      <w:sz w:val="24"/>
      <w:szCs w:val="24"/>
      <w:lang w:eastAsia="en-US"/>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lang w:eastAsia="en-US"/>
    </w:rPr>
  </w:style>
  <w:style w:type="character" w:customStyle="1" w:styleId="FooterChar">
    <w:name w:val="Footer Char"/>
    <w:basedOn w:val="DefaultParagraphFont"/>
    <w:link w:val="Footer"/>
    <w:rPr>
      <w:sz w:val="24"/>
      <w:szCs w:val="24"/>
      <w:lang w:eastAsia="en-US"/>
    </w:rPr>
  </w:style>
  <w:style w:type="paragraph" w:customStyle="1" w:styleId="ListParagraph1">
    <w:name w:val="List Paragraph1"/>
    <w:basedOn w:val="Normal"/>
    <w:qFormat/>
    <w:pPr>
      <w:ind w:left="720"/>
      <w:contextualSpacing/>
    </w:pPr>
  </w:style>
  <w:style w:type="paragraph" w:styleId="Title">
    <w:name w:val="Title"/>
    <w:basedOn w:val="Heading1"/>
    <w:next w:val="Normal"/>
    <w:link w:val="TitleChar"/>
    <w:qFormat/>
    <w:rsid w:val="00FB7960"/>
    <w:pPr>
      <w:tabs>
        <w:tab w:val="left" w:pos="4500"/>
      </w:tabs>
      <w:spacing w:before="0" w:after="0"/>
      <w:jc w:val="center"/>
    </w:pPr>
    <w:rPr>
      <w:sz w:val="28"/>
      <w:szCs w:val="28"/>
    </w:rPr>
  </w:style>
  <w:style w:type="character" w:customStyle="1" w:styleId="TitleChar">
    <w:name w:val="Title Char"/>
    <w:basedOn w:val="DefaultParagraphFont"/>
    <w:link w:val="Title"/>
    <w:rsid w:val="00FB7960"/>
    <w:rPr>
      <w:rFonts w:ascii="Trebuchet MS" w:eastAsia="Trebuchet MS" w:hAnsi="Trebuchet MS" w:cs="Trebuchet MS"/>
      <w:b/>
      <w:bCs/>
      <w:kern w:val="32"/>
      <w:sz w:val="28"/>
      <w:szCs w:val="28"/>
      <w:lang w:eastAsia="en-US"/>
    </w:rPr>
  </w:style>
  <w:style w:type="paragraph" w:customStyle="1" w:styleId="InformationForStaff">
    <w:name w:val="Information For Staff"/>
    <w:basedOn w:val="Normal"/>
    <w:link w:val="InformationForStaffChar"/>
    <w:qFormat/>
    <w:rsid w:val="00FB7960"/>
    <w:pPr>
      <w:ind w:right="74"/>
    </w:pPr>
    <w:rPr>
      <w:color w:val="3366FF"/>
    </w:rPr>
  </w:style>
  <w:style w:type="paragraph" w:styleId="ListParagraph">
    <w:name w:val="List Paragraph"/>
    <w:basedOn w:val="Normal"/>
    <w:uiPriority w:val="34"/>
    <w:qFormat/>
    <w:rsid w:val="00FB7960"/>
    <w:pPr>
      <w:ind w:left="720"/>
      <w:contextualSpacing/>
    </w:pPr>
  </w:style>
  <w:style w:type="character" w:customStyle="1" w:styleId="InformationForStaffChar">
    <w:name w:val="Information For Staff Char"/>
    <w:basedOn w:val="DefaultParagraphFont"/>
    <w:link w:val="InformationForStaff"/>
    <w:rsid w:val="00FB7960"/>
    <w:rPr>
      <w:rFonts w:ascii="Trebuchet MS" w:eastAsia="Trebuchet MS" w:hAnsi="Trebuchet MS" w:cs="Trebuchet MS"/>
      <w:color w:val="3366FF"/>
      <w:sz w:val="22"/>
      <w:szCs w:val="22"/>
      <w:lang w:eastAsia="en-US"/>
    </w:rPr>
  </w:style>
  <w:style w:type="paragraph" w:customStyle="1" w:styleId="TableRowTitle">
    <w:name w:val="Table Row Title"/>
    <w:basedOn w:val="Normal"/>
    <w:link w:val="TableRowTitleChar"/>
    <w:qFormat/>
    <w:rsid w:val="00FB7960"/>
    <w:pPr>
      <w:spacing w:before="0"/>
    </w:pPr>
  </w:style>
  <w:style w:type="paragraph" w:customStyle="1" w:styleId="NextLineLink">
    <w:name w:val="NextLineLink"/>
    <w:basedOn w:val="Normal"/>
    <w:link w:val="NextLineLinkChar"/>
    <w:qFormat/>
    <w:rsid w:val="00FB7960"/>
    <w:pPr>
      <w:spacing w:before="0"/>
    </w:pPr>
    <w:rPr>
      <w:lang w:eastAsia="en-GB"/>
    </w:rPr>
  </w:style>
  <w:style w:type="character" w:customStyle="1" w:styleId="TableRowTitleChar">
    <w:name w:val="Table Row Title Char"/>
    <w:basedOn w:val="DefaultParagraphFont"/>
    <w:link w:val="TableRowTitle"/>
    <w:rsid w:val="00FB7960"/>
    <w:rPr>
      <w:rFonts w:ascii="Trebuchet MS" w:eastAsia="Trebuchet MS" w:hAnsi="Trebuchet MS" w:cs="Trebuchet MS"/>
      <w:sz w:val="22"/>
      <w:szCs w:val="22"/>
      <w:lang w:eastAsia="en-US"/>
    </w:rPr>
  </w:style>
  <w:style w:type="character" w:styleId="Strong">
    <w:name w:val="Strong"/>
    <w:basedOn w:val="DefaultParagraphFont"/>
    <w:qFormat/>
    <w:rsid w:val="00FB7960"/>
    <w:rPr>
      <w:b/>
      <w:bCs/>
    </w:rPr>
  </w:style>
  <w:style w:type="character" w:customStyle="1" w:styleId="NextLineLinkChar">
    <w:name w:val="NextLineLink Char"/>
    <w:basedOn w:val="DefaultParagraphFont"/>
    <w:link w:val="NextLineLink"/>
    <w:rsid w:val="00FB7960"/>
    <w:rPr>
      <w:rFonts w:ascii="Trebuchet MS" w:eastAsia="Trebuchet MS" w:hAnsi="Trebuchet MS" w:cs="Trebuchet MS"/>
      <w:sz w:val="22"/>
      <w:szCs w:val="22"/>
      <w:lang w:eastAsia="en-GB"/>
    </w:rPr>
  </w:style>
  <w:style w:type="table" w:styleId="MediumGrid2">
    <w:name w:val="Medium Grid 2"/>
    <w:basedOn w:val="TableNormal"/>
    <w:uiPriority w:val="68"/>
    <w:rsid w:val="00651806"/>
    <w:rPr>
      <w:rFonts w:asciiTheme="majorHAnsi" w:eastAsiaTheme="majorEastAsia" w:hAnsiTheme="majorHAnsi" w:cstheme="majorBidi"/>
      <w:color w:val="000000" w:themeColor="text1"/>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Default">
    <w:name w:val="Default"/>
    <w:rsid w:val="001C1AB2"/>
    <w:pPr>
      <w:autoSpaceDE w:val="0"/>
      <w:autoSpaceDN w:val="0"/>
      <w:adjustRightInd w:val="0"/>
    </w:pPr>
    <w:rPr>
      <w:rFonts w:ascii="Trebuchet MS" w:hAnsi="Trebuchet MS" w:cs="Trebuchet MS"/>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solent.ac.uk/support/official-documents/extenuating-circumstances/extenuating-circumstances.aspx" TargetMode="External"/><Relationship Id="rId13" Type="http://schemas.openxmlformats.org/officeDocument/2006/relationships/hyperlink" Target="http://portal.solent.ac.uk/documents/academic-services/academic-handbook/section-2/2o-assessment-policy.pdf"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portal.solent.ac.uk/documents/academic-services/academic-handbook/section-2/2o-assessment-policy-annex-1-assessment-regulations.pdf?t=1411116004479" TargetMode="External"/><Relationship Id="rId12" Type="http://schemas.openxmlformats.org/officeDocument/2006/relationships/hyperlink" Target="http://portal.solent.ac.uk/documents/academic-services/policies-procedures-guidelines/anonymous-marking-process.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ortal.solent.ac.uk/documents/academic-services/policies-procedures-guidelines/anonymous-marking-fact-sheet.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portal.solent.ac.uk/documents/academic-services/academic-handbook/section-2/2s-university-ethics-policy.pdf"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portal.solent.ac.uk/support/official-documents/complaints-conduct/student-academic-misconduct.aspx" TargetMode="External"/><Relationship Id="rId14" Type="http://schemas.openxmlformats.org/officeDocument/2006/relationships/hyperlink" Target="http://portal.solent.ac.uk/documents/academic-services/academic-handbook/section-4/4o-grade-marking-briefing-for-students.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1723</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Coursework Assessment Brief Template (Academic Handbook: Section 4O)</vt:lpstr>
    </vt:vector>
  </TitlesOfParts>
  <Company>Southampton Institute</Company>
  <LinksUpToDate>false</LinksUpToDate>
  <CharactersWithSpaces>11522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Assessment Brief Template (Academic Handbook: Section 4O)</dc:title>
  <dc:creator>Helen Sharma</dc:creator>
  <cp:lastModifiedBy>Nick Thomas</cp:lastModifiedBy>
  <cp:revision>8</cp:revision>
  <cp:lastPrinted>2009-08-13T15:53:00Z</cp:lastPrinted>
  <dcterms:created xsi:type="dcterms:W3CDTF">2016-10-18T13:31:00Z</dcterms:created>
  <dcterms:modified xsi:type="dcterms:W3CDTF">2017-09-12T14:55:00Z</dcterms:modified>
</cp:coreProperties>
</file>