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0CF569" w14:textId="39D8D090" w:rsidR="009A2C71" w:rsidRDefault="009A2C71" w:rsidP="009A2C71">
      <w:pPr>
        <w:spacing w:after="0"/>
        <w:ind w:left="-5" w:hanging="10"/>
        <w:jc w:val="center"/>
        <w:rPr>
          <w:b/>
          <w:color w:val="F7CAAC" w:themeColor="accent2" w:themeTint="66"/>
          <w:sz w:val="36"/>
          <w:szCs w:val="36"/>
          <w14:textOutline w14:w="11112" w14:cap="flat" w14:cmpd="sng" w14:algn="ctr">
            <w14:solidFill>
              <w14:schemeClr w14:val="accent2"/>
            </w14:solidFill>
            <w14:prstDash w14:val="solid"/>
            <w14:round/>
          </w14:textOutline>
        </w:rPr>
      </w:pPr>
      <w:r w:rsidRPr="009A2C71">
        <w:rPr>
          <w:b/>
          <w:color w:val="F7CAAC" w:themeColor="accent2" w:themeTint="66"/>
          <w:sz w:val="36"/>
          <w:szCs w:val="36"/>
          <w14:textOutline w14:w="11112" w14:cap="flat" w14:cmpd="sng" w14:algn="ctr">
            <w14:solidFill>
              <w14:schemeClr w14:val="accent2"/>
            </w14:solidFill>
            <w14:prstDash w14:val="solid"/>
            <w14:round/>
          </w14:textOutline>
        </w:rPr>
        <w:t xml:space="preserve">PRÁCTICA </w:t>
      </w:r>
      <w:r w:rsidRPr="009A2C71">
        <w:rPr>
          <w:b/>
          <w:color w:val="F7CAAC" w:themeColor="accent2" w:themeTint="66"/>
          <w:sz w:val="36"/>
          <w:szCs w:val="36"/>
          <w14:textOutline w14:w="11112" w14:cap="flat" w14:cmpd="sng" w14:algn="ctr">
            <w14:solidFill>
              <w14:schemeClr w14:val="accent2"/>
            </w14:solidFill>
            <w14:prstDash w14:val="solid"/>
            <w14:round/>
          </w14:textOutline>
        </w:rPr>
        <w:t>3 APLICACIÓN PATRÓN DE CADENA DE MANDO A JSON.</w:t>
      </w:r>
    </w:p>
    <w:p w14:paraId="4DC5FE4D" w14:textId="3FB9AF95" w:rsidR="009A2C71" w:rsidRDefault="009A2C71" w:rsidP="009A2C71">
      <w:pPr>
        <w:spacing w:after="0"/>
        <w:ind w:left="-5" w:hanging="10"/>
        <w:jc w:val="center"/>
        <w:rPr>
          <w:b/>
          <w:color w:val="F7CAAC" w:themeColor="accent2" w:themeTint="66"/>
          <w:sz w:val="36"/>
          <w:szCs w:val="36"/>
          <w14:textOutline w14:w="11112" w14:cap="flat" w14:cmpd="sng" w14:algn="ctr">
            <w14:solidFill>
              <w14:schemeClr w14:val="accent2"/>
            </w14:solidFill>
            <w14:prstDash w14:val="solid"/>
            <w14:round/>
          </w14:textOutline>
        </w:rPr>
      </w:pPr>
    </w:p>
    <w:p w14:paraId="5191B847" w14:textId="77777777" w:rsidR="009A2C71" w:rsidRPr="009A2C71" w:rsidRDefault="009A2C71" w:rsidP="009A2C71">
      <w:pPr>
        <w:spacing w:after="0"/>
        <w:ind w:left="-5" w:hanging="10"/>
        <w:jc w:val="center"/>
        <w:rPr>
          <w:b/>
          <w:color w:val="F7CAAC" w:themeColor="accent2" w:themeTint="66"/>
          <w:sz w:val="36"/>
          <w:szCs w:val="36"/>
          <w14:textOutline w14:w="11112" w14:cap="flat" w14:cmpd="sng" w14:algn="ctr">
            <w14:solidFill>
              <w14:schemeClr w14:val="accent2"/>
            </w14:solidFill>
            <w14:prstDash w14:val="solid"/>
            <w14:round/>
          </w14:textOutline>
        </w:rPr>
      </w:pPr>
    </w:p>
    <w:sdt>
      <w:sdtPr>
        <w:id w:val="1076162373"/>
        <w:docPartObj>
          <w:docPartGallery w:val="Table of Contents"/>
        </w:docPartObj>
      </w:sdtPr>
      <w:sdtEndPr>
        <w:rPr>
          <w:rFonts w:ascii="Cambria" w:eastAsia="Cambria" w:hAnsi="Cambria" w:cs="Cambria"/>
          <w:sz w:val="24"/>
        </w:rPr>
      </w:sdtEndPr>
      <w:sdtContent>
        <w:p w14:paraId="620202D8" w14:textId="42E6B726" w:rsidR="009A2C71" w:rsidRDefault="009A2C71" w:rsidP="009A2C71">
          <w:pPr>
            <w:spacing w:after="0"/>
            <w:ind w:left="-5" w:hanging="10"/>
          </w:pPr>
          <w:r>
            <w:rPr>
              <w:b/>
              <w:color w:val="4F81BD"/>
              <w:sz w:val="32"/>
            </w:rPr>
            <w:t xml:space="preserve">Contenido </w:t>
          </w:r>
        </w:p>
        <w:p w14:paraId="16778AF7" w14:textId="227DBC64" w:rsidR="009A2C71" w:rsidRDefault="00416111">
          <w:pPr>
            <w:pStyle w:val="TDC1"/>
            <w:tabs>
              <w:tab w:val="right" w:leader="dot" w:pos="11339"/>
            </w:tabs>
            <w:rPr>
              <w:rFonts w:asciiTheme="minorHAnsi" w:eastAsiaTheme="minorEastAsia" w:hAnsiTheme="minorHAnsi" w:cstheme="minorBidi"/>
              <w:noProof/>
              <w:color w:val="auto"/>
              <w:sz w:val="22"/>
            </w:rPr>
          </w:pPr>
          <w:r>
            <w:fldChar w:fldCharType="begin"/>
          </w:r>
          <w:r>
            <w:instrText xml:space="preserve"> TOC \o "1-2" \h \z \u </w:instrText>
          </w:r>
          <w:r>
            <w:fldChar w:fldCharType="separate"/>
          </w:r>
          <w:hyperlink w:anchor="_Toc39131838" w:history="1">
            <w:r w:rsidR="009A2C71" w:rsidRPr="00570877">
              <w:rPr>
                <w:rStyle w:val="Hipervnculo"/>
                <w:noProof/>
              </w:rPr>
              <w:t>Introducción</w:t>
            </w:r>
            <w:r w:rsidR="009A2C71">
              <w:rPr>
                <w:noProof/>
                <w:webHidden/>
              </w:rPr>
              <w:tab/>
            </w:r>
            <w:r w:rsidR="009A2C71">
              <w:rPr>
                <w:noProof/>
                <w:webHidden/>
              </w:rPr>
              <w:fldChar w:fldCharType="begin"/>
            </w:r>
            <w:r w:rsidR="009A2C71">
              <w:rPr>
                <w:noProof/>
                <w:webHidden/>
              </w:rPr>
              <w:instrText xml:space="preserve"> PAGEREF _Toc39131838 \h </w:instrText>
            </w:r>
            <w:r w:rsidR="009A2C71">
              <w:rPr>
                <w:noProof/>
                <w:webHidden/>
              </w:rPr>
            </w:r>
            <w:r w:rsidR="009A2C71">
              <w:rPr>
                <w:noProof/>
                <w:webHidden/>
              </w:rPr>
              <w:fldChar w:fldCharType="separate"/>
            </w:r>
            <w:r w:rsidR="009A2C71">
              <w:rPr>
                <w:noProof/>
                <w:webHidden/>
              </w:rPr>
              <w:t>1</w:t>
            </w:r>
            <w:r w:rsidR="009A2C71">
              <w:rPr>
                <w:noProof/>
                <w:webHidden/>
              </w:rPr>
              <w:fldChar w:fldCharType="end"/>
            </w:r>
          </w:hyperlink>
        </w:p>
        <w:p w14:paraId="031ADC6F" w14:textId="2D1EFC8B" w:rsidR="009A2C71" w:rsidRDefault="009A2C71">
          <w:pPr>
            <w:pStyle w:val="TDC1"/>
            <w:tabs>
              <w:tab w:val="right" w:leader="dot" w:pos="11339"/>
            </w:tabs>
            <w:rPr>
              <w:rFonts w:asciiTheme="minorHAnsi" w:eastAsiaTheme="minorEastAsia" w:hAnsiTheme="minorHAnsi" w:cstheme="minorBidi"/>
              <w:noProof/>
              <w:color w:val="auto"/>
              <w:sz w:val="22"/>
            </w:rPr>
          </w:pPr>
          <w:hyperlink w:anchor="_Toc39131839" w:history="1">
            <w:r w:rsidRPr="00570877">
              <w:rPr>
                <w:rStyle w:val="Hipervnculo"/>
                <w:noProof/>
              </w:rPr>
              <w:t>Esquema inicial del proyecto.</w:t>
            </w:r>
            <w:r>
              <w:rPr>
                <w:noProof/>
                <w:webHidden/>
              </w:rPr>
              <w:tab/>
            </w:r>
            <w:r>
              <w:rPr>
                <w:noProof/>
                <w:webHidden/>
              </w:rPr>
              <w:fldChar w:fldCharType="begin"/>
            </w:r>
            <w:r>
              <w:rPr>
                <w:noProof/>
                <w:webHidden/>
              </w:rPr>
              <w:instrText xml:space="preserve"> PAGEREF _Toc39131839 \h </w:instrText>
            </w:r>
            <w:r>
              <w:rPr>
                <w:noProof/>
                <w:webHidden/>
              </w:rPr>
            </w:r>
            <w:r>
              <w:rPr>
                <w:noProof/>
                <w:webHidden/>
              </w:rPr>
              <w:fldChar w:fldCharType="separate"/>
            </w:r>
            <w:r>
              <w:rPr>
                <w:noProof/>
                <w:webHidden/>
              </w:rPr>
              <w:t>2</w:t>
            </w:r>
            <w:r>
              <w:rPr>
                <w:noProof/>
                <w:webHidden/>
              </w:rPr>
              <w:fldChar w:fldCharType="end"/>
            </w:r>
          </w:hyperlink>
        </w:p>
        <w:p w14:paraId="3887325E" w14:textId="4824FFEE" w:rsidR="009A2C71" w:rsidRDefault="009A2C71">
          <w:pPr>
            <w:pStyle w:val="TDC1"/>
            <w:tabs>
              <w:tab w:val="right" w:leader="dot" w:pos="11339"/>
            </w:tabs>
            <w:rPr>
              <w:rFonts w:asciiTheme="minorHAnsi" w:eastAsiaTheme="minorEastAsia" w:hAnsiTheme="minorHAnsi" w:cstheme="minorBidi"/>
              <w:noProof/>
              <w:color w:val="auto"/>
              <w:sz w:val="22"/>
            </w:rPr>
          </w:pPr>
          <w:hyperlink w:anchor="_Toc39131840" w:history="1">
            <w:r w:rsidRPr="00570877">
              <w:rPr>
                <w:rStyle w:val="Hipervnculo"/>
                <w:noProof/>
              </w:rPr>
              <w:t>Aplicación patrón cadena de mando.</w:t>
            </w:r>
            <w:r>
              <w:rPr>
                <w:noProof/>
                <w:webHidden/>
              </w:rPr>
              <w:tab/>
            </w:r>
            <w:r>
              <w:rPr>
                <w:noProof/>
                <w:webHidden/>
              </w:rPr>
              <w:fldChar w:fldCharType="begin"/>
            </w:r>
            <w:r>
              <w:rPr>
                <w:noProof/>
                <w:webHidden/>
              </w:rPr>
              <w:instrText xml:space="preserve"> PAGEREF _Toc39131840 \h </w:instrText>
            </w:r>
            <w:r>
              <w:rPr>
                <w:noProof/>
                <w:webHidden/>
              </w:rPr>
            </w:r>
            <w:r>
              <w:rPr>
                <w:noProof/>
                <w:webHidden/>
              </w:rPr>
              <w:fldChar w:fldCharType="separate"/>
            </w:r>
            <w:r>
              <w:rPr>
                <w:noProof/>
                <w:webHidden/>
              </w:rPr>
              <w:t>3</w:t>
            </w:r>
            <w:r>
              <w:rPr>
                <w:noProof/>
                <w:webHidden/>
              </w:rPr>
              <w:fldChar w:fldCharType="end"/>
            </w:r>
          </w:hyperlink>
        </w:p>
        <w:p w14:paraId="35A401CA" w14:textId="66B37A3A" w:rsidR="009A2C71" w:rsidRDefault="009A2C71">
          <w:pPr>
            <w:pStyle w:val="TDC1"/>
            <w:tabs>
              <w:tab w:val="right" w:leader="dot" w:pos="11339"/>
            </w:tabs>
            <w:rPr>
              <w:rFonts w:asciiTheme="minorHAnsi" w:eastAsiaTheme="minorEastAsia" w:hAnsiTheme="minorHAnsi" w:cstheme="minorBidi"/>
              <w:noProof/>
              <w:color w:val="auto"/>
              <w:sz w:val="22"/>
            </w:rPr>
          </w:pPr>
          <w:hyperlink w:anchor="_Toc39131841" w:history="1">
            <w:r w:rsidRPr="00570877">
              <w:rPr>
                <w:rStyle w:val="Hipervnculo"/>
                <w:noProof/>
              </w:rPr>
              <w:t>Aplicación patrón plantilla.</w:t>
            </w:r>
            <w:r>
              <w:rPr>
                <w:noProof/>
                <w:webHidden/>
              </w:rPr>
              <w:tab/>
            </w:r>
            <w:r>
              <w:rPr>
                <w:noProof/>
                <w:webHidden/>
              </w:rPr>
              <w:fldChar w:fldCharType="begin"/>
            </w:r>
            <w:r>
              <w:rPr>
                <w:noProof/>
                <w:webHidden/>
              </w:rPr>
              <w:instrText xml:space="preserve"> PAGEREF _Toc39131841 \h </w:instrText>
            </w:r>
            <w:r>
              <w:rPr>
                <w:noProof/>
                <w:webHidden/>
              </w:rPr>
            </w:r>
            <w:r>
              <w:rPr>
                <w:noProof/>
                <w:webHidden/>
              </w:rPr>
              <w:fldChar w:fldCharType="separate"/>
            </w:r>
            <w:r>
              <w:rPr>
                <w:noProof/>
                <w:webHidden/>
              </w:rPr>
              <w:t>7</w:t>
            </w:r>
            <w:r>
              <w:rPr>
                <w:noProof/>
                <w:webHidden/>
              </w:rPr>
              <w:fldChar w:fldCharType="end"/>
            </w:r>
          </w:hyperlink>
        </w:p>
        <w:p w14:paraId="5AC5BCC8" w14:textId="525E3B92" w:rsidR="00FB12C8" w:rsidRDefault="009A2C71" w:rsidP="009A2C71">
          <w:pPr>
            <w:pStyle w:val="TDC1"/>
            <w:tabs>
              <w:tab w:val="right" w:leader="dot" w:pos="11339"/>
            </w:tabs>
          </w:pPr>
          <w:hyperlink w:anchor="_Toc39131842" w:history="1">
            <w:r w:rsidRPr="00570877">
              <w:rPr>
                <w:rStyle w:val="Hipervnculo"/>
                <w:noProof/>
              </w:rPr>
              <w:t>Conclusión.</w:t>
            </w:r>
            <w:r>
              <w:rPr>
                <w:noProof/>
                <w:webHidden/>
              </w:rPr>
              <w:tab/>
            </w:r>
            <w:r>
              <w:rPr>
                <w:noProof/>
                <w:webHidden/>
              </w:rPr>
              <w:fldChar w:fldCharType="begin"/>
            </w:r>
            <w:r>
              <w:rPr>
                <w:noProof/>
                <w:webHidden/>
              </w:rPr>
              <w:instrText xml:space="preserve"> PAGEREF _Toc39131842 \h </w:instrText>
            </w:r>
            <w:r>
              <w:rPr>
                <w:noProof/>
                <w:webHidden/>
              </w:rPr>
            </w:r>
            <w:r>
              <w:rPr>
                <w:noProof/>
                <w:webHidden/>
              </w:rPr>
              <w:fldChar w:fldCharType="separate"/>
            </w:r>
            <w:r>
              <w:rPr>
                <w:noProof/>
                <w:webHidden/>
              </w:rPr>
              <w:t>10</w:t>
            </w:r>
            <w:r>
              <w:rPr>
                <w:noProof/>
                <w:webHidden/>
              </w:rPr>
              <w:fldChar w:fldCharType="end"/>
            </w:r>
          </w:hyperlink>
          <w:r w:rsidR="00416111">
            <w:fldChar w:fldCharType="end"/>
          </w:r>
        </w:p>
      </w:sdtContent>
    </w:sdt>
    <w:p w14:paraId="37BFC842" w14:textId="77777777" w:rsidR="009A2C71" w:rsidRDefault="009A2C71">
      <w:pPr>
        <w:spacing w:after="72"/>
        <w:ind w:left="-5" w:hanging="10"/>
        <w:rPr>
          <w:rStyle w:val="Ttulo1Car"/>
        </w:rPr>
      </w:pPr>
      <w:bookmarkStart w:id="0" w:name="_Toc39131838"/>
    </w:p>
    <w:p w14:paraId="644910A9" w14:textId="77777777" w:rsidR="009A2C71" w:rsidRDefault="009A2C71">
      <w:pPr>
        <w:spacing w:after="72"/>
        <w:ind w:left="-5" w:hanging="10"/>
        <w:rPr>
          <w:rStyle w:val="Ttulo1Car"/>
        </w:rPr>
      </w:pPr>
    </w:p>
    <w:p w14:paraId="5A9BD7A9" w14:textId="5372558E" w:rsidR="00FB12C8" w:rsidRDefault="00416111">
      <w:pPr>
        <w:spacing w:after="72"/>
        <w:ind w:left="-5" w:hanging="10"/>
      </w:pPr>
      <w:r w:rsidRPr="009A2C71">
        <w:rPr>
          <w:rStyle w:val="Ttulo1Car"/>
        </w:rPr>
        <w:t>Introducción</w:t>
      </w:r>
      <w:bookmarkEnd w:id="0"/>
      <w:r>
        <w:rPr>
          <w:b/>
          <w:color w:val="4F81BD"/>
          <w:sz w:val="32"/>
        </w:rPr>
        <w:t xml:space="preserve">. </w:t>
      </w:r>
    </w:p>
    <w:p w14:paraId="27AD50C7" w14:textId="77777777" w:rsidR="00FB12C8" w:rsidRDefault="00416111">
      <w:pPr>
        <w:spacing w:after="208" w:line="250" w:lineRule="auto"/>
        <w:ind w:left="-5" w:right="525" w:hanging="10"/>
      </w:pPr>
      <w:r>
        <w:rPr>
          <w:rFonts w:ascii="Arial" w:eastAsia="Arial" w:hAnsi="Arial" w:cs="Arial"/>
          <w:sz w:val="24"/>
        </w:rPr>
        <w:t xml:space="preserve">En esta práctica el objetivo es aplicar el patrón cadena de mando sobre un archivo </w:t>
      </w:r>
      <w:proofErr w:type="spellStart"/>
      <w:r>
        <w:rPr>
          <w:rFonts w:ascii="Arial" w:eastAsia="Arial" w:hAnsi="Arial" w:cs="Arial"/>
          <w:sz w:val="24"/>
        </w:rPr>
        <w:t>Json</w:t>
      </w:r>
      <w:proofErr w:type="spellEnd"/>
      <w:r>
        <w:rPr>
          <w:rFonts w:ascii="Arial" w:eastAsia="Arial" w:hAnsi="Arial" w:cs="Arial"/>
          <w:sz w:val="24"/>
        </w:rPr>
        <w:t xml:space="preserve"> con información sobre medicamentos, ingredientes activos, referencias de inhaladores, etc.  </w:t>
      </w:r>
    </w:p>
    <w:p w14:paraId="3F00A8BA" w14:textId="77777777" w:rsidR="00FB12C8" w:rsidRDefault="00416111">
      <w:pPr>
        <w:spacing w:after="225" w:line="250" w:lineRule="auto"/>
        <w:ind w:left="-5" w:right="525" w:hanging="10"/>
      </w:pPr>
      <w:r>
        <w:rPr>
          <w:rFonts w:ascii="Arial" w:eastAsia="Arial" w:hAnsi="Arial" w:cs="Arial"/>
          <w:sz w:val="24"/>
        </w:rPr>
        <w:t>El motivo por el que se aplica este diseño es porque si este archivo se emp</w:t>
      </w:r>
      <w:r>
        <w:rPr>
          <w:rFonts w:ascii="Arial" w:eastAsia="Arial" w:hAnsi="Arial" w:cs="Arial"/>
          <w:sz w:val="24"/>
        </w:rPr>
        <w:t xml:space="preserve">lea para construir una aplicación y esta misma está en constante cambio, al irse añadiendo etiquetas al archivo, la funcionalidad de la clase </w:t>
      </w:r>
      <w:proofErr w:type="spellStart"/>
      <w:r>
        <w:rPr>
          <w:rFonts w:ascii="Arial" w:eastAsia="Arial" w:hAnsi="Arial" w:cs="Arial"/>
          <w:sz w:val="24"/>
        </w:rPr>
        <w:t>DatabaseJsonReader</w:t>
      </w:r>
      <w:proofErr w:type="spellEnd"/>
      <w:r>
        <w:rPr>
          <w:rFonts w:ascii="Arial" w:eastAsia="Arial" w:hAnsi="Arial" w:cs="Arial"/>
          <w:sz w:val="24"/>
        </w:rPr>
        <w:t xml:space="preserve"> se amplía violando el principio abierto/cerrado. Por ello, queremos aplicar un patrón que nos p</w:t>
      </w:r>
      <w:r>
        <w:rPr>
          <w:rFonts w:ascii="Arial" w:eastAsia="Arial" w:hAnsi="Arial" w:cs="Arial"/>
          <w:sz w:val="24"/>
        </w:rPr>
        <w:t xml:space="preserve">ermita modificar los aparatados que se van a leer en el </w:t>
      </w:r>
      <w:proofErr w:type="spellStart"/>
      <w:r>
        <w:rPr>
          <w:rFonts w:ascii="Arial" w:eastAsia="Arial" w:hAnsi="Arial" w:cs="Arial"/>
          <w:sz w:val="24"/>
        </w:rPr>
        <w:t>JSon</w:t>
      </w:r>
      <w:proofErr w:type="spellEnd"/>
      <w:r>
        <w:rPr>
          <w:rFonts w:ascii="Arial" w:eastAsia="Arial" w:hAnsi="Arial" w:cs="Arial"/>
          <w:sz w:val="24"/>
        </w:rPr>
        <w:t xml:space="preserve"> sin tener que modificar código que funciona perfectamente. Por ello, se aplicará el patrón cadena de mando, pero antes, voy a explicar por encima en qué consiste. </w:t>
      </w:r>
    </w:p>
    <w:p w14:paraId="1755B786" w14:textId="77777777" w:rsidR="00FB12C8" w:rsidRDefault="00416111">
      <w:pPr>
        <w:spacing w:after="167" w:line="250" w:lineRule="auto"/>
        <w:ind w:left="370" w:right="525" w:hanging="10"/>
      </w:pPr>
      <w:r>
        <w:rPr>
          <w:rFonts w:ascii="Segoe UI Symbol" w:eastAsia="Segoe UI Symbol" w:hAnsi="Segoe UI Symbol" w:cs="Segoe UI Symbol"/>
          <w:sz w:val="24"/>
        </w:rPr>
        <w:t>•</w:t>
      </w:r>
      <w:r>
        <w:rPr>
          <w:rFonts w:ascii="Arial" w:eastAsia="Arial" w:hAnsi="Arial" w:cs="Arial"/>
          <w:sz w:val="24"/>
        </w:rPr>
        <w:t xml:space="preserve"> Patrón cadena de mando: </w:t>
      </w:r>
    </w:p>
    <w:p w14:paraId="4E6E3BE3" w14:textId="77777777" w:rsidR="00FB12C8" w:rsidRDefault="00416111">
      <w:pPr>
        <w:spacing w:after="27" w:line="250" w:lineRule="auto"/>
        <w:ind w:left="-5" w:right="525" w:hanging="10"/>
      </w:pPr>
      <w:r>
        <w:rPr>
          <w:rFonts w:ascii="Arial" w:eastAsia="Arial" w:hAnsi="Arial" w:cs="Arial"/>
          <w:sz w:val="24"/>
        </w:rPr>
        <w:t>Es u</w:t>
      </w:r>
      <w:r>
        <w:rPr>
          <w:rFonts w:ascii="Arial" w:eastAsia="Arial" w:hAnsi="Arial" w:cs="Arial"/>
          <w:sz w:val="24"/>
        </w:rPr>
        <w:t>n patrón que tiene como objetivo evitar que más de un objeto pueda responder a una petición del cliente. Por este motivo, se encadenan los elementos receptores y las peticiones se pasarán de unos a otros hasta que uno de ellos esté autorizado para hacerlo,</w:t>
      </w:r>
      <w:r>
        <w:rPr>
          <w:rFonts w:ascii="Arial" w:eastAsia="Arial" w:hAnsi="Arial" w:cs="Arial"/>
          <w:sz w:val="24"/>
        </w:rPr>
        <w:t xml:space="preserve"> es decir, que tenga información suficiente para poder elaborar una respuesta. El esquema sería algo parecido al siguiente:</w:t>
      </w:r>
    </w:p>
    <w:p w14:paraId="75FC53BF" w14:textId="5E574AC4" w:rsidR="00FB12C8" w:rsidRDefault="00C77F94" w:rsidP="009A2C71">
      <w:pPr>
        <w:spacing w:after="0"/>
        <w:ind w:right="307"/>
        <w:rPr>
          <w:rFonts w:ascii="Cambria" w:eastAsia="Cambria" w:hAnsi="Cambria" w:cs="Cambria"/>
          <w:sz w:val="24"/>
        </w:rPr>
      </w:pPr>
      <w:r>
        <w:rPr>
          <w:rFonts w:ascii="Cambria" w:eastAsia="Cambria" w:hAnsi="Cambria" w:cs="Cambria"/>
          <w:noProof/>
          <w:sz w:val="24"/>
        </w:rPr>
        <w:lastRenderedPageBreak/>
        <w:drawing>
          <wp:inline distT="0" distB="0" distL="0" distR="0" wp14:anchorId="2C97DEF8" wp14:editId="70C526AE">
            <wp:extent cx="6814267" cy="3068703"/>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cAD.png"/>
                    <pic:cNvPicPr/>
                  </pic:nvPicPr>
                  <pic:blipFill>
                    <a:blip r:embed="rId6">
                      <a:extLst>
                        <a:ext uri="{28A0092B-C50C-407E-A947-70E740481C1C}">
                          <a14:useLocalDpi xmlns:a14="http://schemas.microsoft.com/office/drawing/2010/main" val="0"/>
                        </a:ext>
                      </a:extLst>
                    </a:blip>
                    <a:stretch>
                      <a:fillRect/>
                    </a:stretch>
                  </pic:blipFill>
                  <pic:spPr>
                    <a:xfrm>
                      <a:off x="0" y="0"/>
                      <a:ext cx="6909705" cy="3111682"/>
                    </a:xfrm>
                    <a:prstGeom prst="rect">
                      <a:avLst/>
                    </a:prstGeom>
                  </pic:spPr>
                </pic:pic>
              </a:graphicData>
            </a:graphic>
          </wp:inline>
        </w:drawing>
      </w:r>
      <w:r w:rsidR="00416111">
        <w:rPr>
          <w:rFonts w:ascii="Cambria" w:eastAsia="Cambria" w:hAnsi="Cambria" w:cs="Cambria"/>
          <w:sz w:val="24"/>
        </w:rPr>
        <w:t xml:space="preserve"> </w:t>
      </w:r>
    </w:p>
    <w:p w14:paraId="55DC2C46" w14:textId="77777777" w:rsidR="009A2C71" w:rsidRPr="00C77F94" w:rsidRDefault="009A2C71" w:rsidP="009A2C71">
      <w:pPr>
        <w:spacing w:after="0"/>
        <w:ind w:right="307"/>
        <w:rPr>
          <w:rFonts w:ascii="Cambria" w:eastAsia="Cambria" w:hAnsi="Cambria" w:cs="Cambria"/>
          <w:sz w:val="24"/>
        </w:rPr>
      </w:pPr>
    </w:p>
    <w:p w14:paraId="6C25AFE2" w14:textId="77777777" w:rsidR="00FB12C8" w:rsidRDefault="00416111">
      <w:pPr>
        <w:spacing w:after="550" w:line="250" w:lineRule="auto"/>
        <w:ind w:left="-5" w:right="525" w:hanging="10"/>
      </w:pPr>
      <w:r>
        <w:rPr>
          <w:rFonts w:ascii="Arial" w:eastAsia="Arial" w:hAnsi="Arial" w:cs="Arial"/>
          <w:sz w:val="24"/>
        </w:rPr>
        <w:t xml:space="preserve">Por tanto, el modelo más común suele ser un cliente, una clase </w:t>
      </w:r>
      <w:proofErr w:type="spellStart"/>
      <w:r>
        <w:rPr>
          <w:rFonts w:ascii="Arial" w:eastAsia="Arial" w:hAnsi="Arial" w:cs="Arial"/>
          <w:sz w:val="24"/>
        </w:rPr>
        <w:t>elementoCadenadeMando</w:t>
      </w:r>
      <w:proofErr w:type="spellEnd"/>
      <w:r>
        <w:rPr>
          <w:rFonts w:ascii="Arial" w:eastAsia="Arial" w:hAnsi="Arial" w:cs="Arial"/>
          <w:sz w:val="24"/>
        </w:rPr>
        <w:t xml:space="preserve"> que puede ser abstracta o no, y los elementos de la cadena que heredan de esta última clase. </w:t>
      </w:r>
    </w:p>
    <w:p w14:paraId="7CD967B6" w14:textId="77777777" w:rsidR="00FB12C8" w:rsidRDefault="00416111">
      <w:pPr>
        <w:pStyle w:val="Ttulo1"/>
        <w:ind w:left="-5"/>
      </w:pPr>
      <w:bookmarkStart w:id="1" w:name="_Toc39131839"/>
      <w:r>
        <w:t>Esquema inicial del proyecto.</w:t>
      </w:r>
      <w:bookmarkEnd w:id="1"/>
      <w:r>
        <w:t xml:space="preserve"> </w:t>
      </w:r>
    </w:p>
    <w:p w14:paraId="3B6C9FA3" w14:textId="77777777" w:rsidR="00FB12C8" w:rsidRDefault="00416111">
      <w:pPr>
        <w:spacing w:after="128" w:line="250" w:lineRule="auto"/>
        <w:ind w:left="-5" w:right="525" w:hanging="10"/>
      </w:pPr>
      <w:r>
        <w:rPr>
          <w:rFonts w:ascii="Arial" w:eastAsia="Arial" w:hAnsi="Arial" w:cs="Arial"/>
          <w:sz w:val="24"/>
        </w:rPr>
        <w:t>El proyecto proporcionado en el campus virtual</w:t>
      </w:r>
      <w:r>
        <w:rPr>
          <w:rFonts w:ascii="Arial" w:eastAsia="Arial" w:hAnsi="Arial" w:cs="Arial"/>
          <w:sz w:val="24"/>
        </w:rPr>
        <w:t xml:space="preserve"> cuenta con la clase </w:t>
      </w:r>
      <w:proofErr w:type="spellStart"/>
      <w:r>
        <w:rPr>
          <w:rFonts w:ascii="Arial" w:eastAsia="Arial" w:hAnsi="Arial" w:cs="Arial"/>
          <w:sz w:val="24"/>
        </w:rPr>
        <w:t>DataBaseJsonReader</w:t>
      </w:r>
      <w:proofErr w:type="spellEnd"/>
      <w:r>
        <w:rPr>
          <w:rFonts w:ascii="Arial" w:eastAsia="Arial" w:hAnsi="Arial" w:cs="Arial"/>
          <w:sz w:val="24"/>
        </w:rPr>
        <w:t xml:space="preserve"> que se encarga de abrir el archivo </w:t>
      </w:r>
      <w:proofErr w:type="spellStart"/>
      <w:r>
        <w:rPr>
          <w:rFonts w:ascii="Arial" w:eastAsia="Arial" w:hAnsi="Arial" w:cs="Arial"/>
          <w:sz w:val="24"/>
        </w:rPr>
        <w:t>Json</w:t>
      </w:r>
      <w:proofErr w:type="spellEnd"/>
      <w:r>
        <w:rPr>
          <w:rFonts w:ascii="Arial" w:eastAsia="Arial" w:hAnsi="Arial" w:cs="Arial"/>
          <w:sz w:val="24"/>
        </w:rPr>
        <w:t xml:space="preserve"> y leer sus distintos apartados, y la clase </w:t>
      </w:r>
      <w:proofErr w:type="spellStart"/>
      <w:r>
        <w:rPr>
          <w:rFonts w:ascii="Arial" w:eastAsia="Arial" w:hAnsi="Arial" w:cs="Arial"/>
          <w:sz w:val="24"/>
        </w:rPr>
        <w:t>GsonDatabaseClient</w:t>
      </w:r>
      <w:proofErr w:type="spellEnd"/>
      <w:r>
        <w:rPr>
          <w:rFonts w:ascii="Arial" w:eastAsia="Arial" w:hAnsi="Arial" w:cs="Arial"/>
          <w:sz w:val="24"/>
        </w:rPr>
        <w:t xml:space="preserve"> que se encarga de “enviar” a la clase anterior el archivo que se quiere abrir. </w:t>
      </w:r>
    </w:p>
    <w:p w14:paraId="5135070E" w14:textId="63F9F641" w:rsidR="00FB12C8" w:rsidRDefault="009A2C71">
      <w:pPr>
        <w:spacing w:after="179"/>
        <w:ind w:right="495"/>
        <w:jc w:val="center"/>
      </w:pPr>
      <w:r>
        <w:rPr>
          <w:rFonts w:ascii="Cambria" w:eastAsia="Cambria" w:hAnsi="Cambria" w:cs="Cambria"/>
          <w:noProof/>
          <w:sz w:val="24"/>
        </w:rPr>
        <w:drawing>
          <wp:inline distT="0" distB="0" distL="0" distR="0" wp14:anchorId="0768FCCD" wp14:editId="7CCF5ABC">
            <wp:extent cx="4908802" cy="3003704"/>
            <wp:effectExtent l="0" t="0" r="635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 clases.PNG"/>
                    <pic:cNvPicPr/>
                  </pic:nvPicPr>
                  <pic:blipFill>
                    <a:blip r:embed="rId7">
                      <a:extLst>
                        <a:ext uri="{28A0092B-C50C-407E-A947-70E740481C1C}">
                          <a14:useLocalDpi xmlns:a14="http://schemas.microsoft.com/office/drawing/2010/main" val="0"/>
                        </a:ext>
                      </a:extLst>
                    </a:blip>
                    <a:stretch>
                      <a:fillRect/>
                    </a:stretch>
                  </pic:blipFill>
                  <pic:spPr>
                    <a:xfrm>
                      <a:off x="0" y="0"/>
                      <a:ext cx="4908802" cy="3003704"/>
                    </a:xfrm>
                    <a:prstGeom prst="rect">
                      <a:avLst/>
                    </a:prstGeom>
                  </pic:spPr>
                </pic:pic>
              </a:graphicData>
            </a:graphic>
          </wp:inline>
        </w:drawing>
      </w:r>
      <w:r w:rsidR="00416111">
        <w:rPr>
          <w:rFonts w:ascii="Cambria" w:eastAsia="Cambria" w:hAnsi="Cambria" w:cs="Cambria"/>
          <w:sz w:val="24"/>
        </w:rPr>
        <w:t xml:space="preserve"> </w:t>
      </w:r>
    </w:p>
    <w:p w14:paraId="7A5C91ED" w14:textId="77777777" w:rsidR="00FB12C8" w:rsidRDefault="00416111">
      <w:pPr>
        <w:pStyle w:val="Ttulo1"/>
        <w:spacing w:after="0"/>
        <w:ind w:left="-5"/>
      </w:pPr>
      <w:bookmarkStart w:id="2" w:name="_Toc39131840"/>
      <w:r>
        <w:lastRenderedPageBreak/>
        <w:t>Aplicación patrón cadena de man</w:t>
      </w:r>
      <w:r>
        <w:t>do.</w:t>
      </w:r>
      <w:bookmarkEnd w:id="2"/>
      <w:r>
        <w:t xml:space="preserve"> </w:t>
      </w:r>
    </w:p>
    <w:p w14:paraId="4C573C3D" w14:textId="77777777" w:rsidR="00FB12C8" w:rsidRDefault="00416111">
      <w:pPr>
        <w:spacing w:after="167" w:line="250" w:lineRule="auto"/>
        <w:ind w:left="-5" w:right="525" w:hanging="10"/>
      </w:pPr>
      <w:r>
        <w:rPr>
          <w:rFonts w:ascii="Arial" w:eastAsia="Arial" w:hAnsi="Arial" w:cs="Arial"/>
          <w:sz w:val="24"/>
        </w:rPr>
        <w:t xml:space="preserve">Para aplicar el patrón voy a seguir el ejemplo que se propuso en clase de la autorización para acceder a distintas redes sociales o páginas web.  </w:t>
      </w:r>
    </w:p>
    <w:p w14:paraId="49AED5D6" w14:textId="77777777" w:rsidR="00FB12C8" w:rsidRDefault="00416111">
      <w:pPr>
        <w:spacing w:after="167" w:line="250" w:lineRule="auto"/>
        <w:ind w:left="-5" w:right="525" w:hanging="10"/>
      </w:pPr>
      <w:r>
        <w:rPr>
          <w:rFonts w:ascii="Arial" w:eastAsia="Arial" w:hAnsi="Arial" w:cs="Arial"/>
          <w:sz w:val="24"/>
        </w:rPr>
        <w:t xml:space="preserve">El diagrama de clases con el que me voy a guiar es el siguiente: </w:t>
      </w:r>
      <w:r>
        <w:rPr>
          <w:rFonts w:ascii="Arial" w:eastAsia="Arial" w:hAnsi="Arial" w:cs="Arial"/>
          <w:color w:val="FF0000"/>
          <w:sz w:val="24"/>
        </w:rPr>
        <w:t xml:space="preserve"> </w:t>
      </w:r>
    </w:p>
    <w:p w14:paraId="534E5F3D" w14:textId="60F41375" w:rsidR="00FB12C8" w:rsidRDefault="00C77F94" w:rsidP="00C77F94">
      <w:pPr>
        <w:spacing w:after="0"/>
        <w:jc w:val="center"/>
      </w:pPr>
      <w:r>
        <w:rPr>
          <w:rFonts w:ascii="Arial" w:eastAsia="Arial" w:hAnsi="Arial" w:cs="Arial"/>
          <w:noProof/>
          <w:sz w:val="24"/>
        </w:rPr>
        <w:drawing>
          <wp:anchor distT="0" distB="0" distL="114300" distR="114300" simplePos="0" relativeHeight="251658240" behindDoc="0" locked="0" layoutInCell="1" allowOverlap="1" wp14:anchorId="3294CE62" wp14:editId="538C0E13">
            <wp:simplePos x="0" y="0"/>
            <wp:positionH relativeFrom="page">
              <wp:posOffset>190528</wp:posOffset>
            </wp:positionH>
            <wp:positionV relativeFrom="paragraph">
              <wp:posOffset>469</wp:posOffset>
            </wp:positionV>
            <wp:extent cx="7576795" cy="3959593"/>
            <wp:effectExtent l="0" t="0" r="5715" b="317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PNG"/>
                    <pic:cNvPicPr/>
                  </pic:nvPicPr>
                  <pic:blipFill>
                    <a:blip r:embed="rId8">
                      <a:extLst>
                        <a:ext uri="{28A0092B-C50C-407E-A947-70E740481C1C}">
                          <a14:useLocalDpi xmlns:a14="http://schemas.microsoft.com/office/drawing/2010/main" val="0"/>
                        </a:ext>
                      </a:extLst>
                    </a:blip>
                    <a:stretch>
                      <a:fillRect/>
                    </a:stretch>
                  </pic:blipFill>
                  <pic:spPr>
                    <a:xfrm>
                      <a:off x="0" y="0"/>
                      <a:ext cx="7583087" cy="3962881"/>
                    </a:xfrm>
                    <a:prstGeom prst="rect">
                      <a:avLst/>
                    </a:prstGeom>
                  </pic:spPr>
                </pic:pic>
              </a:graphicData>
            </a:graphic>
            <wp14:sizeRelH relativeFrom="margin">
              <wp14:pctWidth>0</wp14:pctWidth>
            </wp14:sizeRelH>
            <wp14:sizeRelV relativeFrom="margin">
              <wp14:pctHeight>0</wp14:pctHeight>
            </wp14:sizeRelV>
          </wp:anchor>
        </w:drawing>
      </w:r>
    </w:p>
    <w:p w14:paraId="00A8819A" w14:textId="77777777" w:rsidR="00FB12C8" w:rsidRDefault="00416111">
      <w:pPr>
        <w:spacing w:after="10" w:line="250" w:lineRule="auto"/>
        <w:ind w:left="-5" w:right="525" w:hanging="10"/>
      </w:pPr>
      <w:r>
        <w:rPr>
          <w:rFonts w:ascii="Arial" w:eastAsia="Arial" w:hAnsi="Arial" w:cs="Arial"/>
          <w:sz w:val="24"/>
        </w:rPr>
        <w:t xml:space="preserve">He eliminado la clase </w:t>
      </w:r>
      <w:proofErr w:type="spellStart"/>
      <w:r>
        <w:rPr>
          <w:rFonts w:ascii="Arial" w:eastAsia="Arial" w:hAnsi="Arial" w:cs="Arial"/>
          <w:sz w:val="24"/>
        </w:rPr>
        <w:t>DataBaseJson</w:t>
      </w:r>
      <w:proofErr w:type="spellEnd"/>
      <w:r>
        <w:rPr>
          <w:rFonts w:ascii="Arial" w:eastAsia="Arial" w:hAnsi="Arial" w:cs="Arial"/>
          <w:sz w:val="24"/>
        </w:rPr>
        <w:t xml:space="preserve"> pues su contenido lo he pasado a la clase </w:t>
      </w:r>
    </w:p>
    <w:p w14:paraId="5B80ADA3" w14:textId="77777777" w:rsidR="00FB12C8" w:rsidRDefault="00416111">
      <w:pPr>
        <w:spacing w:after="167" w:line="250" w:lineRule="auto"/>
        <w:ind w:left="-5" w:right="525" w:hanging="10"/>
      </w:pPr>
      <w:proofErr w:type="spellStart"/>
      <w:r>
        <w:rPr>
          <w:rFonts w:ascii="Arial" w:eastAsia="Arial" w:hAnsi="Arial" w:cs="Arial"/>
          <w:b/>
          <w:sz w:val="24"/>
        </w:rPr>
        <w:t>clienteCadenaMando</w:t>
      </w:r>
      <w:proofErr w:type="spellEnd"/>
      <w:r>
        <w:rPr>
          <w:rFonts w:ascii="Arial" w:eastAsia="Arial" w:hAnsi="Arial" w:cs="Arial"/>
          <w:b/>
          <w:sz w:val="24"/>
        </w:rPr>
        <w:t xml:space="preserve"> </w:t>
      </w:r>
      <w:r>
        <w:rPr>
          <w:rFonts w:ascii="Arial" w:eastAsia="Arial" w:hAnsi="Arial" w:cs="Arial"/>
          <w:sz w:val="24"/>
        </w:rPr>
        <w:t xml:space="preserve">que se encarga de abrir el archivo y leer la primera etiqueta que corresponde a medicines, </w:t>
      </w:r>
      <w:proofErr w:type="spellStart"/>
      <w:r>
        <w:rPr>
          <w:rFonts w:ascii="Arial" w:eastAsia="Arial" w:hAnsi="Arial" w:cs="Arial"/>
          <w:sz w:val="24"/>
        </w:rPr>
        <w:t>physioterapies</w:t>
      </w:r>
      <w:proofErr w:type="spellEnd"/>
      <w:r>
        <w:rPr>
          <w:rFonts w:ascii="Arial" w:eastAsia="Arial" w:hAnsi="Arial" w:cs="Arial"/>
          <w:sz w:val="24"/>
        </w:rPr>
        <w:t xml:space="preserve">, </w:t>
      </w:r>
      <w:proofErr w:type="spellStart"/>
      <w:r>
        <w:rPr>
          <w:rFonts w:ascii="Arial" w:eastAsia="Arial" w:hAnsi="Arial" w:cs="Arial"/>
          <w:sz w:val="24"/>
        </w:rPr>
        <w:t>inhalers</w:t>
      </w:r>
      <w:proofErr w:type="spellEnd"/>
      <w:r>
        <w:rPr>
          <w:rFonts w:ascii="Arial" w:eastAsia="Arial" w:hAnsi="Arial" w:cs="Arial"/>
          <w:sz w:val="24"/>
        </w:rPr>
        <w:t xml:space="preserve">, etc. </w:t>
      </w:r>
    </w:p>
    <w:p w14:paraId="729224FF" w14:textId="77777777" w:rsidR="00FB12C8" w:rsidRDefault="00416111">
      <w:pPr>
        <w:spacing w:after="108"/>
        <w:ind w:right="1311"/>
        <w:jc w:val="right"/>
      </w:pPr>
      <w:r>
        <w:rPr>
          <w:noProof/>
        </w:rPr>
        <w:lastRenderedPageBreak/>
        <w:drawing>
          <wp:inline distT="0" distB="0" distL="0" distR="0" wp14:anchorId="7AD3DDC7" wp14:editId="2CF0023F">
            <wp:extent cx="6330950" cy="3557905"/>
            <wp:effectExtent l="0" t="0" r="0" b="0"/>
            <wp:docPr id="218" name="Picture 218"/>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9"/>
                    <a:stretch>
                      <a:fillRect/>
                    </a:stretch>
                  </pic:blipFill>
                  <pic:spPr>
                    <a:xfrm>
                      <a:off x="0" y="0"/>
                      <a:ext cx="6330950" cy="3557905"/>
                    </a:xfrm>
                    <a:prstGeom prst="rect">
                      <a:avLst/>
                    </a:prstGeom>
                  </pic:spPr>
                </pic:pic>
              </a:graphicData>
            </a:graphic>
          </wp:inline>
        </w:drawing>
      </w:r>
      <w:r>
        <w:rPr>
          <w:rFonts w:ascii="Arial" w:eastAsia="Arial" w:hAnsi="Arial" w:cs="Arial"/>
          <w:sz w:val="24"/>
        </w:rPr>
        <w:t xml:space="preserve"> </w:t>
      </w:r>
    </w:p>
    <w:p w14:paraId="6BA24DAF" w14:textId="77777777" w:rsidR="00FB12C8" w:rsidRDefault="00416111">
      <w:pPr>
        <w:spacing w:after="167" w:line="250" w:lineRule="auto"/>
        <w:ind w:left="-5" w:right="525" w:hanging="10"/>
      </w:pPr>
      <w:r>
        <w:rPr>
          <w:rFonts w:ascii="Arial" w:eastAsia="Arial" w:hAnsi="Arial" w:cs="Arial"/>
          <w:sz w:val="24"/>
        </w:rPr>
        <w:t xml:space="preserve">Por su parte, la clase </w:t>
      </w:r>
      <w:proofErr w:type="spellStart"/>
      <w:r>
        <w:rPr>
          <w:rFonts w:ascii="Arial" w:eastAsia="Arial" w:hAnsi="Arial" w:cs="Arial"/>
          <w:b/>
          <w:sz w:val="24"/>
        </w:rPr>
        <w:t>elementoCadenaMando</w:t>
      </w:r>
      <w:proofErr w:type="spellEnd"/>
      <w:r>
        <w:rPr>
          <w:rFonts w:ascii="Arial" w:eastAsia="Arial" w:hAnsi="Arial" w:cs="Arial"/>
          <w:sz w:val="24"/>
        </w:rPr>
        <w:t xml:space="preserve"> crea la cadena de elemen</w:t>
      </w:r>
      <w:r>
        <w:rPr>
          <w:rFonts w:ascii="Arial" w:eastAsia="Arial" w:hAnsi="Arial" w:cs="Arial"/>
          <w:sz w:val="24"/>
        </w:rPr>
        <w:t xml:space="preserve">tos y llama a la función </w:t>
      </w:r>
      <w:proofErr w:type="spellStart"/>
      <w:proofErr w:type="gramStart"/>
      <w:r>
        <w:rPr>
          <w:rFonts w:ascii="Arial" w:eastAsia="Arial" w:hAnsi="Arial" w:cs="Arial"/>
          <w:sz w:val="24"/>
        </w:rPr>
        <w:t>PuedeLeer</w:t>
      </w:r>
      <w:proofErr w:type="spellEnd"/>
      <w:r>
        <w:rPr>
          <w:rFonts w:ascii="Arial" w:eastAsia="Arial" w:hAnsi="Arial" w:cs="Arial"/>
          <w:sz w:val="24"/>
        </w:rPr>
        <w:t>(</w:t>
      </w:r>
      <w:proofErr w:type="gramEnd"/>
      <w:r>
        <w:rPr>
          <w:rFonts w:ascii="Arial" w:eastAsia="Arial" w:hAnsi="Arial" w:cs="Arial"/>
          <w:sz w:val="24"/>
        </w:rPr>
        <w:t xml:space="preserve">) de cada elemento que forma parte de la cadena. </w:t>
      </w:r>
    </w:p>
    <w:p w14:paraId="4C8B26F0" w14:textId="77777777" w:rsidR="00FB12C8" w:rsidRDefault="00416111">
      <w:pPr>
        <w:spacing w:after="108"/>
        <w:ind w:right="960"/>
        <w:jc w:val="right"/>
      </w:pPr>
      <w:r>
        <w:rPr>
          <w:noProof/>
        </w:rPr>
        <w:drawing>
          <wp:inline distT="0" distB="0" distL="0" distR="0" wp14:anchorId="0E92F48B" wp14:editId="36BC412D">
            <wp:extent cx="6546215" cy="2173605"/>
            <wp:effectExtent l="0" t="0" r="0" b="0"/>
            <wp:docPr id="220" name="Picture 220"/>
            <wp:cNvGraphicFramePr/>
            <a:graphic xmlns:a="http://schemas.openxmlformats.org/drawingml/2006/main">
              <a:graphicData uri="http://schemas.openxmlformats.org/drawingml/2006/picture">
                <pic:pic xmlns:pic="http://schemas.openxmlformats.org/drawingml/2006/picture">
                  <pic:nvPicPr>
                    <pic:cNvPr id="220" name="Picture 220"/>
                    <pic:cNvPicPr/>
                  </pic:nvPicPr>
                  <pic:blipFill>
                    <a:blip r:embed="rId10"/>
                    <a:stretch>
                      <a:fillRect/>
                    </a:stretch>
                  </pic:blipFill>
                  <pic:spPr>
                    <a:xfrm>
                      <a:off x="0" y="0"/>
                      <a:ext cx="6546215" cy="2173605"/>
                    </a:xfrm>
                    <a:prstGeom prst="rect">
                      <a:avLst/>
                    </a:prstGeom>
                  </pic:spPr>
                </pic:pic>
              </a:graphicData>
            </a:graphic>
          </wp:inline>
        </w:drawing>
      </w:r>
      <w:r>
        <w:rPr>
          <w:rFonts w:ascii="Arial" w:eastAsia="Arial" w:hAnsi="Arial" w:cs="Arial"/>
          <w:sz w:val="24"/>
        </w:rPr>
        <w:t xml:space="preserve"> </w:t>
      </w:r>
    </w:p>
    <w:p w14:paraId="1161A27A" w14:textId="77777777" w:rsidR="00FB12C8" w:rsidRDefault="00416111">
      <w:pPr>
        <w:spacing w:after="167" w:line="250" w:lineRule="auto"/>
        <w:ind w:left="-5" w:right="525" w:hanging="10"/>
      </w:pPr>
      <w:r>
        <w:rPr>
          <w:rFonts w:ascii="Arial" w:eastAsia="Arial" w:hAnsi="Arial" w:cs="Arial"/>
          <w:sz w:val="24"/>
        </w:rPr>
        <w:t xml:space="preserve">El método </w:t>
      </w:r>
      <w:proofErr w:type="spellStart"/>
      <w:r>
        <w:rPr>
          <w:rFonts w:ascii="Arial" w:eastAsia="Arial" w:hAnsi="Arial" w:cs="Arial"/>
          <w:sz w:val="24"/>
        </w:rPr>
        <w:t>puedeLeer</w:t>
      </w:r>
      <w:proofErr w:type="spellEnd"/>
      <w:r>
        <w:rPr>
          <w:rFonts w:ascii="Arial" w:eastAsia="Arial" w:hAnsi="Arial" w:cs="Arial"/>
          <w:sz w:val="24"/>
        </w:rPr>
        <w:t xml:space="preserve"> tiene como parámetros de entrada un </w:t>
      </w:r>
      <w:proofErr w:type="spellStart"/>
      <w:r>
        <w:rPr>
          <w:rFonts w:ascii="Arial" w:eastAsia="Arial" w:hAnsi="Arial" w:cs="Arial"/>
          <w:sz w:val="24"/>
        </w:rPr>
        <w:t>String</w:t>
      </w:r>
      <w:proofErr w:type="spellEnd"/>
      <w:r>
        <w:rPr>
          <w:rFonts w:ascii="Arial" w:eastAsia="Arial" w:hAnsi="Arial" w:cs="Arial"/>
          <w:sz w:val="24"/>
        </w:rPr>
        <w:t xml:space="preserve"> con el nombre de la etiqueta principal y un </w:t>
      </w:r>
      <w:proofErr w:type="spellStart"/>
      <w:r>
        <w:rPr>
          <w:rFonts w:ascii="Arial" w:eastAsia="Arial" w:hAnsi="Arial" w:cs="Arial"/>
          <w:sz w:val="24"/>
        </w:rPr>
        <w:t>JsonReader</w:t>
      </w:r>
      <w:proofErr w:type="spellEnd"/>
      <w:r>
        <w:rPr>
          <w:rFonts w:ascii="Arial" w:eastAsia="Arial" w:hAnsi="Arial" w:cs="Arial"/>
          <w:sz w:val="24"/>
        </w:rPr>
        <w:t xml:space="preserve">, desde el que se leen las distintas entradas para </w:t>
      </w:r>
      <w:r>
        <w:rPr>
          <w:rFonts w:ascii="Arial" w:eastAsia="Arial" w:hAnsi="Arial" w:cs="Arial"/>
          <w:sz w:val="24"/>
        </w:rPr>
        <w:t xml:space="preserve">cada apartado. </w:t>
      </w:r>
    </w:p>
    <w:p w14:paraId="69A2DB43" w14:textId="77777777" w:rsidR="00FB12C8" w:rsidRDefault="00416111">
      <w:pPr>
        <w:spacing w:after="167" w:line="250" w:lineRule="auto"/>
        <w:ind w:left="-5" w:right="525" w:hanging="10"/>
      </w:pPr>
      <w:r>
        <w:rPr>
          <w:rFonts w:ascii="Arial" w:eastAsia="Arial" w:hAnsi="Arial" w:cs="Arial"/>
          <w:sz w:val="24"/>
        </w:rPr>
        <w:t xml:space="preserve">Por otra parte, la arquitectura de los elementos que forman la lista enlazada es muy similar en todos ellos. </w:t>
      </w:r>
    </w:p>
    <w:p w14:paraId="27C29B58" w14:textId="77777777" w:rsidR="00FB12C8" w:rsidRDefault="00416111">
      <w:pPr>
        <w:spacing w:after="167" w:line="250" w:lineRule="auto"/>
        <w:ind w:left="-5" w:right="525" w:hanging="10"/>
      </w:pPr>
      <w:r>
        <w:rPr>
          <w:rFonts w:ascii="Arial" w:eastAsia="Arial" w:hAnsi="Arial" w:cs="Arial"/>
          <w:sz w:val="24"/>
        </w:rPr>
        <w:t xml:space="preserve">Todos heredan de la clase </w:t>
      </w:r>
      <w:proofErr w:type="spellStart"/>
      <w:r>
        <w:rPr>
          <w:rFonts w:ascii="Arial" w:eastAsia="Arial" w:hAnsi="Arial" w:cs="Arial"/>
          <w:sz w:val="24"/>
        </w:rPr>
        <w:t>elementoCadenaMando</w:t>
      </w:r>
      <w:proofErr w:type="spellEnd"/>
      <w:r>
        <w:rPr>
          <w:rFonts w:ascii="Arial" w:eastAsia="Arial" w:hAnsi="Arial" w:cs="Arial"/>
          <w:sz w:val="24"/>
        </w:rPr>
        <w:t xml:space="preserve"> y poseen un método para leer el </w:t>
      </w:r>
      <w:proofErr w:type="spellStart"/>
      <w:r>
        <w:rPr>
          <w:rFonts w:ascii="Arial" w:eastAsia="Arial" w:hAnsi="Arial" w:cs="Arial"/>
          <w:sz w:val="24"/>
        </w:rPr>
        <w:t>JsonReader</w:t>
      </w:r>
      <w:proofErr w:type="spellEnd"/>
      <w:r>
        <w:rPr>
          <w:rFonts w:ascii="Arial" w:eastAsia="Arial" w:hAnsi="Arial" w:cs="Arial"/>
          <w:sz w:val="24"/>
        </w:rPr>
        <w:t xml:space="preserve"> en el caso de que el </w:t>
      </w:r>
      <w:proofErr w:type="spellStart"/>
      <w:r>
        <w:rPr>
          <w:rFonts w:ascii="Arial" w:eastAsia="Arial" w:hAnsi="Arial" w:cs="Arial"/>
          <w:sz w:val="24"/>
        </w:rPr>
        <w:t>String</w:t>
      </w:r>
      <w:proofErr w:type="spellEnd"/>
      <w:r>
        <w:rPr>
          <w:rFonts w:ascii="Arial" w:eastAsia="Arial" w:hAnsi="Arial" w:cs="Arial"/>
          <w:sz w:val="24"/>
        </w:rPr>
        <w:t xml:space="preserve"> coincida con el apartado al que tienen acceso. Si no es así, pasan los atributos de entrada a la cadena hasta que un elemento lo pueda leer</w:t>
      </w:r>
      <w:r>
        <w:rPr>
          <w:rFonts w:ascii="Arial" w:eastAsia="Arial" w:hAnsi="Arial" w:cs="Arial"/>
          <w:sz w:val="24"/>
        </w:rPr>
        <w:t xml:space="preserve"> o cuando no haya sido leído, cosa que se muestra devolviendo un mensaje. </w:t>
      </w:r>
    </w:p>
    <w:p w14:paraId="6FCE3810" w14:textId="77777777" w:rsidR="00FB12C8" w:rsidRDefault="00416111">
      <w:pPr>
        <w:spacing w:after="167" w:line="250" w:lineRule="auto"/>
        <w:ind w:left="-5" w:right="525" w:hanging="10"/>
      </w:pPr>
      <w:r>
        <w:rPr>
          <w:rFonts w:ascii="Arial" w:eastAsia="Arial" w:hAnsi="Arial" w:cs="Arial"/>
          <w:sz w:val="24"/>
        </w:rPr>
        <w:t xml:space="preserve">Los métodos para leer las entradas del aparatado también son muy parecidos para todos los componentes, pues varían solo en el nombre de las entradas. </w:t>
      </w:r>
    </w:p>
    <w:p w14:paraId="5549A763" w14:textId="77777777" w:rsidR="00FB12C8" w:rsidRDefault="00416111">
      <w:pPr>
        <w:spacing w:after="167" w:line="250" w:lineRule="auto"/>
        <w:ind w:left="-5" w:right="525" w:hanging="10"/>
      </w:pPr>
      <w:r>
        <w:rPr>
          <w:rFonts w:ascii="Arial" w:eastAsia="Arial" w:hAnsi="Arial" w:cs="Arial"/>
          <w:sz w:val="24"/>
        </w:rPr>
        <w:lastRenderedPageBreak/>
        <w:t>Mostraré la estructura de la c</w:t>
      </w:r>
      <w:r>
        <w:rPr>
          <w:rFonts w:ascii="Arial" w:eastAsia="Arial" w:hAnsi="Arial" w:cs="Arial"/>
          <w:sz w:val="24"/>
        </w:rPr>
        <w:t xml:space="preserve">lase </w:t>
      </w:r>
      <w:proofErr w:type="spellStart"/>
      <w:r>
        <w:rPr>
          <w:rFonts w:ascii="Arial" w:eastAsia="Arial" w:hAnsi="Arial" w:cs="Arial"/>
          <w:sz w:val="24"/>
        </w:rPr>
        <w:t>ActiveIngredientsTag</w:t>
      </w:r>
      <w:proofErr w:type="spellEnd"/>
      <w:r>
        <w:rPr>
          <w:rFonts w:ascii="Arial" w:eastAsia="Arial" w:hAnsi="Arial" w:cs="Arial"/>
          <w:sz w:val="24"/>
        </w:rPr>
        <w:t xml:space="preserve">, por ejemplo: </w:t>
      </w:r>
    </w:p>
    <w:p w14:paraId="05A75843" w14:textId="77777777" w:rsidR="00FB12C8" w:rsidRDefault="00416111">
      <w:pPr>
        <w:spacing w:after="0"/>
        <w:ind w:right="1250"/>
        <w:jc w:val="right"/>
      </w:pPr>
      <w:r>
        <w:rPr>
          <w:noProof/>
        </w:rPr>
        <mc:AlternateContent>
          <mc:Choice Requires="wpg">
            <w:drawing>
              <wp:inline distT="0" distB="0" distL="0" distR="0" wp14:anchorId="6F1D3C87" wp14:editId="4FA7F76F">
                <wp:extent cx="6368542" cy="7221550"/>
                <wp:effectExtent l="0" t="0" r="0" b="0"/>
                <wp:docPr id="4624" name="Group 4624"/>
                <wp:cNvGraphicFramePr/>
                <a:graphic xmlns:a="http://schemas.openxmlformats.org/drawingml/2006/main">
                  <a:graphicData uri="http://schemas.microsoft.com/office/word/2010/wordprocessingGroup">
                    <wpg:wgp>
                      <wpg:cNvGrpSpPr/>
                      <wpg:grpSpPr>
                        <a:xfrm>
                          <a:off x="0" y="0"/>
                          <a:ext cx="6368542" cy="7221550"/>
                          <a:chOff x="0" y="0"/>
                          <a:chExt cx="6368542" cy="7221550"/>
                        </a:xfrm>
                      </wpg:grpSpPr>
                      <wps:wsp>
                        <wps:cNvPr id="256" name="Rectangle 256"/>
                        <wps:cNvSpPr/>
                        <wps:spPr>
                          <a:xfrm>
                            <a:off x="5620258" y="7051625"/>
                            <a:ext cx="56314" cy="226001"/>
                          </a:xfrm>
                          <a:prstGeom prst="rect">
                            <a:avLst/>
                          </a:prstGeom>
                          <a:ln>
                            <a:noFill/>
                          </a:ln>
                        </wps:spPr>
                        <wps:txbx>
                          <w:txbxContent>
                            <w:p w14:paraId="59A9E17E" w14:textId="77777777" w:rsidR="00FB12C8" w:rsidRDefault="00416111">
                              <w:r>
                                <w:rPr>
                                  <w:rFonts w:ascii="Arial" w:eastAsia="Arial" w:hAnsi="Arial" w:cs="Arial"/>
                                  <w:sz w:val="24"/>
                                </w:rPr>
                                <w:t xml:space="preserve"> </w:t>
                              </w:r>
                            </w:p>
                          </w:txbxContent>
                        </wps:txbx>
                        <wps:bodyPr horzOverflow="overflow" vert="horz" lIns="0" tIns="0" rIns="0" bIns="0" rtlCol="0">
                          <a:noAutofit/>
                        </wps:bodyPr>
                      </wps:wsp>
                      <pic:pic xmlns:pic="http://schemas.openxmlformats.org/drawingml/2006/picture">
                        <pic:nvPicPr>
                          <pic:cNvPr id="258" name="Picture 258"/>
                          <pic:cNvPicPr/>
                        </pic:nvPicPr>
                        <pic:blipFill>
                          <a:blip r:embed="rId11"/>
                          <a:stretch>
                            <a:fillRect/>
                          </a:stretch>
                        </pic:blipFill>
                        <pic:spPr>
                          <a:xfrm>
                            <a:off x="0" y="0"/>
                            <a:ext cx="6368542" cy="5134610"/>
                          </a:xfrm>
                          <a:prstGeom prst="rect">
                            <a:avLst/>
                          </a:prstGeom>
                        </pic:spPr>
                      </pic:pic>
                      <pic:pic xmlns:pic="http://schemas.openxmlformats.org/drawingml/2006/picture">
                        <pic:nvPicPr>
                          <pic:cNvPr id="260" name="Picture 260"/>
                          <pic:cNvPicPr/>
                        </pic:nvPicPr>
                        <pic:blipFill>
                          <a:blip r:embed="rId12"/>
                          <a:stretch>
                            <a:fillRect/>
                          </a:stretch>
                        </pic:blipFill>
                        <pic:spPr>
                          <a:xfrm>
                            <a:off x="0" y="5257712"/>
                            <a:ext cx="5614670" cy="1930273"/>
                          </a:xfrm>
                          <a:prstGeom prst="rect">
                            <a:avLst/>
                          </a:prstGeom>
                        </pic:spPr>
                      </pic:pic>
                    </wpg:wgp>
                  </a:graphicData>
                </a:graphic>
              </wp:inline>
            </w:drawing>
          </mc:Choice>
          <mc:Fallback xmlns:a="http://schemas.openxmlformats.org/drawingml/2006/main">
            <w:pict>
              <v:group id="Group 4624" style="width:501.46pt;height:568.626pt;mso-position-horizontal-relative:char;mso-position-vertical-relative:line" coordsize="63685,72215">
                <v:rect id="Rectangle 256" style="position:absolute;width:563;height:2260;left:56202;top:70516;" filled="f" stroked="f">
                  <v:textbox inset="0,0,0,0">
                    <w:txbxContent>
                      <w:p>
                        <w:pPr>
                          <w:spacing w:before="0" w:after="160" w:line="259" w:lineRule="auto"/>
                        </w:pPr>
                        <w:r>
                          <w:rPr>
                            <w:rFonts w:cs="Arial" w:hAnsi="Arial" w:eastAsia="Arial" w:ascii="Arial"/>
                            <w:sz w:val="24"/>
                          </w:rPr>
                          <w:t xml:space="preserve"> </w:t>
                        </w:r>
                      </w:p>
                    </w:txbxContent>
                  </v:textbox>
                </v:rect>
                <v:shape id="Picture 258" style="position:absolute;width:63685;height:51346;left:0;top:0;" filled="f">
                  <v:imagedata r:id="rId13"/>
                </v:shape>
                <v:shape id="Picture 260" style="position:absolute;width:56146;height:19302;left:0;top:52577;" filled="f">
                  <v:imagedata r:id="rId14"/>
                </v:shape>
              </v:group>
            </w:pict>
          </mc:Fallback>
        </mc:AlternateContent>
      </w:r>
      <w:r>
        <w:rPr>
          <w:rFonts w:ascii="Arial" w:eastAsia="Arial" w:hAnsi="Arial" w:cs="Arial"/>
          <w:sz w:val="24"/>
        </w:rPr>
        <w:t xml:space="preserve"> </w:t>
      </w:r>
    </w:p>
    <w:p w14:paraId="7FF1A6E7" w14:textId="77777777" w:rsidR="00FB12C8" w:rsidRDefault="00416111">
      <w:pPr>
        <w:spacing w:after="167" w:line="250" w:lineRule="auto"/>
        <w:ind w:left="-5" w:right="525" w:hanging="10"/>
      </w:pPr>
      <w:r>
        <w:rPr>
          <w:rFonts w:ascii="Arial" w:eastAsia="Arial" w:hAnsi="Arial" w:cs="Arial"/>
          <w:sz w:val="24"/>
        </w:rPr>
        <w:t xml:space="preserve">Como ya he comentado, el resto se elementos presentan una arquitectura muy similar, por ello más adelante aplico el patrón plantilla para eliminar la repetición de código. </w:t>
      </w:r>
    </w:p>
    <w:p w14:paraId="749CDE55" w14:textId="77777777" w:rsidR="00FB12C8" w:rsidRDefault="00416111">
      <w:pPr>
        <w:spacing w:after="167" w:line="250" w:lineRule="auto"/>
        <w:ind w:left="-5" w:right="525" w:hanging="10"/>
      </w:pPr>
      <w:r>
        <w:rPr>
          <w:rFonts w:ascii="Arial" w:eastAsia="Arial" w:hAnsi="Arial" w:cs="Arial"/>
          <w:sz w:val="24"/>
        </w:rPr>
        <w:t xml:space="preserve">Por último, tenemos la clase </w:t>
      </w:r>
      <w:proofErr w:type="spellStart"/>
      <w:r>
        <w:rPr>
          <w:rFonts w:ascii="Arial" w:eastAsia="Arial" w:hAnsi="Arial" w:cs="Arial"/>
          <w:sz w:val="24"/>
        </w:rPr>
        <w:t>GsonDatabaseClient</w:t>
      </w:r>
      <w:proofErr w:type="spellEnd"/>
      <w:r>
        <w:rPr>
          <w:rFonts w:ascii="Arial" w:eastAsia="Arial" w:hAnsi="Arial" w:cs="Arial"/>
          <w:sz w:val="24"/>
        </w:rPr>
        <w:t xml:space="preserve"> que el único cambio que presenta co</w:t>
      </w:r>
      <w:r>
        <w:rPr>
          <w:rFonts w:ascii="Arial" w:eastAsia="Arial" w:hAnsi="Arial" w:cs="Arial"/>
          <w:sz w:val="24"/>
        </w:rPr>
        <w:t xml:space="preserve">n respecto al proyecto inicial es que antes de poder pasar el archivo a la clase </w:t>
      </w:r>
      <w:proofErr w:type="spellStart"/>
      <w:r>
        <w:rPr>
          <w:rFonts w:ascii="Arial" w:eastAsia="Arial" w:hAnsi="Arial" w:cs="Arial"/>
          <w:sz w:val="24"/>
        </w:rPr>
        <w:t>ClienteCadenaMando</w:t>
      </w:r>
      <w:proofErr w:type="spellEnd"/>
      <w:r>
        <w:rPr>
          <w:rFonts w:ascii="Arial" w:eastAsia="Arial" w:hAnsi="Arial" w:cs="Arial"/>
          <w:sz w:val="24"/>
        </w:rPr>
        <w:t xml:space="preserve">, hay que crear la cadena de mando. Como ya he comentado, es lo mismo que una lista enlazada. </w:t>
      </w:r>
    </w:p>
    <w:p w14:paraId="410A4ACE" w14:textId="77777777" w:rsidR="00FB12C8" w:rsidRDefault="00416111">
      <w:pPr>
        <w:spacing w:after="167" w:line="250" w:lineRule="auto"/>
        <w:ind w:left="-5" w:right="525" w:hanging="10"/>
      </w:pPr>
      <w:r>
        <w:rPr>
          <w:rFonts w:ascii="Arial" w:eastAsia="Arial" w:hAnsi="Arial" w:cs="Arial"/>
          <w:sz w:val="24"/>
        </w:rPr>
        <w:lastRenderedPageBreak/>
        <w:t>Hay que destacar que los elementos se añaden desde el último a</w:t>
      </w:r>
      <w:r>
        <w:rPr>
          <w:rFonts w:ascii="Arial" w:eastAsia="Arial" w:hAnsi="Arial" w:cs="Arial"/>
          <w:sz w:val="24"/>
        </w:rPr>
        <w:t xml:space="preserve">l primero en ese sentido. </w:t>
      </w:r>
    </w:p>
    <w:p w14:paraId="42E49847" w14:textId="77777777" w:rsidR="00FB12C8" w:rsidRDefault="00416111">
      <w:pPr>
        <w:spacing w:after="108"/>
        <w:ind w:right="480"/>
        <w:jc w:val="right"/>
      </w:pPr>
      <w:r>
        <w:rPr>
          <w:noProof/>
        </w:rPr>
        <w:drawing>
          <wp:inline distT="0" distB="0" distL="0" distR="0" wp14:anchorId="79CC48D8" wp14:editId="2D137969">
            <wp:extent cx="6858000" cy="4124960"/>
            <wp:effectExtent l="0" t="0" r="0" b="0"/>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15"/>
                    <a:stretch>
                      <a:fillRect/>
                    </a:stretch>
                  </pic:blipFill>
                  <pic:spPr>
                    <a:xfrm>
                      <a:off x="0" y="0"/>
                      <a:ext cx="6858000" cy="4124960"/>
                    </a:xfrm>
                    <a:prstGeom prst="rect">
                      <a:avLst/>
                    </a:prstGeom>
                  </pic:spPr>
                </pic:pic>
              </a:graphicData>
            </a:graphic>
          </wp:inline>
        </w:drawing>
      </w:r>
      <w:r>
        <w:rPr>
          <w:rFonts w:ascii="Arial" w:eastAsia="Arial" w:hAnsi="Arial" w:cs="Arial"/>
          <w:sz w:val="24"/>
        </w:rPr>
        <w:t xml:space="preserve"> </w:t>
      </w:r>
    </w:p>
    <w:p w14:paraId="56B2B4A8" w14:textId="77777777" w:rsidR="00FB12C8" w:rsidRDefault="00416111">
      <w:pPr>
        <w:spacing w:after="167" w:line="250" w:lineRule="auto"/>
        <w:ind w:left="-5" w:right="525" w:hanging="10"/>
      </w:pPr>
      <w:r>
        <w:rPr>
          <w:rFonts w:ascii="Arial" w:eastAsia="Arial" w:hAnsi="Arial" w:cs="Arial"/>
          <w:sz w:val="24"/>
        </w:rPr>
        <w:t xml:space="preserve">Como es de esperar, el resultado de la ejecución de esta última clase es el siguiente: </w:t>
      </w:r>
    </w:p>
    <w:p w14:paraId="20C97B35" w14:textId="21CE40D2" w:rsidR="00FB12C8" w:rsidRDefault="00C77F94">
      <w:pPr>
        <w:spacing w:after="0"/>
        <w:rPr>
          <w:rFonts w:ascii="Arial" w:eastAsia="Arial" w:hAnsi="Arial" w:cs="Arial"/>
          <w:sz w:val="24"/>
        </w:rPr>
      </w:pPr>
      <w:r>
        <w:rPr>
          <w:rFonts w:ascii="Arial" w:eastAsia="Arial" w:hAnsi="Arial" w:cs="Arial"/>
          <w:noProof/>
          <w:sz w:val="24"/>
        </w:rPr>
        <w:drawing>
          <wp:inline distT="0" distB="0" distL="0" distR="0" wp14:anchorId="0FBD57F4" wp14:editId="5A8BACB7">
            <wp:extent cx="3867349" cy="297195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1.PNG"/>
                    <pic:cNvPicPr/>
                  </pic:nvPicPr>
                  <pic:blipFill>
                    <a:blip r:embed="rId16">
                      <a:extLst>
                        <a:ext uri="{28A0092B-C50C-407E-A947-70E740481C1C}">
                          <a14:useLocalDpi xmlns:a14="http://schemas.microsoft.com/office/drawing/2010/main" val="0"/>
                        </a:ext>
                      </a:extLst>
                    </a:blip>
                    <a:stretch>
                      <a:fillRect/>
                    </a:stretch>
                  </pic:blipFill>
                  <pic:spPr>
                    <a:xfrm>
                      <a:off x="0" y="0"/>
                      <a:ext cx="3867349" cy="2971953"/>
                    </a:xfrm>
                    <a:prstGeom prst="rect">
                      <a:avLst/>
                    </a:prstGeom>
                  </pic:spPr>
                </pic:pic>
              </a:graphicData>
            </a:graphic>
          </wp:inline>
        </w:drawing>
      </w:r>
      <w:r w:rsidR="00416111">
        <w:rPr>
          <w:rFonts w:ascii="Arial" w:eastAsia="Arial" w:hAnsi="Arial" w:cs="Arial"/>
          <w:sz w:val="24"/>
        </w:rPr>
        <w:t xml:space="preserve"> </w:t>
      </w:r>
    </w:p>
    <w:p w14:paraId="00996ACC" w14:textId="0D096F4C" w:rsidR="009A2C71" w:rsidRDefault="009A2C71">
      <w:pPr>
        <w:spacing w:after="0"/>
        <w:rPr>
          <w:rFonts w:ascii="Arial" w:eastAsia="Arial" w:hAnsi="Arial" w:cs="Arial"/>
          <w:sz w:val="24"/>
        </w:rPr>
      </w:pPr>
    </w:p>
    <w:p w14:paraId="3DFF7211" w14:textId="2E6E4B90" w:rsidR="009A2C71" w:rsidRDefault="009A2C71">
      <w:pPr>
        <w:spacing w:after="0"/>
        <w:rPr>
          <w:rFonts w:ascii="Arial" w:eastAsia="Arial" w:hAnsi="Arial" w:cs="Arial"/>
          <w:sz w:val="24"/>
        </w:rPr>
      </w:pPr>
    </w:p>
    <w:p w14:paraId="58559267" w14:textId="77777777" w:rsidR="009A2C71" w:rsidRDefault="009A2C71">
      <w:pPr>
        <w:spacing w:after="0"/>
      </w:pPr>
    </w:p>
    <w:p w14:paraId="6C88627D" w14:textId="77777777" w:rsidR="00FB12C8" w:rsidRDefault="00416111">
      <w:pPr>
        <w:pStyle w:val="Ttulo1"/>
        <w:ind w:left="-5"/>
      </w:pPr>
      <w:bookmarkStart w:id="3" w:name="_Toc39131841"/>
      <w:r>
        <w:lastRenderedPageBreak/>
        <w:t>Aplicación patrón plantilla.</w:t>
      </w:r>
      <w:bookmarkEnd w:id="3"/>
      <w:r>
        <w:t xml:space="preserve"> </w:t>
      </w:r>
    </w:p>
    <w:p w14:paraId="47374521" w14:textId="77777777" w:rsidR="00FB12C8" w:rsidRDefault="00416111">
      <w:pPr>
        <w:spacing w:after="169" w:line="248" w:lineRule="auto"/>
        <w:ind w:left="-5" w:right="511" w:hanging="10"/>
      </w:pPr>
      <w:r>
        <w:rPr>
          <w:rFonts w:ascii="Cambria" w:eastAsia="Cambria" w:hAnsi="Cambria" w:cs="Cambria"/>
          <w:sz w:val="24"/>
        </w:rPr>
        <w:t>Como he comentado antes, el programa funciona correctamente pero el diseño no acaba de ser óptimo pues ha</w:t>
      </w:r>
      <w:r>
        <w:rPr>
          <w:rFonts w:ascii="Cambria" w:eastAsia="Cambria" w:hAnsi="Cambria" w:cs="Cambria"/>
          <w:sz w:val="24"/>
        </w:rPr>
        <w:t xml:space="preserve">y mucha repetición de código que podría simplificarse. </w:t>
      </w:r>
    </w:p>
    <w:p w14:paraId="2E63D63C" w14:textId="77777777" w:rsidR="00FB12C8" w:rsidRDefault="00416111">
      <w:pPr>
        <w:spacing w:after="169" w:line="248" w:lineRule="auto"/>
        <w:ind w:left="-5" w:right="511" w:hanging="10"/>
      </w:pPr>
      <w:r>
        <w:rPr>
          <w:rFonts w:ascii="Cambria" w:eastAsia="Cambria" w:hAnsi="Cambria" w:cs="Cambria"/>
          <w:sz w:val="24"/>
        </w:rPr>
        <w:t xml:space="preserve">Poe eso, he creado un nuevo proyecto en el que voy a refactorizar el código para que sea más bonito estilísticamente hablando.  </w:t>
      </w:r>
    </w:p>
    <w:p w14:paraId="471E8E11" w14:textId="77777777" w:rsidR="00FB12C8" w:rsidRDefault="00416111">
      <w:pPr>
        <w:spacing w:after="169" w:line="248" w:lineRule="auto"/>
        <w:ind w:left="-5" w:right="511" w:hanging="10"/>
      </w:pPr>
      <w:r>
        <w:rPr>
          <w:rFonts w:ascii="Cambria" w:eastAsia="Cambria" w:hAnsi="Cambria" w:cs="Cambria"/>
          <w:sz w:val="24"/>
        </w:rPr>
        <w:t>Utilizaré el patrón plantilla, ya que su función es subir a una clase m</w:t>
      </w:r>
      <w:r>
        <w:rPr>
          <w:rFonts w:ascii="Cambria" w:eastAsia="Cambria" w:hAnsi="Cambria" w:cs="Cambria"/>
          <w:sz w:val="24"/>
        </w:rPr>
        <w:t xml:space="preserve">adre todos los métodos (o partes comunes) que coinciden en las clases que van a heredar de ella. </w:t>
      </w:r>
    </w:p>
    <w:p w14:paraId="7A3D0CF2" w14:textId="77777777" w:rsidR="00FB12C8" w:rsidRDefault="00416111">
      <w:pPr>
        <w:spacing w:after="169" w:line="248" w:lineRule="auto"/>
        <w:ind w:left="-5" w:right="511" w:hanging="10"/>
      </w:pPr>
      <w:r>
        <w:rPr>
          <w:rFonts w:ascii="Cambria" w:eastAsia="Cambria" w:hAnsi="Cambria" w:cs="Cambria"/>
          <w:sz w:val="24"/>
        </w:rPr>
        <w:t xml:space="preserve">El diagrama de clases de mi proyecto es el siguiente: </w:t>
      </w:r>
    </w:p>
    <w:p w14:paraId="132699E6" w14:textId="3DE079E9" w:rsidR="00FB12C8" w:rsidRDefault="009A2C71">
      <w:pPr>
        <w:spacing w:after="113"/>
      </w:pPr>
      <w:r>
        <w:rPr>
          <w:rFonts w:ascii="Cambria" w:eastAsia="Cambria" w:hAnsi="Cambria" w:cs="Cambria"/>
          <w:noProof/>
          <w:sz w:val="24"/>
        </w:rPr>
        <w:drawing>
          <wp:anchor distT="0" distB="0" distL="114300" distR="114300" simplePos="0" relativeHeight="251659264" behindDoc="0" locked="0" layoutInCell="1" allowOverlap="1" wp14:anchorId="4E3969A7" wp14:editId="07D4B876">
            <wp:simplePos x="0" y="0"/>
            <wp:positionH relativeFrom="margin">
              <wp:align>right</wp:align>
            </wp:positionH>
            <wp:positionV relativeFrom="paragraph">
              <wp:posOffset>255270</wp:posOffset>
            </wp:positionV>
            <wp:extent cx="7667625" cy="5096510"/>
            <wp:effectExtent l="0" t="0" r="9525" b="889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rEF.PNG"/>
                    <pic:cNvPicPr/>
                  </pic:nvPicPr>
                  <pic:blipFill>
                    <a:blip r:embed="rId17">
                      <a:extLst>
                        <a:ext uri="{28A0092B-C50C-407E-A947-70E740481C1C}">
                          <a14:useLocalDpi xmlns:a14="http://schemas.microsoft.com/office/drawing/2010/main" val="0"/>
                        </a:ext>
                      </a:extLst>
                    </a:blip>
                    <a:stretch>
                      <a:fillRect/>
                    </a:stretch>
                  </pic:blipFill>
                  <pic:spPr>
                    <a:xfrm>
                      <a:off x="0" y="0"/>
                      <a:ext cx="7667625" cy="5096510"/>
                    </a:xfrm>
                    <a:prstGeom prst="rect">
                      <a:avLst/>
                    </a:prstGeom>
                  </pic:spPr>
                </pic:pic>
              </a:graphicData>
            </a:graphic>
            <wp14:sizeRelH relativeFrom="margin">
              <wp14:pctWidth>0</wp14:pctWidth>
            </wp14:sizeRelH>
            <wp14:sizeRelV relativeFrom="margin">
              <wp14:pctHeight>0</wp14:pctHeight>
            </wp14:sizeRelV>
          </wp:anchor>
        </w:drawing>
      </w:r>
      <w:r w:rsidR="00416111">
        <w:rPr>
          <w:rFonts w:ascii="Cambria" w:eastAsia="Cambria" w:hAnsi="Cambria" w:cs="Cambria"/>
          <w:sz w:val="24"/>
        </w:rPr>
        <w:t xml:space="preserve"> </w:t>
      </w:r>
    </w:p>
    <w:p w14:paraId="2EEC1581" w14:textId="6FF3F181" w:rsidR="00FB12C8" w:rsidRDefault="00416111" w:rsidP="009A2C71">
      <w:pPr>
        <w:spacing w:after="102"/>
        <w:ind w:right="67"/>
        <w:jc w:val="right"/>
      </w:pPr>
      <w:r>
        <w:rPr>
          <w:rFonts w:ascii="Cambria" w:eastAsia="Cambria" w:hAnsi="Cambria" w:cs="Cambria"/>
          <w:sz w:val="24"/>
        </w:rPr>
        <w:t xml:space="preserve"> </w:t>
      </w:r>
    </w:p>
    <w:p w14:paraId="3201CB5C" w14:textId="77777777" w:rsidR="00FB12C8" w:rsidRDefault="00416111">
      <w:pPr>
        <w:spacing w:after="169" w:line="248" w:lineRule="auto"/>
        <w:ind w:left="-5" w:right="511" w:hanging="10"/>
      </w:pPr>
      <w:r>
        <w:rPr>
          <w:rFonts w:ascii="Cambria" w:eastAsia="Cambria" w:hAnsi="Cambria" w:cs="Cambria"/>
          <w:sz w:val="24"/>
        </w:rPr>
        <w:t xml:space="preserve">Como se puede observar, la principal diferencia es que ahora hay una clase nueva, </w:t>
      </w:r>
      <w:proofErr w:type="spellStart"/>
      <w:r>
        <w:rPr>
          <w:rFonts w:ascii="Cambria" w:eastAsia="Cambria" w:hAnsi="Cambria" w:cs="Cambria"/>
          <w:sz w:val="24"/>
        </w:rPr>
        <w:t>LecturaJson</w:t>
      </w:r>
      <w:proofErr w:type="spellEnd"/>
      <w:r>
        <w:rPr>
          <w:rFonts w:ascii="Cambria" w:eastAsia="Cambria" w:hAnsi="Cambria" w:cs="Cambria"/>
          <w:sz w:val="24"/>
        </w:rPr>
        <w:t xml:space="preserve">, que hereda de </w:t>
      </w:r>
      <w:proofErr w:type="spellStart"/>
      <w:r>
        <w:rPr>
          <w:rFonts w:ascii="Cambria" w:eastAsia="Cambria" w:hAnsi="Cambria" w:cs="Cambria"/>
          <w:sz w:val="24"/>
        </w:rPr>
        <w:t>ElementoCadenaMando</w:t>
      </w:r>
      <w:proofErr w:type="spellEnd"/>
      <w:r>
        <w:rPr>
          <w:rFonts w:ascii="Cambria" w:eastAsia="Cambria" w:hAnsi="Cambria" w:cs="Cambria"/>
          <w:sz w:val="24"/>
        </w:rPr>
        <w:t xml:space="preserve"> y los elementos de la cadena heredan de </w:t>
      </w:r>
      <w:proofErr w:type="spellStart"/>
      <w:r>
        <w:rPr>
          <w:rFonts w:ascii="Cambria" w:eastAsia="Cambria" w:hAnsi="Cambria" w:cs="Cambria"/>
          <w:sz w:val="24"/>
        </w:rPr>
        <w:t>LecturaJson</w:t>
      </w:r>
      <w:proofErr w:type="spellEnd"/>
      <w:r>
        <w:rPr>
          <w:rFonts w:ascii="Cambria" w:eastAsia="Cambria" w:hAnsi="Cambria" w:cs="Cambria"/>
          <w:sz w:val="24"/>
        </w:rPr>
        <w:t xml:space="preserve">. </w:t>
      </w:r>
    </w:p>
    <w:p w14:paraId="09E34591" w14:textId="77777777" w:rsidR="00FB12C8" w:rsidRDefault="00416111">
      <w:pPr>
        <w:spacing w:after="169" w:line="248" w:lineRule="auto"/>
        <w:ind w:left="-5" w:right="511" w:hanging="10"/>
      </w:pPr>
      <w:r>
        <w:rPr>
          <w:rFonts w:ascii="Cambria" w:eastAsia="Cambria" w:hAnsi="Cambria" w:cs="Cambria"/>
          <w:sz w:val="24"/>
        </w:rPr>
        <w:t xml:space="preserve">Esta contiene los métodos que se repetían, </w:t>
      </w:r>
      <w:proofErr w:type="spellStart"/>
      <w:r>
        <w:rPr>
          <w:rFonts w:ascii="Cambria" w:eastAsia="Cambria" w:hAnsi="Cambria" w:cs="Cambria"/>
          <w:sz w:val="24"/>
        </w:rPr>
        <w:t>puedeLeer</w:t>
      </w:r>
      <w:proofErr w:type="spellEnd"/>
      <w:r>
        <w:rPr>
          <w:rFonts w:ascii="Cambria" w:eastAsia="Cambria" w:hAnsi="Cambria" w:cs="Cambria"/>
          <w:sz w:val="24"/>
        </w:rPr>
        <w:t xml:space="preserve"> y </w:t>
      </w:r>
      <w:proofErr w:type="spellStart"/>
      <w:r>
        <w:rPr>
          <w:rFonts w:ascii="Cambria" w:eastAsia="Cambria" w:hAnsi="Cambria" w:cs="Cambria"/>
          <w:sz w:val="24"/>
        </w:rPr>
        <w:t>readValues</w:t>
      </w:r>
      <w:proofErr w:type="spellEnd"/>
      <w:r>
        <w:rPr>
          <w:rFonts w:ascii="Cambria" w:eastAsia="Cambria" w:hAnsi="Cambria" w:cs="Cambria"/>
          <w:sz w:val="24"/>
        </w:rPr>
        <w:t>, y un m</w:t>
      </w:r>
      <w:r>
        <w:rPr>
          <w:rFonts w:ascii="Cambria" w:eastAsia="Cambria" w:hAnsi="Cambria" w:cs="Cambria"/>
          <w:sz w:val="24"/>
        </w:rPr>
        <w:t xml:space="preserve">étodo abstracto para la lectura de las entradas que es distinto en todas las clases hijas.  </w:t>
      </w:r>
    </w:p>
    <w:p w14:paraId="6EF0878A" w14:textId="77777777" w:rsidR="00FB12C8" w:rsidRDefault="00416111">
      <w:pPr>
        <w:spacing w:after="125" w:line="248" w:lineRule="auto"/>
        <w:ind w:left="-5" w:right="511" w:hanging="10"/>
      </w:pPr>
      <w:r>
        <w:rPr>
          <w:rFonts w:ascii="Cambria" w:eastAsia="Cambria" w:hAnsi="Cambria" w:cs="Cambria"/>
          <w:sz w:val="24"/>
        </w:rPr>
        <w:lastRenderedPageBreak/>
        <w:t xml:space="preserve">La estructura de la clase </w:t>
      </w:r>
      <w:proofErr w:type="spellStart"/>
      <w:r>
        <w:rPr>
          <w:rFonts w:ascii="Cambria" w:eastAsia="Cambria" w:hAnsi="Cambria" w:cs="Cambria"/>
          <w:sz w:val="24"/>
        </w:rPr>
        <w:t>LecturaJson</w:t>
      </w:r>
      <w:proofErr w:type="spellEnd"/>
      <w:r>
        <w:rPr>
          <w:rFonts w:ascii="Cambria" w:eastAsia="Cambria" w:hAnsi="Cambria" w:cs="Cambria"/>
          <w:sz w:val="24"/>
        </w:rPr>
        <w:t xml:space="preserve"> es la siguiente: </w:t>
      </w:r>
    </w:p>
    <w:p w14:paraId="1C8CBE5C" w14:textId="77777777" w:rsidR="00FB12C8" w:rsidRDefault="00416111">
      <w:pPr>
        <w:spacing w:after="100"/>
        <w:ind w:right="494"/>
        <w:jc w:val="right"/>
      </w:pPr>
      <w:r>
        <w:rPr>
          <w:noProof/>
        </w:rPr>
        <w:drawing>
          <wp:inline distT="0" distB="0" distL="0" distR="0" wp14:anchorId="22CB5E8A" wp14:editId="6EF69984">
            <wp:extent cx="6858000" cy="6273800"/>
            <wp:effectExtent l="0" t="0" r="0" b="0"/>
            <wp:docPr id="387" name="Picture 387"/>
            <wp:cNvGraphicFramePr/>
            <a:graphic xmlns:a="http://schemas.openxmlformats.org/drawingml/2006/main">
              <a:graphicData uri="http://schemas.openxmlformats.org/drawingml/2006/picture">
                <pic:pic xmlns:pic="http://schemas.openxmlformats.org/drawingml/2006/picture">
                  <pic:nvPicPr>
                    <pic:cNvPr id="387" name="Picture 387"/>
                    <pic:cNvPicPr/>
                  </pic:nvPicPr>
                  <pic:blipFill>
                    <a:blip r:embed="rId18"/>
                    <a:stretch>
                      <a:fillRect/>
                    </a:stretch>
                  </pic:blipFill>
                  <pic:spPr>
                    <a:xfrm>
                      <a:off x="0" y="0"/>
                      <a:ext cx="6858000" cy="6273800"/>
                    </a:xfrm>
                    <a:prstGeom prst="rect">
                      <a:avLst/>
                    </a:prstGeom>
                  </pic:spPr>
                </pic:pic>
              </a:graphicData>
            </a:graphic>
          </wp:inline>
        </w:drawing>
      </w:r>
      <w:r>
        <w:rPr>
          <w:rFonts w:ascii="Cambria" w:eastAsia="Cambria" w:hAnsi="Cambria" w:cs="Cambria"/>
          <w:sz w:val="24"/>
        </w:rPr>
        <w:t xml:space="preserve"> </w:t>
      </w:r>
    </w:p>
    <w:p w14:paraId="5E6F8166" w14:textId="77777777" w:rsidR="00FB12C8" w:rsidRDefault="00416111">
      <w:pPr>
        <w:spacing w:after="179" w:line="239" w:lineRule="auto"/>
        <w:ind w:right="484"/>
      </w:pPr>
      <w:r>
        <w:rPr>
          <w:rFonts w:ascii="Cambria" w:eastAsia="Cambria" w:hAnsi="Cambria" w:cs="Cambria"/>
          <w:sz w:val="24"/>
        </w:rPr>
        <w:t xml:space="preserve">Como se puede apreciar, al método </w:t>
      </w:r>
      <w:proofErr w:type="spellStart"/>
      <w:r>
        <w:rPr>
          <w:rFonts w:ascii="Cambria" w:eastAsia="Cambria" w:hAnsi="Cambria" w:cs="Cambria"/>
          <w:sz w:val="24"/>
        </w:rPr>
        <w:t>leerTagName</w:t>
      </w:r>
      <w:proofErr w:type="spellEnd"/>
      <w:r>
        <w:rPr>
          <w:rFonts w:ascii="Cambria" w:eastAsia="Cambria" w:hAnsi="Cambria" w:cs="Cambria"/>
          <w:sz w:val="24"/>
        </w:rPr>
        <w:t xml:space="preserve"> se le pasa el ‘name’ que se ha leído, el </w:t>
      </w:r>
      <w:proofErr w:type="spellStart"/>
      <w:r>
        <w:rPr>
          <w:rFonts w:ascii="Cambria" w:eastAsia="Cambria" w:hAnsi="Cambria" w:cs="Cambria"/>
          <w:sz w:val="24"/>
        </w:rPr>
        <w:t>JsonReader</w:t>
      </w:r>
      <w:proofErr w:type="spellEnd"/>
      <w:r>
        <w:rPr>
          <w:rFonts w:ascii="Cambria" w:eastAsia="Cambria" w:hAnsi="Cambria" w:cs="Cambria"/>
          <w:sz w:val="24"/>
        </w:rPr>
        <w:t xml:space="preserve"> y el ‘</w:t>
      </w:r>
      <w:proofErr w:type="spellStart"/>
      <w:r>
        <w:rPr>
          <w:rFonts w:ascii="Cambria" w:eastAsia="Cambria" w:hAnsi="Cambria" w:cs="Cambria"/>
          <w:sz w:val="24"/>
        </w:rPr>
        <w:t>tagName</w:t>
      </w:r>
      <w:proofErr w:type="spellEnd"/>
      <w:r>
        <w:rPr>
          <w:rFonts w:ascii="Cambria" w:eastAsia="Cambria" w:hAnsi="Cambria" w:cs="Cambria"/>
          <w:sz w:val="24"/>
        </w:rPr>
        <w:t xml:space="preserve">’ del elemento de la cadena en el que se está intentado leer el archivo. Se comprueba que esa clase puede leer esa etiqueta, en caso afirmativo se leen los valores, y en caso negativo se pasa la llamada a la cadena. </w:t>
      </w:r>
    </w:p>
    <w:p w14:paraId="76C405CF" w14:textId="77777777" w:rsidR="00FB12C8" w:rsidRDefault="00416111">
      <w:pPr>
        <w:spacing w:after="169" w:line="248" w:lineRule="auto"/>
        <w:ind w:left="-5" w:right="511" w:hanging="10"/>
      </w:pPr>
      <w:r>
        <w:rPr>
          <w:rFonts w:ascii="Cambria" w:eastAsia="Cambria" w:hAnsi="Cambria" w:cs="Cambria"/>
          <w:sz w:val="24"/>
        </w:rPr>
        <w:t>Vamos a ver más detalladamente c</w:t>
      </w:r>
      <w:r>
        <w:rPr>
          <w:rFonts w:ascii="Cambria" w:eastAsia="Cambria" w:hAnsi="Cambria" w:cs="Cambria"/>
          <w:sz w:val="24"/>
        </w:rPr>
        <w:t xml:space="preserve">omo se estructura un elemento de la cadena, en este caso </w:t>
      </w:r>
      <w:proofErr w:type="spellStart"/>
      <w:r>
        <w:rPr>
          <w:rFonts w:ascii="Cambria" w:eastAsia="Cambria" w:hAnsi="Cambria" w:cs="Cambria"/>
          <w:sz w:val="24"/>
        </w:rPr>
        <w:t>ActiveIngredientsTag</w:t>
      </w:r>
      <w:proofErr w:type="spellEnd"/>
      <w:r>
        <w:rPr>
          <w:rFonts w:ascii="Cambria" w:eastAsia="Cambria" w:hAnsi="Cambria" w:cs="Cambria"/>
          <w:sz w:val="24"/>
        </w:rPr>
        <w:t xml:space="preserve"> para poder comparar la estructura sin aplicar el método plantilla. </w:t>
      </w:r>
    </w:p>
    <w:p w14:paraId="591FDBA5" w14:textId="77777777" w:rsidR="00FB12C8" w:rsidRDefault="00416111">
      <w:pPr>
        <w:spacing w:after="0"/>
      </w:pPr>
      <w:r>
        <w:rPr>
          <w:rFonts w:ascii="Cambria" w:eastAsia="Cambria" w:hAnsi="Cambria" w:cs="Cambria"/>
          <w:sz w:val="24"/>
        </w:rPr>
        <w:t xml:space="preserve"> </w:t>
      </w:r>
    </w:p>
    <w:p w14:paraId="363A361D" w14:textId="77777777" w:rsidR="00FB12C8" w:rsidRDefault="00416111">
      <w:pPr>
        <w:spacing w:after="102"/>
        <w:ind w:right="494"/>
        <w:jc w:val="right"/>
      </w:pPr>
      <w:r>
        <w:rPr>
          <w:noProof/>
        </w:rPr>
        <w:lastRenderedPageBreak/>
        <w:drawing>
          <wp:inline distT="0" distB="0" distL="0" distR="0" wp14:anchorId="056C3E70" wp14:editId="24A40E4E">
            <wp:extent cx="6858000" cy="3860800"/>
            <wp:effectExtent l="0" t="0" r="0" b="0"/>
            <wp:docPr id="424" name="Picture 424"/>
            <wp:cNvGraphicFramePr/>
            <a:graphic xmlns:a="http://schemas.openxmlformats.org/drawingml/2006/main">
              <a:graphicData uri="http://schemas.openxmlformats.org/drawingml/2006/picture">
                <pic:pic xmlns:pic="http://schemas.openxmlformats.org/drawingml/2006/picture">
                  <pic:nvPicPr>
                    <pic:cNvPr id="424" name="Picture 424"/>
                    <pic:cNvPicPr/>
                  </pic:nvPicPr>
                  <pic:blipFill>
                    <a:blip r:embed="rId19"/>
                    <a:stretch>
                      <a:fillRect/>
                    </a:stretch>
                  </pic:blipFill>
                  <pic:spPr>
                    <a:xfrm>
                      <a:off x="0" y="0"/>
                      <a:ext cx="6858000" cy="3860800"/>
                    </a:xfrm>
                    <a:prstGeom prst="rect">
                      <a:avLst/>
                    </a:prstGeom>
                  </pic:spPr>
                </pic:pic>
              </a:graphicData>
            </a:graphic>
          </wp:inline>
        </w:drawing>
      </w:r>
      <w:r>
        <w:rPr>
          <w:rFonts w:ascii="Cambria" w:eastAsia="Cambria" w:hAnsi="Cambria" w:cs="Cambria"/>
          <w:sz w:val="24"/>
        </w:rPr>
        <w:t xml:space="preserve"> </w:t>
      </w:r>
    </w:p>
    <w:p w14:paraId="723AC2F6" w14:textId="7A9B68EB" w:rsidR="00FB12C8" w:rsidRDefault="00416111">
      <w:pPr>
        <w:spacing w:after="11" w:line="248" w:lineRule="auto"/>
        <w:ind w:left="-5" w:right="511" w:hanging="10"/>
        <w:rPr>
          <w:rFonts w:ascii="Cambria" w:eastAsia="Cambria" w:hAnsi="Cambria" w:cs="Cambria"/>
          <w:sz w:val="24"/>
        </w:rPr>
      </w:pPr>
      <w:r>
        <w:rPr>
          <w:rFonts w:ascii="Cambria" w:eastAsia="Cambria" w:hAnsi="Cambria" w:cs="Cambria"/>
          <w:sz w:val="24"/>
        </w:rPr>
        <w:t xml:space="preserve">Vamos a comprobar que el resultado es el mismo al que hemos obtenido antes: </w:t>
      </w:r>
    </w:p>
    <w:p w14:paraId="37150A5D" w14:textId="77777777" w:rsidR="009A2C71" w:rsidRDefault="009A2C71">
      <w:pPr>
        <w:spacing w:after="11" w:line="248" w:lineRule="auto"/>
        <w:ind w:left="-5" w:right="511" w:hanging="10"/>
        <w:rPr>
          <w:rFonts w:ascii="Cambria" w:eastAsia="Cambria" w:hAnsi="Cambria" w:cs="Cambria"/>
          <w:sz w:val="24"/>
        </w:rPr>
      </w:pPr>
    </w:p>
    <w:p w14:paraId="4FF800B7" w14:textId="77777777" w:rsidR="009A2C71" w:rsidRDefault="009A2C71">
      <w:pPr>
        <w:spacing w:after="11" w:line="248" w:lineRule="auto"/>
        <w:ind w:left="-5" w:right="511" w:hanging="10"/>
      </w:pPr>
    </w:p>
    <w:p w14:paraId="2E3CFDE5" w14:textId="3D3B6987" w:rsidR="00FB12C8" w:rsidRDefault="009A2C71" w:rsidP="009A2C71">
      <w:pPr>
        <w:spacing w:after="72"/>
      </w:pPr>
      <w:r>
        <w:rPr>
          <w:noProof/>
        </w:rPr>
        <w:drawing>
          <wp:inline distT="0" distB="0" distL="0" distR="0" wp14:anchorId="1FF01D9C" wp14:editId="08358047">
            <wp:extent cx="2725054" cy="271139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2.PNG"/>
                    <pic:cNvPicPr/>
                  </pic:nvPicPr>
                  <pic:blipFill>
                    <a:blip r:embed="rId20">
                      <a:extLst>
                        <a:ext uri="{28A0092B-C50C-407E-A947-70E740481C1C}">
                          <a14:useLocalDpi xmlns:a14="http://schemas.microsoft.com/office/drawing/2010/main" val="0"/>
                        </a:ext>
                      </a:extLst>
                    </a:blip>
                    <a:stretch>
                      <a:fillRect/>
                    </a:stretch>
                  </pic:blipFill>
                  <pic:spPr>
                    <a:xfrm>
                      <a:off x="0" y="0"/>
                      <a:ext cx="2730120" cy="2716436"/>
                    </a:xfrm>
                    <a:prstGeom prst="rect">
                      <a:avLst/>
                    </a:prstGeom>
                  </pic:spPr>
                </pic:pic>
              </a:graphicData>
            </a:graphic>
          </wp:inline>
        </w:drawing>
      </w:r>
    </w:p>
    <w:p w14:paraId="2B4C2E6B" w14:textId="77777777" w:rsidR="009A2C71" w:rsidRDefault="009A2C71" w:rsidP="009A2C71">
      <w:pPr>
        <w:spacing w:after="72"/>
      </w:pPr>
    </w:p>
    <w:p w14:paraId="74E5190C" w14:textId="0786CC55" w:rsidR="00FB12C8" w:rsidRDefault="00416111">
      <w:pPr>
        <w:spacing w:after="169" w:line="248" w:lineRule="auto"/>
        <w:ind w:left="-5" w:right="511" w:hanging="10"/>
        <w:rPr>
          <w:rFonts w:ascii="Cambria" w:eastAsia="Cambria" w:hAnsi="Cambria" w:cs="Cambria"/>
          <w:sz w:val="24"/>
        </w:rPr>
      </w:pPr>
      <w:r>
        <w:rPr>
          <w:rFonts w:ascii="Cambria" w:eastAsia="Cambria" w:hAnsi="Cambria" w:cs="Cambria"/>
          <w:sz w:val="24"/>
        </w:rPr>
        <w:t>Podemos afirmar que el r</w:t>
      </w:r>
      <w:r>
        <w:rPr>
          <w:rFonts w:ascii="Cambria" w:eastAsia="Cambria" w:hAnsi="Cambria" w:cs="Cambria"/>
          <w:sz w:val="24"/>
        </w:rPr>
        <w:t xml:space="preserve">esultado es el mismo al anterior. </w:t>
      </w:r>
    </w:p>
    <w:p w14:paraId="5959969E" w14:textId="5CF41F03" w:rsidR="009A2C71" w:rsidRDefault="009A2C71">
      <w:pPr>
        <w:spacing w:after="169" w:line="248" w:lineRule="auto"/>
        <w:ind w:left="-5" w:right="511" w:hanging="10"/>
        <w:rPr>
          <w:rFonts w:ascii="Cambria" w:eastAsia="Cambria" w:hAnsi="Cambria" w:cs="Cambria"/>
          <w:sz w:val="24"/>
        </w:rPr>
      </w:pPr>
    </w:p>
    <w:p w14:paraId="1C569A59" w14:textId="74FD824A" w:rsidR="009A2C71" w:rsidRDefault="009A2C71">
      <w:pPr>
        <w:spacing w:after="169" w:line="248" w:lineRule="auto"/>
        <w:ind w:left="-5" w:right="511" w:hanging="10"/>
        <w:rPr>
          <w:rFonts w:ascii="Cambria" w:eastAsia="Cambria" w:hAnsi="Cambria" w:cs="Cambria"/>
          <w:sz w:val="24"/>
        </w:rPr>
      </w:pPr>
    </w:p>
    <w:p w14:paraId="3C7C5056" w14:textId="77777777" w:rsidR="009A2C71" w:rsidRDefault="009A2C71">
      <w:pPr>
        <w:spacing w:after="169" w:line="248" w:lineRule="auto"/>
        <w:ind w:left="-5" w:right="511" w:hanging="10"/>
      </w:pPr>
    </w:p>
    <w:p w14:paraId="13FEDFEB" w14:textId="77777777" w:rsidR="00FB12C8" w:rsidRDefault="00416111">
      <w:pPr>
        <w:pStyle w:val="Ttulo1"/>
        <w:ind w:left="-5"/>
      </w:pPr>
      <w:bookmarkStart w:id="4" w:name="_Toc39131842"/>
      <w:r>
        <w:lastRenderedPageBreak/>
        <w:t>Conclusión.</w:t>
      </w:r>
      <w:bookmarkEnd w:id="4"/>
      <w:r>
        <w:t xml:space="preserve"> </w:t>
      </w:r>
    </w:p>
    <w:p w14:paraId="33E0E5E8" w14:textId="77777777" w:rsidR="00FB12C8" w:rsidRDefault="00416111">
      <w:pPr>
        <w:spacing w:after="169" w:line="248" w:lineRule="auto"/>
        <w:ind w:left="-5" w:right="511" w:hanging="10"/>
      </w:pPr>
      <w:r>
        <w:rPr>
          <w:rFonts w:ascii="Cambria" w:eastAsia="Cambria" w:hAnsi="Cambria" w:cs="Cambria"/>
          <w:sz w:val="24"/>
        </w:rPr>
        <w:t xml:space="preserve">Finalmente, quiero hacer una pequeña valoración sobre lo aprendido en el tema de patrones de diseño. </w:t>
      </w:r>
    </w:p>
    <w:p w14:paraId="55E0BD36" w14:textId="77777777" w:rsidR="00FB12C8" w:rsidRDefault="00416111">
      <w:pPr>
        <w:spacing w:after="169" w:line="248" w:lineRule="auto"/>
        <w:ind w:left="-5" w:right="511" w:hanging="10"/>
      </w:pPr>
      <w:r>
        <w:rPr>
          <w:rFonts w:ascii="Cambria" w:eastAsia="Cambria" w:hAnsi="Cambria" w:cs="Cambria"/>
          <w:sz w:val="24"/>
        </w:rPr>
        <w:t>Me ha parecido muy interesante la asignatura en general, pero concretamente este tema me ha gustado mucho pues estos patrones son muy útiles para el trabajo de un programador. No solo proporciona técnicas de resolución de problemas, sino que también permit</w:t>
      </w:r>
      <w:r>
        <w:rPr>
          <w:rFonts w:ascii="Cambria" w:eastAsia="Cambria" w:hAnsi="Cambria" w:cs="Cambria"/>
          <w:sz w:val="24"/>
        </w:rPr>
        <w:t xml:space="preserve">en mejorar el diseño del programa y hacer que el código sea entendible por alguien que sabe poco sobre el tema, el cual podríamos decir que es uno de los objetivos más buscados, y a su vez difíciles de alcanzar, por un diseñador de software. </w:t>
      </w:r>
    </w:p>
    <w:p w14:paraId="29C7A8D8" w14:textId="77777777" w:rsidR="00FB12C8" w:rsidRDefault="00416111">
      <w:pPr>
        <w:spacing w:after="169" w:line="248" w:lineRule="auto"/>
        <w:ind w:left="-5" w:right="511" w:hanging="10"/>
      </w:pPr>
      <w:r>
        <w:rPr>
          <w:rFonts w:ascii="Cambria" w:eastAsia="Cambria" w:hAnsi="Cambria" w:cs="Cambria"/>
          <w:sz w:val="24"/>
        </w:rPr>
        <w:t>En esta secci</w:t>
      </w:r>
      <w:r>
        <w:rPr>
          <w:rFonts w:ascii="Cambria" w:eastAsia="Cambria" w:hAnsi="Cambria" w:cs="Cambria"/>
          <w:sz w:val="24"/>
        </w:rPr>
        <w:t xml:space="preserve">ón de la asignatura hemos aprendido múltiples patrones que nos pueden resultar útiles en un futuro, algunos más que otros, pero lo más importante es que también los hemos puesto en práctica. </w:t>
      </w:r>
    </w:p>
    <w:p w14:paraId="6BA53358" w14:textId="77777777" w:rsidR="00FB12C8" w:rsidRDefault="00416111">
      <w:pPr>
        <w:spacing w:after="169" w:line="248" w:lineRule="auto"/>
        <w:ind w:left="-5" w:right="511" w:hanging="10"/>
      </w:pPr>
      <w:r>
        <w:rPr>
          <w:rFonts w:ascii="Cambria" w:eastAsia="Cambria" w:hAnsi="Cambria" w:cs="Cambria"/>
          <w:sz w:val="24"/>
        </w:rPr>
        <w:t>Al principio, debido a las clases a distancia o a la novedad del</w:t>
      </w:r>
      <w:r>
        <w:rPr>
          <w:rFonts w:ascii="Cambria" w:eastAsia="Cambria" w:hAnsi="Cambria" w:cs="Cambria"/>
          <w:sz w:val="24"/>
        </w:rPr>
        <w:t xml:space="preserve"> temario, me pareció un poco difícil aplicar los patrones, pero poco a poco con la práctica me fue resultando más fácil e intuitivo. </w:t>
      </w:r>
    </w:p>
    <w:p w14:paraId="3BAF9EBF" w14:textId="77777777" w:rsidR="00FB12C8" w:rsidRDefault="00416111">
      <w:pPr>
        <w:spacing w:after="17" w:line="392" w:lineRule="auto"/>
        <w:ind w:right="11296"/>
      </w:pPr>
      <w:r>
        <w:rPr>
          <w:rFonts w:ascii="Cambria" w:eastAsia="Cambria" w:hAnsi="Cambria" w:cs="Cambria"/>
          <w:sz w:val="24"/>
        </w:rPr>
        <w:t xml:space="preserve">   </w:t>
      </w:r>
    </w:p>
    <w:p w14:paraId="5B69CEE4" w14:textId="77777777" w:rsidR="00FB12C8" w:rsidRDefault="00416111">
      <w:pPr>
        <w:spacing w:after="176"/>
      </w:pPr>
      <w:r>
        <w:rPr>
          <w:rFonts w:ascii="Cambria" w:eastAsia="Cambria" w:hAnsi="Cambria" w:cs="Cambria"/>
          <w:sz w:val="24"/>
        </w:rPr>
        <w:t xml:space="preserve"> </w:t>
      </w:r>
    </w:p>
    <w:p w14:paraId="0532E1F0" w14:textId="77777777" w:rsidR="00FB12C8" w:rsidRDefault="00416111">
      <w:pPr>
        <w:spacing w:after="176"/>
      </w:pPr>
      <w:r>
        <w:rPr>
          <w:rFonts w:ascii="Cambria" w:eastAsia="Cambria" w:hAnsi="Cambria" w:cs="Cambria"/>
          <w:sz w:val="24"/>
        </w:rPr>
        <w:t xml:space="preserve"> </w:t>
      </w:r>
    </w:p>
    <w:p w14:paraId="0C127740" w14:textId="77777777" w:rsidR="00FB12C8" w:rsidRDefault="00416111">
      <w:pPr>
        <w:spacing w:after="174"/>
      </w:pPr>
      <w:r>
        <w:rPr>
          <w:rFonts w:ascii="Cambria" w:eastAsia="Cambria" w:hAnsi="Cambria" w:cs="Cambria"/>
          <w:sz w:val="24"/>
        </w:rPr>
        <w:t xml:space="preserve"> </w:t>
      </w:r>
    </w:p>
    <w:p w14:paraId="3B759B88" w14:textId="77777777" w:rsidR="00FB12C8" w:rsidRDefault="00416111">
      <w:pPr>
        <w:spacing w:after="174"/>
      </w:pPr>
      <w:r>
        <w:rPr>
          <w:rFonts w:ascii="Cambria" w:eastAsia="Cambria" w:hAnsi="Cambria" w:cs="Cambria"/>
          <w:sz w:val="24"/>
        </w:rPr>
        <w:t xml:space="preserve"> </w:t>
      </w:r>
    </w:p>
    <w:p w14:paraId="29DC7C9C" w14:textId="77777777" w:rsidR="00FB12C8" w:rsidRDefault="00416111">
      <w:pPr>
        <w:spacing w:after="155"/>
        <w:ind w:left="720"/>
      </w:pPr>
      <w:r>
        <w:rPr>
          <w:rFonts w:ascii="Cambria" w:eastAsia="Cambria" w:hAnsi="Cambria" w:cs="Cambria"/>
          <w:sz w:val="24"/>
        </w:rPr>
        <w:t xml:space="preserve"> </w:t>
      </w:r>
    </w:p>
    <w:p w14:paraId="0AA53C19" w14:textId="77777777" w:rsidR="00FB12C8" w:rsidRDefault="00416111">
      <w:pPr>
        <w:spacing w:after="0"/>
      </w:pPr>
      <w:r>
        <w:rPr>
          <w:rFonts w:ascii="Cambria" w:eastAsia="Cambria" w:hAnsi="Cambria" w:cs="Cambria"/>
          <w:sz w:val="24"/>
        </w:rPr>
        <w:t xml:space="preserve"> </w:t>
      </w:r>
    </w:p>
    <w:p w14:paraId="7FFF533C" w14:textId="77777777" w:rsidR="00FB12C8" w:rsidRDefault="00416111">
      <w:pPr>
        <w:spacing w:after="0" w:line="391" w:lineRule="auto"/>
        <w:ind w:right="11296"/>
      </w:pPr>
      <w:r>
        <w:rPr>
          <w:rFonts w:ascii="Cambria" w:eastAsia="Cambria" w:hAnsi="Cambria" w:cs="Cambria"/>
          <w:sz w:val="24"/>
        </w:rPr>
        <w:t xml:space="preserve">    </w:t>
      </w:r>
    </w:p>
    <w:p w14:paraId="012921EE" w14:textId="77777777" w:rsidR="00FB12C8" w:rsidRDefault="00416111">
      <w:pPr>
        <w:spacing w:after="152"/>
      </w:pPr>
      <w:r>
        <w:rPr>
          <w:rFonts w:ascii="Cambria" w:eastAsia="Cambria" w:hAnsi="Cambria" w:cs="Cambria"/>
          <w:sz w:val="24"/>
        </w:rPr>
        <w:t xml:space="preserve"> </w:t>
      </w:r>
    </w:p>
    <w:p w14:paraId="22076820" w14:textId="77777777" w:rsidR="00FB12C8" w:rsidRDefault="00416111">
      <w:pPr>
        <w:spacing w:after="161"/>
      </w:pPr>
      <w:r>
        <w:rPr>
          <w:rFonts w:ascii="Arial" w:eastAsia="Arial" w:hAnsi="Arial" w:cs="Arial"/>
          <w:sz w:val="24"/>
        </w:rPr>
        <w:t xml:space="preserve"> </w:t>
      </w:r>
    </w:p>
    <w:p w14:paraId="1132641A" w14:textId="77777777" w:rsidR="00FB12C8" w:rsidRDefault="00416111">
      <w:pPr>
        <w:spacing w:after="157"/>
      </w:pPr>
      <w:r>
        <w:rPr>
          <w:rFonts w:ascii="Cambria" w:eastAsia="Cambria" w:hAnsi="Cambria" w:cs="Cambria"/>
          <w:sz w:val="24"/>
        </w:rPr>
        <w:t xml:space="preserve"> </w:t>
      </w:r>
    </w:p>
    <w:p w14:paraId="5536FB92" w14:textId="77777777" w:rsidR="00FB12C8" w:rsidRDefault="00416111">
      <w:pPr>
        <w:spacing w:after="0" w:line="390" w:lineRule="auto"/>
        <w:ind w:right="11243"/>
      </w:pPr>
      <w:r>
        <w:rPr>
          <w:rFonts w:ascii="Cambria" w:eastAsia="Cambria" w:hAnsi="Cambria" w:cs="Cambria"/>
          <w:sz w:val="24"/>
        </w:rPr>
        <w:t xml:space="preserve">    </w:t>
      </w:r>
    </w:p>
    <w:sectPr w:rsidR="00FB12C8">
      <w:headerReference w:type="even" r:id="rId21"/>
      <w:headerReference w:type="default" r:id="rId22"/>
      <w:headerReference w:type="first" r:id="rId23"/>
      <w:pgSz w:w="12240" w:h="15840"/>
      <w:pgMar w:top="1577" w:right="171" w:bottom="713" w:left="720" w:header="213"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1F5176" w14:textId="77777777" w:rsidR="00416111" w:rsidRDefault="00416111">
      <w:pPr>
        <w:spacing w:after="0" w:line="240" w:lineRule="auto"/>
      </w:pPr>
      <w:r>
        <w:separator/>
      </w:r>
    </w:p>
  </w:endnote>
  <w:endnote w:type="continuationSeparator" w:id="0">
    <w:p w14:paraId="02FD8E09" w14:textId="77777777" w:rsidR="00416111" w:rsidRDefault="004161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ernard M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70C0E2" w14:textId="77777777" w:rsidR="00416111" w:rsidRDefault="00416111">
      <w:pPr>
        <w:spacing w:after="0" w:line="240" w:lineRule="auto"/>
      </w:pPr>
      <w:r>
        <w:separator/>
      </w:r>
    </w:p>
  </w:footnote>
  <w:footnote w:type="continuationSeparator" w:id="0">
    <w:p w14:paraId="39BDADBB" w14:textId="77777777" w:rsidR="00416111" w:rsidRDefault="004161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E2D61" w14:textId="77777777" w:rsidR="00FB12C8" w:rsidRDefault="00416111">
    <w:pPr>
      <w:tabs>
        <w:tab w:val="center" w:pos="2743"/>
        <w:tab w:val="center" w:pos="5651"/>
        <w:tab w:val="center" w:pos="8273"/>
      </w:tabs>
      <w:spacing w:after="0"/>
      <w:ind w:left="-298"/>
    </w:pPr>
    <w:r>
      <w:rPr>
        <w:noProof/>
      </w:rPr>
      <w:drawing>
        <wp:anchor distT="0" distB="0" distL="114300" distR="114300" simplePos="0" relativeHeight="251658240" behindDoc="0" locked="0" layoutInCell="1" allowOverlap="0" wp14:anchorId="083861E2" wp14:editId="760FCD73">
          <wp:simplePos x="0" y="0"/>
          <wp:positionH relativeFrom="page">
            <wp:posOffset>267970</wp:posOffset>
          </wp:positionH>
          <wp:positionV relativeFrom="page">
            <wp:posOffset>139065</wp:posOffset>
          </wp:positionV>
          <wp:extent cx="782320" cy="564515"/>
          <wp:effectExtent l="0" t="0" r="0" b="0"/>
          <wp:wrapSquare wrapText="bothSides"/>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
                  <a:stretch>
                    <a:fillRect/>
                  </a:stretch>
                </pic:blipFill>
                <pic:spPr>
                  <a:xfrm>
                    <a:off x="0" y="0"/>
                    <a:ext cx="782320" cy="564515"/>
                  </a:xfrm>
                  <a:prstGeom prst="rect">
                    <a:avLst/>
                  </a:prstGeom>
                </pic:spPr>
              </pic:pic>
            </a:graphicData>
          </a:graphic>
        </wp:anchor>
      </w:drawing>
    </w:r>
    <w:r>
      <w:rPr>
        <w:noProof/>
      </w:rPr>
      <w:drawing>
        <wp:anchor distT="0" distB="0" distL="114300" distR="114300" simplePos="0" relativeHeight="251659264" behindDoc="0" locked="0" layoutInCell="1" allowOverlap="0" wp14:anchorId="5749B760" wp14:editId="420CCECB">
          <wp:simplePos x="0" y="0"/>
          <wp:positionH relativeFrom="page">
            <wp:posOffset>6868160</wp:posOffset>
          </wp:positionH>
          <wp:positionV relativeFrom="page">
            <wp:posOffset>135255</wp:posOffset>
          </wp:positionV>
          <wp:extent cx="628015" cy="553085"/>
          <wp:effectExtent l="0" t="0" r="0" b="0"/>
          <wp:wrapSquare wrapText="bothSides"/>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
                  <a:stretch>
                    <a:fillRect/>
                  </a:stretch>
                </pic:blipFill>
                <pic:spPr>
                  <a:xfrm>
                    <a:off x="0" y="0"/>
                    <a:ext cx="628015" cy="553085"/>
                  </a:xfrm>
                  <a:prstGeom prst="rect">
                    <a:avLst/>
                  </a:prstGeom>
                </pic:spPr>
              </pic:pic>
            </a:graphicData>
          </a:graphic>
        </wp:anchor>
      </w:drawing>
    </w:r>
    <w:r>
      <w:rPr>
        <w:rFonts w:ascii="Bahnschrift" w:eastAsia="Bahnschrift" w:hAnsi="Bahnschrift" w:cs="Bahnschrift"/>
        <w:b/>
        <w:sz w:val="24"/>
      </w:rPr>
      <w:tab/>
      <w:t xml:space="preserve">Práctica </w:t>
    </w:r>
    <w:r>
      <w:rPr>
        <w:rFonts w:ascii="Bahnschrift" w:eastAsia="Bahnschrift" w:hAnsi="Bahnschrift" w:cs="Bahnschrift"/>
        <w:b/>
        <w:sz w:val="24"/>
      </w:rPr>
      <w:t xml:space="preserve">Aplicación Patrón </w:t>
    </w:r>
    <w:r>
      <w:rPr>
        <w:rFonts w:ascii="Bahnschrift" w:eastAsia="Bahnschrift" w:hAnsi="Bahnschrift" w:cs="Bahnschrift"/>
        <w:b/>
        <w:sz w:val="24"/>
      </w:rPr>
      <w:tab/>
      <w:t xml:space="preserve">Fiorella Piriz Sapio </w:t>
    </w:r>
    <w:r>
      <w:rPr>
        <w:rFonts w:ascii="Bahnschrift" w:eastAsia="Bahnschrift" w:hAnsi="Bahnschrift" w:cs="Bahnschrift"/>
        <w:b/>
        <w:sz w:val="24"/>
      </w:rPr>
      <w:tab/>
      <w:t xml:space="preserve">Ingeniería del </w:t>
    </w:r>
    <w:r>
      <w:rPr>
        <w:rFonts w:ascii="Bahnschrift" w:eastAsia="Bahnschrift" w:hAnsi="Bahnschrift" w:cs="Bahnschrift"/>
        <w:b/>
        <w:sz w:val="24"/>
      </w:rPr>
      <w:tab/>
    </w:r>
  </w:p>
  <w:p w14:paraId="36AFB183" w14:textId="77777777" w:rsidR="00FB12C8" w:rsidRDefault="00416111">
    <w:pPr>
      <w:tabs>
        <w:tab w:val="center" w:pos="2744"/>
        <w:tab w:val="center" w:pos="8274"/>
      </w:tabs>
      <w:spacing w:after="0"/>
    </w:pPr>
    <w:r>
      <w:tab/>
    </w:r>
    <w:r>
      <w:rPr>
        <w:rFonts w:ascii="Bahnschrift" w:eastAsia="Bahnschrift" w:hAnsi="Bahnschrift" w:cs="Bahnschrift"/>
        <w:b/>
        <w:sz w:val="24"/>
      </w:rPr>
      <w:t xml:space="preserve">Cadena de Mando </w:t>
    </w:r>
    <w:r>
      <w:rPr>
        <w:rFonts w:ascii="Bahnschrift" w:eastAsia="Bahnschrift" w:hAnsi="Bahnschrift" w:cs="Bahnschrift"/>
        <w:b/>
        <w:sz w:val="24"/>
      </w:rPr>
      <w:tab/>
      <w:t xml:space="preserve">Software Avanzada </w:t>
    </w:r>
  </w:p>
  <w:p w14:paraId="0D39CF2D" w14:textId="77777777" w:rsidR="00FB12C8" w:rsidRDefault="00416111">
    <w:pPr>
      <w:spacing w:after="0"/>
    </w:pPr>
    <w:r>
      <w:rPr>
        <w:rFonts w:ascii="Cambria" w:eastAsia="Cambria" w:hAnsi="Cambria" w:cs="Cambria"/>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F5B66" w14:textId="77777777" w:rsidR="00FB12C8" w:rsidRDefault="00416111">
    <w:pPr>
      <w:tabs>
        <w:tab w:val="center" w:pos="2743"/>
        <w:tab w:val="center" w:pos="5651"/>
        <w:tab w:val="center" w:pos="8273"/>
      </w:tabs>
      <w:spacing w:after="0"/>
      <w:ind w:left="-298"/>
    </w:pPr>
    <w:r>
      <w:rPr>
        <w:noProof/>
      </w:rPr>
      <w:drawing>
        <wp:anchor distT="0" distB="0" distL="114300" distR="114300" simplePos="0" relativeHeight="251660288" behindDoc="0" locked="0" layoutInCell="1" allowOverlap="0" wp14:anchorId="00661153" wp14:editId="66B34CE1">
          <wp:simplePos x="0" y="0"/>
          <wp:positionH relativeFrom="page">
            <wp:posOffset>267970</wp:posOffset>
          </wp:positionH>
          <wp:positionV relativeFrom="page">
            <wp:posOffset>139065</wp:posOffset>
          </wp:positionV>
          <wp:extent cx="782320" cy="564515"/>
          <wp:effectExtent l="0" t="0" r="0" b="0"/>
          <wp:wrapSquare wrapText="bothSides"/>
          <wp:docPr id="1"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
                  <a:stretch>
                    <a:fillRect/>
                  </a:stretch>
                </pic:blipFill>
                <pic:spPr>
                  <a:xfrm>
                    <a:off x="0" y="0"/>
                    <a:ext cx="782320" cy="564515"/>
                  </a:xfrm>
                  <a:prstGeom prst="rect">
                    <a:avLst/>
                  </a:prstGeom>
                </pic:spPr>
              </pic:pic>
            </a:graphicData>
          </a:graphic>
        </wp:anchor>
      </w:drawing>
    </w:r>
    <w:r>
      <w:rPr>
        <w:noProof/>
      </w:rPr>
      <w:drawing>
        <wp:anchor distT="0" distB="0" distL="114300" distR="114300" simplePos="0" relativeHeight="251661312" behindDoc="0" locked="0" layoutInCell="1" allowOverlap="0" wp14:anchorId="079948A2" wp14:editId="1E841824">
          <wp:simplePos x="0" y="0"/>
          <wp:positionH relativeFrom="page">
            <wp:posOffset>6868160</wp:posOffset>
          </wp:positionH>
          <wp:positionV relativeFrom="page">
            <wp:posOffset>135255</wp:posOffset>
          </wp:positionV>
          <wp:extent cx="628015" cy="553085"/>
          <wp:effectExtent l="0" t="0" r="0" b="0"/>
          <wp:wrapSquare wrapText="bothSides"/>
          <wp:docPr id="2"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
                  <a:stretch>
                    <a:fillRect/>
                  </a:stretch>
                </pic:blipFill>
                <pic:spPr>
                  <a:xfrm>
                    <a:off x="0" y="0"/>
                    <a:ext cx="628015" cy="553085"/>
                  </a:xfrm>
                  <a:prstGeom prst="rect">
                    <a:avLst/>
                  </a:prstGeom>
                </pic:spPr>
              </pic:pic>
            </a:graphicData>
          </a:graphic>
        </wp:anchor>
      </w:drawing>
    </w:r>
    <w:r>
      <w:rPr>
        <w:rFonts w:ascii="Bahnschrift" w:eastAsia="Bahnschrift" w:hAnsi="Bahnschrift" w:cs="Bahnschrift"/>
        <w:b/>
        <w:sz w:val="24"/>
      </w:rPr>
      <w:tab/>
      <w:t xml:space="preserve">Práctica Aplicación Patrón </w:t>
    </w:r>
    <w:r>
      <w:rPr>
        <w:rFonts w:ascii="Bahnschrift" w:eastAsia="Bahnschrift" w:hAnsi="Bahnschrift" w:cs="Bahnschrift"/>
        <w:b/>
        <w:sz w:val="24"/>
      </w:rPr>
      <w:tab/>
      <w:t xml:space="preserve">Fiorella Piriz Sapio </w:t>
    </w:r>
    <w:r>
      <w:rPr>
        <w:rFonts w:ascii="Bahnschrift" w:eastAsia="Bahnschrift" w:hAnsi="Bahnschrift" w:cs="Bahnschrift"/>
        <w:b/>
        <w:sz w:val="24"/>
      </w:rPr>
      <w:tab/>
      <w:t xml:space="preserve">Ingeniería del </w:t>
    </w:r>
    <w:r>
      <w:rPr>
        <w:rFonts w:ascii="Bahnschrift" w:eastAsia="Bahnschrift" w:hAnsi="Bahnschrift" w:cs="Bahnschrift"/>
        <w:b/>
        <w:sz w:val="24"/>
      </w:rPr>
      <w:tab/>
    </w:r>
  </w:p>
  <w:p w14:paraId="40624813" w14:textId="77777777" w:rsidR="00FB12C8" w:rsidRDefault="00416111">
    <w:pPr>
      <w:tabs>
        <w:tab w:val="center" w:pos="2744"/>
        <w:tab w:val="center" w:pos="8274"/>
      </w:tabs>
      <w:spacing w:after="0"/>
    </w:pPr>
    <w:r>
      <w:tab/>
    </w:r>
    <w:r>
      <w:rPr>
        <w:rFonts w:ascii="Bahnschrift" w:eastAsia="Bahnschrift" w:hAnsi="Bahnschrift" w:cs="Bahnschrift"/>
        <w:b/>
        <w:sz w:val="24"/>
      </w:rPr>
      <w:t xml:space="preserve">Cadena de Mando </w:t>
    </w:r>
    <w:r>
      <w:rPr>
        <w:rFonts w:ascii="Bahnschrift" w:eastAsia="Bahnschrift" w:hAnsi="Bahnschrift" w:cs="Bahnschrift"/>
        <w:b/>
        <w:sz w:val="24"/>
      </w:rPr>
      <w:tab/>
      <w:t xml:space="preserve">Software Avanzada </w:t>
    </w:r>
  </w:p>
  <w:p w14:paraId="1573C996" w14:textId="77777777" w:rsidR="00FB12C8" w:rsidRDefault="00416111">
    <w:pPr>
      <w:spacing w:after="0"/>
    </w:pPr>
    <w:r>
      <w:rPr>
        <w:rFonts w:ascii="Cambria" w:eastAsia="Cambria" w:hAnsi="Cambria" w:cs="Cambria"/>
        <w:sz w:val="24"/>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ED917" w14:textId="77777777" w:rsidR="00FB12C8" w:rsidRDefault="00416111">
    <w:pPr>
      <w:tabs>
        <w:tab w:val="center" w:pos="2743"/>
        <w:tab w:val="center" w:pos="5651"/>
        <w:tab w:val="center" w:pos="8273"/>
      </w:tabs>
      <w:spacing w:after="0"/>
      <w:ind w:left="-298"/>
    </w:pPr>
    <w:r>
      <w:rPr>
        <w:noProof/>
      </w:rPr>
      <w:drawing>
        <wp:anchor distT="0" distB="0" distL="114300" distR="114300" simplePos="0" relativeHeight="251662336" behindDoc="0" locked="0" layoutInCell="1" allowOverlap="0" wp14:anchorId="4C9ED3C6" wp14:editId="042F43B3">
          <wp:simplePos x="0" y="0"/>
          <wp:positionH relativeFrom="page">
            <wp:posOffset>267970</wp:posOffset>
          </wp:positionH>
          <wp:positionV relativeFrom="page">
            <wp:posOffset>139065</wp:posOffset>
          </wp:positionV>
          <wp:extent cx="782320" cy="564515"/>
          <wp:effectExtent l="0" t="0" r="0" b="0"/>
          <wp:wrapSquare wrapText="bothSides"/>
          <wp:docPr id="3"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
                  <a:stretch>
                    <a:fillRect/>
                  </a:stretch>
                </pic:blipFill>
                <pic:spPr>
                  <a:xfrm>
                    <a:off x="0" y="0"/>
                    <a:ext cx="782320" cy="564515"/>
                  </a:xfrm>
                  <a:prstGeom prst="rect">
                    <a:avLst/>
                  </a:prstGeom>
                </pic:spPr>
              </pic:pic>
            </a:graphicData>
          </a:graphic>
        </wp:anchor>
      </w:drawing>
    </w:r>
    <w:r>
      <w:rPr>
        <w:noProof/>
      </w:rPr>
      <w:drawing>
        <wp:anchor distT="0" distB="0" distL="114300" distR="114300" simplePos="0" relativeHeight="251663360" behindDoc="0" locked="0" layoutInCell="1" allowOverlap="0" wp14:anchorId="2444EBAB" wp14:editId="0311B719">
          <wp:simplePos x="0" y="0"/>
          <wp:positionH relativeFrom="page">
            <wp:posOffset>6868160</wp:posOffset>
          </wp:positionH>
          <wp:positionV relativeFrom="page">
            <wp:posOffset>135255</wp:posOffset>
          </wp:positionV>
          <wp:extent cx="628015" cy="553085"/>
          <wp:effectExtent l="0" t="0" r="0" b="0"/>
          <wp:wrapSquare wrapText="bothSides"/>
          <wp:docPr id="4"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
                  <a:stretch>
                    <a:fillRect/>
                  </a:stretch>
                </pic:blipFill>
                <pic:spPr>
                  <a:xfrm>
                    <a:off x="0" y="0"/>
                    <a:ext cx="628015" cy="553085"/>
                  </a:xfrm>
                  <a:prstGeom prst="rect">
                    <a:avLst/>
                  </a:prstGeom>
                </pic:spPr>
              </pic:pic>
            </a:graphicData>
          </a:graphic>
        </wp:anchor>
      </w:drawing>
    </w:r>
    <w:r>
      <w:rPr>
        <w:rFonts w:ascii="Bahnschrift" w:eastAsia="Bahnschrift" w:hAnsi="Bahnschrift" w:cs="Bahnschrift"/>
        <w:b/>
        <w:sz w:val="24"/>
      </w:rPr>
      <w:tab/>
      <w:t xml:space="preserve">Práctica Aplicación Patrón </w:t>
    </w:r>
    <w:r>
      <w:rPr>
        <w:rFonts w:ascii="Bahnschrift" w:eastAsia="Bahnschrift" w:hAnsi="Bahnschrift" w:cs="Bahnschrift"/>
        <w:b/>
        <w:sz w:val="24"/>
      </w:rPr>
      <w:tab/>
      <w:t>Fiorella Piriz Sa</w:t>
    </w:r>
    <w:r>
      <w:rPr>
        <w:rFonts w:ascii="Bahnschrift" w:eastAsia="Bahnschrift" w:hAnsi="Bahnschrift" w:cs="Bahnschrift"/>
        <w:b/>
        <w:sz w:val="24"/>
      </w:rPr>
      <w:t xml:space="preserve">pio </w:t>
    </w:r>
    <w:r>
      <w:rPr>
        <w:rFonts w:ascii="Bahnschrift" w:eastAsia="Bahnschrift" w:hAnsi="Bahnschrift" w:cs="Bahnschrift"/>
        <w:b/>
        <w:sz w:val="24"/>
      </w:rPr>
      <w:tab/>
      <w:t xml:space="preserve">Ingeniería del </w:t>
    </w:r>
    <w:r>
      <w:rPr>
        <w:rFonts w:ascii="Bahnschrift" w:eastAsia="Bahnschrift" w:hAnsi="Bahnschrift" w:cs="Bahnschrift"/>
        <w:b/>
        <w:sz w:val="24"/>
      </w:rPr>
      <w:tab/>
    </w:r>
  </w:p>
  <w:p w14:paraId="03AB32E2" w14:textId="77777777" w:rsidR="00FB12C8" w:rsidRDefault="00416111">
    <w:pPr>
      <w:tabs>
        <w:tab w:val="center" w:pos="2744"/>
        <w:tab w:val="center" w:pos="8274"/>
      </w:tabs>
      <w:spacing w:after="0"/>
    </w:pPr>
    <w:r>
      <w:tab/>
    </w:r>
    <w:r>
      <w:rPr>
        <w:rFonts w:ascii="Bahnschrift" w:eastAsia="Bahnschrift" w:hAnsi="Bahnschrift" w:cs="Bahnschrift"/>
        <w:b/>
        <w:sz w:val="24"/>
      </w:rPr>
      <w:t xml:space="preserve">Cadena de Mando </w:t>
    </w:r>
    <w:r>
      <w:rPr>
        <w:rFonts w:ascii="Bahnschrift" w:eastAsia="Bahnschrift" w:hAnsi="Bahnschrift" w:cs="Bahnschrift"/>
        <w:b/>
        <w:sz w:val="24"/>
      </w:rPr>
      <w:tab/>
      <w:t xml:space="preserve">Software Avanzada </w:t>
    </w:r>
  </w:p>
  <w:p w14:paraId="59CBAE64" w14:textId="77777777" w:rsidR="00FB12C8" w:rsidRDefault="00416111">
    <w:pPr>
      <w:spacing w:after="0"/>
    </w:pPr>
    <w:r>
      <w:rPr>
        <w:rFonts w:ascii="Cambria" w:eastAsia="Cambria" w:hAnsi="Cambria" w:cs="Cambria"/>
        <w:sz w:val="24"/>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2C8"/>
    <w:rsid w:val="00416111"/>
    <w:rsid w:val="009A2C71"/>
    <w:rsid w:val="00C77F94"/>
    <w:rsid w:val="00FB12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D5379"/>
  <w15:docId w15:val="{F097772C-6E36-4945-AB3B-D31ABB37E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qFormat/>
    <w:pPr>
      <w:keepNext/>
      <w:keepLines/>
      <w:spacing w:after="72"/>
      <w:ind w:left="10" w:hanging="10"/>
      <w:outlineLvl w:val="0"/>
    </w:pPr>
    <w:rPr>
      <w:rFonts w:ascii="Calibri" w:eastAsia="Calibri" w:hAnsi="Calibri" w:cs="Calibri"/>
      <w:b/>
      <w:color w:val="4F81BD"/>
      <w:sz w:val="32"/>
    </w:rPr>
  </w:style>
  <w:style w:type="paragraph" w:styleId="Ttulo2">
    <w:name w:val="heading 2"/>
    <w:next w:val="Normal"/>
    <w:link w:val="Ttulo2Car"/>
    <w:uiPriority w:val="9"/>
    <w:semiHidden/>
    <w:unhideWhenUsed/>
    <w:qFormat/>
    <w:pPr>
      <w:keepNext/>
      <w:keepLines/>
      <w:spacing w:after="78"/>
      <w:ind w:left="254"/>
      <w:outlineLvl w:val="1"/>
    </w:pPr>
    <w:rPr>
      <w:rFonts w:ascii="Bernard MT" w:eastAsia="Bernard MT" w:hAnsi="Bernard MT" w:cs="Bernard MT"/>
      <w:color w:val="F79646"/>
      <w:sz w:val="4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Bernard MT" w:eastAsia="Bernard MT" w:hAnsi="Bernard MT" w:cs="Bernard MT"/>
      <w:color w:val="F79646"/>
      <w:sz w:val="44"/>
    </w:rPr>
  </w:style>
  <w:style w:type="character" w:customStyle="1" w:styleId="Ttulo1Car">
    <w:name w:val="Título 1 Car"/>
    <w:link w:val="Ttulo1"/>
    <w:rPr>
      <w:rFonts w:ascii="Calibri" w:eastAsia="Calibri" w:hAnsi="Calibri" w:cs="Calibri"/>
      <w:b/>
      <w:color w:val="4F81BD"/>
      <w:sz w:val="32"/>
    </w:rPr>
  </w:style>
  <w:style w:type="paragraph" w:styleId="TDC1">
    <w:name w:val="toc 1"/>
    <w:hidden/>
    <w:uiPriority w:val="39"/>
    <w:pPr>
      <w:spacing w:after="271" w:line="286" w:lineRule="auto"/>
      <w:ind w:left="25" w:right="555" w:hanging="10"/>
    </w:pPr>
    <w:rPr>
      <w:rFonts w:ascii="Cambria" w:eastAsia="Cambria" w:hAnsi="Cambria" w:cs="Cambria"/>
      <w:color w:val="000000"/>
      <w:sz w:val="24"/>
    </w:rPr>
  </w:style>
  <w:style w:type="paragraph" w:styleId="TDC2">
    <w:name w:val="toc 2"/>
    <w:hidden/>
    <w:pPr>
      <w:spacing w:after="82" w:line="254" w:lineRule="auto"/>
      <w:ind w:left="20" w:right="555" w:hanging="5"/>
    </w:pPr>
    <w:rPr>
      <w:rFonts w:ascii="Cambria" w:eastAsia="Cambria" w:hAnsi="Cambria" w:cs="Cambria"/>
      <w:color w:val="000000"/>
      <w:sz w:val="24"/>
    </w:rPr>
  </w:style>
  <w:style w:type="character" w:styleId="Hipervnculo">
    <w:name w:val="Hyperlink"/>
    <w:basedOn w:val="Fuentedeprrafopredeter"/>
    <w:uiPriority w:val="99"/>
    <w:unhideWhenUsed/>
    <w:rsid w:val="009A2C7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0.jpg"/><Relationship Id="rId18" Type="http://schemas.openxmlformats.org/officeDocument/2006/relationships/image" Target="media/image12.jp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header" Target="header3.xml"/><Relationship Id="rId10" Type="http://schemas.openxmlformats.org/officeDocument/2006/relationships/image" Target="media/image5.jpg"/><Relationship Id="rId19" Type="http://schemas.openxmlformats.org/officeDocument/2006/relationships/image" Target="media/image13.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8.jp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16.jpg"/><Relationship Id="rId1" Type="http://schemas.openxmlformats.org/officeDocument/2006/relationships/image" Target="media/image15.jpg"/></Relationships>
</file>

<file path=word/_rels/header2.xml.rels><?xml version="1.0" encoding="UTF-8" standalone="yes"?>
<Relationships xmlns="http://schemas.openxmlformats.org/package/2006/relationships"><Relationship Id="rId2" Type="http://schemas.openxmlformats.org/officeDocument/2006/relationships/image" Target="media/image16.jpg"/><Relationship Id="rId1" Type="http://schemas.openxmlformats.org/officeDocument/2006/relationships/image" Target="media/image15.jpg"/></Relationships>
</file>

<file path=word/_rels/header3.xml.rels><?xml version="1.0" encoding="UTF-8" standalone="yes"?>
<Relationships xmlns="http://schemas.openxmlformats.org/package/2006/relationships"><Relationship Id="rId2" Type="http://schemas.openxmlformats.org/officeDocument/2006/relationships/image" Target="media/image16.jpg"/><Relationship Id="rId1" Type="http://schemas.openxmlformats.org/officeDocument/2006/relationships/image" Target="media/image1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10</Pages>
  <Words>1071</Words>
  <Characters>5893</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casos de uso de Valtermed</vt:lpstr>
    </vt:vector>
  </TitlesOfParts>
  <Company/>
  <LinksUpToDate>false</LinksUpToDate>
  <CharactersWithSpaces>6951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casos de uso de Valtermed</dc:title>
  <dc:subject/>
  <dc:creator>Fiorella Piriz Sapio</dc:creator>
  <cp:keywords/>
  <cp:lastModifiedBy>fiorella piriz</cp:lastModifiedBy>
  <cp:revision>2</cp:revision>
  <cp:lastPrinted>2020-04-30T07:49:00Z</cp:lastPrinted>
  <dcterms:created xsi:type="dcterms:W3CDTF">2020-04-30T07:50:00Z</dcterms:created>
  <dcterms:modified xsi:type="dcterms:W3CDTF">2020-04-30T07:50:00Z</dcterms:modified>
</cp:coreProperties>
</file>