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0FCF2" w14:textId="21FBC3A4" w:rsidR="00CB6586" w:rsidRDefault="00CB6586" w:rsidP="00A8495D">
      <w:pPr>
        <w:pStyle w:val="ListParagraph"/>
        <w:ind w:left="-993"/>
      </w:pPr>
      <w:proofErr w:type="gramStart"/>
      <w:r>
        <w:t>Nama:Muhammad</w:t>
      </w:r>
      <w:proofErr w:type="gramEnd"/>
      <w:r>
        <w:t xml:space="preserve"> Rifqi Jastiartha</w:t>
      </w:r>
    </w:p>
    <w:p w14:paraId="528D373B" w14:textId="0337E6FC" w:rsidR="00CB6586" w:rsidRDefault="00CB6586" w:rsidP="00CB6586">
      <w:pPr>
        <w:pStyle w:val="ListParagraph"/>
        <w:ind w:left="-993"/>
      </w:pPr>
      <w:proofErr w:type="gramStart"/>
      <w:r>
        <w:t>Kelas:XPPLG</w:t>
      </w:r>
      <w:proofErr w:type="gramEnd"/>
      <w:r>
        <w:t>2</w:t>
      </w:r>
    </w:p>
    <w:p w14:paraId="12A4F391" w14:textId="719A423A" w:rsidR="00CB6586" w:rsidRDefault="00CB6586" w:rsidP="00CB6586">
      <w:pPr>
        <w:pStyle w:val="ListParagraph"/>
        <w:ind w:left="-993"/>
      </w:pPr>
    </w:p>
    <w:p w14:paraId="45EB928C" w14:textId="0B04F0F8" w:rsidR="00CB6586" w:rsidRDefault="00CB6586" w:rsidP="00CB6586">
      <w:pPr>
        <w:pStyle w:val="ListParagraph"/>
        <w:ind w:left="-993"/>
      </w:pPr>
      <w:proofErr w:type="gramStart"/>
      <w:r>
        <w:t>Domisili:Jalan</w:t>
      </w:r>
      <w:proofErr w:type="gramEnd"/>
      <w:r>
        <w:t xml:space="preserve"> Biawan Gang 2 Rt 11 kecamatan,Samarinda ilir kelurahan sidomulyo</w:t>
      </w:r>
    </w:p>
    <w:p w14:paraId="579D1E47" w14:textId="2FBA2A52" w:rsidR="00CB6586" w:rsidRDefault="00A8495D" w:rsidP="00CB6586">
      <w:pPr>
        <w:pStyle w:val="ListParagraph"/>
        <w:ind w:left="-993"/>
      </w:pPr>
      <w:proofErr w:type="gramStart"/>
      <w:r>
        <w:t>Agama:islam</w:t>
      </w:r>
      <w:proofErr w:type="gramEnd"/>
    </w:p>
    <w:p w14:paraId="13F65512" w14:textId="6C2A5FBD" w:rsidR="00A8495D" w:rsidRDefault="00A8495D" w:rsidP="00CB6586">
      <w:pPr>
        <w:pStyle w:val="ListParagraph"/>
        <w:ind w:left="-993"/>
      </w:pPr>
    </w:p>
    <w:p w14:paraId="73CACB2E" w14:textId="60DC4A27" w:rsidR="00A8495D" w:rsidRDefault="00A8495D" w:rsidP="00A8495D">
      <w:pPr>
        <w:pStyle w:val="ListParagraph"/>
        <w:ind w:left="-993"/>
      </w:pPr>
      <w:r>
        <w:t>Asal daerah:</w:t>
      </w:r>
    </w:p>
    <w:p w14:paraId="7E159BF2" w14:textId="5E2CBD21" w:rsidR="00A8495D" w:rsidRDefault="00A8495D" w:rsidP="00A8495D">
      <w:proofErr w:type="gramStart"/>
      <w:r>
        <w:t>Bapak  :</w:t>
      </w:r>
      <w:proofErr w:type="gramEnd"/>
      <w:r>
        <w:t xml:space="preserve"> </w:t>
      </w:r>
      <w:r w:rsidR="0012017B">
        <w:t>Samarinda</w:t>
      </w:r>
    </w:p>
    <w:p w14:paraId="2B4BDF04" w14:textId="556B9954" w:rsidR="0012017B" w:rsidRDefault="00A8495D" w:rsidP="00A8495D">
      <w:r>
        <w:t xml:space="preserve">Ibu      </w:t>
      </w:r>
      <w:proofErr w:type="gramStart"/>
      <w:r>
        <w:t xml:space="preserve">  :</w:t>
      </w:r>
      <w:proofErr w:type="gramEnd"/>
      <w:r>
        <w:t xml:space="preserve"> </w:t>
      </w:r>
      <w:r w:rsidR="0012017B">
        <w:t>J</w:t>
      </w:r>
      <w:r>
        <w:t xml:space="preserve">awa timur </w:t>
      </w:r>
      <w:r w:rsidR="0012017B">
        <w:t>(solo)</w:t>
      </w:r>
    </w:p>
    <w:p w14:paraId="1BE6116C" w14:textId="77777777" w:rsidR="0012017B" w:rsidRDefault="0012017B" w:rsidP="00A8495D"/>
    <w:p w14:paraId="65B35793" w14:textId="503790EA" w:rsidR="0012017B" w:rsidRDefault="0012017B" w:rsidP="0012017B">
      <w:pPr>
        <w:ind w:left="-1276" w:firstLine="993"/>
      </w:pPr>
    </w:p>
    <w:p w14:paraId="11BCA53D" w14:textId="78E520EC" w:rsidR="00D97F4C" w:rsidRDefault="00D97F4C" w:rsidP="00D97F4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t>Sejarah kota saamarinda:</w:t>
      </w:r>
      <w:r w:rsidRPr="00D97F4C"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Sebelum dikenalnya nama Samarinda, kawasan ini termasuk dalam </w:t>
      </w:r>
      <w:hyperlink r:id="rId5" w:tooltip="Kerajaan Kutai Kartanegara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Kerajaan Kutai Kartanegara</w:t>
        </w:r>
      </w:hyperlink>
      <w:r>
        <w:rPr>
          <w:rFonts w:ascii="Arial" w:hAnsi="Arial" w:cs="Arial"/>
          <w:color w:val="202122"/>
          <w:sz w:val="21"/>
          <w:szCs w:val="21"/>
        </w:rPr>
        <w:t> yang berdiri pada tahun 1300 M di </w:t>
      </w:r>
      <w:hyperlink r:id="rId6" w:tooltip="Kutai Lama, Anggana, Kutai Kartanegara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Kutai Lama</w:t>
        </w:r>
      </w:hyperlink>
      <w:r>
        <w:rPr>
          <w:rFonts w:ascii="Arial" w:hAnsi="Arial" w:cs="Arial"/>
          <w:color w:val="202122"/>
          <w:sz w:val="21"/>
          <w:szCs w:val="21"/>
        </w:rPr>
        <w:t>, sebuah kawasan di hilir </w:t>
      </w:r>
      <w:hyperlink r:id="rId7" w:tooltip="Sungai Mahakam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Sungai Mahakam</w:t>
        </w:r>
      </w:hyperlink>
      <w:r>
        <w:rPr>
          <w:rFonts w:ascii="Arial" w:hAnsi="Arial" w:cs="Arial"/>
          <w:color w:val="202122"/>
          <w:sz w:val="21"/>
          <w:szCs w:val="21"/>
        </w:rPr>
        <w:t> dari arah tenggara Samarinda.</w:t>
      </w:r>
      <w:hyperlink r:id="rId8" w:anchor="cite_note-Adham-2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[2]</w:t>
        </w:r>
      </w:hyperlink>
    </w:p>
    <w:p w14:paraId="0D1BD53A" w14:textId="77777777" w:rsidR="00D97F4C" w:rsidRDefault="00D97F4C" w:rsidP="00D97F4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Kerajaan Kutai Kartanegara merupakan daerah taklukan (vasal) dari </w:t>
      </w:r>
      <w:hyperlink r:id="rId9" w:tooltip="Kerajaan Banjar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Kerajaan Banjar</w:t>
        </w:r>
      </w:hyperlink>
      <w:r>
        <w:rPr>
          <w:rFonts w:ascii="Arial" w:hAnsi="Arial" w:cs="Arial"/>
          <w:color w:val="202122"/>
          <w:sz w:val="21"/>
          <w:szCs w:val="21"/>
        </w:rPr>
        <w:t> yang semula bernama </w:t>
      </w:r>
      <w:hyperlink r:id="rId10" w:tooltip="Kerajaan Negara Dipa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Kerajaan Negara Dipa</w:t>
        </w:r>
      </w:hyperlink>
      <w:r>
        <w:rPr>
          <w:rFonts w:ascii="Arial" w:hAnsi="Arial" w:cs="Arial"/>
          <w:color w:val="202122"/>
          <w:sz w:val="21"/>
          <w:szCs w:val="21"/>
        </w:rPr>
        <w:t>, ketika dipimpin oleh Maharaja Suryanata, sezaman dengan era Kerajaan Majapahit (abad ke-14—15 M).</w:t>
      </w:r>
      <w:hyperlink r:id="rId11" w:anchor="cite_note-HB-3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[3]</w:t>
        </w:r>
      </w:hyperlink>
    </w:p>
    <w:p w14:paraId="7FCFD128" w14:textId="77777777" w:rsidR="00D97F4C" w:rsidRDefault="00D97F4C" w:rsidP="00D97F4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Pusat Kerajaan Kutai Kartanegara di Kutai Lama semula di Jahitan Layar, kemudian berpindah ke Tepian Batu pada tahun 1635, setelah itu pindah lagi ke Pemarangan (</w:t>
      </w:r>
      <w:hyperlink r:id="rId12" w:tooltip="Jembayan, Loa Kulu, Kutai Kartanegara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Jembayan</w:t>
        </w:r>
      </w:hyperlink>
      <w:r>
        <w:rPr>
          <w:rFonts w:ascii="Arial" w:hAnsi="Arial" w:cs="Arial"/>
          <w:color w:val="202122"/>
          <w:sz w:val="21"/>
          <w:szCs w:val="21"/>
        </w:rPr>
        <w:t>) pada tahun 1732, terakhir di </w:t>
      </w:r>
      <w:hyperlink r:id="rId13" w:tooltip="Tenggarong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Tenggarong</w:t>
        </w:r>
      </w:hyperlink>
      <w:r>
        <w:rPr>
          <w:rFonts w:ascii="Arial" w:hAnsi="Arial" w:cs="Arial"/>
          <w:color w:val="202122"/>
          <w:sz w:val="21"/>
          <w:szCs w:val="21"/>
        </w:rPr>
        <w:t> sejak tahun 1781 hingga 1960. Penduduk awal yang mendiami Kalimantan bagian timur adalah </w:t>
      </w:r>
      <w:hyperlink r:id="rId14" w:tooltip="Suku Kutai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Suku Kutai</w:t>
        </w:r>
      </w:hyperlink>
      <w:r>
        <w:rPr>
          <w:rFonts w:ascii="Arial" w:hAnsi="Arial" w:cs="Arial"/>
          <w:color w:val="202122"/>
          <w:sz w:val="21"/>
          <w:szCs w:val="21"/>
        </w:rPr>
        <w:t> Kuno yang disebut Melanti termasuk ras </w:t>
      </w:r>
      <w:hyperlink r:id="rId15" w:tooltip="Melayu Deutero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Melayu Muda</w:t>
        </w:r>
      </w:hyperlink>
      <w:r>
        <w:rPr>
          <w:rFonts w:ascii="Arial" w:hAnsi="Arial" w:cs="Arial"/>
          <w:color w:val="202122"/>
          <w:sz w:val="21"/>
          <w:szCs w:val="21"/>
        </w:rPr>
        <w:t> (Deutro Melayu) sebagai hasil percampuran ras Mongoloid, Melayu, dan Wedoid yang migrasi dari </w:t>
      </w:r>
      <w:hyperlink r:id="rId16" w:tooltip="Semenanjung Kra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Semenanjung Kra</w:t>
        </w:r>
      </w:hyperlink>
      <w:r>
        <w:rPr>
          <w:rFonts w:ascii="Arial" w:hAnsi="Arial" w:cs="Arial"/>
          <w:color w:val="202122"/>
          <w:sz w:val="21"/>
          <w:szCs w:val="21"/>
        </w:rPr>
        <w:t> pada abad ke-2 Sebelum Masehi (SM).</w:t>
      </w:r>
      <w:hyperlink r:id="rId17" w:anchor="cite_note-4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[4]</w:t>
        </w:r>
      </w:hyperlink>
    </w:p>
    <w:p w14:paraId="7D9E7DA4" w14:textId="5687BEAE" w:rsidR="0012017B" w:rsidRDefault="0012017B" w:rsidP="00A8495D"/>
    <w:p w14:paraId="30AAEAA9" w14:textId="77777777" w:rsidR="00D97F4C" w:rsidRDefault="00D97F4C" w:rsidP="00A8495D"/>
    <w:p w14:paraId="72F3FCD6" w14:textId="77777777" w:rsidR="00A8495D" w:rsidRDefault="00A8495D" w:rsidP="0012017B">
      <w:pPr>
        <w:pStyle w:val="ListParagraph"/>
        <w:ind w:left="-567"/>
      </w:pPr>
    </w:p>
    <w:p w14:paraId="50C3544A" w14:textId="05F1869D" w:rsidR="00A8495D" w:rsidRDefault="00A8495D" w:rsidP="00A8495D">
      <w:pPr>
        <w:pStyle w:val="ListParagraph"/>
        <w:ind w:left="0"/>
      </w:pPr>
      <w:r>
        <w:t xml:space="preserve">                     </w:t>
      </w:r>
    </w:p>
    <w:p w14:paraId="48667598" w14:textId="77777777" w:rsidR="00CB6586" w:rsidRPr="00CB6586" w:rsidRDefault="00CB6586" w:rsidP="00CB6586">
      <w:pPr>
        <w:pStyle w:val="ListParagraph"/>
        <w:ind w:left="-993"/>
      </w:pPr>
    </w:p>
    <w:sectPr w:rsidR="00CB6586" w:rsidRPr="00CB6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B0935"/>
    <w:multiLevelType w:val="hybridMultilevel"/>
    <w:tmpl w:val="D44AC8FC"/>
    <w:lvl w:ilvl="0" w:tplc="3809000F">
      <w:start w:val="1"/>
      <w:numFmt w:val="decimal"/>
      <w:lvlText w:val="%1."/>
      <w:lvlJc w:val="left"/>
      <w:pPr>
        <w:ind w:left="-414" w:hanging="360"/>
      </w:pPr>
    </w:lvl>
    <w:lvl w:ilvl="1" w:tplc="38090019" w:tentative="1">
      <w:start w:val="1"/>
      <w:numFmt w:val="lowerLetter"/>
      <w:lvlText w:val="%2."/>
      <w:lvlJc w:val="left"/>
      <w:pPr>
        <w:ind w:left="306" w:hanging="360"/>
      </w:pPr>
    </w:lvl>
    <w:lvl w:ilvl="2" w:tplc="3809001B" w:tentative="1">
      <w:start w:val="1"/>
      <w:numFmt w:val="lowerRoman"/>
      <w:lvlText w:val="%3."/>
      <w:lvlJc w:val="right"/>
      <w:pPr>
        <w:ind w:left="1026" w:hanging="180"/>
      </w:pPr>
    </w:lvl>
    <w:lvl w:ilvl="3" w:tplc="3809000F" w:tentative="1">
      <w:start w:val="1"/>
      <w:numFmt w:val="decimal"/>
      <w:lvlText w:val="%4."/>
      <w:lvlJc w:val="left"/>
      <w:pPr>
        <w:ind w:left="1746" w:hanging="360"/>
      </w:pPr>
    </w:lvl>
    <w:lvl w:ilvl="4" w:tplc="38090019" w:tentative="1">
      <w:start w:val="1"/>
      <w:numFmt w:val="lowerLetter"/>
      <w:lvlText w:val="%5."/>
      <w:lvlJc w:val="left"/>
      <w:pPr>
        <w:ind w:left="2466" w:hanging="360"/>
      </w:pPr>
    </w:lvl>
    <w:lvl w:ilvl="5" w:tplc="3809001B" w:tentative="1">
      <w:start w:val="1"/>
      <w:numFmt w:val="lowerRoman"/>
      <w:lvlText w:val="%6."/>
      <w:lvlJc w:val="right"/>
      <w:pPr>
        <w:ind w:left="3186" w:hanging="180"/>
      </w:pPr>
    </w:lvl>
    <w:lvl w:ilvl="6" w:tplc="3809000F" w:tentative="1">
      <w:start w:val="1"/>
      <w:numFmt w:val="decimal"/>
      <w:lvlText w:val="%7."/>
      <w:lvlJc w:val="left"/>
      <w:pPr>
        <w:ind w:left="3906" w:hanging="360"/>
      </w:pPr>
    </w:lvl>
    <w:lvl w:ilvl="7" w:tplc="38090019" w:tentative="1">
      <w:start w:val="1"/>
      <w:numFmt w:val="lowerLetter"/>
      <w:lvlText w:val="%8."/>
      <w:lvlJc w:val="left"/>
      <w:pPr>
        <w:ind w:left="4626" w:hanging="360"/>
      </w:pPr>
    </w:lvl>
    <w:lvl w:ilvl="8" w:tplc="380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" w15:restartNumberingAfterBreak="0">
    <w:nsid w:val="3E7437A2"/>
    <w:multiLevelType w:val="hybridMultilevel"/>
    <w:tmpl w:val="0952F1EA"/>
    <w:lvl w:ilvl="0" w:tplc="3809000F">
      <w:start w:val="1"/>
      <w:numFmt w:val="decimal"/>
      <w:lvlText w:val="%1."/>
      <w:lvlJc w:val="left"/>
      <w:pPr>
        <w:ind w:left="768" w:hanging="360"/>
      </w:pPr>
    </w:lvl>
    <w:lvl w:ilvl="1" w:tplc="38090019" w:tentative="1">
      <w:start w:val="1"/>
      <w:numFmt w:val="lowerLetter"/>
      <w:lvlText w:val="%2."/>
      <w:lvlJc w:val="left"/>
      <w:pPr>
        <w:ind w:left="1488" w:hanging="360"/>
      </w:pPr>
    </w:lvl>
    <w:lvl w:ilvl="2" w:tplc="3809001B" w:tentative="1">
      <w:start w:val="1"/>
      <w:numFmt w:val="lowerRoman"/>
      <w:lvlText w:val="%3."/>
      <w:lvlJc w:val="right"/>
      <w:pPr>
        <w:ind w:left="2208" w:hanging="180"/>
      </w:pPr>
    </w:lvl>
    <w:lvl w:ilvl="3" w:tplc="3809000F" w:tentative="1">
      <w:start w:val="1"/>
      <w:numFmt w:val="decimal"/>
      <w:lvlText w:val="%4."/>
      <w:lvlJc w:val="left"/>
      <w:pPr>
        <w:ind w:left="2928" w:hanging="360"/>
      </w:pPr>
    </w:lvl>
    <w:lvl w:ilvl="4" w:tplc="38090019" w:tentative="1">
      <w:start w:val="1"/>
      <w:numFmt w:val="lowerLetter"/>
      <w:lvlText w:val="%5."/>
      <w:lvlJc w:val="left"/>
      <w:pPr>
        <w:ind w:left="3648" w:hanging="360"/>
      </w:pPr>
    </w:lvl>
    <w:lvl w:ilvl="5" w:tplc="3809001B" w:tentative="1">
      <w:start w:val="1"/>
      <w:numFmt w:val="lowerRoman"/>
      <w:lvlText w:val="%6."/>
      <w:lvlJc w:val="right"/>
      <w:pPr>
        <w:ind w:left="4368" w:hanging="180"/>
      </w:pPr>
    </w:lvl>
    <w:lvl w:ilvl="6" w:tplc="3809000F" w:tentative="1">
      <w:start w:val="1"/>
      <w:numFmt w:val="decimal"/>
      <w:lvlText w:val="%7."/>
      <w:lvlJc w:val="left"/>
      <w:pPr>
        <w:ind w:left="5088" w:hanging="360"/>
      </w:pPr>
    </w:lvl>
    <w:lvl w:ilvl="7" w:tplc="38090019" w:tentative="1">
      <w:start w:val="1"/>
      <w:numFmt w:val="lowerLetter"/>
      <w:lvlText w:val="%8."/>
      <w:lvlJc w:val="left"/>
      <w:pPr>
        <w:ind w:left="5808" w:hanging="360"/>
      </w:pPr>
    </w:lvl>
    <w:lvl w:ilvl="8" w:tplc="3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615C59F6"/>
    <w:multiLevelType w:val="hybridMultilevel"/>
    <w:tmpl w:val="D5EECAE4"/>
    <w:lvl w:ilvl="0" w:tplc="38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86"/>
    <w:rsid w:val="0012017B"/>
    <w:rsid w:val="00A8495D"/>
    <w:rsid w:val="00CB6586"/>
    <w:rsid w:val="00D9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76778"/>
  <w15:chartTrackingRefBased/>
  <w15:docId w15:val="{A83B695F-6549-46BC-A195-97F2DA537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5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D97F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8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Sejarah_Kota_Samarinda" TargetMode="External"/><Relationship Id="rId13" Type="http://schemas.openxmlformats.org/officeDocument/2006/relationships/hyperlink" Target="https://id.wikipedia.org/wiki/Tenggaro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d.wikipedia.org/wiki/Sungai_Mahakam" TargetMode="External"/><Relationship Id="rId12" Type="http://schemas.openxmlformats.org/officeDocument/2006/relationships/hyperlink" Target="https://id.wikipedia.org/wiki/Jembayan,_Loa_Kulu,_Kutai_Kartanegara" TargetMode="External"/><Relationship Id="rId17" Type="http://schemas.openxmlformats.org/officeDocument/2006/relationships/hyperlink" Target="https://id.wikipedia.org/wiki/Sejarah_Kota_Samarinda" TargetMode="External"/><Relationship Id="rId2" Type="http://schemas.openxmlformats.org/officeDocument/2006/relationships/styles" Target="styles.xml"/><Relationship Id="rId16" Type="http://schemas.openxmlformats.org/officeDocument/2006/relationships/hyperlink" Target="https://id.wikipedia.org/wiki/Semenanjung_Kr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Kutai_Lama,_Anggana,_Kutai_Kartanegara" TargetMode="External"/><Relationship Id="rId11" Type="http://schemas.openxmlformats.org/officeDocument/2006/relationships/hyperlink" Target="https://id.wikipedia.org/wiki/Sejarah_Kota_Samarinda" TargetMode="External"/><Relationship Id="rId5" Type="http://schemas.openxmlformats.org/officeDocument/2006/relationships/hyperlink" Target="https://id.wikipedia.org/wiki/Kerajaan_Kutai_Kartanegara" TargetMode="External"/><Relationship Id="rId15" Type="http://schemas.openxmlformats.org/officeDocument/2006/relationships/hyperlink" Target="https://id.wikipedia.org/wiki/Melayu_Deutero" TargetMode="External"/><Relationship Id="rId10" Type="http://schemas.openxmlformats.org/officeDocument/2006/relationships/hyperlink" Target="https://id.wikipedia.org/wiki/Kerajaan_Negara_Dip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Kerajaan_Banjar" TargetMode="External"/><Relationship Id="rId14" Type="http://schemas.openxmlformats.org/officeDocument/2006/relationships/hyperlink" Target="https://id.wikipedia.org/wiki/Suku_Kut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 Gaming</dc:creator>
  <cp:keywords/>
  <dc:description/>
  <cp:lastModifiedBy>Asus Tuf Gaming</cp:lastModifiedBy>
  <cp:revision>1</cp:revision>
  <dcterms:created xsi:type="dcterms:W3CDTF">2022-03-15T07:51:00Z</dcterms:created>
  <dcterms:modified xsi:type="dcterms:W3CDTF">2022-03-15T08:07:00Z</dcterms:modified>
</cp:coreProperties>
</file>