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1045" w14:textId="77777777" w:rsidR="00096B89" w:rsidRDefault="00096B89" w:rsidP="00096B89">
      <w:bookmarkStart w:id="0" w:name="_Toc116227449"/>
    </w:p>
    <w:p w14:paraId="457DA412" w14:textId="2B94CB0A" w:rsidR="001418D3" w:rsidRPr="00C87CE6" w:rsidRDefault="001418D3" w:rsidP="001418D3">
      <w:pPr>
        <w:pStyle w:val="Heading2"/>
        <w:numPr>
          <w:ilvl w:val="0"/>
          <w:numId w:val="0"/>
        </w:numPr>
        <w:ind w:left="851"/>
        <w:rPr>
          <w:u w:val="single"/>
        </w:rPr>
      </w:pPr>
      <w:bookmarkStart w:id="1" w:name="_Toc116227441"/>
      <w:bookmarkStart w:id="2" w:name="_Toc327157081"/>
      <w:bookmarkStart w:id="3" w:name="_Toc331727247"/>
      <w:bookmarkStart w:id="4" w:name="_Toc379353390"/>
      <w:r w:rsidRPr="00C87CE6">
        <w:rPr>
          <w:u w:val="single"/>
        </w:rPr>
        <w:t>FIRAS USE CASE 3</w:t>
      </w:r>
    </w:p>
    <w:p w14:paraId="2383DAAC" w14:textId="77777777" w:rsidR="001418D3" w:rsidRPr="001418D3" w:rsidRDefault="001418D3" w:rsidP="001418D3">
      <w:pPr>
        <w:ind w:left="0"/>
      </w:pPr>
    </w:p>
    <w:p w14:paraId="430D5A4A" w14:textId="5C7667EC" w:rsidR="00096B89" w:rsidRDefault="00096B89" w:rsidP="00096B89">
      <w:pPr>
        <w:pStyle w:val="Heading2"/>
      </w:pPr>
      <w:r>
        <w:t>Use Cas</w:t>
      </w:r>
      <w:bookmarkStart w:id="5" w:name="_GoBack"/>
      <w:bookmarkEnd w:id="5"/>
      <w:r>
        <w:t>e Descriptions</w:t>
      </w:r>
      <w:bookmarkEnd w:id="1"/>
    </w:p>
    <w:p w14:paraId="724DB23B" w14:textId="77777777" w:rsidR="00096B89" w:rsidRDefault="00096B89" w:rsidP="00096B89">
      <w:r>
        <w:t>This section documents the complete business scenarios within the scope of this project.</w:t>
      </w:r>
    </w:p>
    <w:p w14:paraId="29BB6A1C" w14:textId="4C42295C" w:rsidR="00096B89" w:rsidRDefault="00DA30EF" w:rsidP="00096B89">
      <w:pPr>
        <w:pStyle w:val="Heading3"/>
      </w:pPr>
      <w:r>
        <w:t>Subscriber Handling Events</w:t>
      </w:r>
    </w:p>
    <w:p w14:paraId="15E28493" w14:textId="69A83BA1" w:rsidR="00096B89" w:rsidRPr="00AA3349" w:rsidRDefault="00AA3349" w:rsidP="00096B89">
      <w:pPr>
        <w:rPr>
          <w:iCs/>
        </w:rPr>
      </w:pPr>
      <w:r>
        <w:rPr>
          <w:iCs/>
        </w:rPr>
        <w:t xml:space="preserve">In this project scenario, </w:t>
      </w:r>
      <w:r w:rsidR="00D15C38">
        <w:rPr>
          <w:iCs/>
        </w:rPr>
        <w:t>one subscriber will be notified by the system (channel) about an event that has been posted. The channel takes into account the subscriber’s state to determine how to the subscriber deals with the event.</w:t>
      </w:r>
    </w:p>
    <w:p w14:paraId="2E04AB0F" w14:textId="77777777" w:rsidR="00096B89" w:rsidRDefault="00096B89" w:rsidP="00096B89">
      <w:r>
        <w:rPr>
          <w:b/>
        </w:rPr>
        <w:t>Description:</w:t>
      </w:r>
    </w:p>
    <w:p w14:paraId="04232602" w14:textId="0001DEBF" w:rsidR="00096B89" w:rsidRPr="00D15C38" w:rsidRDefault="00D15C38" w:rsidP="00D15C38">
      <w:pPr>
        <w:rPr>
          <w:iCs/>
        </w:rPr>
      </w:pPr>
      <w:r>
        <w:rPr>
          <w:iCs/>
        </w:rPr>
        <w:t xml:space="preserve">The scenario deals with how a subscriber handles an event once an event is posted by the publisher. The subscriber, who must be interconnected with the said channel through subscription prior to receiving the notification, will have a state associated with them which consists of a specific ID. By using this unique ID, the subscriber will handle the event according to the logic that is mandated by the state. </w:t>
      </w:r>
    </w:p>
    <w:p w14:paraId="5375E01C" w14:textId="77777777" w:rsidR="00096B89" w:rsidRDefault="00096B89" w:rsidP="00096B89">
      <w:r>
        <w:rPr>
          <w:b/>
        </w:rPr>
        <w:t>Actors:</w:t>
      </w:r>
    </w:p>
    <w:p w14:paraId="6C2373A7" w14:textId="78774849" w:rsidR="00096B89" w:rsidRDefault="00D15C38" w:rsidP="00096B89">
      <w:pPr>
        <w:rPr>
          <w:iCs/>
        </w:rPr>
      </w:pPr>
      <w:r>
        <w:rPr>
          <w:iCs/>
        </w:rPr>
        <w:t>The follows actors are associated with this scenario:</w:t>
      </w:r>
    </w:p>
    <w:p w14:paraId="131D0398" w14:textId="5200F342" w:rsidR="00D15C38" w:rsidRDefault="00D15C38" w:rsidP="00D15C38">
      <w:pPr>
        <w:pStyle w:val="ListParagraph"/>
        <w:numPr>
          <w:ilvl w:val="0"/>
          <w:numId w:val="4"/>
        </w:numPr>
        <w:rPr>
          <w:iCs/>
        </w:rPr>
      </w:pPr>
      <w:r w:rsidRPr="00D15C38">
        <w:rPr>
          <w:iCs/>
          <w:u w:val="single"/>
        </w:rPr>
        <w:t>Subscriber</w:t>
      </w:r>
      <w:r>
        <w:rPr>
          <w:iCs/>
        </w:rPr>
        <w:t>: a member (entity) of a channel who has access to the events of such channel and can handle them accordingly. The subscriber is identified by their unique ID, as well as a state ID.</w:t>
      </w:r>
    </w:p>
    <w:p w14:paraId="0980FBAE" w14:textId="77777777" w:rsidR="00D15C38" w:rsidRDefault="00D15C38" w:rsidP="00D15C38">
      <w:pPr>
        <w:pStyle w:val="ListParagraph"/>
        <w:ind w:left="1791"/>
        <w:rPr>
          <w:iCs/>
        </w:rPr>
      </w:pPr>
    </w:p>
    <w:p w14:paraId="3FC5F003" w14:textId="77777777" w:rsidR="00D15C38" w:rsidRPr="00D15C38" w:rsidRDefault="00D15C38" w:rsidP="00D15C38">
      <w:pPr>
        <w:pStyle w:val="ListParagraph"/>
        <w:numPr>
          <w:ilvl w:val="0"/>
          <w:numId w:val="4"/>
        </w:numPr>
        <w:rPr>
          <w:iCs/>
        </w:rPr>
      </w:pPr>
      <w:r w:rsidRPr="00D15C38">
        <w:rPr>
          <w:iCs/>
          <w:u w:val="single"/>
        </w:rPr>
        <w:t>Publisher</w:t>
      </w:r>
      <w:r w:rsidRPr="00D15C38">
        <w:rPr>
          <w:iCs/>
        </w:rPr>
        <w:t xml:space="preserve">: An entity that publishes/posts events to one or more channels. A publisher publishes an event to a channel based on a strategy, or to a default channel(s) if the no specific strategy is selected. </w:t>
      </w:r>
    </w:p>
    <w:p w14:paraId="37EE39C2" w14:textId="34DA0FC4" w:rsidR="00D15C38" w:rsidRPr="00D15C38" w:rsidRDefault="00D15C38" w:rsidP="00D15C38">
      <w:pPr>
        <w:ind w:left="1431"/>
        <w:rPr>
          <w:iCs/>
        </w:rPr>
      </w:pPr>
    </w:p>
    <w:p w14:paraId="2718B393" w14:textId="77777777" w:rsidR="00096B89" w:rsidRDefault="00096B89" w:rsidP="00096B89">
      <w:r>
        <w:rPr>
          <w:b/>
        </w:rPr>
        <w:t>Preconditions:</w:t>
      </w:r>
    </w:p>
    <w:p w14:paraId="79ADC313" w14:textId="4C0320FC" w:rsidR="00096B89" w:rsidRDefault="00A85207" w:rsidP="00096B89">
      <w:pPr>
        <w:rPr>
          <w:iCs/>
        </w:rPr>
      </w:pPr>
      <w:r>
        <w:rPr>
          <w:iCs/>
        </w:rPr>
        <w:t>Prior to the scenario being performed:</w:t>
      </w:r>
    </w:p>
    <w:p w14:paraId="4F1F18E8" w14:textId="54985B6A" w:rsidR="00A85207" w:rsidRDefault="00A85207" w:rsidP="00A85207">
      <w:pPr>
        <w:pStyle w:val="ListParagraph"/>
        <w:numPr>
          <w:ilvl w:val="0"/>
          <w:numId w:val="5"/>
        </w:numPr>
        <w:rPr>
          <w:iCs/>
        </w:rPr>
      </w:pPr>
      <w:r>
        <w:rPr>
          <w:iCs/>
        </w:rPr>
        <w:t>The subscriber must exist as an entity. If they do not exist, then the channel cannot reach said entity.</w:t>
      </w:r>
    </w:p>
    <w:p w14:paraId="73F7C8F2" w14:textId="4B68192A" w:rsidR="00A85207" w:rsidRDefault="00A85207" w:rsidP="00A85207">
      <w:pPr>
        <w:pStyle w:val="ListParagraph"/>
        <w:numPr>
          <w:ilvl w:val="0"/>
          <w:numId w:val="5"/>
        </w:numPr>
        <w:rPr>
          <w:iCs/>
        </w:rPr>
      </w:pPr>
      <w:r>
        <w:rPr>
          <w:iCs/>
        </w:rPr>
        <w:t>The subscriber must be accountable for a state ID. This state ID determines how an event can be handled.</w:t>
      </w:r>
    </w:p>
    <w:p w14:paraId="739A3B98" w14:textId="0CEC2353" w:rsidR="00A85207" w:rsidRDefault="008B0E50" w:rsidP="00A85207">
      <w:pPr>
        <w:pStyle w:val="ListParagraph"/>
        <w:numPr>
          <w:ilvl w:val="0"/>
          <w:numId w:val="5"/>
        </w:numPr>
        <w:rPr>
          <w:iCs/>
        </w:rPr>
      </w:pPr>
      <w:r>
        <w:rPr>
          <w:iCs/>
        </w:rPr>
        <w:t>The subscriber must be subscribed to the channel which the event is posted in. If they are not, the channel will not notify them of the posted event.</w:t>
      </w:r>
    </w:p>
    <w:p w14:paraId="5A13CE44" w14:textId="4B9C4F7E" w:rsidR="008B0E50" w:rsidRDefault="008B0E50" w:rsidP="008B0E50">
      <w:pPr>
        <w:rPr>
          <w:iCs/>
        </w:rPr>
      </w:pPr>
    </w:p>
    <w:p w14:paraId="71BB3D64" w14:textId="0DDC0F46" w:rsidR="008B0E50" w:rsidRDefault="008B0E50" w:rsidP="008B0E50">
      <w:pPr>
        <w:rPr>
          <w:b/>
          <w:bCs/>
          <w:iCs/>
        </w:rPr>
      </w:pPr>
      <w:r>
        <w:rPr>
          <w:b/>
          <w:bCs/>
          <w:iCs/>
        </w:rPr>
        <w:t>Post Conditions:</w:t>
      </w:r>
    </w:p>
    <w:p w14:paraId="4E42AD7F" w14:textId="6EDCD75E" w:rsidR="008B0E50" w:rsidRDefault="008B0E50" w:rsidP="008B0E50">
      <w:pPr>
        <w:rPr>
          <w:iCs/>
        </w:rPr>
      </w:pPr>
      <w:r>
        <w:rPr>
          <w:iCs/>
        </w:rPr>
        <w:t>After the preconditions are met, the following will occur:</w:t>
      </w:r>
    </w:p>
    <w:p w14:paraId="293F1554" w14:textId="4BC3F463" w:rsidR="008B0E50" w:rsidRPr="008B0E50" w:rsidRDefault="008B0E50" w:rsidP="008B0E50">
      <w:pPr>
        <w:pStyle w:val="ListParagraph"/>
        <w:numPr>
          <w:ilvl w:val="0"/>
          <w:numId w:val="9"/>
        </w:numPr>
        <w:rPr>
          <w:iCs/>
        </w:rPr>
      </w:pPr>
      <w:r>
        <w:t>T</w:t>
      </w:r>
      <w:r>
        <w:t>he subscriber handles the event according to the logic dictated by its state.</w:t>
      </w:r>
    </w:p>
    <w:p w14:paraId="72634A39" w14:textId="489ADCA1" w:rsidR="005742B9" w:rsidRDefault="005742B9" w:rsidP="00096B89">
      <w:pPr>
        <w:rPr>
          <w:b/>
        </w:rPr>
      </w:pPr>
    </w:p>
    <w:p w14:paraId="73E2E8C2" w14:textId="77777777" w:rsidR="005742B9" w:rsidRDefault="005742B9" w:rsidP="00096B89">
      <w:pPr>
        <w:rPr>
          <w:b/>
        </w:rPr>
      </w:pPr>
    </w:p>
    <w:p w14:paraId="1A21A458" w14:textId="662350E2" w:rsidR="00096B89" w:rsidRDefault="00096B89" w:rsidP="00096B89">
      <w:pPr>
        <w:rPr>
          <w:b/>
        </w:rPr>
      </w:pPr>
      <w:r>
        <w:rPr>
          <w:b/>
        </w:rPr>
        <w:t>Scenario Text:</w:t>
      </w:r>
    </w:p>
    <w:p w14:paraId="44DF9760" w14:textId="68C7A9C9" w:rsidR="005742B9" w:rsidRPr="005742B9" w:rsidRDefault="005742B9" w:rsidP="004622A5">
      <w:pPr>
        <w:pStyle w:val="ListParagraph"/>
        <w:numPr>
          <w:ilvl w:val="0"/>
          <w:numId w:val="10"/>
        </w:numPr>
        <w:spacing w:line="276" w:lineRule="auto"/>
      </w:pPr>
      <w:r>
        <w:t xml:space="preserve">Use </w:t>
      </w:r>
      <w:r>
        <w:rPr>
          <w:i/>
          <w:iCs/>
        </w:rPr>
        <w:t>Publishing an Event</w:t>
      </w:r>
    </w:p>
    <w:p w14:paraId="4EC96E7E" w14:textId="13255767" w:rsidR="005742B9" w:rsidRDefault="0085685A" w:rsidP="004622A5">
      <w:pPr>
        <w:pStyle w:val="ListParagraph"/>
        <w:numPr>
          <w:ilvl w:val="1"/>
          <w:numId w:val="9"/>
        </w:numPr>
        <w:spacing w:line="276" w:lineRule="auto"/>
      </w:pPr>
      <w:r>
        <w:t xml:space="preserve"> </w:t>
      </w:r>
      <w:r w:rsidR="005742B9">
        <w:t xml:space="preserve">Perform </w:t>
      </w:r>
      <w:r w:rsidR="004622A5">
        <w:t>p</w:t>
      </w:r>
      <w:r w:rsidR="005742B9">
        <w:t xml:space="preserve">ublication via </w:t>
      </w:r>
      <w:r w:rsidR="005742B9" w:rsidRPr="005742B9">
        <w:t>publishing strategy</w:t>
      </w:r>
    </w:p>
    <w:p w14:paraId="3BF0C793" w14:textId="1CF64EA0" w:rsidR="005742B9" w:rsidRDefault="0085685A" w:rsidP="004622A5">
      <w:pPr>
        <w:pStyle w:val="ListParagraph"/>
        <w:numPr>
          <w:ilvl w:val="1"/>
          <w:numId w:val="9"/>
        </w:numPr>
        <w:spacing w:line="276" w:lineRule="auto"/>
      </w:pPr>
      <w:r>
        <w:t xml:space="preserve"> Generate appropriate event</w:t>
      </w:r>
    </w:p>
    <w:p w14:paraId="30330939" w14:textId="470A2997" w:rsidR="0085685A" w:rsidRDefault="0085685A" w:rsidP="004622A5">
      <w:pPr>
        <w:pStyle w:val="ListParagraph"/>
        <w:numPr>
          <w:ilvl w:val="1"/>
          <w:numId w:val="9"/>
        </w:numPr>
        <w:spacing w:line="276" w:lineRule="auto"/>
      </w:pPr>
      <w:r>
        <w:t xml:space="preserve"> Queue event to correct channel</w:t>
      </w:r>
    </w:p>
    <w:p w14:paraId="6BEA4E3C" w14:textId="7945735E" w:rsidR="0085685A" w:rsidRDefault="0085685A" w:rsidP="004622A5">
      <w:pPr>
        <w:pStyle w:val="ListParagraph"/>
        <w:numPr>
          <w:ilvl w:val="0"/>
          <w:numId w:val="9"/>
        </w:numPr>
        <w:spacing w:line="276" w:lineRule="auto"/>
      </w:pPr>
      <w:r>
        <w:t xml:space="preserve">Notify Subscribers </w:t>
      </w:r>
      <w:r w:rsidR="004622A5">
        <w:t>of Event</w:t>
      </w:r>
    </w:p>
    <w:p w14:paraId="7867E571" w14:textId="6DBC897F" w:rsidR="004622A5" w:rsidRDefault="004622A5" w:rsidP="004622A5">
      <w:pPr>
        <w:pStyle w:val="ListParagraph"/>
        <w:numPr>
          <w:ilvl w:val="1"/>
          <w:numId w:val="9"/>
        </w:numPr>
        <w:spacing w:line="276" w:lineRule="auto"/>
      </w:pPr>
      <w:r>
        <w:t xml:space="preserve"> Check to see if subscriber is blocked on channel</w:t>
      </w:r>
    </w:p>
    <w:p w14:paraId="74F3CC5D" w14:textId="2DCD7437" w:rsidR="004622A5" w:rsidRDefault="004622A5" w:rsidP="004622A5">
      <w:pPr>
        <w:pStyle w:val="ListParagraph"/>
        <w:numPr>
          <w:ilvl w:val="1"/>
          <w:numId w:val="9"/>
        </w:numPr>
        <w:spacing w:line="276" w:lineRule="auto"/>
      </w:pPr>
      <w:r>
        <w:t xml:space="preserve"> Visit specific topic of channel and notify all subscribers of event</w:t>
      </w:r>
    </w:p>
    <w:p w14:paraId="3DF04051" w14:textId="616E1E29" w:rsidR="004622A5" w:rsidRDefault="004622A5" w:rsidP="004622A5">
      <w:pPr>
        <w:pStyle w:val="ListParagraph"/>
        <w:numPr>
          <w:ilvl w:val="0"/>
          <w:numId w:val="9"/>
        </w:numPr>
        <w:spacing w:line="276" w:lineRule="auto"/>
      </w:pPr>
      <w:r>
        <w:t>Determine State of Subscriber</w:t>
      </w:r>
    </w:p>
    <w:p w14:paraId="5887FBF6" w14:textId="08CDD14C" w:rsidR="004622A5" w:rsidRDefault="004622A5" w:rsidP="004622A5">
      <w:pPr>
        <w:pStyle w:val="ListParagraph"/>
        <w:numPr>
          <w:ilvl w:val="1"/>
          <w:numId w:val="9"/>
        </w:numPr>
        <w:spacing w:line="276" w:lineRule="auto"/>
      </w:pPr>
      <w:r>
        <w:t xml:space="preserve"> Call configuration file </w:t>
      </w:r>
      <w:proofErr w:type="spellStart"/>
      <w:r>
        <w:rPr>
          <w:i/>
          <w:iCs/>
        </w:rPr>
        <w:t>states.sts</w:t>
      </w:r>
      <w:proofErr w:type="spellEnd"/>
      <w:r>
        <w:rPr>
          <w:i/>
          <w:iCs/>
        </w:rPr>
        <w:t xml:space="preserve"> </w:t>
      </w:r>
      <w:r>
        <w:t>to learn subscriber’s state</w:t>
      </w:r>
    </w:p>
    <w:p w14:paraId="5AE3067B" w14:textId="527C8D86" w:rsidR="004622A5" w:rsidRDefault="004622A5" w:rsidP="004622A5">
      <w:pPr>
        <w:pStyle w:val="ListParagraph"/>
        <w:numPr>
          <w:ilvl w:val="1"/>
          <w:numId w:val="9"/>
        </w:numPr>
        <w:spacing w:line="276" w:lineRule="auto"/>
      </w:pPr>
      <w:r>
        <w:t xml:space="preserve"> </w:t>
      </w:r>
    </w:p>
    <w:p w14:paraId="502EB555" w14:textId="47F4D022" w:rsidR="004622A5" w:rsidRDefault="004622A5" w:rsidP="004622A5">
      <w:pPr>
        <w:pStyle w:val="ListParagraph"/>
        <w:numPr>
          <w:ilvl w:val="0"/>
          <w:numId w:val="9"/>
        </w:numPr>
        <w:spacing w:line="276" w:lineRule="auto"/>
      </w:pPr>
      <w:r>
        <w:t>Handle Event</w:t>
      </w:r>
    </w:p>
    <w:p w14:paraId="5713C808" w14:textId="732FB8B4" w:rsidR="004622A5" w:rsidRPr="005742B9" w:rsidRDefault="004622A5" w:rsidP="004622A5">
      <w:pPr>
        <w:pStyle w:val="ListParagraph"/>
        <w:numPr>
          <w:ilvl w:val="1"/>
          <w:numId w:val="9"/>
        </w:numPr>
        <w:spacing w:line="276" w:lineRule="auto"/>
      </w:pPr>
      <w:r>
        <w:t xml:space="preserve"> Subscriber handles event according to their state</w:t>
      </w:r>
    </w:p>
    <w:p w14:paraId="6530F72F" w14:textId="77777777" w:rsidR="00096B89" w:rsidRDefault="00096B89" w:rsidP="00096B89">
      <w:r>
        <w:rPr>
          <w:b/>
        </w:rPr>
        <w:t>Alternative Courses:</w:t>
      </w:r>
    </w:p>
    <w:p w14:paraId="2287B040" w14:textId="784FF2A1" w:rsidR="00096B89" w:rsidRPr="004622A5" w:rsidRDefault="004622A5" w:rsidP="00096B89">
      <w:pPr>
        <w:rPr>
          <w:iCs/>
        </w:rPr>
      </w:pPr>
      <w:r>
        <w:rPr>
          <w:iCs/>
        </w:rPr>
        <w:t>None.</w:t>
      </w:r>
    </w:p>
    <w:p w14:paraId="4A81497C" w14:textId="77777777" w:rsidR="00096B89" w:rsidRDefault="00096B89" w:rsidP="00096B89">
      <w:r>
        <w:rPr>
          <w:b/>
        </w:rPr>
        <w:t>Extends:</w:t>
      </w:r>
    </w:p>
    <w:p w14:paraId="5CED09C3" w14:textId="06CDD046" w:rsidR="00096B89" w:rsidRPr="004622A5" w:rsidRDefault="004622A5" w:rsidP="00096B89">
      <w:pPr>
        <w:rPr>
          <w:iCs/>
        </w:rPr>
      </w:pPr>
      <w:r>
        <w:rPr>
          <w:iCs/>
        </w:rPr>
        <w:t>None.</w:t>
      </w:r>
    </w:p>
    <w:p w14:paraId="0C9C7761" w14:textId="77777777" w:rsidR="00096B89" w:rsidRDefault="00096B89" w:rsidP="00096B89">
      <w:r>
        <w:rPr>
          <w:b/>
        </w:rPr>
        <w:t>User Interfaces:</w:t>
      </w:r>
      <w:r>
        <w:tab/>
      </w:r>
    </w:p>
    <w:p w14:paraId="699C692D" w14:textId="69816A50" w:rsidR="00096B89" w:rsidRPr="004622A5" w:rsidRDefault="004622A5" w:rsidP="00096B89">
      <w:pPr>
        <w:rPr>
          <w:iCs/>
        </w:rPr>
      </w:pPr>
      <w:r>
        <w:rPr>
          <w:iCs/>
        </w:rPr>
        <w:t xml:space="preserve">The file </w:t>
      </w:r>
      <w:proofErr w:type="spellStart"/>
      <w:r>
        <w:rPr>
          <w:i/>
        </w:rPr>
        <w:t>states.sts</w:t>
      </w:r>
      <w:proofErr w:type="spellEnd"/>
      <w:r>
        <w:rPr>
          <w:i/>
        </w:rPr>
        <w:t>,</w:t>
      </w:r>
      <w:r>
        <w:rPr>
          <w:iCs/>
        </w:rPr>
        <w:t xml:space="preserve"> which consists of a compilation of tuples of the form </w:t>
      </w:r>
      <w:r w:rsidRPr="004622A5">
        <w:rPr>
          <w:iCs/>
        </w:rPr>
        <w:t>&lt;subscriber-ID, state-ID&gt;</w:t>
      </w:r>
      <w:r>
        <w:rPr>
          <w:iCs/>
        </w:rPr>
        <w:t xml:space="preserve">, is implemented of type </w:t>
      </w:r>
      <w:proofErr w:type="spellStart"/>
      <w:r>
        <w:rPr>
          <w:i/>
        </w:rPr>
        <w:t>int</w:t>
      </w:r>
      <w:proofErr w:type="spellEnd"/>
      <w:r>
        <w:rPr>
          <w:iCs/>
        </w:rPr>
        <w:t xml:space="preserve"> which determines the subscriber’s unique personal ID as well as state ID. This allows the channel to recognize how a subscriber will handle a particular event.</w:t>
      </w:r>
    </w:p>
    <w:p w14:paraId="307BD23E" w14:textId="77777777" w:rsidR="00096B89" w:rsidRDefault="00096B89" w:rsidP="00096B89">
      <w:pPr>
        <w:rPr>
          <w:b/>
        </w:rPr>
      </w:pPr>
      <w:r>
        <w:rPr>
          <w:b/>
        </w:rPr>
        <w:t>Constraints:</w:t>
      </w:r>
    </w:p>
    <w:p w14:paraId="193D67C5" w14:textId="78E8FDC6" w:rsidR="00096B89" w:rsidRPr="004622A5" w:rsidRDefault="004622A5" w:rsidP="00096B89">
      <w:pPr>
        <w:rPr>
          <w:iCs/>
        </w:rPr>
      </w:pPr>
      <w:r>
        <w:rPr>
          <w:iCs/>
        </w:rPr>
        <w:t>None.</w:t>
      </w:r>
    </w:p>
    <w:p w14:paraId="63C2C2D6" w14:textId="77777777" w:rsidR="00096B89" w:rsidRDefault="00096B89" w:rsidP="00096B89">
      <w:pPr>
        <w:rPr>
          <w:b/>
        </w:rPr>
      </w:pPr>
      <w:r>
        <w:rPr>
          <w:b/>
        </w:rPr>
        <w:t>Questions:</w:t>
      </w:r>
    </w:p>
    <w:p w14:paraId="41B97684" w14:textId="5DAA25FF" w:rsidR="00096B89" w:rsidRPr="004622A5" w:rsidRDefault="004622A5" w:rsidP="00096B89">
      <w:pPr>
        <w:rPr>
          <w:i/>
        </w:rPr>
      </w:pPr>
      <w:r>
        <w:rPr>
          <w:iCs/>
        </w:rPr>
        <w:t>None.</w:t>
      </w:r>
    </w:p>
    <w:p w14:paraId="03047994" w14:textId="77777777" w:rsidR="00096B89" w:rsidRDefault="00096B89" w:rsidP="00096B89">
      <w:r>
        <w:rPr>
          <w:b/>
        </w:rPr>
        <w:t>Notes:</w:t>
      </w:r>
    </w:p>
    <w:p w14:paraId="2A97F51A" w14:textId="3AD825B8" w:rsidR="00096B89" w:rsidRPr="004622A5" w:rsidRDefault="004622A5" w:rsidP="004622A5">
      <w:pPr>
        <w:rPr>
          <w:i/>
        </w:rPr>
      </w:pPr>
      <w:r>
        <w:rPr>
          <w:iCs/>
        </w:rPr>
        <w:t>None.</w:t>
      </w:r>
    </w:p>
    <w:p w14:paraId="22A2A324" w14:textId="77777777" w:rsidR="00096B89" w:rsidRDefault="00096B89" w:rsidP="00096B89">
      <w:r>
        <w:rPr>
          <w:b/>
        </w:rPr>
        <w:t>Authors:</w:t>
      </w:r>
    </w:p>
    <w:p w14:paraId="54595480" w14:textId="28AAADF8" w:rsidR="00096B89" w:rsidRPr="004622A5" w:rsidRDefault="004622A5" w:rsidP="00096B89">
      <w:pPr>
        <w:rPr>
          <w:iCs/>
        </w:rPr>
      </w:pPr>
      <w:r>
        <w:rPr>
          <w:iCs/>
        </w:rPr>
        <w:t>Firas Aboushamalah</w:t>
      </w:r>
    </w:p>
    <w:p w14:paraId="020B83BA" w14:textId="77777777" w:rsidR="00096B89" w:rsidRDefault="00096B89" w:rsidP="00096B89">
      <w:pPr>
        <w:rPr>
          <w:b/>
        </w:rPr>
      </w:pPr>
      <w:r>
        <w:rPr>
          <w:b/>
        </w:rPr>
        <w:t>Source Documents:</w:t>
      </w:r>
    </w:p>
    <w:p w14:paraId="64229503" w14:textId="4BC1F5A3" w:rsidR="00A06BC2" w:rsidRDefault="00A06BC2" w:rsidP="00A06BC2">
      <w:pPr>
        <w:rPr>
          <w:iCs/>
          <w:lang w:val="en-CA"/>
        </w:rPr>
      </w:pPr>
      <w:hyperlink r:id="rId7" w:history="1">
        <w:r w:rsidRPr="003917D2">
          <w:rPr>
            <w:rStyle w:val="Hyperlink"/>
            <w:iCs/>
            <w:lang w:val="en-CA"/>
          </w:rPr>
          <w:t>http://agilemodeling.com/essays/umlDiagrams.htm</w:t>
        </w:r>
      </w:hyperlink>
      <w:r w:rsidRPr="00A06BC2">
        <w:rPr>
          <w:iCs/>
          <w:lang w:val="en-CA"/>
        </w:rPr>
        <w:t xml:space="preserve"> </w:t>
      </w:r>
    </w:p>
    <w:p w14:paraId="6281D869" w14:textId="77777777" w:rsidR="00A06BC2" w:rsidRPr="00A06BC2" w:rsidRDefault="00A06BC2" w:rsidP="00A06BC2">
      <w:pPr>
        <w:rPr>
          <w:iCs/>
          <w:lang w:val="en-CA"/>
        </w:rPr>
      </w:pPr>
      <w:r w:rsidRPr="00A06BC2">
        <w:rPr>
          <w:iCs/>
          <w:lang w:val="en-CA"/>
        </w:rPr>
        <w:t>http://www.math-cs.gordon.edu/courses/cs211/ATMExample/</w:t>
      </w:r>
    </w:p>
    <w:p w14:paraId="72981E5F" w14:textId="77777777" w:rsidR="00A06BC2" w:rsidRDefault="00A06BC2" w:rsidP="00A06BC2">
      <w:pPr>
        <w:rPr>
          <w:iCs/>
          <w:lang w:val="en-CA"/>
        </w:rPr>
      </w:pPr>
    </w:p>
    <w:p w14:paraId="2184486C" w14:textId="77777777" w:rsidR="00A06BC2" w:rsidRPr="00A06BC2" w:rsidRDefault="00A06BC2" w:rsidP="00A06BC2">
      <w:pPr>
        <w:rPr>
          <w:iCs/>
          <w:lang w:val="en-CA"/>
        </w:rPr>
      </w:pPr>
    </w:p>
    <w:p w14:paraId="55C966C2" w14:textId="296A0A87" w:rsidR="00096B89" w:rsidRDefault="00096B89" w:rsidP="00A06BC2">
      <w:r>
        <w:br w:type="page"/>
      </w:r>
      <w:bookmarkStart w:id="6" w:name="_Toc390689075"/>
      <w:bookmarkStart w:id="7" w:name="_Toc116227443"/>
      <w:r>
        <w:lastRenderedPageBreak/>
        <w:t xml:space="preserve">Use Case </w:t>
      </w:r>
      <w:bookmarkEnd w:id="2"/>
      <w:r>
        <w:t>Diagrams</w:t>
      </w:r>
      <w:bookmarkEnd w:id="3"/>
      <w:bookmarkEnd w:id="4"/>
      <w:bookmarkEnd w:id="6"/>
      <w:bookmarkEnd w:id="7"/>
    </w:p>
    <w:p w14:paraId="66AE3003" w14:textId="127182E6" w:rsidR="005E6945" w:rsidRPr="00DA30EF" w:rsidRDefault="005E6945" w:rsidP="00DA30EF">
      <w:r>
        <w:t xml:space="preserve">Model of how a subscriber handles an event in </w:t>
      </w:r>
      <w:r w:rsidR="00DA30EF">
        <w:t>the Sub-Pub system.</w:t>
      </w:r>
    </w:p>
    <w:p w14:paraId="6FBFB3BD" w14:textId="77777777" w:rsidR="00096B89" w:rsidRDefault="00096B89" w:rsidP="00096B89">
      <w:pPr>
        <w:pStyle w:val="Guidelines"/>
      </w:pPr>
    </w:p>
    <w:p w14:paraId="6A8921BD" w14:textId="5DFB6321" w:rsidR="00096B89" w:rsidRDefault="00096B89" w:rsidP="00096B89">
      <w:pPr>
        <w:pStyle w:val="Heading2"/>
        <w:numPr>
          <w:ilvl w:val="0"/>
          <w:numId w:val="0"/>
        </w:numPr>
        <w:ind w:left="143"/>
      </w:pPr>
    </w:p>
    <w:p w14:paraId="1016C4C7" w14:textId="78DCCA7B" w:rsidR="00096B89" w:rsidRPr="00096B89" w:rsidRDefault="00096B89" w:rsidP="00096B89">
      <w:pPr>
        <w:ind w:left="0"/>
      </w:pPr>
      <w:r>
        <w:rPr>
          <w:noProof/>
        </w:rPr>
        <w:drawing>
          <wp:inline distT="0" distB="0" distL="0" distR="0" wp14:anchorId="4950CF03" wp14:editId="436581DD">
            <wp:extent cx="5943600" cy="4958080"/>
            <wp:effectExtent l="12700" t="1270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6 at 5.14.2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58080"/>
                    </a:xfrm>
                    <a:prstGeom prst="rect">
                      <a:avLst/>
                    </a:prstGeom>
                    <a:ln>
                      <a:solidFill>
                        <a:schemeClr val="tx1"/>
                      </a:solidFill>
                    </a:ln>
                  </pic:spPr>
                </pic:pic>
              </a:graphicData>
            </a:graphic>
          </wp:inline>
        </w:drawing>
      </w:r>
    </w:p>
    <w:p w14:paraId="4D369C0C" w14:textId="77777777" w:rsidR="00096B89" w:rsidRDefault="00096B89" w:rsidP="00096B89">
      <w:pPr>
        <w:pStyle w:val="Heading2"/>
        <w:numPr>
          <w:ilvl w:val="0"/>
          <w:numId w:val="0"/>
        </w:numPr>
      </w:pPr>
    </w:p>
    <w:p w14:paraId="7AC126EA" w14:textId="3CC0D84B" w:rsidR="00096B89" w:rsidRDefault="00096B89" w:rsidP="00096B89">
      <w:pPr>
        <w:pStyle w:val="Heading2"/>
      </w:pPr>
      <w:r>
        <w:t>Sequencing Diagrams</w:t>
      </w:r>
      <w:bookmarkEnd w:id="0"/>
    </w:p>
    <w:p w14:paraId="731C287B" w14:textId="3E40DDEB" w:rsidR="00096B89" w:rsidRDefault="00170ACD" w:rsidP="00096B89">
      <w:pPr>
        <w:rPr>
          <w:i/>
        </w:rPr>
      </w:pPr>
      <w:r>
        <w:rPr>
          <w:i/>
          <w:noProof/>
        </w:rPr>
        <w:drawing>
          <wp:inline distT="0" distB="0" distL="0" distR="0" wp14:anchorId="598E5424" wp14:editId="5137B825">
            <wp:extent cx="5943600" cy="527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6 at 8.37.0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78120"/>
                    </a:xfrm>
                    <a:prstGeom prst="rect">
                      <a:avLst/>
                    </a:prstGeom>
                  </pic:spPr>
                </pic:pic>
              </a:graphicData>
            </a:graphic>
          </wp:inline>
        </w:drawing>
      </w:r>
    </w:p>
    <w:p w14:paraId="1A49F4DE" w14:textId="77777777" w:rsidR="00096B89" w:rsidRDefault="00096B89" w:rsidP="00096B89">
      <w:pPr>
        <w:pStyle w:val="Heading2"/>
      </w:pPr>
      <w:bookmarkStart w:id="8" w:name="_Toc116227450"/>
      <w:r>
        <w:lastRenderedPageBreak/>
        <w:t>Collaboration Diagrams</w:t>
      </w:r>
      <w:bookmarkEnd w:id="8"/>
    </w:p>
    <w:p w14:paraId="3A5BC0C8" w14:textId="107D0AD0" w:rsidR="007B484C" w:rsidRDefault="00E467C6">
      <w:r>
        <w:rPr>
          <w:noProof/>
        </w:rPr>
        <w:drawing>
          <wp:inline distT="0" distB="0" distL="0" distR="0" wp14:anchorId="281498B8" wp14:editId="08D490E0">
            <wp:extent cx="5943600"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6 at 9.05.5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sectPr w:rsidR="007B484C" w:rsidSect="00245C2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BBD81" w14:textId="77777777" w:rsidR="00251C5A" w:rsidRDefault="00251C5A" w:rsidP="005742B9">
      <w:pPr>
        <w:spacing w:after="0"/>
      </w:pPr>
      <w:r>
        <w:separator/>
      </w:r>
    </w:p>
  </w:endnote>
  <w:endnote w:type="continuationSeparator" w:id="0">
    <w:p w14:paraId="40382FA2" w14:textId="77777777" w:rsidR="00251C5A" w:rsidRDefault="00251C5A" w:rsidP="00574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8A310" w14:textId="77777777" w:rsidR="00251C5A" w:rsidRDefault="00251C5A" w:rsidP="005742B9">
      <w:pPr>
        <w:spacing w:after="0"/>
      </w:pPr>
      <w:r>
        <w:separator/>
      </w:r>
    </w:p>
  </w:footnote>
  <w:footnote w:type="continuationSeparator" w:id="0">
    <w:p w14:paraId="1F642A83" w14:textId="77777777" w:rsidR="00251C5A" w:rsidRDefault="00251C5A" w:rsidP="005742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30082F2"/>
    <w:lvl w:ilvl="0">
      <w:start w:val="1"/>
      <w:numFmt w:val="decimal"/>
      <w:pStyle w:val="Heading1"/>
      <w:lvlText w:val="%1"/>
      <w:legacy w:legacy="1" w:legacySpace="0" w:legacyIndent="708"/>
      <w:lvlJc w:val="left"/>
      <w:pPr>
        <w:ind w:left="851" w:hanging="708"/>
      </w:pPr>
    </w:lvl>
    <w:lvl w:ilvl="1">
      <w:start w:val="1"/>
      <w:numFmt w:val="decimal"/>
      <w:pStyle w:val="Heading2"/>
      <w:lvlText w:val="%1.%2"/>
      <w:legacy w:legacy="1" w:legacySpace="0" w:legacyIndent="708"/>
      <w:lvlJc w:val="left"/>
      <w:pPr>
        <w:ind w:left="851" w:hanging="708"/>
      </w:pPr>
    </w:lvl>
    <w:lvl w:ilvl="2">
      <w:start w:val="1"/>
      <w:numFmt w:val="decimal"/>
      <w:pStyle w:val="Heading3"/>
      <w:lvlText w:val="%1.%2.%3"/>
      <w:legacy w:legacy="1" w:legacySpace="0" w:legacyIndent="708"/>
      <w:lvlJc w:val="left"/>
      <w:pPr>
        <w:ind w:left="851"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851" w:hanging="708"/>
      </w:pPr>
    </w:lvl>
    <w:lvl w:ilvl="5">
      <w:start w:val="1"/>
      <w:numFmt w:val="decimal"/>
      <w:pStyle w:val="Heading6"/>
      <w:lvlText w:val="%1.%2.%3.%4.%5.%6"/>
      <w:legacy w:legacy="1" w:legacySpace="0" w:legacyIndent="708"/>
      <w:lvlJc w:val="left"/>
      <w:pPr>
        <w:ind w:left="0" w:hanging="708"/>
      </w:pPr>
    </w:lvl>
    <w:lvl w:ilvl="6">
      <w:start w:val="1"/>
      <w:numFmt w:val="decimal"/>
      <w:pStyle w:val="Heading7"/>
      <w:lvlText w:val="%1.%2.%3.%4.%5.%6.%7"/>
      <w:legacy w:legacy="1" w:legacySpace="0" w:legacyIndent="708"/>
      <w:lvlJc w:val="left"/>
      <w:pPr>
        <w:ind w:left="0" w:hanging="708"/>
      </w:pPr>
    </w:lvl>
    <w:lvl w:ilvl="7">
      <w:start w:val="1"/>
      <w:numFmt w:val="decimal"/>
      <w:pStyle w:val="Heading8"/>
      <w:lvlText w:val="%1.%2.%3.%4.%5.%6.%7.%8"/>
      <w:legacy w:legacy="1" w:legacySpace="0" w:legacyIndent="708"/>
      <w:lvlJc w:val="left"/>
      <w:pPr>
        <w:ind w:left="0" w:hanging="708"/>
      </w:pPr>
    </w:lvl>
    <w:lvl w:ilvl="8">
      <w:start w:val="1"/>
      <w:numFmt w:val="decimal"/>
      <w:pStyle w:val="Heading9"/>
      <w:lvlText w:val="%1.%2.%3.%4.%5.%6.%7.%8%9."/>
      <w:legacy w:legacy="1" w:legacySpace="0" w:legacyIndent="708"/>
      <w:lvlJc w:val="left"/>
      <w:pPr>
        <w:ind w:left="0" w:hanging="708"/>
      </w:pPr>
    </w:lvl>
  </w:abstractNum>
  <w:abstractNum w:abstractNumId="1" w15:restartNumberingAfterBreak="0">
    <w:nsid w:val="00090A91"/>
    <w:multiLevelType w:val="hybridMultilevel"/>
    <w:tmpl w:val="E3E8D95E"/>
    <w:lvl w:ilvl="0" w:tplc="AC6674A2">
      <w:start w:val="1"/>
      <w:numFmt w:val="decimal"/>
      <w:lvlText w:val="%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2" w15:restartNumberingAfterBreak="0">
    <w:nsid w:val="028137F9"/>
    <w:multiLevelType w:val="hybridMultilevel"/>
    <w:tmpl w:val="D07EF5A4"/>
    <w:lvl w:ilvl="0" w:tplc="62BE9D8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2FAD4667"/>
    <w:multiLevelType w:val="hybridMultilevel"/>
    <w:tmpl w:val="A6EADDC2"/>
    <w:lvl w:ilvl="0" w:tplc="3718E2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389F7594"/>
    <w:multiLevelType w:val="hybridMultilevel"/>
    <w:tmpl w:val="591AD398"/>
    <w:lvl w:ilvl="0" w:tplc="F224EB6E">
      <w:start w:val="1"/>
      <w:numFmt w:val="decimal"/>
      <w:lvlText w:val="%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5" w15:restartNumberingAfterBreak="0">
    <w:nsid w:val="398E421C"/>
    <w:multiLevelType w:val="hybridMultilevel"/>
    <w:tmpl w:val="EC949A22"/>
    <w:lvl w:ilvl="0" w:tplc="1D28015E">
      <w:start w:val="1"/>
      <w:numFmt w:val="decimal"/>
      <w:lvlText w:val="%1."/>
      <w:lvlJc w:val="left"/>
      <w:pPr>
        <w:ind w:left="1791" w:hanging="360"/>
      </w:pPr>
      <w:rPr>
        <w:rFonts w:hint="default"/>
      </w:rPr>
    </w:lvl>
    <w:lvl w:ilvl="1" w:tplc="04090019">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6" w15:restartNumberingAfterBreak="0">
    <w:nsid w:val="43A143A6"/>
    <w:multiLevelType w:val="hybridMultilevel"/>
    <w:tmpl w:val="7D4E9778"/>
    <w:lvl w:ilvl="0" w:tplc="6E38CB7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5EEE2587"/>
    <w:multiLevelType w:val="multilevel"/>
    <w:tmpl w:val="C1764DD0"/>
    <w:lvl w:ilvl="0">
      <w:start w:val="1"/>
      <w:numFmt w:val="decimal"/>
      <w:lvlText w:val="%1."/>
      <w:lvlJc w:val="left"/>
      <w:pPr>
        <w:ind w:left="1791" w:hanging="360"/>
      </w:pPr>
      <w:rPr>
        <w:rFonts w:hint="default"/>
      </w:rPr>
    </w:lvl>
    <w:lvl w:ilvl="1">
      <w:start w:val="1"/>
      <w:numFmt w:val="decimal"/>
      <w:isLgl/>
      <w:lvlText w:val="%1.%2."/>
      <w:lvlJc w:val="left"/>
      <w:pPr>
        <w:ind w:left="2511" w:hanging="360"/>
      </w:pPr>
      <w:rPr>
        <w:rFonts w:hint="default"/>
      </w:rPr>
    </w:lvl>
    <w:lvl w:ilvl="2">
      <w:start w:val="1"/>
      <w:numFmt w:val="decimal"/>
      <w:isLgl/>
      <w:lvlText w:val="%1.%2.%3."/>
      <w:lvlJc w:val="left"/>
      <w:pPr>
        <w:ind w:left="3591" w:hanging="720"/>
      </w:pPr>
      <w:rPr>
        <w:rFonts w:hint="default"/>
      </w:rPr>
    </w:lvl>
    <w:lvl w:ilvl="3">
      <w:start w:val="1"/>
      <w:numFmt w:val="decimal"/>
      <w:isLgl/>
      <w:lvlText w:val="%1.%2.%3.%4."/>
      <w:lvlJc w:val="left"/>
      <w:pPr>
        <w:ind w:left="4311" w:hanging="720"/>
      </w:pPr>
      <w:rPr>
        <w:rFonts w:hint="default"/>
      </w:rPr>
    </w:lvl>
    <w:lvl w:ilvl="4">
      <w:start w:val="1"/>
      <w:numFmt w:val="decimal"/>
      <w:isLgl/>
      <w:lvlText w:val="%1.%2.%3.%4.%5."/>
      <w:lvlJc w:val="left"/>
      <w:pPr>
        <w:ind w:left="5391" w:hanging="1080"/>
      </w:pPr>
      <w:rPr>
        <w:rFonts w:hint="default"/>
      </w:rPr>
    </w:lvl>
    <w:lvl w:ilvl="5">
      <w:start w:val="1"/>
      <w:numFmt w:val="decimal"/>
      <w:isLgl/>
      <w:lvlText w:val="%1.%2.%3.%4.%5.%6."/>
      <w:lvlJc w:val="left"/>
      <w:pPr>
        <w:ind w:left="6111" w:hanging="1080"/>
      </w:pPr>
      <w:rPr>
        <w:rFonts w:hint="default"/>
      </w:rPr>
    </w:lvl>
    <w:lvl w:ilvl="6">
      <w:start w:val="1"/>
      <w:numFmt w:val="decimal"/>
      <w:isLgl/>
      <w:lvlText w:val="%1.%2.%3.%4.%5.%6.%7."/>
      <w:lvlJc w:val="left"/>
      <w:pPr>
        <w:ind w:left="7191" w:hanging="1440"/>
      </w:pPr>
      <w:rPr>
        <w:rFonts w:hint="default"/>
      </w:rPr>
    </w:lvl>
    <w:lvl w:ilvl="7">
      <w:start w:val="1"/>
      <w:numFmt w:val="decimal"/>
      <w:isLgl/>
      <w:lvlText w:val="%1.%2.%3.%4.%5.%6.%7.%8."/>
      <w:lvlJc w:val="left"/>
      <w:pPr>
        <w:ind w:left="7911" w:hanging="1440"/>
      </w:pPr>
      <w:rPr>
        <w:rFonts w:hint="default"/>
      </w:rPr>
    </w:lvl>
    <w:lvl w:ilvl="8">
      <w:start w:val="1"/>
      <w:numFmt w:val="decimal"/>
      <w:isLgl/>
      <w:lvlText w:val="%1.%2.%3.%4.%5.%6.%7.%8.%9."/>
      <w:lvlJc w:val="left"/>
      <w:pPr>
        <w:ind w:left="8991" w:hanging="1800"/>
      </w:pPr>
      <w:rPr>
        <w:rFonts w:hint="default"/>
      </w:rPr>
    </w:lvl>
  </w:abstractNum>
  <w:abstractNum w:abstractNumId="8" w15:restartNumberingAfterBreak="0">
    <w:nsid w:val="6E156C19"/>
    <w:multiLevelType w:val="hybridMultilevel"/>
    <w:tmpl w:val="0456C918"/>
    <w:lvl w:ilvl="0" w:tplc="9E22EA10">
      <w:start w:val="1"/>
      <w:numFmt w:val="decimal"/>
      <w:lvlText w:val="%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9" w15:restartNumberingAfterBreak="0">
    <w:nsid w:val="7A2814C8"/>
    <w:multiLevelType w:val="multilevel"/>
    <w:tmpl w:val="57FCBB80"/>
    <w:lvl w:ilvl="0">
      <w:start w:val="1"/>
      <w:numFmt w:val="decimal"/>
      <w:lvlText w:val="%1."/>
      <w:legacy w:legacy="1" w:legacySpace="0" w:legacyIndent="360"/>
      <w:lvlJc w:val="left"/>
      <w:pPr>
        <w:ind w:left="1800" w:hanging="360"/>
      </w:pPr>
    </w:lvl>
    <w:lvl w:ilvl="1">
      <w:start w:val="4"/>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240"/>
        </w:tabs>
        <w:ind w:left="3240" w:hanging="1800"/>
      </w:pPr>
      <w:rPr>
        <w:rFonts w:hint="default"/>
      </w:rPr>
    </w:lvl>
    <w:lvl w:ilvl="8">
      <w:start w:val="1"/>
      <w:numFmt w:val="decimal"/>
      <w:isLgl/>
      <w:lvlText w:val="%1.%2.%3.%4.%5.%6.%7.%8.%9."/>
      <w:lvlJc w:val="left"/>
      <w:pPr>
        <w:tabs>
          <w:tab w:val="num" w:pos="3600"/>
        </w:tabs>
        <w:ind w:left="3600" w:hanging="2160"/>
      </w:pPr>
      <w:rPr>
        <w:rFonts w:hint="default"/>
      </w:rPr>
    </w:lvl>
  </w:abstractNum>
  <w:abstractNum w:abstractNumId="10" w15:restartNumberingAfterBreak="0">
    <w:nsid w:val="7A2B2568"/>
    <w:multiLevelType w:val="hybridMultilevel"/>
    <w:tmpl w:val="558673FA"/>
    <w:lvl w:ilvl="0" w:tplc="3F087C3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9"/>
  </w:num>
  <w:num w:numId="3">
    <w:abstractNumId w:val="10"/>
  </w:num>
  <w:num w:numId="4">
    <w:abstractNumId w:val="8"/>
  </w:num>
  <w:num w:numId="5">
    <w:abstractNumId w:val="1"/>
  </w:num>
  <w:num w:numId="6">
    <w:abstractNumId w:val="2"/>
  </w:num>
  <w:num w:numId="7">
    <w:abstractNumId w:val="3"/>
  </w:num>
  <w:num w:numId="8">
    <w:abstractNumId w:val="4"/>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89"/>
    <w:rsid w:val="00096B89"/>
    <w:rsid w:val="001418D3"/>
    <w:rsid w:val="00170ACD"/>
    <w:rsid w:val="00241EE2"/>
    <w:rsid w:val="00245C2B"/>
    <w:rsid w:val="00251C5A"/>
    <w:rsid w:val="004622A5"/>
    <w:rsid w:val="005742B9"/>
    <w:rsid w:val="005E6945"/>
    <w:rsid w:val="006826B3"/>
    <w:rsid w:val="0085685A"/>
    <w:rsid w:val="008B0E50"/>
    <w:rsid w:val="00A06BC2"/>
    <w:rsid w:val="00A85207"/>
    <w:rsid w:val="00AA3349"/>
    <w:rsid w:val="00B942B9"/>
    <w:rsid w:val="00C87CE6"/>
    <w:rsid w:val="00D15C38"/>
    <w:rsid w:val="00DA30EF"/>
    <w:rsid w:val="00DF6FC9"/>
    <w:rsid w:val="00E40AA7"/>
    <w:rsid w:val="00E467C6"/>
    <w:rsid w:val="00FF0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53C6"/>
  <w14:defaultImageDpi w14:val="32767"/>
  <w15:chartTrackingRefBased/>
  <w15:docId w15:val="{69D9C7A5-243F-1D4E-B170-9DDE1560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6B89"/>
    <w:pPr>
      <w:overflowPunct w:val="0"/>
      <w:autoSpaceDE w:val="0"/>
      <w:autoSpaceDN w:val="0"/>
      <w:adjustRightInd w:val="0"/>
      <w:spacing w:after="120"/>
      <w:ind w:left="851"/>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096B89"/>
    <w:pPr>
      <w:keepNext/>
      <w:keepLines/>
      <w:numPr>
        <w:numId w:val="1"/>
      </w:numPr>
      <w:suppressAutoHyphens/>
      <w:spacing w:before="240"/>
      <w:ind w:hanging="851"/>
      <w:outlineLvl w:val="0"/>
    </w:pPr>
    <w:rPr>
      <w:b/>
      <w:kern w:val="28"/>
      <w:sz w:val="36"/>
    </w:rPr>
  </w:style>
  <w:style w:type="paragraph" w:styleId="Heading2">
    <w:name w:val="heading 2"/>
    <w:basedOn w:val="Heading1"/>
    <w:next w:val="Normal"/>
    <w:link w:val="Heading2Char"/>
    <w:qFormat/>
    <w:rsid w:val="00096B89"/>
    <w:pPr>
      <w:numPr>
        <w:ilvl w:val="1"/>
      </w:numPr>
      <w:spacing w:before="120"/>
      <w:ind w:hanging="851"/>
      <w:outlineLvl w:val="1"/>
    </w:pPr>
    <w:rPr>
      <w:sz w:val="28"/>
    </w:rPr>
  </w:style>
  <w:style w:type="paragraph" w:styleId="Heading3">
    <w:name w:val="heading 3"/>
    <w:basedOn w:val="Normal"/>
    <w:next w:val="Normal"/>
    <w:link w:val="Heading3Char"/>
    <w:qFormat/>
    <w:rsid w:val="00096B89"/>
    <w:pPr>
      <w:keepNext/>
      <w:keepLines/>
      <w:numPr>
        <w:ilvl w:val="2"/>
        <w:numId w:val="1"/>
      </w:numPr>
      <w:suppressAutoHyphens/>
      <w:spacing w:before="240"/>
      <w:ind w:hanging="851"/>
      <w:outlineLvl w:val="2"/>
    </w:pPr>
    <w:rPr>
      <w:b/>
      <w:kern w:val="28"/>
    </w:rPr>
  </w:style>
  <w:style w:type="paragraph" w:styleId="Heading4">
    <w:name w:val="heading 4"/>
    <w:basedOn w:val="Normal"/>
    <w:next w:val="Normal"/>
    <w:link w:val="Heading4Char"/>
    <w:qFormat/>
    <w:rsid w:val="00096B89"/>
    <w:pPr>
      <w:keepNext/>
      <w:keepLines/>
      <w:numPr>
        <w:ilvl w:val="3"/>
        <w:numId w:val="1"/>
      </w:numPr>
      <w:suppressAutoHyphens/>
      <w:spacing w:before="120"/>
      <w:ind w:hanging="851"/>
      <w:outlineLvl w:val="3"/>
    </w:pPr>
    <w:rPr>
      <w:b/>
      <w:kern w:val="28"/>
    </w:rPr>
  </w:style>
  <w:style w:type="paragraph" w:styleId="Heading5">
    <w:name w:val="heading 5"/>
    <w:basedOn w:val="Normal"/>
    <w:next w:val="Normal"/>
    <w:link w:val="Heading5Char"/>
    <w:qFormat/>
    <w:rsid w:val="00096B89"/>
    <w:pPr>
      <w:keepNext/>
      <w:keepLines/>
      <w:numPr>
        <w:ilvl w:val="4"/>
        <w:numId w:val="1"/>
      </w:numPr>
      <w:suppressAutoHyphens/>
      <w:spacing w:before="120"/>
      <w:ind w:hanging="851"/>
      <w:outlineLvl w:val="4"/>
    </w:pPr>
    <w:rPr>
      <w:b/>
      <w:kern w:val="28"/>
    </w:rPr>
  </w:style>
  <w:style w:type="paragraph" w:styleId="Heading6">
    <w:name w:val="heading 6"/>
    <w:basedOn w:val="Normal"/>
    <w:next w:val="Normal"/>
    <w:link w:val="Heading6Char"/>
    <w:qFormat/>
    <w:rsid w:val="00096B89"/>
    <w:pPr>
      <w:numPr>
        <w:ilvl w:val="5"/>
        <w:numId w:val="1"/>
      </w:numPr>
      <w:ind w:firstLine="0"/>
      <w:outlineLvl w:val="5"/>
    </w:pPr>
    <w:rPr>
      <w:b/>
    </w:rPr>
  </w:style>
  <w:style w:type="paragraph" w:styleId="Heading7">
    <w:name w:val="heading 7"/>
    <w:basedOn w:val="Normal"/>
    <w:next w:val="Normal"/>
    <w:link w:val="Heading7Char"/>
    <w:qFormat/>
    <w:rsid w:val="00096B89"/>
    <w:pPr>
      <w:numPr>
        <w:ilvl w:val="6"/>
        <w:numId w:val="1"/>
      </w:numPr>
      <w:ind w:firstLine="0"/>
      <w:outlineLvl w:val="6"/>
    </w:pPr>
    <w:rPr>
      <w:b/>
    </w:rPr>
  </w:style>
  <w:style w:type="paragraph" w:styleId="Heading8">
    <w:name w:val="heading 8"/>
    <w:basedOn w:val="Normal"/>
    <w:next w:val="Normal"/>
    <w:link w:val="Heading8Char"/>
    <w:qFormat/>
    <w:rsid w:val="00096B89"/>
    <w:pPr>
      <w:numPr>
        <w:ilvl w:val="7"/>
        <w:numId w:val="1"/>
      </w:numPr>
      <w:ind w:firstLine="0"/>
      <w:outlineLvl w:val="7"/>
    </w:pPr>
    <w:rPr>
      <w:b/>
    </w:rPr>
  </w:style>
  <w:style w:type="paragraph" w:styleId="Heading9">
    <w:name w:val="heading 9"/>
    <w:basedOn w:val="Normal"/>
    <w:next w:val="Normal"/>
    <w:link w:val="Heading9Char"/>
    <w:qFormat/>
    <w:rsid w:val="00096B89"/>
    <w:pPr>
      <w:numPr>
        <w:ilvl w:val="8"/>
        <w:numId w:val="1"/>
      </w:numPr>
      <w:ind w:firstLine="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6B89"/>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096B89"/>
    <w:rPr>
      <w:rFonts w:ascii="Times New Roman" w:eastAsia="Times New Roman" w:hAnsi="Times New Roman" w:cs="Times New Roman"/>
      <w:b/>
      <w:kern w:val="28"/>
      <w:sz w:val="28"/>
      <w:szCs w:val="20"/>
    </w:rPr>
  </w:style>
  <w:style w:type="character" w:customStyle="1" w:styleId="Heading3Char">
    <w:name w:val="Heading 3 Char"/>
    <w:basedOn w:val="DefaultParagraphFont"/>
    <w:link w:val="Heading3"/>
    <w:rsid w:val="00096B89"/>
    <w:rPr>
      <w:rFonts w:ascii="Times New Roman" w:eastAsia="Times New Roman" w:hAnsi="Times New Roman" w:cs="Times New Roman"/>
      <w:b/>
      <w:kern w:val="28"/>
      <w:szCs w:val="20"/>
    </w:rPr>
  </w:style>
  <w:style w:type="character" w:customStyle="1" w:styleId="Heading4Char">
    <w:name w:val="Heading 4 Char"/>
    <w:basedOn w:val="DefaultParagraphFont"/>
    <w:link w:val="Heading4"/>
    <w:rsid w:val="00096B89"/>
    <w:rPr>
      <w:rFonts w:ascii="Times New Roman" w:eastAsia="Times New Roman" w:hAnsi="Times New Roman" w:cs="Times New Roman"/>
      <w:b/>
      <w:kern w:val="28"/>
      <w:szCs w:val="20"/>
    </w:rPr>
  </w:style>
  <w:style w:type="character" w:customStyle="1" w:styleId="Heading5Char">
    <w:name w:val="Heading 5 Char"/>
    <w:basedOn w:val="DefaultParagraphFont"/>
    <w:link w:val="Heading5"/>
    <w:rsid w:val="00096B89"/>
    <w:rPr>
      <w:rFonts w:ascii="Times New Roman" w:eastAsia="Times New Roman" w:hAnsi="Times New Roman" w:cs="Times New Roman"/>
      <w:b/>
      <w:kern w:val="28"/>
      <w:szCs w:val="20"/>
    </w:rPr>
  </w:style>
  <w:style w:type="character" w:customStyle="1" w:styleId="Heading6Char">
    <w:name w:val="Heading 6 Char"/>
    <w:basedOn w:val="DefaultParagraphFont"/>
    <w:link w:val="Heading6"/>
    <w:rsid w:val="00096B89"/>
    <w:rPr>
      <w:rFonts w:ascii="Times New Roman" w:eastAsia="Times New Roman" w:hAnsi="Times New Roman" w:cs="Times New Roman"/>
      <w:b/>
      <w:szCs w:val="20"/>
    </w:rPr>
  </w:style>
  <w:style w:type="character" w:customStyle="1" w:styleId="Heading7Char">
    <w:name w:val="Heading 7 Char"/>
    <w:basedOn w:val="DefaultParagraphFont"/>
    <w:link w:val="Heading7"/>
    <w:rsid w:val="00096B89"/>
    <w:rPr>
      <w:rFonts w:ascii="Times New Roman" w:eastAsia="Times New Roman" w:hAnsi="Times New Roman" w:cs="Times New Roman"/>
      <w:b/>
      <w:szCs w:val="20"/>
    </w:rPr>
  </w:style>
  <w:style w:type="character" w:customStyle="1" w:styleId="Heading8Char">
    <w:name w:val="Heading 8 Char"/>
    <w:basedOn w:val="DefaultParagraphFont"/>
    <w:link w:val="Heading8"/>
    <w:rsid w:val="00096B89"/>
    <w:rPr>
      <w:rFonts w:ascii="Times New Roman" w:eastAsia="Times New Roman" w:hAnsi="Times New Roman" w:cs="Times New Roman"/>
      <w:b/>
      <w:szCs w:val="20"/>
    </w:rPr>
  </w:style>
  <w:style w:type="character" w:customStyle="1" w:styleId="Heading9Char">
    <w:name w:val="Heading 9 Char"/>
    <w:basedOn w:val="DefaultParagraphFont"/>
    <w:link w:val="Heading9"/>
    <w:rsid w:val="00096B89"/>
    <w:rPr>
      <w:rFonts w:ascii="Times New Roman" w:eastAsia="Times New Roman" w:hAnsi="Times New Roman" w:cs="Times New Roman"/>
      <w:b/>
      <w:szCs w:val="20"/>
    </w:rPr>
  </w:style>
  <w:style w:type="paragraph" w:styleId="ListNumber">
    <w:name w:val="List Number"/>
    <w:basedOn w:val="Normal"/>
    <w:rsid w:val="00096B89"/>
    <w:pPr>
      <w:ind w:left="1800" w:hanging="360"/>
    </w:pPr>
  </w:style>
  <w:style w:type="paragraph" w:customStyle="1" w:styleId="Guidelines">
    <w:name w:val="Guidelines"/>
    <w:basedOn w:val="Normal"/>
    <w:rsid w:val="00096B89"/>
    <w:rPr>
      <w:vanish/>
      <w:u w:val="dotted"/>
    </w:rPr>
  </w:style>
  <w:style w:type="paragraph" w:styleId="ListParagraph">
    <w:name w:val="List Paragraph"/>
    <w:basedOn w:val="Normal"/>
    <w:uiPriority w:val="34"/>
    <w:qFormat/>
    <w:rsid w:val="00D15C38"/>
    <w:pPr>
      <w:ind w:left="720"/>
      <w:contextualSpacing/>
    </w:pPr>
  </w:style>
  <w:style w:type="paragraph" w:styleId="BalloonText">
    <w:name w:val="Balloon Text"/>
    <w:basedOn w:val="Normal"/>
    <w:link w:val="BalloonTextChar"/>
    <w:uiPriority w:val="99"/>
    <w:semiHidden/>
    <w:unhideWhenUsed/>
    <w:rsid w:val="00DF6FC9"/>
    <w:pPr>
      <w:spacing w:after="0"/>
    </w:pPr>
    <w:rPr>
      <w:sz w:val="18"/>
      <w:szCs w:val="18"/>
    </w:rPr>
  </w:style>
  <w:style w:type="character" w:customStyle="1" w:styleId="BalloonTextChar">
    <w:name w:val="Balloon Text Char"/>
    <w:basedOn w:val="DefaultParagraphFont"/>
    <w:link w:val="BalloonText"/>
    <w:uiPriority w:val="99"/>
    <w:semiHidden/>
    <w:rsid w:val="00DF6FC9"/>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5742B9"/>
    <w:pPr>
      <w:tabs>
        <w:tab w:val="center" w:pos="4680"/>
        <w:tab w:val="right" w:pos="9360"/>
      </w:tabs>
      <w:spacing w:after="0"/>
    </w:pPr>
  </w:style>
  <w:style w:type="character" w:customStyle="1" w:styleId="HeaderChar">
    <w:name w:val="Header Char"/>
    <w:basedOn w:val="DefaultParagraphFont"/>
    <w:link w:val="Header"/>
    <w:uiPriority w:val="99"/>
    <w:rsid w:val="005742B9"/>
    <w:rPr>
      <w:rFonts w:ascii="Times New Roman" w:eastAsia="Times New Roman" w:hAnsi="Times New Roman" w:cs="Times New Roman"/>
      <w:szCs w:val="20"/>
    </w:rPr>
  </w:style>
  <w:style w:type="paragraph" w:styleId="Footer">
    <w:name w:val="footer"/>
    <w:basedOn w:val="Normal"/>
    <w:link w:val="FooterChar"/>
    <w:uiPriority w:val="99"/>
    <w:unhideWhenUsed/>
    <w:rsid w:val="005742B9"/>
    <w:pPr>
      <w:tabs>
        <w:tab w:val="center" w:pos="4680"/>
        <w:tab w:val="right" w:pos="9360"/>
      </w:tabs>
      <w:spacing w:after="0"/>
    </w:pPr>
  </w:style>
  <w:style w:type="character" w:customStyle="1" w:styleId="FooterChar">
    <w:name w:val="Footer Char"/>
    <w:basedOn w:val="DefaultParagraphFont"/>
    <w:link w:val="Footer"/>
    <w:uiPriority w:val="99"/>
    <w:rsid w:val="005742B9"/>
    <w:rPr>
      <w:rFonts w:ascii="Times New Roman" w:eastAsia="Times New Roman" w:hAnsi="Times New Roman" w:cs="Times New Roman"/>
      <w:szCs w:val="20"/>
    </w:rPr>
  </w:style>
  <w:style w:type="paragraph" w:styleId="NormalWeb">
    <w:name w:val="Normal (Web)"/>
    <w:basedOn w:val="Normal"/>
    <w:uiPriority w:val="99"/>
    <w:semiHidden/>
    <w:unhideWhenUsed/>
    <w:rsid w:val="00A06BC2"/>
    <w:pPr>
      <w:overflowPunct/>
      <w:autoSpaceDE/>
      <w:autoSpaceDN/>
      <w:adjustRightInd/>
      <w:spacing w:before="100" w:beforeAutospacing="1" w:after="100" w:afterAutospacing="1"/>
      <w:ind w:left="0"/>
      <w:textAlignment w:val="auto"/>
    </w:pPr>
    <w:rPr>
      <w:szCs w:val="24"/>
      <w:lang w:val="en-CA"/>
    </w:rPr>
  </w:style>
  <w:style w:type="character" w:styleId="Hyperlink">
    <w:name w:val="Hyperlink"/>
    <w:basedOn w:val="DefaultParagraphFont"/>
    <w:uiPriority w:val="99"/>
    <w:unhideWhenUsed/>
    <w:rsid w:val="00A06BC2"/>
    <w:rPr>
      <w:color w:val="0563C1" w:themeColor="hyperlink"/>
      <w:u w:val="single"/>
    </w:rPr>
  </w:style>
  <w:style w:type="character" w:styleId="UnresolvedMention">
    <w:name w:val="Unresolved Mention"/>
    <w:basedOn w:val="DefaultParagraphFont"/>
    <w:uiPriority w:val="99"/>
    <w:rsid w:val="00A06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274837">
      <w:bodyDiv w:val="1"/>
      <w:marLeft w:val="0"/>
      <w:marRight w:val="0"/>
      <w:marTop w:val="0"/>
      <w:marBottom w:val="0"/>
      <w:divBdr>
        <w:top w:val="none" w:sz="0" w:space="0" w:color="auto"/>
        <w:left w:val="none" w:sz="0" w:space="0" w:color="auto"/>
        <w:bottom w:val="none" w:sz="0" w:space="0" w:color="auto"/>
        <w:right w:val="none" w:sz="0" w:space="0" w:color="auto"/>
      </w:divBdr>
    </w:div>
    <w:div w:id="1053894758">
      <w:bodyDiv w:val="1"/>
      <w:marLeft w:val="0"/>
      <w:marRight w:val="0"/>
      <w:marTop w:val="0"/>
      <w:marBottom w:val="0"/>
      <w:divBdr>
        <w:top w:val="none" w:sz="0" w:space="0" w:color="auto"/>
        <w:left w:val="none" w:sz="0" w:space="0" w:color="auto"/>
        <w:bottom w:val="none" w:sz="0" w:space="0" w:color="auto"/>
        <w:right w:val="none" w:sz="0" w:space="0" w:color="auto"/>
      </w:divBdr>
    </w:div>
    <w:div w:id="16551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gilemodeling.com/essays/umlDiagram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9</cp:revision>
  <cp:lastPrinted>2019-02-07T00:18:00Z</cp:lastPrinted>
  <dcterms:created xsi:type="dcterms:W3CDTF">2019-02-06T22:06:00Z</dcterms:created>
  <dcterms:modified xsi:type="dcterms:W3CDTF">2019-02-07T02:07:00Z</dcterms:modified>
</cp:coreProperties>
</file>