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  <w:rPr>
          <w:rFonts w:hint="default" w:asciiTheme="majorEastAsia" w:hAnsiTheme="majorEastAsia" w:cstheme="majorEastAsia"/>
        </w:rPr>
      </w:pPr>
      <w:r>
        <w:rPr>
          <w:rFonts w:hint="default" w:asciiTheme="majorEastAsia" w:hAnsiTheme="majorEastAsia" w:cstheme="majorEastAsia"/>
        </w:rPr>
        <w:t>Product Requirements Document (PRD)</w:t>
      </w:r>
    </w:p>
    <w:p>
      <w:pPr>
        <w:pStyle w:val="2"/>
        <w:rPr>
          <w:rFonts w:hint="default" w:asciiTheme="majorEastAsia" w:hAnsiTheme="majorEastAsia" w:cstheme="majorEastAsia"/>
          <w:b/>
          <w:bCs/>
          <w:sz w:val="48"/>
          <w:szCs w:val="48"/>
        </w:rPr>
      </w:pPr>
      <w:r>
        <w:rPr>
          <w:rFonts w:hint="default" w:asciiTheme="majorEastAsia" w:hAnsiTheme="majorEastAsia" w:cstheme="majorEastAsia"/>
          <w:b/>
          <w:bCs/>
          <w:sz w:val="48"/>
          <w:szCs w:val="48"/>
        </w:rPr>
        <w:t>GubaeTech – ASTU Gibi Gubae Internal Management System</w:t>
      </w:r>
    </w:p>
    <w:p>
      <w:pPr>
        <w:rPr>
          <w:rFonts w:hint="default"/>
        </w:rPr>
      </w:pPr>
    </w:p>
    <w:p>
      <w:pPr>
        <w:rPr>
          <w:rFonts w:hint="default" w:asciiTheme="majorEastAsia" w:hAnsiTheme="majorEastAsia" w:cstheme="majorEastAsia"/>
        </w:rPr>
      </w:pPr>
      <w:r>
        <w:rPr>
          <w:rFonts w:hint="default" w:asciiTheme="majorEastAsia" w:hAnsiTheme="majorEastAsia" w:cstheme="majorEastAsia"/>
        </w:rPr>
        <w:t>Author: GubaeTech Team</w:t>
      </w:r>
    </w:p>
    <w:p>
      <w:pPr>
        <w:rPr>
          <w:rFonts w:hint="default" w:asciiTheme="majorEastAsia" w:hAnsiTheme="majorEastAsia" w:cstheme="majorEastAsia"/>
        </w:rPr>
      </w:pPr>
      <w:r>
        <w:rPr>
          <w:rFonts w:hint="default" w:asciiTheme="majorEastAsia" w:hAnsiTheme="majorEastAsia" w:cstheme="majorEastAsia"/>
        </w:rPr>
        <w:t>Date: March 2026</w:t>
      </w:r>
    </w:p>
    <w:p>
      <w:pPr>
        <w:rPr>
          <w:rFonts w:hint="default" w:asciiTheme="majorEastAsia" w:hAnsiTheme="majorEastAsia" w:cstheme="majorEastAsia"/>
        </w:rPr>
      </w:pPr>
      <w:r>
        <w:rPr>
          <w:rFonts w:hint="default" w:asciiTheme="majorEastAsia" w:hAnsiTheme="majorEastAsia" w:cstheme="majorEastAsia"/>
        </w:rPr>
        <w:t xml:space="preserve">Version: </w:t>
      </w:r>
      <w:r>
        <w:rPr>
          <w:rFonts w:hint="default" w:asciiTheme="majorEastAsia" w:hAnsiTheme="majorEastAsia" w:cstheme="majorEastAsia"/>
        </w:rPr>
        <w:t>1.0</w:t>
      </w:r>
    </w:p>
    <w:p>
      <w:pPr>
        <w:rPr>
          <w:rFonts w:hint="default" w:asciiTheme="majorEastAsia" w:hAnsiTheme="majorEastAsia" w:cstheme="majorEastAsia"/>
        </w:rPr>
      </w:pPr>
      <w:r>
        <w:rPr>
          <w:rFonts w:hint="default" w:asciiTheme="majorEastAsia" w:hAnsiTheme="majorEastAsia" w:cstheme="majorEastAsia"/>
        </w:rPr>
        <w:br w:type="page"/>
      </w:r>
    </w:p>
    <w:p>
      <w:pPr>
        <w:pStyle w:val="2"/>
        <w:rPr>
          <w:rFonts w:hint="default" w:asciiTheme="majorEastAsia" w:hAnsiTheme="majorEastAsia" w:cstheme="majorEastAsia"/>
          <w:b/>
          <w:bCs/>
          <w:sz w:val="44"/>
          <w:szCs w:val="44"/>
        </w:rPr>
      </w:pPr>
      <w:r>
        <w:rPr>
          <w:rFonts w:hint="default" w:asciiTheme="majorEastAsia" w:hAnsiTheme="majorEastAsia" w:cstheme="majorEastAsia"/>
          <w:b/>
          <w:bCs/>
          <w:sz w:val="44"/>
          <w:szCs w:val="44"/>
        </w:rPr>
        <w:t>1. Introduction</w:t>
      </w:r>
    </w:p>
    <w:p>
      <w:pPr>
        <w:rPr>
          <w:rFonts w:hint="default" w:asciiTheme="majorEastAsia" w:hAnsiTheme="majorEastAsia" w:cstheme="majorEastAsia"/>
        </w:rPr>
      </w:pPr>
      <w:r>
        <w:rPr>
          <w:rFonts w:hint="default" w:asciiTheme="majorEastAsia" w:hAnsiTheme="majorEastAsia" w:cstheme="majorEastAsia"/>
        </w:rPr>
        <w:t>GubaeTech is a centralized web-based internal management system designed to digitalize and streamline the operations of ASTU Gibi Gubae. The system replaces manual administrative processes with a structured and secure digital platform.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Currently, subdivisions manage members, finances, inventory, and events manually. This creates inefficiencies, limited transparency, and reporting challenges.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GubaeTech integrates administrative management, event coordination, attendance tracking, and automated email notifications into one platform.</w:t>
      </w:r>
    </w:p>
    <w:p>
      <w:pPr>
        <w:pStyle w:val="2"/>
        <w:rPr>
          <w:rFonts w:hint="default" w:asciiTheme="majorEastAsia" w:hAnsiTheme="majorEastAsia" w:cstheme="majorEastAsia"/>
          <w:sz w:val="40"/>
          <w:szCs w:val="40"/>
        </w:rPr>
      </w:pPr>
      <w:r>
        <w:rPr>
          <w:rFonts w:hint="default" w:asciiTheme="majorEastAsia" w:hAnsiTheme="majorEastAsia" w:cstheme="majorEastAsia"/>
          <w:sz w:val="40"/>
          <w:szCs w:val="40"/>
        </w:rPr>
        <w:t>2. Problem Statement</w:t>
      </w:r>
    </w:p>
    <w:p>
      <w:pPr>
        <w:rPr>
          <w:rFonts w:hint="default" w:asciiTheme="majorEastAsia" w:hAnsiTheme="majorEastAsia" w:cstheme="majorEastAsia"/>
        </w:rPr>
      </w:pPr>
      <w:r>
        <w:rPr>
          <w:rFonts w:hint="default" w:asciiTheme="majorEastAsia" w:hAnsiTheme="majorEastAsia" w:cstheme="majorEastAsia"/>
        </w:rPr>
        <w:t>ASTU Gibi Gubae consists of multiple subdivisions responsible for organizing events, managing members, handling budgets, and maintaining inventory.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Manual processes cause inefficiencies, errors, lack of transparency, and difficulty in generating accurate reports.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A centralized system is required to unify operations and provide secure, accessible, and reliable data management.</w:t>
      </w:r>
    </w:p>
    <w:p>
      <w:pPr>
        <w:pStyle w:val="2"/>
        <w:rPr>
          <w:rFonts w:hint="default" w:asciiTheme="majorEastAsia" w:hAnsiTheme="majorEastAsia" w:cstheme="majorEastAsia"/>
          <w:sz w:val="40"/>
          <w:szCs w:val="40"/>
        </w:rPr>
      </w:pPr>
      <w:r>
        <w:rPr>
          <w:rFonts w:hint="default" w:asciiTheme="majorEastAsia" w:hAnsiTheme="majorEastAsia" w:cstheme="majorEastAsia"/>
          <w:sz w:val="40"/>
          <w:szCs w:val="40"/>
        </w:rPr>
        <w:t>3. Goals and Objectives</w:t>
      </w:r>
    </w:p>
    <w:p>
      <w:pPr>
        <w:spacing w:line="360" w:lineRule="auto"/>
        <w:rPr>
          <w:rFonts w:hint="default" w:asciiTheme="majorEastAsia" w:hAnsiTheme="majorEastAsia" w:cstheme="majorEastAsia"/>
        </w:rPr>
      </w:pPr>
      <w:r>
        <w:rPr>
          <w:rFonts w:hint="default" w:asciiTheme="majorEastAsia" w:hAnsiTheme="majorEastAsia" w:cstheme="majorEastAsia"/>
          <w:b/>
          <w:bCs/>
        </w:rPr>
        <w:t>Primary Goal: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Develop a secure, centralized, and scalable internal management syste</w:t>
      </w:r>
      <w:r>
        <w:rPr>
          <w:rFonts w:hint="default" w:asciiTheme="majorEastAsia" w:hAnsiTheme="majorEastAsia" w:cstheme="majorEastAsia"/>
        </w:rPr>
        <w:t>m for our Gibi Gubae.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/>
          <w:bCs/>
        </w:rPr>
        <w:br w:type="textWrapping"/>
      </w:r>
      <w:r>
        <w:rPr>
          <w:rFonts w:hint="default" w:asciiTheme="majorEastAsia" w:hAnsiTheme="majorEastAsia" w:cstheme="majorEastAsia"/>
          <w:b/>
          <w:bCs/>
        </w:rPr>
        <w:t>Objectives: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Implement secure authentication with role-based access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Centralize subdivision data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Manage members, finances, and inventory digitally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Enable structured event management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Track attendance per event and member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Provide automated email notifications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Deliver real-time dashboard analytics</w:t>
      </w:r>
    </w:p>
    <w:p>
      <w:pPr>
        <w:pStyle w:val="2"/>
        <w:rPr>
          <w:rFonts w:hint="default" w:asciiTheme="majorEastAsia" w:hAnsiTheme="majorEastAsia" w:cstheme="majorEastAsia"/>
          <w:b/>
          <w:bCs/>
          <w:sz w:val="44"/>
          <w:szCs w:val="44"/>
        </w:rPr>
      </w:pPr>
      <w:r>
        <w:rPr>
          <w:rFonts w:hint="default" w:asciiTheme="majorEastAsia" w:hAnsiTheme="majorEastAsia" w:cstheme="majorEastAsia"/>
          <w:b/>
          <w:bCs/>
          <w:sz w:val="44"/>
          <w:szCs w:val="44"/>
        </w:rPr>
        <w:t>4. Scope</w:t>
      </w:r>
    </w:p>
    <w:p>
      <w:pPr>
        <w:spacing w:line="360" w:lineRule="auto"/>
        <w:rPr>
          <w:rFonts w:hint="default" w:asciiTheme="majorEastAsia" w:hAnsiTheme="majorEastAsia" w:cstheme="majorEastAsia"/>
        </w:rPr>
      </w:pPr>
      <w:r>
        <w:rPr>
          <w:rFonts w:hint="default" w:asciiTheme="majorEastAsia" w:hAnsiTheme="majorEastAsia" w:cstheme="majorEastAsia"/>
          <w:b/>
          <w:bCs/>
        </w:rPr>
        <w:t>In Scope: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Authentication &amp; role-based access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Division management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Member management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Finance tracking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Inventory tracking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Event management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Attendance tracking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Email notifications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Dashboard analytics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/>
          <w:bCs/>
        </w:rPr>
        <w:t>Out of Scope: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Mobile application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SMS notifications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Multi-campus deployment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AI-based analytics</w:t>
      </w:r>
    </w:p>
    <w:p>
      <w:pPr>
        <w:pStyle w:val="2"/>
        <w:rPr>
          <w:rFonts w:hint="default" w:asciiTheme="majorEastAsia" w:hAnsiTheme="majorEastAsia" w:cstheme="majorEastAsia"/>
          <w:b/>
          <w:bCs/>
          <w:sz w:val="48"/>
          <w:szCs w:val="48"/>
        </w:rPr>
      </w:pPr>
      <w:r>
        <w:rPr>
          <w:rFonts w:hint="default" w:asciiTheme="majorEastAsia" w:hAnsiTheme="majorEastAsia" w:cstheme="majorEastAsia"/>
          <w:b/>
          <w:bCs/>
          <w:sz w:val="48"/>
          <w:szCs w:val="48"/>
        </w:rPr>
        <w:t>5. Functional Requirements</w:t>
      </w:r>
    </w:p>
    <w:p>
      <w:pPr>
        <w:spacing w:line="360" w:lineRule="auto"/>
        <w:rPr>
          <w:rFonts w:hint="default" w:asciiTheme="majorEastAsia" w:hAnsiTheme="majorEastAsia" w:cstheme="majorEastAsia"/>
        </w:rPr>
      </w:pPr>
      <w:r>
        <w:rPr>
          <w:rFonts w:hint="default" w:asciiTheme="majorEastAsia" w:hAnsiTheme="majorEastAsia" w:cstheme="majorEastAsia"/>
          <w:b/>
          <w:bCs/>
        </w:rPr>
        <w:t>Authentication: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Secure login/logout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Encrypted passwords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Role-based authorization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/>
          <w:bCs/>
        </w:rPr>
        <w:t>Member Management: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 w:val="0"/>
          <w:bCs w:val="0"/>
        </w:rPr>
        <w:t>- Add, edit, remove members</w:t>
      </w:r>
      <w:r>
        <w:rPr>
          <w:rFonts w:hint="default" w:asciiTheme="majorEastAsia" w:hAnsiTheme="majorEastAsia" w:cstheme="majorEastAsia"/>
          <w:b w:val="0"/>
          <w:bCs w:val="0"/>
        </w:rPr>
        <w:br w:type="textWrapping"/>
      </w:r>
      <w:r>
        <w:rPr>
          <w:rFonts w:hint="default" w:asciiTheme="majorEastAsia" w:hAnsiTheme="majorEastAsia" w:cstheme="majorEastAsia"/>
          <w:b w:val="0"/>
          <w:bCs w:val="0"/>
        </w:rPr>
        <w:t>- Filter by division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/>
          <w:bCs/>
        </w:rPr>
        <w:t>Finance Management: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Record income &amp; expenses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Generate summaries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/>
          <w:bCs/>
        </w:rPr>
        <w:t>Inventory Management: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Add/update items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Monitor stock levels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/>
          <w:bCs/>
        </w:rPr>
        <w:t>Event Management: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Create/edit/delete events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Assign divisions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View upcoming/past events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/>
          <w:bCs/>
        </w:rPr>
        <w:t>Attendance Tracking: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Mark present/absent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Store attendance history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Calculate participation percentage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/>
          <w:bCs/>
        </w:rPr>
        <w:br w:type="textWrapping"/>
      </w:r>
      <w:r>
        <w:rPr>
          <w:rFonts w:hint="default" w:asciiTheme="majorEastAsia" w:hAnsiTheme="majorEastAsia" w:cstheme="majorEastAsia"/>
          <w:b/>
          <w:bCs/>
        </w:rPr>
        <w:t>Email Notifications: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Notify on new events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Notify on new member registration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Send attendance summaries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Send financial reports</w:t>
      </w:r>
    </w:p>
    <w:p>
      <w:pPr>
        <w:pStyle w:val="2"/>
        <w:rPr>
          <w:rFonts w:hint="default" w:asciiTheme="majorEastAsia" w:hAnsiTheme="majorEastAsia" w:cstheme="majorEastAsia"/>
          <w:sz w:val="44"/>
          <w:szCs w:val="44"/>
        </w:rPr>
      </w:pPr>
      <w:r>
        <w:rPr>
          <w:rFonts w:hint="default" w:asciiTheme="majorEastAsia" w:hAnsiTheme="majorEastAsia" w:cstheme="majorEastAsia"/>
          <w:sz w:val="44"/>
          <w:szCs w:val="44"/>
        </w:rPr>
        <w:t>6. Non-Functional Requirements</w:t>
      </w:r>
    </w:p>
    <w:p>
      <w:pPr>
        <w:spacing w:line="360" w:lineRule="auto"/>
        <w:rPr>
          <w:rFonts w:hint="default" w:asciiTheme="majorEastAsia" w:hAnsiTheme="majorEastAsia" w:cstheme="majorEastAsia"/>
        </w:rPr>
      </w:pPr>
      <w:r>
        <w:rPr>
          <w:rFonts w:hint="default" w:asciiTheme="majorEastAsia" w:hAnsiTheme="majorEastAsia" w:cstheme="majorEastAsia"/>
          <w:b/>
          <w:bCs/>
        </w:rPr>
        <w:t>Performance: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Fast dashboard loading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Real-time attendance updates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/>
          <w:bCs/>
          <w:sz w:val="24"/>
          <w:szCs w:val="24"/>
        </w:rPr>
        <w:t>Security:</w:t>
      </w:r>
      <w:r>
        <w:rPr>
          <w:rFonts w:hint="default" w:asciiTheme="majorEastAsia" w:hAnsiTheme="majorEastAsia" w:cstheme="majorEastAsia"/>
          <w:b/>
          <w:bCs/>
          <w:sz w:val="24"/>
          <w:szCs w:val="24"/>
        </w:rPr>
        <w:br w:type="textWrapping"/>
      </w:r>
      <w:r>
        <w:rPr>
          <w:rFonts w:hint="default" w:asciiTheme="majorEastAsia" w:hAnsiTheme="majorEastAsia" w:cstheme="majorEastAsia"/>
        </w:rPr>
        <w:t>- Encrypted credentials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Secure APIs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Role-based authorization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/>
          <w:bCs/>
        </w:rPr>
        <w:br w:type="textWrapping"/>
      </w:r>
      <w:r>
        <w:rPr>
          <w:rFonts w:hint="default" w:asciiTheme="majorEastAsia" w:hAnsiTheme="majorEastAsia" w:cstheme="majorEastAsia"/>
          <w:b/>
          <w:bCs/>
        </w:rPr>
        <w:t>Usability: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Clean, intuitive interface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Clear feedback messages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/>
          <w:bCs/>
        </w:rPr>
        <w:t>Reliability: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Persistent database storage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No unintended data loss</w:t>
      </w:r>
    </w:p>
    <w:p>
      <w:pPr>
        <w:pStyle w:val="2"/>
        <w:rPr>
          <w:rFonts w:hint="default" w:asciiTheme="majorEastAsia" w:hAnsiTheme="majorEastAsia" w:cstheme="majorEastAsia"/>
          <w:sz w:val="44"/>
          <w:szCs w:val="44"/>
        </w:rPr>
      </w:pPr>
      <w:r>
        <w:rPr>
          <w:rFonts w:hint="default" w:asciiTheme="majorEastAsia" w:hAnsiTheme="majorEastAsia" w:cstheme="majorEastAsia"/>
          <w:sz w:val="44"/>
          <w:szCs w:val="44"/>
        </w:rPr>
        <w:t>7. Technical Requirements</w:t>
      </w:r>
    </w:p>
    <w:p>
      <w:pPr>
        <w:spacing w:line="480" w:lineRule="auto"/>
        <w:rPr>
          <w:rFonts w:hint="default" w:asciiTheme="majorEastAsia" w:hAnsiTheme="majorEastAsia" w:cstheme="majorEastAsia"/>
        </w:rPr>
      </w:pPr>
      <w:r>
        <w:rPr>
          <w:rFonts w:hint="default" w:asciiTheme="majorEastAsia" w:hAnsiTheme="majorEastAsia" w:cstheme="majorEastAsia"/>
          <w:b/>
          <w:bCs/>
          <w:u w:val="single"/>
        </w:rPr>
        <w:t xml:space="preserve">Frontend: </w:t>
      </w:r>
      <w:r>
        <w:rPr>
          <w:rFonts w:hint="default" w:asciiTheme="majorEastAsia" w:hAnsiTheme="majorEastAsia" w:cstheme="majorEastAsia"/>
        </w:rPr>
        <w:t>HTML, CSS, JavaScript</w:t>
      </w:r>
      <w:r>
        <w:rPr>
          <w:rFonts w:hint="default" w:asciiTheme="majorEastAsia" w:hAnsiTheme="majorEastAsia" w:cstheme="majorEastAsia"/>
        </w:rPr>
        <w:t>,</w:t>
      </w:r>
      <w:r>
        <w:rPr>
          <w:rFonts w:hint="default" w:asciiTheme="majorEastAsia" w:hAnsiTheme="majorEastAsia" w:cstheme="majorEastAsia"/>
        </w:rPr>
        <w:t>React</w:t>
      </w:r>
      <w:r>
        <w:rPr>
          <w:rFonts w:hint="default" w:asciiTheme="majorEastAsia" w:hAnsiTheme="majorEastAsia" w:cstheme="majorEastAsia"/>
        </w:rPr>
        <w:t>.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/>
          <w:bCs/>
          <w:u w:val="single"/>
        </w:rPr>
        <w:t xml:space="preserve">Backend: </w:t>
      </w:r>
      <w:r>
        <w:rPr>
          <w:rFonts w:hint="default" w:asciiTheme="majorEastAsia" w:hAnsiTheme="majorEastAsia" w:cstheme="majorEastAsia"/>
        </w:rPr>
        <w:t>Node.js, Express.js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/>
          <w:bCs/>
          <w:u w:val="single"/>
        </w:rPr>
        <w:t>Database:</w:t>
      </w:r>
      <w:r>
        <w:rPr>
          <w:rFonts w:hint="default" w:asciiTheme="majorEastAsia" w:hAnsiTheme="majorEastAsia" w:cstheme="majorEastAsia"/>
        </w:rPr>
        <w:t xml:space="preserve"> PostgreSQL 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/>
          <w:bCs/>
          <w:u w:val="single"/>
        </w:rPr>
        <w:t>Authentication:</w:t>
      </w:r>
      <w:r>
        <w:rPr>
          <w:rFonts w:hint="default" w:asciiTheme="majorEastAsia" w:hAnsiTheme="majorEastAsia" w:cstheme="majorEastAsia"/>
        </w:rPr>
        <w:t xml:space="preserve"> JWT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/>
          <w:bCs/>
          <w:u w:val="single"/>
        </w:rPr>
        <w:t xml:space="preserve">Email Service: </w:t>
      </w:r>
      <w:r>
        <w:rPr>
          <w:rFonts w:hint="default" w:asciiTheme="majorEastAsia" w:hAnsiTheme="majorEastAsia" w:cstheme="majorEastAsia"/>
        </w:rPr>
        <w:t>Nodemailer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  <w:b/>
          <w:bCs/>
          <w:u w:val="single"/>
        </w:rPr>
        <w:t>Version Control:</w:t>
      </w:r>
      <w:r>
        <w:rPr>
          <w:rFonts w:hint="default" w:asciiTheme="majorEastAsia" w:hAnsiTheme="majorEastAsia" w:cstheme="majorEastAsia"/>
        </w:rPr>
        <w:t xml:space="preserve"> Git &amp; GitHub</w:t>
      </w:r>
    </w:p>
    <w:p>
      <w:pPr>
        <w:pStyle w:val="2"/>
        <w:rPr>
          <w:rFonts w:hint="default" w:asciiTheme="majorEastAsia" w:hAnsiTheme="majorEastAsia" w:cstheme="majorEastAsia"/>
          <w:sz w:val="48"/>
          <w:szCs w:val="48"/>
        </w:rPr>
      </w:pPr>
      <w:r>
        <w:rPr>
          <w:rFonts w:hint="default" w:asciiTheme="majorEastAsia" w:hAnsiTheme="majorEastAsia" w:cstheme="majorEastAsia"/>
          <w:sz w:val="48"/>
          <w:szCs w:val="48"/>
        </w:rPr>
        <w:t>8. Success Criteria</w:t>
      </w:r>
    </w:p>
    <w:p>
      <w:pPr>
        <w:spacing w:line="480" w:lineRule="auto"/>
        <w:rPr>
          <w:rFonts w:hint="default" w:asciiTheme="majorEastAsia" w:hAnsiTheme="majorEastAsia" w:cstheme="majorEastAsia"/>
        </w:rPr>
      </w:pPr>
      <w:r>
        <w:rPr>
          <w:rFonts w:hint="default" w:asciiTheme="majorEastAsia" w:hAnsiTheme="majorEastAsia" w:cstheme="majorEastAsia"/>
        </w:rPr>
        <w:t>- Secure authentication works properly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Core features operate correctly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Accurate event &amp; attendance tracking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Email notifications delivered successfully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Reliable system performance</w:t>
      </w:r>
    </w:p>
    <w:p>
      <w:pPr>
        <w:pStyle w:val="2"/>
        <w:rPr>
          <w:rFonts w:hint="default" w:asciiTheme="majorEastAsia" w:hAnsiTheme="majorEastAsia" w:cstheme="majorEastAsia"/>
          <w:sz w:val="48"/>
          <w:szCs w:val="48"/>
        </w:rPr>
      </w:pPr>
      <w:r>
        <w:rPr>
          <w:rFonts w:hint="default" w:asciiTheme="majorEastAsia" w:hAnsiTheme="majorEastAsia" w:cstheme="majorEastAsia"/>
          <w:sz w:val="48"/>
          <w:szCs w:val="48"/>
        </w:rPr>
        <w:t>9. Future Improvements</w:t>
      </w:r>
    </w:p>
    <w:p>
      <w:pPr>
        <w:spacing w:line="480" w:lineRule="auto"/>
        <w:rPr>
          <w:rFonts w:hint="default" w:asciiTheme="majorEastAsia" w:hAnsiTheme="majorEastAsia" w:cstheme="majorEastAsia"/>
        </w:rPr>
      </w:pPr>
      <w:r>
        <w:rPr>
          <w:rFonts w:hint="default" w:asciiTheme="majorEastAsia" w:hAnsiTheme="majorEastAsia" w:cstheme="majorEastAsia"/>
        </w:rPr>
        <w:t>- SMS notifications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Mobile application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Multi-campus expansion</w:t>
      </w:r>
      <w:bookmarkStart w:id="0" w:name="_GoBack"/>
      <w:bookmarkEnd w:id="0"/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Advanced analytics dashboard</w:t>
      </w:r>
      <w:r>
        <w:rPr>
          <w:rFonts w:hint="default" w:asciiTheme="majorEastAsia" w:hAnsiTheme="majorEastAsia" w:cstheme="majorEastAsia"/>
        </w:rPr>
        <w:br w:type="textWrapping"/>
      </w:r>
      <w:r>
        <w:rPr>
          <w:rFonts w:hint="default" w:asciiTheme="majorEastAsia" w:hAnsiTheme="majorEastAsia" w:cstheme="majorEastAsia"/>
        </w:rPr>
        <w:t>- AI-based participation insights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URW Bookm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URW Bookman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URW Book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ＭＳ ゴシック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ＭＳ 明朝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FFB9562"/>
    <w:rsid w:val="FFE58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4"/>
    <w:unhideWhenUsed/>
    <w:uiPriority w:val="99"/>
    <w:pPr>
      <w:spacing w:after="120"/>
    </w:pPr>
  </w:style>
  <w:style w:type="paragraph" w:styleId="12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3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6"/>
    <w:uiPriority w:val="99"/>
  </w:style>
  <w:style w:type="character" w:customStyle="1" w:styleId="136">
    <w:name w:val="Footer Char"/>
    <w:basedOn w:val="32"/>
    <w:link w:val="1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3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1"/>
    <w:uiPriority w:val="99"/>
  </w:style>
  <w:style w:type="character" w:customStyle="1" w:styleId="145">
    <w:name w:val="Body Text 2 Char"/>
    <w:basedOn w:val="32"/>
    <w:link w:val="12"/>
    <w:uiPriority w:val="99"/>
  </w:style>
  <w:style w:type="character" w:customStyle="1" w:styleId="146">
    <w:name w:val="Body Text 3 Char"/>
    <w:basedOn w:val="32"/>
    <w:link w:val="13"/>
    <w:uiPriority w:val="99"/>
    <w:rPr>
      <w:sz w:val="16"/>
      <w:szCs w:val="16"/>
    </w:rPr>
  </w:style>
  <w:style w:type="character" w:customStyle="1" w:styleId="147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python-docx</dc:creator>
  <dc:description>generated by python-docx</dc:description>
  <cp:lastModifiedBy>kefa-23</cp:lastModifiedBy>
  <dcterms:modified xsi:type="dcterms:W3CDTF">2026-03-03T23:03:23Z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