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BC" w:rsidRDefault="00F118BC" w:rsidP="00F118BC">
      <w:pPr>
        <w:jc w:val="center"/>
        <w:rPr>
          <w:b/>
          <w:bCs/>
          <w:sz w:val="40"/>
          <w:szCs w:val="40"/>
          <w:u w:val="single"/>
        </w:rPr>
      </w:pPr>
      <w:r w:rsidRPr="00F118BC">
        <w:rPr>
          <w:b/>
          <w:bCs/>
          <w:sz w:val="40"/>
          <w:szCs w:val="40"/>
          <w:u w:val="single"/>
        </w:rPr>
        <w:t>Document de synthèse</w:t>
      </w:r>
    </w:p>
    <w:p w:rsidR="00F118BC" w:rsidRPr="00F118BC" w:rsidRDefault="00F118BC" w:rsidP="00F118BC">
      <w:pPr>
        <w:jc w:val="center"/>
        <w:rPr>
          <w:b/>
          <w:bCs/>
          <w:sz w:val="40"/>
          <w:szCs w:val="40"/>
          <w:u w:val="single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  <w:r>
        <w:rPr>
          <w:b/>
          <w:bCs/>
          <w:sz w:val="40"/>
          <w:szCs w:val="40"/>
        </w:rPr>
        <w:t>Nom du site web :</w:t>
      </w:r>
      <w:r w:rsidRPr="00F118BC">
        <w:rPr>
          <w:b/>
          <w:bCs/>
          <w:color w:val="4472C4" w:themeColor="accent5"/>
          <w:sz w:val="40"/>
          <w:szCs w:val="40"/>
        </w:rPr>
        <w:t xml:space="preserve"> TechStore</w:t>
      </w: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Réalisé par :</w:t>
      </w:r>
    </w:p>
    <w:p w:rsidR="00F118BC" w:rsidRDefault="00F118BC" w:rsidP="00F118BC">
      <w:pPr>
        <w:jc w:val="center"/>
        <w:rPr>
          <w:b/>
          <w:bCs/>
          <w:sz w:val="40"/>
          <w:szCs w:val="40"/>
        </w:rPr>
      </w:pPr>
    </w:p>
    <w:p w:rsidR="00F118BC" w:rsidRP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  <w:proofErr w:type="spellStart"/>
      <w:r w:rsidRPr="00F118BC">
        <w:rPr>
          <w:b/>
          <w:bCs/>
          <w:color w:val="4472C4" w:themeColor="accent5"/>
          <w:sz w:val="40"/>
          <w:szCs w:val="40"/>
        </w:rPr>
        <w:t>Messaoudi</w:t>
      </w:r>
      <w:proofErr w:type="spellEnd"/>
      <w:r w:rsidRPr="00F118BC">
        <w:rPr>
          <w:b/>
          <w:bCs/>
          <w:color w:val="4472C4" w:themeColor="accent5"/>
          <w:sz w:val="40"/>
          <w:szCs w:val="40"/>
        </w:rPr>
        <w:t xml:space="preserve"> </w:t>
      </w:r>
      <w:proofErr w:type="spellStart"/>
      <w:r w:rsidRPr="00F118BC">
        <w:rPr>
          <w:b/>
          <w:bCs/>
          <w:color w:val="4472C4" w:themeColor="accent5"/>
          <w:sz w:val="40"/>
          <w:szCs w:val="40"/>
        </w:rPr>
        <w:t>Firas</w:t>
      </w:r>
      <w:proofErr w:type="spellEnd"/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  <w:proofErr w:type="spellStart"/>
      <w:r w:rsidRPr="00F118BC">
        <w:rPr>
          <w:b/>
          <w:bCs/>
          <w:color w:val="4472C4" w:themeColor="accent5"/>
          <w:sz w:val="40"/>
          <w:szCs w:val="40"/>
        </w:rPr>
        <w:t>Huiji</w:t>
      </w:r>
      <w:proofErr w:type="spellEnd"/>
      <w:r w:rsidRPr="00F118BC">
        <w:rPr>
          <w:b/>
          <w:bCs/>
          <w:color w:val="4472C4" w:themeColor="accent5"/>
          <w:sz w:val="40"/>
          <w:szCs w:val="40"/>
        </w:rPr>
        <w:t xml:space="preserve"> </w:t>
      </w:r>
      <w:proofErr w:type="spellStart"/>
      <w:r w:rsidRPr="00F118BC">
        <w:rPr>
          <w:b/>
          <w:bCs/>
          <w:color w:val="4472C4" w:themeColor="accent5"/>
          <w:sz w:val="40"/>
          <w:szCs w:val="40"/>
        </w:rPr>
        <w:t>Haythem</w:t>
      </w:r>
      <w:proofErr w:type="spellEnd"/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  <w:r>
        <w:rPr>
          <w:b/>
          <w:bCs/>
          <w:color w:val="4472C4" w:themeColor="accent5"/>
          <w:sz w:val="40"/>
          <w:szCs w:val="40"/>
        </w:rPr>
        <w:t>2LFIG02</w:t>
      </w: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jc w:val="center"/>
        <w:rPr>
          <w:b/>
          <w:bCs/>
          <w:color w:val="4472C4" w:themeColor="accent5"/>
          <w:sz w:val="40"/>
          <w:szCs w:val="40"/>
        </w:rPr>
      </w:pPr>
    </w:p>
    <w:p w:rsidR="00F118BC" w:rsidRDefault="00F118BC" w:rsidP="00F118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I-Travaux préparatoires</w:t>
      </w:r>
    </w:p>
    <w:p w:rsidR="0016076E" w:rsidRDefault="0016076E" w:rsidP="000020A0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  <w:r w:rsidRPr="000020A0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Vous êtes à la recherche d'un</w:t>
      </w:r>
      <w:r w:rsidRPr="000020A0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PC Portable</w:t>
      </w:r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020A0">
        <w:rPr>
          <w:rFonts w:ascii="Helvetica" w:hAnsi="Helvetica" w:cs="Helvetica"/>
          <w:sz w:val="24"/>
          <w:szCs w:val="24"/>
          <w:shd w:val="clear" w:color="auto" w:fill="FFFFFF"/>
        </w:rPr>
        <w:t>à un prix imbattable ou bien un</w:t>
      </w:r>
      <w:r w:rsidRPr="000020A0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Téléphone portable</w:t>
      </w:r>
      <w:r w:rsidRPr="000020A0">
        <w:rPr>
          <w:rStyle w:val="apple-converted-space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020A0">
        <w:rPr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ou encore un</w:t>
      </w:r>
      <w:r w:rsidRPr="000020A0">
        <w:rPr>
          <w:rStyle w:val="apple-converted-space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020A0"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Smartphone,</w:t>
      </w:r>
      <w:r w:rsidRPr="000020A0">
        <w:rPr>
          <w:rStyle w:val="apple-converted-spac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 </w:t>
      </w:r>
      <w:r w:rsidRPr="000020A0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Trouver votre</w:t>
      </w:r>
      <w:r w:rsidRPr="000020A0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hyperlink r:id="rId4" w:history="1">
        <w:r w:rsidRPr="000020A0">
          <w:rPr>
            <w:rStyle w:val="Lienhypertexte"/>
            <w:rFonts w:ascii="inherit" w:hAnsi="inherit" w:cs="Helvetica"/>
            <w:b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Ordinateur portable</w:t>
        </w:r>
      </w:hyperlink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020A0">
        <w:rPr>
          <w:rStyle w:val="apple-converted-space"/>
          <w:rFonts w:ascii="inherit" w:hAnsi="inherit" w:cs="Helvetica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5" w:history="1">
        <w:r w:rsidRPr="000020A0">
          <w:rPr>
            <w:rStyle w:val="Lienhypertexte"/>
            <w:rFonts w:ascii="inherit" w:hAnsi="inherit" w:cs="Helvetica"/>
            <w:b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Serveur informatique</w:t>
        </w:r>
      </w:hyperlink>
      <w:r w:rsidRPr="000020A0">
        <w:rPr>
          <w:rStyle w:val="apple-converted-space"/>
          <w:rFonts w:ascii="inherit" w:hAnsi="inherit" w:cs="Helvetica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et</w:t>
      </w:r>
      <w:r w:rsidRPr="000020A0">
        <w:rPr>
          <w:rStyle w:val="apple-converted-space"/>
          <w:rFonts w:ascii="inherit" w:hAnsi="inherit" w:cs="Helvetica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6" w:history="1">
        <w:r w:rsidRPr="000020A0">
          <w:rPr>
            <w:rStyle w:val="Lienhypertexte"/>
            <w:rFonts w:ascii="inherit" w:hAnsi="inherit" w:cs="Helvetica"/>
            <w:b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Serveur de stockage</w:t>
        </w:r>
      </w:hyperlink>
      <w:r w:rsidRPr="000020A0">
        <w:rPr>
          <w:rStyle w:val="apple-converted-space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020A0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sur notre site web.</w:t>
      </w:r>
      <w:r w:rsidRPr="000020A0"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  <w:t xml:space="preserve"> </w:t>
      </w:r>
      <w:r w:rsidRPr="000020A0">
        <w:rPr>
          <w:rFonts w:ascii="Helvetica" w:hAnsi="Helvetica" w:cs="Helvetica"/>
          <w:sz w:val="24"/>
          <w:szCs w:val="24"/>
          <w:shd w:val="clear" w:color="auto" w:fill="FFFFFF"/>
        </w:rPr>
        <w:t>Nous sommes spécialisées dans la vente des produits</w:t>
      </w:r>
      <w:r w:rsidRPr="000020A0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="000020A0" w:rsidRPr="000020A0">
        <w:rPr>
          <w:rStyle w:val="Accentuation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High</w:t>
      </w:r>
      <w:r w:rsidR="000020A0" w:rsidRPr="000020A0">
        <w:rPr>
          <w:rFonts w:ascii="Helvetica" w:hAnsi="Helvetica" w:cs="Helvetica"/>
          <w:sz w:val="24"/>
          <w:szCs w:val="24"/>
          <w:shd w:val="clear" w:color="auto" w:fill="FFFFFF"/>
        </w:rPr>
        <w:t>-</w:t>
      </w:r>
      <w:r w:rsidR="000020A0" w:rsidRPr="000020A0">
        <w:rPr>
          <w:rStyle w:val="Accentuation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Tech</w:t>
      </w:r>
      <w:r w:rsidR="000020A0" w:rsidRPr="000020A0">
        <w:rPr>
          <w:rStyle w:val="apple-converted-space"/>
          <w:rFonts w:ascii="Helvetica" w:hAnsi="Helvetica" w:cs="Helvetica"/>
          <w:i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0020A0" w:rsidRPr="000020A0">
        <w:rPr>
          <w:rFonts w:ascii="Helvetica" w:hAnsi="Helvetica" w:cs="Helvetica"/>
          <w:sz w:val="24"/>
          <w:szCs w:val="24"/>
          <w:shd w:val="clear" w:color="auto" w:fill="FFFFFF"/>
        </w:rPr>
        <w:t xml:space="preserve"> Vous</w:t>
      </w:r>
      <w:r w:rsidRPr="000020A0">
        <w:rPr>
          <w:rFonts w:ascii="Helvetica" w:hAnsi="Helvetica" w:cs="Helvetica"/>
          <w:sz w:val="24"/>
          <w:szCs w:val="24"/>
          <w:shd w:val="clear" w:color="auto" w:fill="FFFFFF"/>
        </w:rPr>
        <w:t xml:space="preserve"> pouvez</w:t>
      </w:r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7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Commander en ligne</w:t>
        </w:r>
      </w:hyperlink>
      <w:r w:rsidRPr="000020A0">
        <w:rPr>
          <w:rFonts w:ascii="Helvetica" w:hAnsi="Helvetica" w:cs="Helvetica"/>
          <w:sz w:val="24"/>
          <w:szCs w:val="24"/>
          <w:shd w:val="clear" w:color="auto" w:fill="FFFFFF"/>
        </w:rPr>
        <w:t> votre </w:t>
      </w:r>
      <w:r w:rsidRPr="000020A0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8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PC portable</w:t>
        </w:r>
      </w:hyperlink>
      <w:r w:rsidRPr="000020A0">
        <w:rPr>
          <w:rStyle w:val="lev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020A0">
        <w:rPr>
          <w:rStyle w:val="apple-converted-space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9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</w:t>
        </w:r>
      </w:hyperlink>
      <w:hyperlink r:id="rId10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martphone</w:t>
        </w:r>
      </w:hyperlink>
      <w:r w:rsidRPr="000020A0">
        <w:rPr>
          <w:rStyle w:val="lev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020A0">
        <w:rPr>
          <w:rStyle w:val="apple-converted-space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11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</w:t>
        </w:r>
      </w:hyperlink>
      <w:hyperlink r:id="rId12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ablette tactile</w:t>
        </w:r>
      </w:hyperlink>
      <w:hyperlink r:id="rId13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</w:t>
        </w:r>
      </w:hyperlink>
      <w:r w:rsidRPr="000020A0">
        <w:rPr>
          <w:rStyle w:val="apple-converted-space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14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</w:t>
        </w:r>
      </w:hyperlink>
      <w:hyperlink r:id="rId15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mprimante</w:t>
        </w:r>
      </w:hyperlink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020A0"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Accessoires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16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Photocopieur</w:t>
        </w:r>
      </w:hyperlink>
      <w:hyperlink r:id="rId17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 </w:t>
        </w:r>
      </w:hyperlink>
      <w:hyperlink r:id="rId18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</w:t>
        </w:r>
      </w:hyperlink>
      <w:hyperlink r:id="rId19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 led</w:t>
        </w:r>
      </w:hyperlink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 xml:space="preserve">,Tv plasma, Tv </w:t>
      </w:r>
      <w:r w:rsidR="000020A0"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LCD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 xml:space="preserve">, électroménager, </w:t>
      </w:r>
      <w:r w:rsidR="000020A0"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Fournitures</w:t>
      </w: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 xml:space="preserve"> de Bureau</w:t>
      </w:r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020A0">
        <w:rPr>
          <w:rFonts w:ascii="Helvetica" w:hAnsi="Helvetica" w:cs="Helvetica"/>
          <w:sz w:val="24"/>
          <w:szCs w:val="24"/>
          <w:shd w:val="clear" w:color="auto" w:fill="FFFFFF"/>
        </w:rPr>
        <w:t xml:space="preserve">en </w:t>
      </w:r>
      <w:r w:rsidR="000020A0" w:rsidRPr="000020A0">
        <w:rPr>
          <w:rFonts w:ascii="Helvetica" w:hAnsi="Helvetica" w:cs="Helvetica"/>
          <w:sz w:val="24"/>
          <w:szCs w:val="24"/>
          <w:shd w:val="clear" w:color="auto" w:fill="FFFFFF"/>
        </w:rPr>
        <w:t>Tunisie</w:t>
      </w:r>
      <w:r w:rsidRPr="000020A0">
        <w:rPr>
          <w:rFonts w:ascii="Helvetica" w:hAnsi="Helvetica" w:cs="Helvetica"/>
          <w:sz w:val="24"/>
          <w:szCs w:val="24"/>
          <w:shd w:val="clear" w:color="auto" w:fill="FFFFFF"/>
        </w:rPr>
        <w:t xml:space="preserve"> ou bien un</w:t>
      </w:r>
      <w:r w:rsidRPr="000020A0">
        <w:rPr>
          <w:rStyle w:val="apple-converted-space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20" w:history="1">
        <w:r w:rsidRPr="000020A0">
          <w:rPr>
            <w:rStyle w:val="Lienhypertexte"/>
            <w:rFonts w:ascii="inherit" w:hAnsi="inherit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Ordinateur de Bureau</w:t>
        </w:r>
      </w:hyperlink>
      <w:r w:rsid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020A0" w:rsidRDefault="000020A0" w:rsidP="000020A0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</w:p>
    <w:p w:rsidR="000020A0" w:rsidRDefault="000020A0" w:rsidP="000020A0">
      <w:pPr>
        <w:rPr>
          <w:rStyle w:val="lev"/>
          <w:rFonts w:ascii="inherit" w:hAnsi="inherit" w:cs="Helvetica"/>
          <w:sz w:val="40"/>
          <w:szCs w:val="40"/>
          <w:bdr w:val="none" w:sz="0" w:space="0" w:color="auto" w:frame="1"/>
          <w:shd w:val="clear" w:color="auto" w:fill="FFFFFF"/>
        </w:rPr>
      </w:pPr>
      <w:r w:rsidRPr="000020A0">
        <w:rPr>
          <w:rStyle w:val="lev"/>
          <w:rFonts w:ascii="inherit" w:hAnsi="inherit" w:cs="Helvetica"/>
          <w:sz w:val="40"/>
          <w:szCs w:val="40"/>
          <w:bdr w:val="none" w:sz="0" w:space="0" w:color="auto" w:frame="1"/>
          <w:shd w:val="clear" w:color="auto" w:fill="FFFFFF"/>
        </w:rPr>
        <w:t>II-Fonctionnalités du site</w:t>
      </w:r>
    </w:p>
    <w:p w:rsidR="000020A0" w:rsidRDefault="000020A0" w:rsidP="000020A0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Notre site est composé principalement de 4 sections :</w:t>
      </w:r>
    </w:p>
    <w:p w:rsidR="00DA65DD" w:rsidRDefault="00DA65DD" w:rsidP="000020A0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  <w:r w:rsidRPr="00DA65DD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0-Home</w:t>
      </w:r>
    </w:p>
    <w:p w:rsidR="00DA65DD" w:rsidRPr="00DA65DD" w:rsidRDefault="00DA65DD" w:rsidP="000020A0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Cette section contient les numéros de contact des responsables du site, la location et des informations générales sur le site.</w:t>
      </w:r>
    </w:p>
    <w:p w:rsidR="000020A0" w:rsidRDefault="000020A0" w:rsidP="000020A0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1-About</w:t>
      </w:r>
    </w:p>
    <w:p w:rsidR="000020A0" w:rsidRDefault="000020A0" w:rsidP="000020A0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Cette section comporte une description du </w:t>
      </w:r>
      <w:proofErr w:type="gramStart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site ,</w:t>
      </w:r>
      <w:proofErr w:type="gramEnd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les produits à vendre et le public visé .</w:t>
      </w:r>
    </w:p>
    <w:p w:rsidR="000020A0" w:rsidRDefault="000020A0" w:rsidP="000020A0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  <w:r w:rsidRPr="000020A0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2-Our Products</w:t>
      </w:r>
    </w:p>
    <w:p w:rsidR="000020A0" w:rsidRDefault="000020A0" w:rsidP="000020A0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Cette section comporte Les produits en </w:t>
      </w:r>
      <w:proofErr w:type="gramStart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stock </w:t>
      </w:r>
      <w:r w:rsidR="00FE550D"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,</w:t>
      </w:r>
      <w:proofErr w:type="gramEnd"/>
      <w:r w:rsidR="00FE550D"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leurs prix , la quantités disponible et un lien hypertexte pour consulter les caractéristiques du produit.</w:t>
      </w:r>
    </w:p>
    <w:p w:rsidR="00FE550D" w:rsidRDefault="00FE550D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Pour Chaque produit il y a un bouton </w:t>
      </w:r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>«</w:t>
      </w:r>
      <w:proofErr w:type="spellStart"/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>Add</w:t>
      </w:r>
      <w:proofErr w:type="spellEnd"/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to </w:t>
      </w:r>
      <w:proofErr w:type="spellStart"/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>Cart</w:t>
      </w:r>
      <w:proofErr w:type="spellEnd"/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 » </w:t>
      </w: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qui permet d’ajouter le produit voulu au panier.</w:t>
      </w:r>
    </w:p>
    <w:p w:rsidR="00FE550D" w:rsidRDefault="00FE550D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Une fois le client a fini son shopping il peut valider son commande en cliquant sur </w:t>
      </w:r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>« </w:t>
      </w:r>
      <w:proofErr w:type="spellStart"/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>CheckOut</w:t>
      </w:r>
      <w:proofErr w:type="spellEnd"/>
      <w:r w:rsidRPr="00FE550D"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> »</w:t>
      </w:r>
      <w:r>
        <w:rPr>
          <w:rStyle w:val="lev"/>
          <w:rFonts w:ascii="inherit" w:hAnsi="inherit" w:cs="Helvetica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pour aller a une nouvelle page pour valider la commande :</w:t>
      </w:r>
    </w:p>
    <w:p w:rsidR="00FE550D" w:rsidRDefault="00FE550D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Si le client est déjà inscrit il n’a </w:t>
      </w:r>
      <w:proofErr w:type="gramStart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qu’</w:t>
      </w:r>
      <w:proofErr w:type="spellStart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proofErr w:type="gramEnd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saisir son email et son numéro de cin confirmer le commande sinon il doit saisir ses informations personnel (nom,prenom,email,cin,adresse,numero téléphone).</w:t>
      </w:r>
    </w:p>
    <w:p w:rsidR="00667DBA" w:rsidRDefault="00667DBA" w:rsidP="00FE550D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  <w:r w:rsidRPr="00667DBA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>3-LOGIN</w:t>
      </w:r>
    </w:p>
    <w:p w:rsidR="00667DBA" w:rsidRDefault="00667DBA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La page login permet au client qui déjà commander des produits </w:t>
      </w:r>
      <w:proofErr w:type="spellStart"/>
      <w:proofErr w:type="gramStart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proofErr w:type="gramEnd"/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consulter leur historique et voir tous les produits qu’il a commandé en saisissant son email et son cin.</w:t>
      </w:r>
    </w:p>
    <w:p w:rsidR="00667DBA" w:rsidRDefault="005C573A" w:rsidP="00FE550D">
      <w:pPr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</w:pPr>
      <w:r w:rsidRPr="005C573A">
        <w:rPr>
          <w:rStyle w:val="lev"/>
          <w:rFonts w:ascii="inherit" w:hAnsi="inherit" w:cs="Helvetica"/>
          <w:sz w:val="24"/>
          <w:szCs w:val="24"/>
          <w:bdr w:val="none" w:sz="0" w:space="0" w:color="auto" w:frame="1"/>
          <w:shd w:val="clear" w:color="auto" w:fill="FFFFFF"/>
        </w:rPr>
        <w:t xml:space="preserve">4-Contact </w:t>
      </w:r>
    </w:p>
    <w:p w:rsidR="005C573A" w:rsidRDefault="005C573A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Cette section est destinée aux navigateurs du site pour envoyer tous leurs suggestions etc…</w:t>
      </w:r>
    </w:p>
    <w:p w:rsidR="00DA65DD" w:rsidRDefault="00DA65DD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DA65DD" w:rsidRDefault="00DA65DD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5C573A" w:rsidRDefault="005C573A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600F9F" w:rsidRDefault="00600F9F" w:rsidP="00FE550D">
      <w:pPr>
        <w:rPr>
          <w:rStyle w:val="lev"/>
          <w:rFonts w:ascii="inherit" w:hAnsi="inherit" w:cs="Helvetica"/>
          <w:sz w:val="32"/>
          <w:szCs w:val="32"/>
          <w:bdr w:val="none" w:sz="0" w:space="0" w:color="auto" w:frame="1"/>
          <w:shd w:val="clear" w:color="auto" w:fill="FFFFFF"/>
        </w:rPr>
      </w:pPr>
      <w:r w:rsidRPr="00600F9F">
        <w:rPr>
          <w:rStyle w:val="lev"/>
          <w:rFonts w:ascii="inherit" w:hAnsi="inherit" w:cs="Helvetica"/>
          <w:sz w:val="32"/>
          <w:szCs w:val="32"/>
          <w:bdr w:val="none" w:sz="0" w:space="0" w:color="auto" w:frame="1"/>
          <w:shd w:val="clear" w:color="auto" w:fill="FFFFFF"/>
        </w:rPr>
        <w:lastRenderedPageBreak/>
        <w:t>Etapes suivies</w:t>
      </w:r>
    </w:p>
    <w:p w:rsidR="00600F9F" w:rsidRPr="00A4336A" w:rsidRDefault="00600F9F" w:rsidP="00FE550D">
      <w:pP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A4336A">
        <w:rPr>
          <w:rStyle w:val="lev"/>
          <w:rFonts w:ascii="inherit" w:hAnsi="inherit" w:cs="Helvetica"/>
          <w:sz w:val="28"/>
          <w:szCs w:val="28"/>
          <w:bdr w:val="none" w:sz="0" w:space="0" w:color="auto" w:frame="1"/>
          <w:shd w:val="clear" w:color="auto" w:fill="FFFFFF"/>
        </w:rPr>
        <w:t xml:space="preserve">La première étape 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 été  consacrer à la réalisation de la partie statique du site web (Les menus, les sections, les formulaires, la présentation des pages à l’aide du </w:t>
      </w:r>
      <w:proofErr w:type="spellStart"/>
      <w:proofErr w:type="gramStart"/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css</w:t>
      </w:r>
      <w:proofErr w:type="spellEnd"/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 ,</w:t>
      </w:r>
      <w:proofErr w:type="gramEnd"/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les contrôle de saisie avec </w:t>
      </w:r>
      <w:r w:rsidR="00DA65DD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JavaScript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, les arrières plan…).</w:t>
      </w:r>
    </w:p>
    <w:p w:rsidR="00600F9F" w:rsidRPr="00A4336A" w:rsidRDefault="008529B1" w:rsidP="00FE550D">
      <w:pP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A4336A">
        <w:rPr>
          <w:rStyle w:val="lev"/>
          <w:rFonts w:ascii="inherit" w:hAnsi="inherit" w:cs="Helvetica"/>
          <w:sz w:val="28"/>
          <w:szCs w:val="28"/>
          <w:bdr w:val="none" w:sz="0" w:space="0" w:color="auto" w:frame="1"/>
          <w:shd w:val="clear" w:color="auto" w:fill="FFFFFF"/>
        </w:rPr>
        <w:t>La 2eme étape</w:t>
      </w:r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a été consacrer à la partie dynamique </w:t>
      </w:r>
      <w:proofErr w:type="gramStart"/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:les</w:t>
      </w:r>
      <w:proofErr w:type="gramEnd"/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script </w:t>
      </w:r>
      <w:proofErr w:type="spellStart"/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php</w:t>
      </w:r>
      <w:proofErr w:type="spellEnd"/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pour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ajouter un produit au panier,</w:t>
      </w:r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ajouter une 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commande, ajouter</w:t>
      </w:r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un 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client, consulter</w:t>
      </w:r>
      <w:r w:rsidR="00600F9F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les p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roduits </w:t>
      </w:r>
      <w:r w:rsidR="00DA65DD"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commandées</w:t>
      </w:r>
      <w:r w:rsidRP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et le chiffre d’affaire d’un client.</w:t>
      </w:r>
    </w:p>
    <w:p w:rsidR="005C573A" w:rsidRPr="005C573A" w:rsidRDefault="005C573A" w:rsidP="00FE550D">
      <w:pPr>
        <w:rPr>
          <w:rStyle w:val="lev"/>
          <w:rFonts w:ascii="inherit" w:hAnsi="inherit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667DBA" w:rsidRPr="00A4336A" w:rsidRDefault="00DA65DD" w:rsidP="00FE550D">
      <w:pPr>
        <w:rPr>
          <w:rStyle w:val="lev"/>
          <w:rFonts w:ascii="inherit" w:hAnsi="inherit" w:cs="Helvetica"/>
          <w:sz w:val="32"/>
          <w:szCs w:val="32"/>
          <w:bdr w:val="none" w:sz="0" w:space="0" w:color="auto" w:frame="1"/>
          <w:shd w:val="clear" w:color="auto" w:fill="FFFFFF"/>
        </w:rPr>
      </w:pPr>
      <w:r w:rsidRPr="00A4336A">
        <w:rPr>
          <w:rStyle w:val="lev"/>
          <w:rFonts w:ascii="inherit" w:hAnsi="inherit" w:cs="Helvetica"/>
          <w:sz w:val="32"/>
          <w:szCs w:val="32"/>
          <w:bdr w:val="none" w:sz="0" w:space="0" w:color="auto" w:frame="1"/>
          <w:shd w:val="clear" w:color="auto" w:fill="FFFFFF"/>
        </w:rPr>
        <w:t>Sources Utilisés</w:t>
      </w:r>
    </w:p>
    <w:p w:rsidR="00DA65DD" w:rsidRDefault="00DA65DD" w:rsidP="00FE550D">
      <w:pP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Pour la réalisation du site on </w:t>
      </w:r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 </w:t>
      </w:r>
      <w: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visité quelque site spécialisés dans le dom</w:t>
      </w:r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aine </w:t>
      </w:r>
      <w:proofErr w:type="gramStart"/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du</w:t>
      </w:r>
      <w:proofErr w:type="gramEnd"/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technologie comme </w:t>
      </w:r>
      <w:proofErr w:type="spellStart"/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mytek</w:t>
      </w:r>
      <w:proofErr w:type="spellEnd"/>
      <w: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, tunisia</w:t>
      </w:r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net… pour prendre une idée de la façon de présenter les produits, gérer les commande, gérer les clients…</w:t>
      </w:r>
    </w:p>
    <w:p w:rsidR="000020A0" w:rsidRDefault="00DA65DD" w:rsidP="00A4336A">
      <w:pP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On aussi consulter quelque site pour </w:t>
      </w:r>
      <w:r w:rsidR="00A4336A">
        <w:rPr>
          <w:rStyle w:val="lev"/>
          <w:rFonts w:ascii="inherit" w:hAnsi="inherit" w:cs="Helvetic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trouver des Template de login et check out</w:t>
      </w:r>
    </w:p>
    <w:p w:rsidR="00A4336A" w:rsidRDefault="00A4336A" w:rsidP="00A4336A">
      <w:pPr>
        <w:rPr>
          <w:rFonts w:ascii="Helvetica" w:hAnsi="Helvetica" w:cs="Helvetica"/>
          <w:b/>
          <w:bCs/>
          <w:i/>
          <w:iCs/>
          <w:sz w:val="40"/>
          <w:szCs w:val="40"/>
          <w:bdr w:val="none" w:sz="0" w:space="0" w:color="auto" w:frame="1"/>
          <w:shd w:val="clear" w:color="auto" w:fill="FFFFFF"/>
        </w:rPr>
      </w:pPr>
      <w:r w:rsidRPr="00A4336A">
        <w:rPr>
          <w:rFonts w:ascii="Helvetica" w:hAnsi="Helvetica" w:cs="Helvetica"/>
          <w:b/>
          <w:bCs/>
          <w:i/>
          <w:iCs/>
          <w:sz w:val="40"/>
          <w:szCs w:val="40"/>
          <w:bdr w:val="none" w:sz="0" w:space="0" w:color="auto" w:frame="1"/>
          <w:shd w:val="clear" w:color="auto" w:fill="FFFFFF"/>
        </w:rPr>
        <w:t xml:space="preserve">Schéma de la base de </w:t>
      </w:r>
      <w:r w:rsidR="005E2052" w:rsidRPr="00A4336A">
        <w:rPr>
          <w:rFonts w:ascii="Helvetica" w:hAnsi="Helvetica" w:cs="Helvetica"/>
          <w:b/>
          <w:bCs/>
          <w:i/>
          <w:iCs/>
          <w:sz w:val="40"/>
          <w:szCs w:val="40"/>
          <w:bdr w:val="none" w:sz="0" w:space="0" w:color="auto" w:frame="1"/>
          <w:shd w:val="clear" w:color="auto" w:fill="FFFFFF"/>
        </w:rPr>
        <w:t>données</w:t>
      </w:r>
    </w:p>
    <w:p w:rsidR="00A4336A" w:rsidRDefault="00A4336A" w:rsidP="00A4336A">
      <w:pP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Table client (</w:t>
      </w:r>
      <w:r w:rsidRPr="00A4336A"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cin</w:t>
      </w:r>
      <w:r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,</w:t>
      </w:r>
      <w:r w:rsidRPr="00A4336A"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nom, email,adresse, tel</w:t>
      </w: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) ;</w:t>
      </w:r>
    </w:p>
    <w:p w:rsidR="00A4336A" w:rsidRDefault="00A4336A" w:rsidP="00A4336A">
      <w:pP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Table commande(</w:t>
      </w:r>
      <w:r w:rsidRPr="00A4336A"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Numcommande</w:t>
      </w: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,datec,NCL#,totalcommande) ;</w:t>
      </w:r>
    </w:p>
    <w:p w:rsidR="00A4336A" w:rsidRDefault="00A4336A" w:rsidP="00A4336A">
      <w:pP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Table produit(</w:t>
      </w:r>
      <w:r w:rsidRPr="00A4336A"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codep</w:t>
      </w: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,nom,price,qts) ;</w:t>
      </w:r>
    </w:p>
    <w:p w:rsidR="00A4336A" w:rsidRDefault="00A4336A" w:rsidP="00A4336A">
      <w:pP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 xml:space="preserve">Table </w:t>
      </w:r>
      <w:r w:rsidR="005E2052"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ligneCommande (</w:t>
      </w:r>
      <w:r w:rsidR="005E2052" w:rsidRPr="005E2052"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NumCommande</w:t>
      </w:r>
      <w:proofErr w:type="gramStart"/>
      <w:r w:rsidR="005E2052" w:rsidRPr="005E2052"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,Codep</w:t>
      </w:r>
      <w:proofErr w:type="gramEnd"/>
      <w:r w:rsidR="005E2052">
        <w:rPr>
          <w:rFonts w:ascii="Helvetica" w:hAnsi="Helvetica" w:cs="Helvetica"/>
          <w:sz w:val="28"/>
          <w:szCs w:val="28"/>
          <w:u w:val="single"/>
          <w:bdr w:val="none" w:sz="0" w:space="0" w:color="auto" w:frame="1"/>
          <w:shd w:val="clear" w:color="auto" w:fill="FFFFFF"/>
        </w:rPr>
        <w:t>#</w:t>
      </w:r>
      <w:r w:rsidR="005E2052"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,qtc,prix</w:t>
      </w:r>
      <w: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5E2052" w:rsidRDefault="005E2052" w:rsidP="00A4336A">
      <w:pP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</w:p>
    <w:p w:rsidR="005E2052" w:rsidRDefault="005E2052" w:rsidP="00A4336A">
      <w:pPr>
        <w:rPr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</w:p>
    <w:p w:rsidR="005E2052" w:rsidRDefault="005E2052" w:rsidP="00A4336A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CODE PHP DE LA SESSION cart_item</w:t>
      </w:r>
      <w: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 :</w:t>
      </w:r>
    </w:p>
    <w:p w:rsidR="005E2052" w:rsidRDefault="005E2052" w:rsidP="00A4336A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5E2052" w:rsidRDefault="005E2052" w:rsidP="00A4336A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5E2052" w:rsidRDefault="005E2052" w:rsidP="00A4336A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&lt;?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php</w:t>
      </w:r>
      <w:proofErr w:type="spellEnd"/>
      <w:proofErr w:type="gramEnd"/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session_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start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require_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once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dbcontroller.php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db_handle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= new </w:t>
      </w:r>
      <w:proofErr w:type="spellStart"/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DBController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!empty($_GET["action"]))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lastRenderedPageBreak/>
        <w:t>switch(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$_GET["action"])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case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"add":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!empty($_POST["quantity"]))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productByCode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= 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db_handle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-&gt;</w:t>
      </w:r>
      <w:proofErr w:type="spellStart"/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runQuery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"SELECT * FROM 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tblproduct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WHERE code='" . $_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GET[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"code"] . "'");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itemArray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= array($productByCode[0]["code"]=&gt;array('name'=&gt;$productByCode[0]["name"], 'code'=&gt;$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productByCode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[0]["code"], 'quantity'=&gt;$_POST["quantity"], 'price'=&gt;$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productByCode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[0]["price"]));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!empty($_SESSION["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"]))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in_array($productByCode[0]["code"],array_keys($_SESSION["cart_item"])))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spellStart"/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foreach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 as $k =&gt; $v)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productByCode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[0]["code"] == $k)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empty($_SESSION["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"][$k]["quantity"]))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$_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SESSION[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"][$k]["quantity"] = 0;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$_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SESSION[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"][$k]["quantity"] += $_POST["quantity"];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 else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lastRenderedPageBreak/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$_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SESSION[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"] = 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array_merge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"],$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itemArray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 else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$_</w:t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SESSION[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 = $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itemArray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break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case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"remove":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!empty($_SESSION["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"]))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spellStart"/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foreach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 as $k =&gt; $v) {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$_GET["code"] == $k)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unset(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"][$k]);</w:t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if(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empty($_SESSION["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"]))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unset(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break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case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 xml:space="preserve"> "empty":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unset(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$_SESSION["</w:t>
      </w:r>
      <w:proofErr w:type="spell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cart_item</w:t>
      </w:r>
      <w:proofErr w:type="spell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>"]);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  <w:lang w:val="en-GB"/>
        </w:rPr>
        <w:tab/>
      </w:r>
      <w:proofErr w:type="gramStart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break</w:t>
      </w:r>
      <w:proofErr w:type="gramEnd"/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;</w:t>
      </w: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ab/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5E2052" w:rsidRPr="005E2052" w:rsidRDefault="005E2052" w:rsidP="005E2052">
      <w:pPr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5E2052">
        <w:rPr>
          <w:rFonts w:ascii="Helvetica" w:hAnsi="Helvetica" w:cs="Helvetica"/>
          <w:b/>
          <w:bCs/>
          <w:sz w:val="28"/>
          <w:szCs w:val="28"/>
          <w:bdr w:val="none" w:sz="0" w:space="0" w:color="auto" w:frame="1"/>
          <w:shd w:val="clear" w:color="auto" w:fill="FFFFFF"/>
        </w:rPr>
        <w:t>?&gt;</w:t>
      </w:r>
    </w:p>
    <w:sectPr w:rsidR="005E2052" w:rsidRPr="005E2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C8"/>
    <w:rsid w:val="000020A0"/>
    <w:rsid w:val="0016076E"/>
    <w:rsid w:val="00517CC8"/>
    <w:rsid w:val="005C573A"/>
    <w:rsid w:val="005E2052"/>
    <w:rsid w:val="00600F9F"/>
    <w:rsid w:val="00667DBA"/>
    <w:rsid w:val="00850C9B"/>
    <w:rsid w:val="008529B1"/>
    <w:rsid w:val="008E06CD"/>
    <w:rsid w:val="00A4336A"/>
    <w:rsid w:val="00DA65DD"/>
    <w:rsid w:val="00F118BC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1429D-5B01-49BE-82AC-B8D23340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6076E"/>
  </w:style>
  <w:style w:type="character" w:styleId="lev">
    <w:name w:val="Strong"/>
    <w:basedOn w:val="Policepardfaut"/>
    <w:uiPriority w:val="22"/>
    <w:qFormat/>
    <w:rsid w:val="0016076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6076E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60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tek.tn/13-pc-portables-tunisie" TargetMode="External"/><Relationship Id="rId13" Type="http://schemas.openxmlformats.org/officeDocument/2006/relationships/hyperlink" Target="http://www.mytek.tn/24-tablettes-tactiles" TargetMode="External"/><Relationship Id="rId18" Type="http://schemas.openxmlformats.org/officeDocument/2006/relationships/hyperlink" Target="http://www.mytek.tn/41-tv-led-tunisi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mytek.tn/content/1-livraison" TargetMode="External"/><Relationship Id="rId12" Type="http://schemas.openxmlformats.org/officeDocument/2006/relationships/hyperlink" Target="http://www.mytek.tn/24-tablettes-tactiles" TargetMode="External"/><Relationship Id="rId17" Type="http://schemas.openxmlformats.org/officeDocument/2006/relationships/hyperlink" Target="http://www.mytek.tn/27-imprimantes-tunisi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ytek.tn/290-photocopieurs" TargetMode="External"/><Relationship Id="rId20" Type="http://schemas.openxmlformats.org/officeDocument/2006/relationships/hyperlink" Target="http://www.mytek.tn/11-ordinateur-de-bureau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ytek.tn/281-serveurs-de-stockage" TargetMode="External"/><Relationship Id="rId11" Type="http://schemas.openxmlformats.org/officeDocument/2006/relationships/hyperlink" Target="http://www.mytek.tn/24-tablettes-tactiles" TargetMode="External"/><Relationship Id="rId5" Type="http://schemas.openxmlformats.org/officeDocument/2006/relationships/hyperlink" Target="http://www.mytek.tn/275-serveurs" TargetMode="External"/><Relationship Id="rId15" Type="http://schemas.openxmlformats.org/officeDocument/2006/relationships/hyperlink" Target="http://www.mytek.tn/27-imprimantes-tunisie" TargetMode="External"/><Relationship Id="rId10" Type="http://schemas.openxmlformats.org/officeDocument/2006/relationships/hyperlink" Target="http://www.mytek.tn/142-smartphone-tunisie" TargetMode="External"/><Relationship Id="rId19" Type="http://schemas.openxmlformats.org/officeDocument/2006/relationships/hyperlink" Target="http://www.mytek.tn/41-tv-led-tunisie" TargetMode="External"/><Relationship Id="rId4" Type="http://schemas.openxmlformats.org/officeDocument/2006/relationships/hyperlink" Target="http://www.mytek.tn/10-ordinateurs-portables" TargetMode="External"/><Relationship Id="rId9" Type="http://schemas.openxmlformats.org/officeDocument/2006/relationships/hyperlink" Target="http://www.mytek.tn/142-smartphone-tunisie" TargetMode="External"/><Relationship Id="rId14" Type="http://schemas.openxmlformats.org/officeDocument/2006/relationships/hyperlink" Target="http://www.mytek.tn/27-imprimantes-tunisi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</dc:creator>
  <cp:keywords/>
  <dc:description/>
  <cp:lastModifiedBy>Scofield</cp:lastModifiedBy>
  <cp:revision>2</cp:revision>
  <dcterms:created xsi:type="dcterms:W3CDTF">2017-04-20T09:49:00Z</dcterms:created>
  <dcterms:modified xsi:type="dcterms:W3CDTF">2017-04-20T12:05:00Z</dcterms:modified>
</cp:coreProperties>
</file>