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7797" w:rsidRDefault="00695E4F" w:rsidP="00695E4F">
      <w:pPr>
        <w:pStyle w:val="Title"/>
        <w:jc w:val="center"/>
        <w:rPr>
          <w:rFonts w:asciiTheme="minorHAnsi" w:hAnsiTheme="minorHAnsi"/>
        </w:rPr>
      </w:pPr>
      <w:r>
        <w:rPr>
          <w:rFonts w:asciiTheme="minorHAnsi" w:hAnsiTheme="minorHAnsi"/>
        </w:rPr>
        <w:t>Initial Requirements</w:t>
      </w:r>
    </w:p>
    <w:p w:rsidR="00695E4F" w:rsidRDefault="00695E4F" w:rsidP="00695E4F">
      <w:pPr>
        <w:jc w:val="center"/>
      </w:pPr>
      <w:r>
        <w:t>By</w:t>
      </w:r>
    </w:p>
    <w:p w:rsidR="00695E4F" w:rsidRDefault="00695E4F" w:rsidP="002E7DB0">
      <w:pPr>
        <w:pStyle w:val="NoSpacing"/>
        <w:jc w:val="center"/>
      </w:pPr>
      <w:r>
        <w:t>Raul Zuniga</w:t>
      </w:r>
      <w:r w:rsidR="002E7DB0">
        <w:t xml:space="preserve">, </w:t>
      </w:r>
      <w:r>
        <w:t>Denise S. Gan</w:t>
      </w:r>
    </w:p>
    <w:p w:rsidR="00695E4F" w:rsidRDefault="002E7DB0" w:rsidP="002E7DB0">
      <w:pPr>
        <w:pStyle w:val="NoSpacing"/>
        <w:jc w:val="center"/>
      </w:pPr>
      <w:r>
        <w:t xml:space="preserve">Dayana Joseph, </w:t>
      </w:r>
      <w:r w:rsidR="00695E4F">
        <w:t>Jie Zhou</w:t>
      </w:r>
      <w:r>
        <w:t>,</w:t>
      </w:r>
    </w:p>
    <w:p w:rsidR="00695E4F" w:rsidRDefault="00695E4F" w:rsidP="00695E4F">
      <w:pPr>
        <w:pStyle w:val="NoSpacing"/>
        <w:jc w:val="center"/>
      </w:pPr>
      <w:r>
        <w:t>Firdaus Botirzoda</w:t>
      </w:r>
    </w:p>
    <w:p w:rsidR="00695E4F" w:rsidRDefault="00695E4F" w:rsidP="00695E4F">
      <w:pPr>
        <w:pStyle w:val="Heading2"/>
        <w:numPr>
          <w:ilvl w:val="1"/>
          <w:numId w:val="1"/>
        </w:numPr>
        <w:tabs>
          <w:tab w:val="left" w:pos="0"/>
        </w:tabs>
        <w:ind w:left="-86" w:firstLine="0"/>
      </w:pPr>
      <w:bookmarkStart w:id="0" w:name="_Toc439994667"/>
      <w:bookmarkStart w:id="1" w:name="_Toc431870177"/>
      <w:bookmarkStart w:id="2" w:name="_Toc432263631"/>
      <w:bookmarkStart w:id="3" w:name="_Toc434889688"/>
      <w:bookmarkStart w:id="4" w:name="_Toc442920533"/>
      <w:r>
        <w:t>Purpose</w:t>
      </w:r>
      <w:bookmarkEnd w:id="0"/>
      <w:bookmarkEnd w:id="1"/>
      <w:bookmarkEnd w:id="2"/>
      <w:bookmarkEnd w:id="3"/>
      <w:bookmarkEnd w:id="4"/>
      <w:r>
        <w:t xml:space="preserve"> </w:t>
      </w:r>
    </w:p>
    <w:p w:rsidR="0040791D" w:rsidRDefault="00695E4F" w:rsidP="0040791D">
      <w:pPr>
        <w:spacing w:line="480" w:lineRule="auto"/>
        <w:ind w:firstLine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purpose</w:t>
      </w:r>
      <w:r>
        <w:rPr>
          <w:rFonts w:ascii="Arial" w:eastAsia="Arial" w:hAnsi="Arial" w:cs="Arial"/>
        </w:rPr>
        <w:t xml:space="preserve"> of the system</w:t>
      </w:r>
      <w:r>
        <w:rPr>
          <w:rFonts w:ascii="Arial" w:eastAsia="Arial" w:hAnsi="Arial" w:cs="Arial"/>
        </w:rPr>
        <w:t xml:space="preserve"> is to provide a fun online multiplayer first-person shooter experience. </w:t>
      </w:r>
      <w:r w:rsidR="0040791D">
        <w:rPr>
          <w:rFonts w:ascii="Arial" w:eastAsia="Arial" w:hAnsi="Arial" w:cs="Arial"/>
        </w:rPr>
        <w:t>One feature of the game that will be provided is</w:t>
      </w:r>
      <w:r>
        <w:rPr>
          <w:rFonts w:ascii="Arial" w:eastAsia="Arial" w:hAnsi="Arial" w:cs="Arial"/>
        </w:rPr>
        <w:t xml:space="preserve"> two player options: one player or two player</w:t>
      </w:r>
      <w:r w:rsidR="0040791D">
        <w:rPr>
          <w:rFonts w:ascii="Arial" w:eastAsia="Arial" w:hAnsi="Arial" w:cs="Arial"/>
        </w:rPr>
        <w:t>s</w:t>
      </w:r>
      <w:r>
        <w:rPr>
          <w:rFonts w:ascii="Arial" w:eastAsia="Arial" w:hAnsi="Arial" w:cs="Arial"/>
        </w:rPr>
        <w:t>.</w:t>
      </w:r>
      <w:r>
        <w:rPr>
          <w:rFonts w:ascii="Arial" w:eastAsia="Arial" w:hAnsi="Arial" w:cs="Arial"/>
        </w:rPr>
        <w:t xml:space="preserve"> </w:t>
      </w:r>
      <w:r w:rsidR="00F47EEF">
        <w:rPr>
          <w:rFonts w:ascii="Arial" w:eastAsia="Arial" w:hAnsi="Arial" w:cs="Arial"/>
        </w:rPr>
        <w:t xml:space="preserve">The actions provided for the player will include the ability to </w:t>
      </w:r>
      <w:r w:rsidR="00F47EEF">
        <w:rPr>
          <w:rFonts w:ascii="Arial" w:eastAsia="Arial" w:hAnsi="Arial" w:cs="Arial"/>
        </w:rPr>
        <w:t>run, jump or shoot.</w:t>
      </w:r>
      <w:r w:rsidR="00F47EEF">
        <w:rPr>
          <w:rFonts w:ascii="Arial" w:eastAsia="Arial" w:hAnsi="Arial" w:cs="Arial"/>
        </w:rPr>
        <w:t xml:space="preserve"> Players will be playing in a map in which there are enemies roaming around it. Enemies can destroy the </w:t>
      </w:r>
      <w:r w:rsidR="0040791D">
        <w:rPr>
          <w:rFonts w:ascii="Arial" w:eastAsia="Arial" w:hAnsi="Arial" w:cs="Arial"/>
        </w:rPr>
        <w:t xml:space="preserve">player(s) either by </w:t>
      </w:r>
      <w:r w:rsidR="00F47EEF">
        <w:rPr>
          <w:rFonts w:ascii="Arial" w:eastAsia="Arial" w:hAnsi="Arial" w:cs="Arial"/>
        </w:rPr>
        <w:t>touch or with a gun.</w:t>
      </w:r>
      <w:r w:rsidR="0040791D">
        <w:rPr>
          <w:rFonts w:ascii="Arial" w:eastAsia="Arial" w:hAnsi="Arial" w:cs="Arial"/>
        </w:rPr>
        <w:t xml:space="preserve"> </w:t>
      </w:r>
      <w:r w:rsidR="00F47EEF">
        <w:rPr>
          <w:rFonts w:ascii="Arial" w:eastAsia="Arial" w:hAnsi="Arial" w:cs="Arial"/>
        </w:rPr>
        <w:t xml:space="preserve">The players will also have the ability to shoot each other. </w:t>
      </w:r>
      <w:r w:rsidR="0040791D">
        <w:rPr>
          <w:rFonts w:ascii="Arial" w:eastAsia="Arial" w:hAnsi="Arial" w:cs="Arial"/>
        </w:rPr>
        <w:t xml:space="preserve">The game will end for the player when the exit for the map is found. </w:t>
      </w:r>
    </w:p>
    <w:p w:rsidR="00695E4F" w:rsidRDefault="00695E4F" w:rsidP="00695E4F">
      <w:pPr>
        <w:pStyle w:val="Heading2"/>
        <w:numPr>
          <w:ilvl w:val="1"/>
          <w:numId w:val="1"/>
        </w:numPr>
        <w:tabs>
          <w:tab w:val="left" w:pos="0"/>
        </w:tabs>
        <w:ind w:left="0" w:firstLine="0"/>
      </w:pPr>
      <w:r>
        <w:t>Functionality</w:t>
      </w:r>
    </w:p>
    <w:p w:rsidR="00695E4F" w:rsidRDefault="00F47EEF" w:rsidP="00695E4F">
      <w:pPr>
        <w:spacing w:line="480" w:lineRule="auto"/>
        <w:ind w:firstLine="720"/>
        <w:jc w:val="both"/>
      </w:pPr>
      <w:r>
        <w:rPr>
          <w:rFonts w:ascii="Arial" w:eastAsia="Arial" w:hAnsi="Arial" w:cs="Arial"/>
        </w:rPr>
        <w:t>The animation of the gam</w:t>
      </w:r>
      <w:r w:rsidR="00D05F66">
        <w:rPr>
          <w:rFonts w:ascii="Arial" w:eastAsia="Arial" w:hAnsi="Arial" w:cs="Arial"/>
        </w:rPr>
        <w:t>e will be provided by the</w:t>
      </w:r>
      <w:r>
        <w:rPr>
          <w:rFonts w:ascii="Arial" w:eastAsia="Arial" w:hAnsi="Arial" w:cs="Arial"/>
        </w:rPr>
        <w:t xml:space="preserve"> </w:t>
      </w:r>
      <w:r w:rsidR="00D05F66">
        <w:rPr>
          <w:rFonts w:ascii="Arial" w:eastAsia="Arial" w:hAnsi="Arial" w:cs="Arial"/>
        </w:rPr>
        <w:t>commercial JavaScript Game E</w:t>
      </w:r>
      <w:r>
        <w:rPr>
          <w:rFonts w:ascii="Arial" w:eastAsia="Arial" w:hAnsi="Arial" w:cs="Arial"/>
        </w:rPr>
        <w:t>ngine called Impact JS</w:t>
      </w:r>
      <w:r w:rsidR="00D05F66">
        <w:rPr>
          <w:rFonts w:ascii="Arial" w:eastAsia="Arial" w:hAnsi="Arial" w:cs="Arial"/>
        </w:rPr>
        <w:t xml:space="preserve">. A commercial license has been </w:t>
      </w:r>
      <w:r w:rsidR="002E7DB0">
        <w:rPr>
          <w:rFonts w:ascii="Arial" w:eastAsia="Arial" w:hAnsi="Arial" w:cs="Arial"/>
        </w:rPr>
        <w:t xml:space="preserve">generously </w:t>
      </w:r>
      <w:r w:rsidR="00D05F66">
        <w:rPr>
          <w:rFonts w:ascii="Arial" w:eastAsia="Arial" w:hAnsi="Arial" w:cs="Arial"/>
        </w:rPr>
        <w:t xml:space="preserve">provided for the group for free by Impact.js. </w:t>
      </w:r>
      <w:r w:rsidR="002E7DB0">
        <w:rPr>
          <w:rFonts w:ascii="Arial" w:eastAsia="Arial" w:hAnsi="Arial" w:cs="Arial"/>
        </w:rPr>
        <w:t>This license</w:t>
      </w:r>
      <w:r w:rsidR="00D05F66">
        <w:rPr>
          <w:rFonts w:ascii="Arial" w:eastAsia="Arial" w:hAnsi="Arial" w:cs="Arial"/>
        </w:rPr>
        <w:t xml:space="preserve"> can be shared among the group. </w:t>
      </w:r>
      <w:r>
        <w:rPr>
          <w:rFonts w:ascii="Arial" w:eastAsia="Arial" w:hAnsi="Arial" w:cs="Arial"/>
        </w:rPr>
        <w:t>The graphics</w:t>
      </w:r>
      <w:r w:rsidR="00D05F66">
        <w:rPr>
          <w:rFonts w:ascii="Arial" w:eastAsia="Arial" w:hAnsi="Arial" w:cs="Arial"/>
        </w:rPr>
        <w:t xml:space="preserve">, </w:t>
      </w:r>
      <w:r>
        <w:rPr>
          <w:rFonts w:ascii="Arial" w:eastAsia="Arial" w:hAnsi="Arial" w:cs="Arial"/>
        </w:rPr>
        <w:t>including maps and characters</w:t>
      </w:r>
      <w:r w:rsidR="00D05F66">
        <w:rPr>
          <w:rFonts w:ascii="Arial" w:eastAsia="Arial" w:hAnsi="Arial" w:cs="Arial"/>
        </w:rPr>
        <w:t xml:space="preserve">, </w:t>
      </w:r>
      <w:r>
        <w:rPr>
          <w:rFonts w:ascii="Arial" w:eastAsia="Arial" w:hAnsi="Arial" w:cs="Arial"/>
        </w:rPr>
        <w:t xml:space="preserve">will be provided </w:t>
      </w:r>
      <w:r w:rsidR="002E7DB0">
        <w:rPr>
          <w:rFonts w:ascii="Arial" w:eastAsia="Arial" w:hAnsi="Arial" w:cs="Arial"/>
        </w:rPr>
        <w:t xml:space="preserve">using </w:t>
      </w:r>
      <w:r w:rsidR="00D05F66">
        <w:rPr>
          <w:rFonts w:ascii="Arial" w:eastAsia="Arial" w:hAnsi="Arial" w:cs="Arial"/>
        </w:rPr>
        <w:t>the Weltmeister Level Editor that is packaged with Impact JS</w:t>
      </w:r>
      <w:r>
        <w:rPr>
          <w:rFonts w:ascii="Arial" w:eastAsia="Arial" w:hAnsi="Arial" w:cs="Arial"/>
        </w:rPr>
        <w:t xml:space="preserve">. </w:t>
      </w:r>
      <w:r w:rsidR="00695E4F">
        <w:rPr>
          <w:rFonts w:ascii="Arial" w:eastAsia="Arial" w:hAnsi="Arial" w:cs="Arial"/>
        </w:rPr>
        <w:t xml:space="preserve"> </w:t>
      </w:r>
      <w:r w:rsidR="00D05F66">
        <w:rPr>
          <w:rFonts w:ascii="Arial" w:eastAsia="Arial" w:hAnsi="Arial" w:cs="Arial"/>
        </w:rPr>
        <w:t>A software controller script</w:t>
      </w:r>
      <w:r w:rsidR="00695E4F">
        <w:rPr>
          <w:rFonts w:ascii="Arial" w:eastAsia="Arial" w:hAnsi="Arial" w:cs="Arial"/>
        </w:rPr>
        <w:t xml:space="preserve"> </w:t>
      </w:r>
      <w:r w:rsidR="00D05F66">
        <w:rPr>
          <w:rFonts w:ascii="Arial" w:eastAsia="Arial" w:hAnsi="Arial" w:cs="Arial"/>
        </w:rPr>
        <w:t>will be written in Node JS, a JavaScript runtime built on Chrome’s V8 JavaScript engine. It uses an event-driven I/O model that makes it lightweight and efficient.  The multiplayer action will be provided using socket.io</w:t>
      </w:r>
      <w:r w:rsidR="002E7DB0">
        <w:rPr>
          <w:rFonts w:ascii="Arial" w:eastAsia="Arial" w:hAnsi="Arial" w:cs="Arial"/>
        </w:rPr>
        <w:t>, which is a real-</w:t>
      </w:r>
      <w:r w:rsidR="00D05F66">
        <w:rPr>
          <w:rFonts w:ascii="Arial" w:eastAsia="Arial" w:hAnsi="Arial" w:cs="Arial"/>
        </w:rPr>
        <w:t xml:space="preserve">time connection library that is included in npm, Node.js’ package ecosystem which includes </w:t>
      </w:r>
      <w:bookmarkStart w:id="5" w:name="_GoBack"/>
      <w:bookmarkEnd w:id="5"/>
      <w:r w:rsidR="00D05F66">
        <w:rPr>
          <w:rFonts w:ascii="Arial" w:eastAsia="Arial" w:hAnsi="Arial" w:cs="Arial"/>
        </w:rPr>
        <w:t xml:space="preserve">a large collection of open source libraries. </w:t>
      </w:r>
    </w:p>
    <w:p w:rsidR="00695E4F" w:rsidRPr="00695E4F" w:rsidRDefault="00695E4F" w:rsidP="00695E4F">
      <w:pPr>
        <w:pStyle w:val="NoSpacing"/>
        <w:jc w:val="center"/>
      </w:pPr>
    </w:p>
    <w:sectPr w:rsidR="00695E4F" w:rsidRPr="00695E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Calibri" w:eastAsia="Calibri" w:hAnsi="Calibri" w:cs="Calibri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440" w:hanging="360"/>
      </w:pPr>
      <w:rPr>
        <w:rFonts w:ascii="Calibri" w:eastAsia="Calibri" w:hAnsi="Calibri" w:cs="Calibri"/>
        <w:b w:val="0"/>
        <w:i/>
        <w:sz w:val="24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160" w:hanging="180"/>
      </w:pPr>
      <w:rPr>
        <w:rFonts w:ascii="Calibri" w:eastAsia="Calibri" w:hAnsi="Calibri" w:cs="Calibri"/>
        <w:b w:val="0"/>
        <w:i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880" w:hanging="360"/>
      </w:pPr>
      <w:rPr>
        <w:rFonts w:ascii="Calibri" w:eastAsia="Calibri" w:hAnsi="Calibri" w:cs="Calibri"/>
        <w:b w:val="0"/>
        <w:i w:val="0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E4F"/>
    <w:rsid w:val="002E7DB0"/>
    <w:rsid w:val="0040791D"/>
    <w:rsid w:val="005A7797"/>
    <w:rsid w:val="00695E4F"/>
    <w:rsid w:val="00D05F66"/>
    <w:rsid w:val="00F47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7BE97"/>
  <w15:chartTrackingRefBased/>
  <w15:docId w15:val="{33AB5B6A-4093-4EAA-9D7C-3ACDDD740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695E4F"/>
    <w:pPr>
      <w:keepLines/>
      <w:tabs>
        <w:tab w:val="left" w:pos="490"/>
      </w:tabs>
      <w:spacing w:before="280" w:after="280" w:line="240" w:lineRule="atLeast"/>
      <w:outlineLvl w:val="1"/>
    </w:pPr>
    <w:rPr>
      <w:rFonts w:ascii="Times" w:eastAsia="Times" w:hAnsi="Times" w:cs="Times"/>
      <w:b/>
      <w:color w:val="000000"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95E4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5E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695E4F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rsid w:val="00695E4F"/>
    <w:rPr>
      <w:rFonts w:ascii="Times" w:eastAsia="Times" w:hAnsi="Times" w:cs="Times"/>
      <w:b/>
      <w:color w:val="000000"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A69CF0-65B6-41BA-BF73-423941A244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Zuniga</dc:creator>
  <cp:keywords/>
  <dc:description/>
  <cp:lastModifiedBy>Raul Zuniga</cp:lastModifiedBy>
  <cp:revision>1</cp:revision>
  <dcterms:created xsi:type="dcterms:W3CDTF">2016-02-11T08:55:00Z</dcterms:created>
  <dcterms:modified xsi:type="dcterms:W3CDTF">2016-02-11T09:41:00Z</dcterms:modified>
</cp:coreProperties>
</file>