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331" w:rsidRPr="00B87A56" w:rsidRDefault="00486331" w:rsidP="005F7553">
      <w:pPr>
        <w:tabs>
          <w:tab w:val="left" w:pos="2700"/>
        </w:tabs>
        <w:ind w:left="3600" w:right="2775"/>
        <w:jc w:val="center"/>
        <w:rPr>
          <w:b/>
          <w:color w:val="993300"/>
          <w:sz w:val="32"/>
          <w:szCs w:val="32"/>
          <w:u w:val="single"/>
        </w:rPr>
      </w:pPr>
      <w:r w:rsidRPr="00B87A56">
        <w:rPr>
          <w:b/>
          <w:color w:val="993300"/>
          <w:sz w:val="32"/>
          <w:szCs w:val="32"/>
          <w:u w:val="single"/>
        </w:rPr>
        <w:t xml:space="preserve">Tata </w:t>
      </w:r>
      <w:r>
        <w:rPr>
          <w:b/>
          <w:color w:val="993300"/>
          <w:sz w:val="32"/>
          <w:szCs w:val="32"/>
          <w:u w:val="single"/>
        </w:rPr>
        <w:t>Cara Registrasi Departement In Charge</w:t>
      </w:r>
    </w:p>
    <w:p w:rsidR="00486331" w:rsidRDefault="00486331" w:rsidP="005F7553">
      <w:pPr>
        <w:tabs>
          <w:tab w:val="left" w:pos="2700"/>
        </w:tabs>
        <w:ind w:left="3600" w:right="2775"/>
        <w:jc w:val="both"/>
      </w:pPr>
      <w:r>
        <w:t xml:space="preserve">Untuk karyawan / employee yang ingin mengajukan izin kerja, diharuskan melakukan </w:t>
      </w:r>
      <w:r w:rsidRPr="00F3020B">
        <w:rPr>
          <w:color w:val="C00000"/>
        </w:rPr>
        <w:t>registrasi</w:t>
      </w:r>
      <w:r>
        <w:t xml:space="preserve"> terlebih dahulu sebelum memeritahkan vendor untuk bekerja. Tata caranya sebagai berikut:</w:t>
      </w:r>
    </w:p>
    <w:p w:rsidR="00486331" w:rsidRDefault="00486331" w:rsidP="005F7553">
      <w:pPr>
        <w:tabs>
          <w:tab w:val="left" w:pos="2700"/>
        </w:tabs>
        <w:ind w:left="3600" w:right="2775"/>
        <w:jc w:val="both"/>
      </w:pPr>
    </w:p>
    <w:p w:rsidR="00486331" w:rsidRDefault="00486331" w:rsidP="005F7553">
      <w:pPr>
        <w:tabs>
          <w:tab w:val="left" w:pos="2700"/>
        </w:tabs>
        <w:ind w:left="3600" w:right="2775"/>
        <w:jc w:val="both"/>
        <w:rPr>
          <w:b/>
          <w:color w:val="993300"/>
        </w:rPr>
      </w:pPr>
      <w:r>
        <w:t xml:space="preserve">Pilih </w:t>
      </w:r>
      <w:r>
        <w:rPr>
          <w:b/>
          <w:color w:val="993300"/>
        </w:rPr>
        <w:t>REGISTRASI</w:t>
      </w:r>
      <w:r w:rsidRPr="000A558D">
        <w:rPr>
          <w:b/>
          <w:color w:val="993300"/>
        </w:rPr>
        <w:t xml:space="preserve"> WP</w:t>
      </w:r>
      <w:r>
        <w:rPr>
          <w:b/>
          <w:color w:val="993300"/>
        </w:rPr>
        <w:t xml:space="preserve">,   </w:t>
      </w:r>
    </w:p>
    <w:p w:rsidR="00486331" w:rsidRDefault="00486331" w:rsidP="005F7553">
      <w:pPr>
        <w:tabs>
          <w:tab w:val="left" w:pos="2700"/>
        </w:tabs>
        <w:ind w:left="3600" w:right="2775"/>
        <w:jc w:val="both"/>
      </w:pPr>
      <w:r>
        <w:t>Input data diri</w:t>
      </w:r>
      <w:r w:rsidR="005F7553">
        <w:t xml:space="preserve">, password </w:t>
      </w:r>
      <w:r>
        <w:t xml:space="preserve">dan </w:t>
      </w:r>
      <w:r w:rsidR="005F7553">
        <w:t>jenis pekerjaan yang ingin diajukan.</w:t>
      </w:r>
    </w:p>
    <w:p w:rsidR="005F7553" w:rsidRPr="00486331" w:rsidRDefault="005F7553" w:rsidP="005F7553">
      <w:pPr>
        <w:tabs>
          <w:tab w:val="left" w:pos="2700"/>
        </w:tabs>
        <w:ind w:left="3600" w:right="2775"/>
        <w:jc w:val="both"/>
      </w:pPr>
      <w:r>
        <w:t>Setelah data diisi dengan lengkap dan benar lalu klik Submit untuk proses penyimpanan data dan untuk pembatalan klik Reset</w:t>
      </w:r>
    </w:p>
    <w:p w:rsidR="00486331" w:rsidRDefault="00C82813" w:rsidP="005F7553">
      <w:pPr>
        <w:tabs>
          <w:tab w:val="left" w:pos="2700"/>
        </w:tabs>
        <w:ind w:left="3600" w:right="2775"/>
        <w:jc w:val="center"/>
      </w:pPr>
      <w:r>
        <w:rPr>
          <w:noProof/>
        </w:rPr>
        <w:drawing>
          <wp:inline distT="0" distB="0" distL="0" distR="0">
            <wp:extent cx="6096000" cy="5410200"/>
            <wp:effectExtent l="19050" t="0" r="0" b="0"/>
            <wp:docPr id="5" name="Picture 4" descr="d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46" w:rsidRDefault="00C53146" w:rsidP="005F7553">
      <w:pPr>
        <w:tabs>
          <w:tab w:val="left" w:pos="2700"/>
        </w:tabs>
        <w:ind w:left="3600" w:right="2325"/>
      </w:pPr>
    </w:p>
    <w:p w:rsidR="000808FB" w:rsidRDefault="000808FB" w:rsidP="005F7553">
      <w:pPr>
        <w:tabs>
          <w:tab w:val="left" w:pos="2700"/>
        </w:tabs>
        <w:ind w:left="3600" w:right="2325"/>
      </w:pPr>
      <w:r>
        <w:t>Setelah data berhasil disim</w:t>
      </w:r>
      <w:r w:rsidR="005F7553">
        <w:t>pan</w:t>
      </w:r>
      <w:r>
        <w:t>.</w:t>
      </w:r>
      <w:r w:rsidR="005F7553">
        <w:t xml:space="preserve"> anda </w:t>
      </w:r>
      <w:r>
        <w:t xml:space="preserve">tidak bisa langsung login, melainkan anda harus menunggu konfirmasi account dari administrator. Sedangkan untuk konfirmasi pekerjaan, anda harus menunggu konfirmasi dari Facility Management. </w:t>
      </w:r>
    </w:p>
    <w:p w:rsidR="003D6243" w:rsidRDefault="000808FB" w:rsidP="005F7553">
      <w:pPr>
        <w:tabs>
          <w:tab w:val="left" w:pos="2700"/>
        </w:tabs>
        <w:ind w:left="3600" w:right="2325"/>
      </w:pPr>
      <w:r>
        <w:t>Setelah account anda dapat konfirmasi dari administrator anda telah bisa login sebagai departement incharge.</w:t>
      </w:r>
      <w:r w:rsidR="002550FA">
        <w:t xml:space="preserve"> </w:t>
      </w:r>
    </w:p>
    <w:p w:rsidR="003D6243" w:rsidRDefault="003D6243" w:rsidP="005F7553">
      <w:pPr>
        <w:tabs>
          <w:tab w:val="left" w:pos="2700"/>
        </w:tabs>
        <w:ind w:left="3600" w:right="2325"/>
      </w:pPr>
    </w:p>
    <w:p w:rsidR="005F7553" w:rsidRDefault="00D550F8" w:rsidP="00A50EAF">
      <w:pPr>
        <w:tabs>
          <w:tab w:val="left" w:pos="2700"/>
        </w:tabs>
        <w:ind w:left="3600" w:right="2325" w:firstLine="720"/>
      </w:pPr>
      <w:r>
        <w:rPr>
          <w:noProof/>
        </w:rPr>
        <w:pict>
          <v:group id="_x0000_s1030" style="position:absolute;left:0;text-align:left;margin-left:519.75pt;margin-top:22.1pt;width:159.75pt;height:77.5pt;z-index:251659776" coordorigin="10545,11902" coordsize="3195,1550"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27" type="#_x0000_t62" style="position:absolute;left:13230;top:11902;width:510;height:479" adj="22320,37338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27">
                <w:txbxContent>
                  <w:p w:rsidR="002550FA" w:rsidRDefault="002550FA" w:rsidP="00486331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_x0000_s1028" type="#_x0000_t62" style="position:absolute;left:10545;top:12973;width:2685;height:479" adj="-2277,28544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28">
                <w:txbxContent>
                  <w:p w:rsidR="002550FA" w:rsidRDefault="002550FA" w:rsidP="00486331">
                    <w:pPr>
                      <w:jc w:val="center"/>
                    </w:pPr>
                    <w:r>
                      <w:t>Nomor ID Anda</w:t>
                    </w:r>
                  </w:p>
                </w:txbxContent>
              </v:textbox>
            </v:shape>
          </v:group>
        </w:pict>
      </w:r>
      <w:r w:rsidR="003D6243">
        <w:rPr>
          <w:noProof/>
        </w:rPr>
        <w:drawing>
          <wp:inline distT="0" distB="0" distL="0" distR="0">
            <wp:extent cx="6553200" cy="23431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8FB" w:rsidRDefault="000808FB" w:rsidP="005F7553">
      <w:pPr>
        <w:tabs>
          <w:tab w:val="left" w:pos="2700"/>
        </w:tabs>
        <w:ind w:left="3600" w:right="2325"/>
      </w:pPr>
    </w:p>
    <w:p w:rsidR="005F7553" w:rsidRDefault="001F4458" w:rsidP="005F7553">
      <w:pPr>
        <w:tabs>
          <w:tab w:val="left" w:pos="2700"/>
        </w:tabs>
        <w:ind w:left="3600" w:right="2325"/>
      </w:pPr>
      <w:r>
        <w:t>Setelah anda berhasil login maka anda akan ditampilkan menu sebagai berikut;</w:t>
      </w:r>
    </w:p>
    <w:p w:rsidR="001F4458" w:rsidRDefault="001F4458" w:rsidP="001F4458">
      <w:pPr>
        <w:pStyle w:val="ListParagraph"/>
        <w:numPr>
          <w:ilvl w:val="0"/>
          <w:numId w:val="2"/>
        </w:numPr>
        <w:tabs>
          <w:tab w:val="left" w:pos="2700"/>
        </w:tabs>
        <w:ind w:right="2325"/>
      </w:pPr>
      <w:r>
        <w:t>Wp List</w:t>
      </w:r>
    </w:p>
    <w:p w:rsidR="001F4458" w:rsidRDefault="001F4458" w:rsidP="001F4458">
      <w:pPr>
        <w:pStyle w:val="ListParagraph"/>
        <w:tabs>
          <w:tab w:val="left" w:pos="2700"/>
        </w:tabs>
        <w:ind w:left="3960" w:right="2325"/>
      </w:pPr>
      <w:r>
        <w:t xml:space="preserve">Menampilkan </w:t>
      </w:r>
      <w:r w:rsidR="003D6243">
        <w:t>daftar iz</w:t>
      </w:r>
      <w:r>
        <w:t xml:space="preserve">in kerja yang telah </w:t>
      </w:r>
      <w:r w:rsidR="003D6243">
        <w:t>anda ajukan</w:t>
      </w:r>
    </w:p>
    <w:p w:rsidR="001F4458" w:rsidRDefault="00D550F8" w:rsidP="005F7553">
      <w:pPr>
        <w:tabs>
          <w:tab w:val="left" w:pos="2700"/>
        </w:tabs>
        <w:ind w:left="3600" w:right="2325"/>
      </w:pPr>
      <w:r>
        <w:rPr>
          <w:noProof/>
        </w:rPr>
        <w:pict>
          <v:shape id="_x0000_s1029" type="#_x0000_t62" style="position:absolute;left:0;text-align:left;margin-left:462pt;margin-top:42.05pt;width:25.5pt;height:23.95pt;z-index:251661312" adj="22320,3733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9">
              <w:txbxContent>
                <w:p w:rsidR="001F4458" w:rsidRDefault="007F6C70" w:rsidP="00486331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1F4458">
        <w:rPr>
          <w:noProof/>
        </w:rPr>
        <w:drawing>
          <wp:inline distT="0" distB="0" distL="0" distR="0">
            <wp:extent cx="6556248" cy="2301733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48" cy="230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43" w:rsidRDefault="003D6243" w:rsidP="005F7553">
      <w:pPr>
        <w:tabs>
          <w:tab w:val="left" w:pos="2700"/>
        </w:tabs>
        <w:ind w:left="3600" w:right="2325"/>
      </w:pPr>
    </w:p>
    <w:p w:rsidR="00486331" w:rsidRDefault="001F4458" w:rsidP="001F4458">
      <w:pPr>
        <w:pStyle w:val="ListParagraph"/>
        <w:numPr>
          <w:ilvl w:val="0"/>
          <w:numId w:val="2"/>
        </w:numPr>
        <w:tabs>
          <w:tab w:val="left" w:pos="2700"/>
        </w:tabs>
        <w:ind w:right="2325"/>
      </w:pPr>
      <w:r>
        <w:t>Wp Approve</w:t>
      </w:r>
    </w:p>
    <w:p w:rsidR="003D6243" w:rsidRDefault="003D6243" w:rsidP="003D6243">
      <w:pPr>
        <w:pStyle w:val="ListParagraph"/>
        <w:tabs>
          <w:tab w:val="left" w:pos="2700"/>
        </w:tabs>
        <w:ind w:left="3960" w:right="2325"/>
      </w:pPr>
      <w:r>
        <w:t>Untuk meng-approve izin kerja yang telah vendor ajukan,</w:t>
      </w:r>
    </w:p>
    <w:p w:rsidR="003D6243" w:rsidRDefault="003D6243" w:rsidP="003D6243">
      <w:pPr>
        <w:pStyle w:val="ListParagraph"/>
        <w:tabs>
          <w:tab w:val="left" w:pos="2700"/>
        </w:tabs>
        <w:ind w:left="3960" w:right="2325"/>
      </w:pPr>
      <w:r>
        <w:t>Note; izin kerja yang tidak anda approve, berakibat departement-departement yang lain</w:t>
      </w:r>
      <w:r w:rsidR="007F6C70">
        <w:t xml:space="preserve"> tidak dapat mengapprove izin kerja yang vendor anda ajukan.</w:t>
      </w:r>
    </w:p>
    <w:p w:rsidR="001F4458" w:rsidRDefault="00622858" w:rsidP="005F7553">
      <w:pPr>
        <w:tabs>
          <w:tab w:val="left" w:pos="2700"/>
        </w:tabs>
        <w:ind w:left="3600" w:right="2325"/>
      </w:pPr>
      <w:r>
        <w:rPr>
          <w:noProof/>
        </w:rPr>
        <w:pict>
          <v:shape id="_x0000_s1033" type="#_x0000_t62" style="position:absolute;left:0;text-align:left;margin-left:512.25pt;margin-top:41.25pt;width:25.5pt;height:23.95pt;z-index:251663360" adj="20414,339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3">
              <w:txbxContent>
                <w:p w:rsidR="007F6C70" w:rsidRDefault="007F6C70" w:rsidP="00486331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 w:rsidR="001F4458">
        <w:rPr>
          <w:noProof/>
        </w:rPr>
        <w:drawing>
          <wp:inline distT="0" distB="0" distL="0" distR="0">
            <wp:extent cx="6583680" cy="2318197"/>
            <wp:effectExtent l="19050" t="0" r="762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31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70" w:rsidRDefault="007F6C70" w:rsidP="005F7553">
      <w:pPr>
        <w:tabs>
          <w:tab w:val="left" w:pos="2700"/>
        </w:tabs>
        <w:ind w:left="3600" w:right="2325"/>
      </w:pPr>
    </w:p>
    <w:p w:rsidR="007F6C70" w:rsidRDefault="007F6C70" w:rsidP="007F6C70">
      <w:pPr>
        <w:pStyle w:val="ListParagraph"/>
        <w:numPr>
          <w:ilvl w:val="0"/>
          <w:numId w:val="2"/>
        </w:numPr>
        <w:tabs>
          <w:tab w:val="left" w:pos="2700"/>
        </w:tabs>
        <w:ind w:right="2325"/>
      </w:pPr>
      <w:r>
        <w:t xml:space="preserve">Reg Wp </w:t>
      </w:r>
    </w:p>
    <w:p w:rsidR="007F6C70" w:rsidRDefault="007F6C70" w:rsidP="007F6C70">
      <w:pPr>
        <w:pStyle w:val="ListParagraph"/>
        <w:tabs>
          <w:tab w:val="left" w:pos="2700"/>
        </w:tabs>
        <w:ind w:left="3960" w:right="2325"/>
      </w:pPr>
      <w:r>
        <w:t xml:space="preserve">Berfungsi untuk membuat registrasi izin kerja </w:t>
      </w:r>
    </w:p>
    <w:p w:rsidR="007F6C70" w:rsidRDefault="007F6C70" w:rsidP="00622858">
      <w:pPr>
        <w:pStyle w:val="ListParagraph"/>
        <w:tabs>
          <w:tab w:val="left" w:pos="2700"/>
        </w:tabs>
        <w:ind w:left="3960" w:right="2685"/>
      </w:pPr>
      <w:r>
        <w:t xml:space="preserve">Note; </w:t>
      </w:r>
      <w:r w:rsidR="00622858">
        <w:t>registrasi izin kerja ini dibuat untuk mengajukan izin kerja agar facility management dapat mengetahui bahwa akan ada pekerjaan dari pihak karyawan/employee</w:t>
      </w:r>
    </w:p>
    <w:p w:rsidR="007F6C70" w:rsidRDefault="00D550F8" w:rsidP="005F7553">
      <w:pPr>
        <w:tabs>
          <w:tab w:val="left" w:pos="2700"/>
        </w:tabs>
        <w:ind w:left="3600" w:right="2325"/>
      </w:pPr>
      <w:r>
        <w:rPr>
          <w:noProof/>
        </w:rPr>
        <w:pict>
          <v:shape id="_x0000_s1032" type="#_x0000_t62" style="position:absolute;left:0;text-align:left;margin-left:547.5pt;margin-top:41.35pt;width:25.5pt;height:23.95pt;z-index:251662336" adj="22320,3733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2">
              <w:txbxContent>
                <w:p w:rsidR="007F6C70" w:rsidRDefault="007F6C70" w:rsidP="00486331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 w:rsidR="007F6C70">
        <w:rPr>
          <w:noProof/>
        </w:rPr>
        <w:drawing>
          <wp:inline distT="0" distB="0" distL="0" distR="0">
            <wp:extent cx="6583680" cy="2896283"/>
            <wp:effectExtent l="19050" t="0" r="762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24" t="15394" r="8333" b="34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89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58" w:rsidRDefault="00622858" w:rsidP="005F7553">
      <w:pPr>
        <w:tabs>
          <w:tab w:val="left" w:pos="2700"/>
        </w:tabs>
        <w:ind w:left="3600" w:right="2325"/>
      </w:pPr>
    </w:p>
    <w:p w:rsidR="009D7536" w:rsidRDefault="009D7536" w:rsidP="009D7536">
      <w:pPr>
        <w:pStyle w:val="ListParagraph"/>
        <w:numPr>
          <w:ilvl w:val="0"/>
          <w:numId w:val="2"/>
        </w:numPr>
        <w:tabs>
          <w:tab w:val="left" w:pos="2700"/>
        </w:tabs>
        <w:ind w:right="2325"/>
      </w:pPr>
      <w:r>
        <w:t>Reg List</w:t>
      </w:r>
    </w:p>
    <w:p w:rsidR="009D7536" w:rsidRDefault="009D7536" w:rsidP="00F82B63">
      <w:pPr>
        <w:pStyle w:val="ListParagraph"/>
        <w:tabs>
          <w:tab w:val="left" w:pos="2700"/>
        </w:tabs>
        <w:ind w:left="3960" w:right="2775"/>
      </w:pPr>
      <w:r>
        <w:t>Berfungsi untuk melihat daftar registrasi izin kerja</w:t>
      </w:r>
      <w:r w:rsidR="00F82B63">
        <w:t xml:space="preserve"> </w:t>
      </w:r>
      <w:r>
        <w:t xml:space="preserve">yang telah di approve oleh Facility departement atau telah di gunakan oleh  </w:t>
      </w:r>
      <w:r w:rsidR="00F82B63">
        <w:t>vendor. Nomor registrasi yang ada harus di serahkan kepada vendor yang di tugaskan bekerja karena nomor registrasi ini sebagai acuan pembuatan working permit.</w:t>
      </w:r>
    </w:p>
    <w:p w:rsidR="00622858" w:rsidRDefault="00F82B63" w:rsidP="005F7553">
      <w:pPr>
        <w:tabs>
          <w:tab w:val="left" w:pos="2700"/>
        </w:tabs>
        <w:ind w:left="3600" w:right="2325"/>
      </w:pPr>
      <w:r>
        <w:rPr>
          <w:noProof/>
        </w:rPr>
        <w:pict>
          <v:shape id="_x0000_s1035" type="#_x0000_t62" style="position:absolute;left:0;text-align:left;margin-left:581.25pt;margin-top:33.75pt;width:25.5pt;height:23.95pt;z-index:251664384" adj="22320,3733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5">
              <w:txbxContent>
                <w:p w:rsidR="009D7536" w:rsidRDefault="009D7536" w:rsidP="00486331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 w:rsidR="009D7536">
        <w:rPr>
          <w:noProof/>
        </w:rPr>
        <w:drawing>
          <wp:inline distT="0" distB="0" distL="0" distR="0">
            <wp:extent cx="6583680" cy="2482371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771" t="15741" r="8507" b="4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48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858" w:rsidSect="00C5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77F37"/>
    <w:multiLevelType w:val="hybridMultilevel"/>
    <w:tmpl w:val="71184A10"/>
    <w:lvl w:ilvl="0" w:tplc="9506AFE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5ED96414"/>
    <w:multiLevelType w:val="hybridMultilevel"/>
    <w:tmpl w:val="27BA52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486331"/>
    <w:rsid w:val="000808FB"/>
    <w:rsid w:val="001F4458"/>
    <w:rsid w:val="002550FA"/>
    <w:rsid w:val="003C5ED6"/>
    <w:rsid w:val="003D6243"/>
    <w:rsid w:val="00486331"/>
    <w:rsid w:val="005F7553"/>
    <w:rsid w:val="00622858"/>
    <w:rsid w:val="007F6C70"/>
    <w:rsid w:val="009D7536"/>
    <w:rsid w:val="00A50EAF"/>
    <w:rsid w:val="00C53146"/>
    <w:rsid w:val="00C82813"/>
    <w:rsid w:val="00D550F8"/>
    <w:rsid w:val="00E5550A"/>
    <w:rsid w:val="00E870AE"/>
    <w:rsid w:val="00F8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allout" idref="#_x0000_s1027"/>
        <o:r id="V:Rule3" type="callout" idref="#_x0000_s1028"/>
        <o:r id="V:Rule4" type="callout" idref="#_x0000_s1029"/>
        <o:r id="V:Rule5" type="callout" idref="#_x0000_s1033"/>
        <o:r id="V:Rule6" type="callout" idref="#_x0000_s1032"/>
        <o:r id="V:Rule7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3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PT.Excelcomindo Pratama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3</cp:revision>
  <dcterms:created xsi:type="dcterms:W3CDTF">2011-03-17T03:58:00Z</dcterms:created>
  <dcterms:modified xsi:type="dcterms:W3CDTF">2011-03-17T09:33:00Z</dcterms:modified>
</cp:coreProperties>
</file>