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C5AA8"/>
          <w:insideV w:val="single" w:sz="4" w:space="0" w:color="2C5AA8"/>
        </w:tblBorders>
        <w:tblLook w:val="04A0" w:firstRow="1" w:lastRow="0" w:firstColumn="1" w:lastColumn="0" w:noHBand="0" w:noVBand="1"/>
      </w:tblPr>
      <w:tblGrid>
        <w:gridCol w:w="877"/>
        <w:gridCol w:w="1117"/>
        <w:gridCol w:w="1124"/>
        <w:gridCol w:w="1124"/>
        <w:gridCol w:w="1145"/>
        <w:gridCol w:w="1265"/>
      </w:tblGrid>
      <w:tr w:rsidR="00907A04" w:rsidRPr="008830D8" w14:paraId="25361DF6" w14:textId="77777777" w:rsidTr="00E16149">
        <w:trPr>
          <w:jc w:val="center"/>
        </w:trPr>
        <w:tc>
          <w:tcPr>
            <w:tcW w:w="877" w:type="dxa"/>
            <w:vAlign w:val="center"/>
          </w:tcPr>
          <w:p w14:paraId="3D6943F3" w14:textId="77777777" w:rsidR="00907A04" w:rsidRPr="008830D8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 w:rsidRPr="008830D8">
              <w:rPr>
                <w:rFonts w:cs="Segoe UI Semilight"/>
                <w:b/>
                <w:bCs w:val="0"/>
                <w:sz w:val="18"/>
                <w:szCs w:val="18"/>
              </w:rPr>
              <w:t>Fire Scenario</w:t>
            </w:r>
          </w:p>
        </w:tc>
        <w:tc>
          <w:tcPr>
            <w:tcW w:w="1117" w:type="dxa"/>
            <w:vAlign w:val="center"/>
          </w:tcPr>
          <w:p w14:paraId="0A608D42" w14:textId="77777777" w:rsidR="00907A04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 w:rsidRPr="0030129B">
              <w:rPr>
                <w:rFonts w:cs="Segoe UI Semilight"/>
                <w:b/>
                <w:bCs w:val="0"/>
                <w:sz w:val="18"/>
                <w:szCs w:val="18"/>
              </w:rPr>
              <w:t>Assessment Type</w:t>
            </w:r>
          </w:p>
        </w:tc>
        <w:tc>
          <w:tcPr>
            <w:tcW w:w="1124" w:type="dxa"/>
            <w:vAlign w:val="center"/>
          </w:tcPr>
          <w:p w14:paraId="3517D77F" w14:textId="77777777" w:rsidR="00907A04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 xml:space="preserve">Summary </w:t>
            </w:r>
          </w:p>
        </w:tc>
        <w:tc>
          <w:tcPr>
            <w:tcW w:w="1124" w:type="dxa"/>
            <w:vAlign w:val="center"/>
          </w:tcPr>
          <w:p w14:paraId="6EB2F7A7" w14:textId="77777777" w:rsidR="00907A04" w:rsidRPr="008830D8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Mechanical Extract (m</w:t>
            </w:r>
            <w:r w:rsidRPr="00EE1F59">
              <w:rPr>
                <w:rFonts w:cs="Segoe UI Semilight"/>
                <w:b/>
                <w:bCs w:val="0"/>
                <w:sz w:val="18"/>
                <w:szCs w:val="18"/>
                <w:vertAlign w:val="superscript"/>
              </w:rPr>
              <w:t>3</w:t>
            </w:r>
            <w:r>
              <w:rPr>
                <w:rFonts w:cs="Segoe UI Semilight"/>
                <w:b/>
                <w:bCs w:val="0"/>
                <w:sz w:val="18"/>
                <w:szCs w:val="18"/>
              </w:rPr>
              <w:t>/s)</w:t>
            </w:r>
          </w:p>
        </w:tc>
        <w:tc>
          <w:tcPr>
            <w:tcW w:w="1145" w:type="dxa"/>
            <w:vAlign w:val="center"/>
          </w:tcPr>
          <w:p w14:paraId="62D3BDAC" w14:textId="77777777" w:rsidR="00907A04" w:rsidRPr="008830D8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Natural Inlet Damper</w:t>
            </w:r>
          </w:p>
        </w:tc>
        <w:tc>
          <w:tcPr>
            <w:tcW w:w="1265" w:type="dxa"/>
            <w:vAlign w:val="center"/>
          </w:tcPr>
          <w:p w14:paraId="70206100" w14:textId="77777777" w:rsidR="00907A04" w:rsidRPr="008830D8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Door at Base of Stair</w:t>
            </w:r>
          </w:p>
        </w:tc>
      </w:tr>
      <w:tr w:rsidR="00907A04" w:rsidRPr="008830D8" w14:paraId="43E7120C" w14:textId="77777777" w:rsidTr="00E16149">
        <w:trPr>
          <w:jc w:val="center"/>
        </w:trPr>
        <w:tc>
          <w:tcPr>
            <w:tcW w:w="877" w:type="dxa"/>
            <w:vAlign w:val="center"/>
          </w:tcPr>
          <w:p w14:paraId="28281BA5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bookmarkStart w:id="0" w:name="_Hlk103710222"/>
            <w:r w:rsidRPr="008830D8">
              <w:rPr>
                <w:rFonts w:eastAsia="Calibri" w:cs="Segoe UI Semilight"/>
                <w:sz w:val="18"/>
                <w:szCs w:val="18"/>
              </w:rPr>
              <w:t>1</w:t>
            </w:r>
          </w:p>
        </w:tc>
        <w:tc>
          <w:tcPr>
            <w:tcW w:w="1117" w:type="dxa"/>
            <w:vAlign w:val="center"/>
          </w:tcPr>
          <w:p w14:paraId="25B9420A" w14:textId="77777777" w:rsidR="00907A04" w:rsidRPr="0030129B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 w:rsidRPr="0030129B">
              <w:rPr>
                <w:rFonts w:cs="Segoe UI Semilight"/>
                <w:sz w:val="18"/>
                <w:szCs w:val="18"/>
              </w:rPr>
              <w:t>Means of Escape</w:t>
            </w:r>
          </w:p>
        </w:tc>
        <w:tc>
          <w:tcPr>
            <w:tcW w:w="1124" w:type="dxa"/>
            <w:vAlign w:val="center"/>
          </w:tcPr>
          <w:p w14:paraId="4F273CD8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Apartment Furthest from stair</w:t>
            </w:r>
          </w:p>
        </w:tc>
        <w:tc>
          <w:tcPr>
            <w:tcW w:w="1124" w:type="dxa"/>
            <w:vAlign w:val="center"/>
          </w:tcPr>
          <w:p w14:paraId="2F5601B0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3.6</w:t>
            </w:r>
          </w:p>
        </w:tc>
        <w:tc>
          <w:tcPr>
            <w:tcW w:w="1145" w:type="dxa"/>
            <w:vAlign w:val="center"/>
          </w:tcPr>
          <w:p w14:paraId="118B80E7" w14:textId="77777777" w:rsidR="00907A04" w:rsidRPr="008830D8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Damper Fully Open</w:t>
            </w:r>
          </w:p>
        </w:tc>
        <w:tc>
          <w:tcPr>
            <w:tcW w:w="1265" w:type="dxa"/>
            <w:vAlign w:val="center"/>
          </w:tcPr>
          <w:p w14:paraId="2FDCC7BB" w14:textId="77777777" w:rsidR="00907A04" w:rsidRPr="008830D8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Closed</w:t>
            </w:r>
          </w:p>
        </w:tc>
      </w:tr>
      <w:tr w:rsidR="00907A04" w:rsidRPr="008830D8" w14:paraId="1F7D816F" w14:textId="77777777" w:rsidTr="00E16149">
        <w:trPr>
          <w:jc w:val="center"/>
        </w:trPr>
        <w:tc>
          <w:tcPr>
            <w:tcW w:w="877" w:type="dxa"/>
            <w:vAlign w:val="center"/>
          </w:tcPr>
          <w:p w14:paraId="12AC2A48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eastAsia="Calibri" w:cs="Segoe UI Semilight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71DED06A" w14:textId="77777777" w:rsidR="00907A04" w:rsidRPr="0030129B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0BEE5E8F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52AE44BA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14:paraId="028F76EE" w14:textId="77777777" w:rsidR="00907A04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14:paraId="54D23664" w14:textId="77777777" w:rsidR="00907A04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</w:tr>
    </w:tbl>
    <w:bookmarkEnd w:id="0"/>
    <w:p w14:paraId="2CDB4768" w14:textId="77777777" w:rsidR="00907A04" w:rsidRPr="00946F98" w:rsidRDefault="00907A04" w:rsidP="00907A04">
      <w:pPr>
        <w:pStyle w:val="figuretabletitle"/>
        <w:rPr>
          <w:rFonts w:ascii="Segoe UI Semilight" w:hAnsi="Segoe UI Semilight" w:cs="Segoe UI Semilight"/>
        </w:rPr>
      </w:pPr>
      <w:r w:rsidRPr="00B132BD">
        <w:rPr>
          <w:rFonts w:ascii="Segoe UI Semilight" w:hAnsi="Segoe UI Semilight" w:cs="Segoe UI Semilight"/>
        </w:rPr>
        <w:t>{%</w:t>
      </w:r>
      <w:r>
        <w:rPr>
          <w:rFonts w:ascii="Segoe UI Semilight" w:hAnsi="Segoe UI Semilight" w:cs="Segoe UI Semilight"/>
        </w:rPr>
        <w:t>t</w:t>
      </w:r>
      <w:r w:rsidRPr="00B132BD">
        <w:rPr>
          <w:rFonts w:ascii="Segoe UI Semilight" w:hAnsi="Segoe UI Semilight" w:cs="Segoe UI Semilight"/>
        </w:rPr>
        <w:t>r if EXTENDED_TD_2 %}</w:t>
      </w:r>
    </w:p>
    <w:tbl>
      <w:tblPr>
        <w:tblStyle w:val="TableGrid"/>
        <w:tblW w:w="66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C5AA8"/>
          <w:insideV w:val="single" w:sz="4" w:space="0" w:color="2C5AA8"/>
        </w:tblBorders>
        <w:tblLook w:val="04A0" w:firstRow="1" w:lastRow="0" w:firstColumn="1" w:lastColumn="0" w:noHBand="0" w:noVBand="1"/>
      </w:tblPr>
      <w:tblGrid>
        <w:gridCol w:w="877"/>
        <w:gridCol w:w="1117"/>
        <w:gridCol w:w="1124"/>
        <w:gridCol w:w="1124"/>
        <w:gridCol w:w="1145"/>
        <w:gridCol w:w="1265"/>
      </w:tblGrid>
      <w:tr w:rsidR="00907A04" w:rsidRPr="008830D8" w14:paraId="667C30DB" w14:textId="77777777" w:rsidTr="00E16149">
        <w:trPr>
          <w:jc w:val="center"/>
        </w:trPr>
        <w:tc>
          <w:tcPr>
            <w:tcW w:w="877" w:type="dxa"/>
            <w:vAlign w:val="center"/>
          </w:tcPr>
          <w:p w14:paraId="734F3094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400788C3" w14:textId="77777777" w:rsidR="00907A04" w:rsidRPr="0030129B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7C16895D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07A09D8A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14:paraId="37C86836" w14:textId="77777777" w:rsidR="00907A04" w:rsidRPr="008830D8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14:paraId="1E52B87C" w14:textId="77777777" w:rsidR="00907A04" w:rsidRPr="008830D8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</w:tr>
      <w:tr w:rsidR="00907A04" w:rsidRPr="008830D8" w14:paraId="348173A3" w14:textId="77777777" w:rsidTr="00E16149">
        <w:trPr>
          <w:jc w:val="center"/>
        </w:trPr>
        <w:tc>
          <w:tcPr>
            <w:tcW w:w="877" w:type="dxa"/>
            <w:vAlign w:val="center"/>
          </w:tcPr>
          <w:p w14:paraId="456B2A29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eastAsia="Calibri" w:cs="Segoe UI Semilight"/>
                <w:sz w:val="18"/>
                <w:szCs w:val="18"/>
              </w:rPr>
            </w:pPr>
            <w:r>
              <w:rPr>
                <w:rFonts w:eastAsia="Calibri" w:cs="Segoe UI Semilight"/>
                <w:sz w:val="18"/>
                <w:szCs w:val="18"/>
              </w:rPr>
              <w:t>6</w:t>
            </w:r>
          </w:p>
        </w:tc>
        <w:tc>
          <w:tcPr>
            <w:tcW w:w="1117" w:type="dxa"/>
            <w:vAlign w:val="center"/>
          </w:tcPr>
          <w:p w14:paraId="3B3D3040" w14:textId="77777777" w:rsidR="00907A04" w:rsidRPr="0030129B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Fire Service Access</w:t>
            </w:r>
          </w:p>
        </w:tc>
        <w:tc>
          <w:tcPr>
            <w:tcW w:w="1124" w:type="dxa"/>
            <w:vAlign w:val="center"/>
          </w:tcPr>
          <w:p w14:paraId="3570DA6C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Apartment Furthest from stair</w:t>
            </w:r>
          </w:p>
        </w:tc>
        <w:tc>
          <w:tcPr>
            <w:tcW w:w="1124" w:type="dxa"/>
            <w:vAlign w:val="center"/>
          </w:tcPr>
          <w:p w14:paraId="45782C8A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6.0</w:t>
            </w:r>
          </w:p>
        </w:tc>
        <w:tc>
          <w:tcPr>
            <w:tcW w:w="1145" w:type="dxa"/>
            <w:vAlign w:val="center"/>
          </w:tcPr>
          <w:p w14:paraId="2E5172AA" w14:textId="77777777" w:rsidR="00907A04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Damper Fully Open</w:t>
            </w:r>
          </w:p>
        </w:tc>
        <w:tc>
          <w:tcPr>
            <w:tcW w:w="1265" w:type="dxa"/>
            <w:vAlign w:val="center"/>
          </w:tcPr>
          <w:p w14:paraId="05A8B702" w14:textId="77777777" w:rsidR="00907A04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Open</w:t>
            </w:r>
          </w:p>
        </w:tc>
      </w:tr>
      <w:tr w:rsidR="00907A04" w:rsidRPr="008830D8" w14:paraId="6E651B6F" w14:textId="77777777" w:rsidTr="00E16149">
        <w:trPr>
          <w:jc w:val="center"/>
        </w:trPr>
        <w:tc>
          <w:tcPr>
            <w:tcW w:w="877" w:type="dxa"/>
            <w:vAlign w:val="center"/>
          </w:tcPr>
          <w:p w14:paraId="653DF89F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eastAsia="Calibri" w:cs="Segoe UI Semilight"/>
                <w:sz w:val="18"/>
                <w:szCs w:val="18"/>
              </w:rPr>
            </w:pPr>
            <w:r>
              <w:rPr>
                <w:rFonts w:eastAsia="Calibri" w:cs="Segoe UI Semilight"/>
                <w:sz w:val="18"/>
                <w:szCs w:val="18"/>
              </w:rPr>
              <w:t>7</w:t>
            </w:r>
          </w:p>
        </w:tc>
        <w:tc>
          <w:tcPr>
            <w:tcW w:w="1117" w:type="dxa"/>
            <w:vAlign w:val="center"/>
          </w:tcPr>
          <w:p w14:paraId="1577E5BF" w14:textId="77777777" w:rsidR="00907A04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Fire Service Access</w:t>
            </w:r>
          </w:p>
        </w:tc>
        <w:tc>
          <w:tcPr>
            <w:tcW w:w="1124" w:type="dxa"/>
            <w:vAlign w:val="center"/>
          </w:tcPr>
          <w:p w14:paraId="33B59F23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Apartment Furthest from stair</w:t>
            </w:r>
          </w:p>
        </w:tc>
        <w:tc>
          <w:tcPr>
            <w:tcW w:w="1124" w:type="dxa"/>
            <w:vAlign w:val="center"/>
          </w:tcPr>
          <w:p w14:paraId="59A6D7E2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6.0</w:t>
            </w:r>
          </w:p>
        </w:tc>
        <w:tc>
          <w:tcPr>
            <w:tcW w:w="1145" w:type="dxa"/>
            <w:vAlign w:val="center"/>
          </w:tcPr>
          <w:p w14:paraId="70B4CE98" w14:textId="77777777" w:rsidR="00907A04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Damper Fully Closed</w:t>
            </w:r>
          </w:p>
        </w:tc>
        <w:tc>
          <w:tcPr>
            <w:tcW w:w="1265" w:type="dxa"/>
            <w:vAlign w:val="center"/>
          </w:tcPr>
          <w:p w14:paraId="636680B9" w14:textId="77777777" w:rsidR="00907A04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  <w:r>
              <w:rPr>
                <w:rFonts w:cs="Segoe UI Semilight"/>
                <w:sz w:val="18"/>
                <w:szCs w:val="18"/>
              </w:rPr>
              <w:t>Closed</w:t>
            </w:r>
          </w:p>
        </w:tc>
      </w:tr>
      <w:tr w:rsidR="00907A04" w:rsidRPr="008830D8" w14:paraId="72C39EAA" w14:textId="77777777" w:rsidTr="00E16149">
        <w:trPr>
          <w:jc w:val="center"/>
        </w:trPr>
        <w:tc>
          <w:tcPr>
            <w:tcW w:w="877" w:type="dxa"/>
            <w:vAlign w:val="center"/>
          </w:tcPr>
          <w:p w14:paraId="37DA768C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5302B133" w14:textId="77777777" w:rsidR="00907A04" w:rsidRPr="0030129B" w:rsidRDefault="00907A04" w:rsidP="00E16149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2954D14A" w14:textId="77777777" w:rsidR="00907A04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35EDBC9B" w14:textId="77777777" w:rsidR="00907A04" w:rsidRPr="008830D8" w:rsidRDefault="00907A04" w:rsidP="00E16149">
            <w:pPr>
              <w:pStyle w:val="tablesnotes"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14:paraId="7C694D0A" w14:textId="77777777" w:rsidR="00907A04" w:rsidRPr="008830D8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14:paraId="6EBD6474" w14:textId="77777777" w:rsidR="00907A04" w:rsidRPr="008830D8" w:rsidRDefault="00907A04" w:rsidP="00E16149">
            <w:pPr>
              <w:pStyle w:val="tablesnotes"/>
              <w:keepNext/>
              <w:spacing w:before="60" w:after="60" w:line="240" w:lineRule="atLeast"/>
              <w:jc w:val="center"/>
              <w:rPr>
                <w:rFonts w:cs="Segoe UI Semilight"/>
                <w:sz w:val="18"/>
                <w:szCs w:val="18"/>
              </w:rPr>
            </w:pPr>
          </w:p>
        </w:tc>
      </w:tr>
    </w:tbl>
    <w:p w14:paraId="55AAC895" w14:textId="77777777" w:rsidR="00907A04" w:rsidRDefault="00907A04" w:rsidP="00907A04">
      <w:pPr>
        <w:pStyle w:val="figuretabletitle"/>
        <w:rPr>
          <w:rFonts w:ascii="Segoe UI Semilight" w:hAnsi="Segoe UI Semilight" w:cs="Segoe UI Semilight"/>
        </w:rPr>
      </w:pPr>
      <w:r w:rsidRPr="00D31049">
        <w:rPr>
          <w:rFonts w:ascii="Segoe UI Semilight" w:hAnsi="Segoe UI Semilight" w:cs="Segoe UI Semilight"/>
        </w:rPr>
        <w:t xml:space="preserve">{%tr endif </w:t>
      </w:r>
      <w:proofErr w:type="gramStart"/>
      <w:r w:rsidRPr="00D31049">
        <w:rPr>
          <w:rFonts w:ascii="Segoe UI Semilight" w:hAnsi="Segoe UI Semilight" w:cs="Segoe UI Semilight"/>
        </w:rPr>
        <w:t>%}</w:t>
      </w:r>
      <w:r w:rsidRPr="008830D8">
        <w:rPr>
          <w:rFonts w:ascii="Segoe UI Semilight" w:hAnsi="Segoe UI Semilight" w:cs="Segoe UI Semilight"/>
        </w:rPr>
        <w:t>Table</w:t>
      </w:r>
      <w:proofErr w:type="gramEnd"/>
      <w:r w:rsidRPr="008830D8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fldChar w:fldCharType="begin"/>
      </w:r>
      <w:r>
        <w:rPr>
          <w:rFonts w:ascii="Segoe UI Semilight" w:hAnsi="Segoe UI Semilight" w:cs="Segoe UI Semilight"/>
        </w:rPr>
        <w:instrText xml:space="preserve"> SEQ Table \* ARABIC </w:instrText>
      </w:r>
      <w:r>
        <w:rPr>
          <w:rFonts w:ascii="Segoe UI Semilight" w:hAnsi="Segoe UI Semilight" w:cs="Segoe UI Semilight"/>
        </w:rPr>
        <w:fldChar w:fldCharType="separate"/>
      </w:r>
      <w:r>
        <w:rPr>
          <w:rFonts w:ascii="Segoe UI Semilight" w:hAnsi="Segoe UI Semilight" w:cs="Segoe UI Semilight"/>
          <w:noProof/>
        </w:rPr>
        <w:t>1</w:t>
      </w:r>
      <w:r>
        <w:rPr>
          <w:rFonts w:ascii="Segoe UI Semilight" w:hAnsi="Segoe UI Semilight" w:cs="Segoe UI Semilight"/>
        </w:rPr>
        <w:fldChar w:fldCharType="end"/>
      </w:r>
      <w:r w:rsidRPr="008830D8">
        <w:rPr>
          <w:rFonts w:ascii="Segoe UI Semilight" w:hAnsi="Segoe UI Semilight" w:cs="Segoe UI Semilight"/>
        </w:rPr>
        <w:t xml:space="preserve">: Fire Scenario Summary </w:t>
      </w:r>
    </w:p>
    <w:p w14:paraId="30778F06" w14:textId="77777777" w:rsidR="00DD44AC" w:rsidRDefault="00DD44AC"/>
    <w:sectPr w:rsidR="00DD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3DF"/>
    <w:multiLevelType w:val="multilevel"/>
    <w:tmpl w:val="A55680FA"/>
    <w:numStyleLink w:val="MainBodyHeadings"/>
  </w:abstractNum>
  <w:abstractNum w:abstractNumId="1" w15:restartNumberingAfterBreak="0">
    <w:nsid w:val="76E7401D"/>
    <w:multiLevelType w:val="multilevel"/>
    <w:tmpl w:val="A55680FA"/>
    <w:styleLink w:val="MainBodyHeadings"/>
    <w:lvl w:ilvl="0">
      <w:start w:val="1"/>
      <w:numFmt w:val="decimal"/>
      <w:pStyle w:val="MainHeadd"/>
      <w:lvlText w:val="%1."/>
      <w:lvlJc w:val="left"/>
      <w:pPr>
        <w:ind w:left="720" w:hanging="720"/>
      </w:pPr>
      <w:rPr>
        <w:rFonts w:asciiTheme="majorHAnsi" w:hAnsiTheme="majorHAnsi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863D"/>
        <w:spacing w:val="0"/>
        <w:kern w:val="0"/>
        <w:position w:val="0"/>
        <w:sz w:val="4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hint="default"/>
        <w:color w:val="00863D"/>
        <w:sz w:val="28"/>
      </w:rPr>
    </w:lvl>
    <w:lvl w:ilvl="2">
      <w:start w:val="1"/>
      <w:numFmt w:val="decimal"/>
      <w:pStyle w:val="Parag"/>
      <w:lvlText w:val="%1.%2.%3."/>
      <w:lvlJc w:val="left"/>
      <w:pPr>
        <w:ind w:left="720" w:hanging="720"/>
      </w:pPr>
      <w:rPr>
        <w:rFonts w:ascii="Calibri" w:hAnsi="Calibri" w:hint="default"/>
        <w:color w:val="3B3838"/>
        <w:sz w:val="22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num w:numId="1" w16cid:durableId="333267218">
    <w:abstractNumId w:val="1"/>
  </w:num>
  <w:num w:numId="2" w16cid:durableId="430784731">
    <w:abstractNumId w:val="0"/>
    <w:lvlOverride w:ilvl="0">
      <w:lvl w:ilvl="0">
        <w:start w:val="1"/>
        <w:numFmt w:val="decimal"/>
        <w:pStyle w:val="MainHeadd"/>
        <w:lvlText w:val="%1."/>
        <w:lvlJc w:val="left"/>
        <w:pPr>
          <w:ind w:left="720" w:hanging="72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ascii="Calibri" w:hAnsi="Calibri" w:hint="default"/>
          <w:color w:val="00863D"/>
          <w:sz w:val="28"/>
        </w:rPr>
      </w:lvl>
    </w:lvlOverride>
    <w:lvlOverride w:ilvl="2">
      <w:lvl w:ilvl="2">
        <w:start w:val="1"/>
        <w:numFmt w:val="decimal"/>
        <w:pStyle w:val="Parag"/>
        <w:lvlText w:val="%1.%2.%3."/>
        <w:lvlJc w:val="left"/>
        <w:pPr>
          <w:ind w:left="720" w:hanging="720"/>
        </w:pPr>
        <w:rPr>
          <w:rFonts w:ascii="Segoe UI Semilight" w:hAnsi="Segoe UI Semilight" w:cs="Segoe UI Semilight" w:hint="default"/>
          <w:color w:val="3B3838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54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61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8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5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82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900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04"/>
    <w:rsid w:val="00907A04"/>
    <w:rsid w:val="00D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B786"/>
  <w15:chartTrackingRefBased/>
  <w15:docId w15:val="{3810BD0A-16CF-486D-9207-C64649A0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7A04"/>
  </w:style>
  <w:style w:type="paragraph" w:styleId="Heading1">
    <w:name w:val="heading 1"/>
    <w:basedOn w:val="Normal"/>
    <w:next w:val="Normal"/>
    <w:link w:val="Heading1Char"/>
    <w:uiPriority w:val="9"/>
    <w:qFormat/>
    <w:rsid w:val="0090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d">
    <w:name w:val="Main Headd"/>
    <w:basedOn w:val="Heading1"/>
    <w:qFormat/>
    <w:rsid w:val="00907A04"/>
    <w:pPr>
      <w:keepLines w:val="0"/>
      <w:numPr>
        <w:numId w:val="2"/>
      </w:numPr>
      <w:tabs>
        <w:tab w:val="num" w:pos="360"/>
      </w:tabs>
      <w:suppressAutoHyphens/>
      <w:spacing w:after="240" w:line="240" w:lineRule="auto"/>
      <w:ind w:left="0" w:firstLine="0"/>
    </w:pPr>
    <w:rPr>
      <w:rFonts w:ascii="Segoe UI Light" w:eastAsia="Times New Roman" w:hAnsi="Segoe UI Light" w:cs="Arial"/>
      <w:bCs/>
      <w:color w:val="2C5AA8"/>
      <w:sz w:val="28"/>
    </w:rPr>
  </w:style>
  <w:style w:type="numbering" w:customStyle="1" w:styleId="MainBodyHeadings">
    <w:name w:val="Main Body Headings"/>
    <w:uiPriority w:val="99"/>
    <w:rsid w:val="00907A04"/>
    <w:pPr>
      <w:numPr>
        <w:numId w:val="1"/>
      </w:numPr>
    </w:pPr>
  </w:style>
  <w:style w:type="paragraph" w:customStyle="1" w:styleId="Parag">
    <w:name w:val="Parag"/>
    <w:basedOn w:val="Normal"/>
    <w:link w:val="ParagChar"/>
    <w:qFormat/>
    <w:rsid w:val="00907A04"/>
    <w:pPr>
      <w:numPr>
        <w:ilvl w:val="2"/>
        <w:numId w:val="2"/>
      </w:numPr>
      <w:suppressAutoHyphens/>
      <w:spacing w:before="120" w:after="120" w:line="260" w:lineRule="atLeast"/>
      <w:jc w:val="both"/>
      <w:outlineLvl w:val="2"/>
    </w:pPr>
    <w:rPr>
      <w:rFonts w:ascii="Segoe UI Semilight" w:eastAsia="Calibri" w:hAnsi="Segoe UI Semilight" w:cs="Arial"/>
      <w:bCs/>
      <w:color w:val="3B3838"/>
      <w:sz w:val="20"/>
      <w:szCs w:val="26"/>
      <w:lang w:eastAsia="sv-SE"/>
    </w:rPr>
  </w:style>
  <w:style w:type="character" w:customStyle="1" w:styleId="ParagChar">
    <w:name w:val="Parag Char"/>
    <w:basedOn w:val="DefaultParagraphFont"/>
    <w:link w:val="Parag"/>
    <w:rsid w:val="00907A04"/>
    <w:rPr>
      <w:rFonts w:ascii="Segoe UI Semilight" w:eastAsia="Calibri" w:hAnsi="Segoe UI Semilight" w:cs="Arial"/>
      <w:bCs/>
      <w:color w:val="3B3838"/>
      <w:sz w:val="20"/>
      <w:szCs w:val="26"/>
      <w:lang w:eastAsia="sv-SE"/>
    </w:rPr>
  </w:style>
  <w:style w:type="paragraph" w:customStyle="1" w:styleId="figuretabletitle">
    <w:name w:val="figure / table title"/>
    <w:basedOn w:val="Normal"/>
    <w:link w:val="figuretabletitleChar"/>
    <w:qFormat/>
    <w:rsid w:val="00907A04"/>
    <w:pPr>
      <w:spacing w:before="120" w:after="180" w:line="240" w:lineRule="atLeast"/>
      <w:ind w:left="720"/>
      <w:jc w:val="center"/>
    </w:pPr>
    <w:rPr>
      <w:rFonts w:ascii="Segoe UI Light" w:hAnsi="Segoe UI Light" w:cs="Times New Roman"/>
      <w:color w:val="2C5AA8"/>
      <w:sz w:val="20"/>
      <w:szCs w:val="18"/>
    </w:rPr>
  </w:style>
  <w:style w:type="character" w:customStyle="1" w:styleId="figuretabletitleChar">
    <w:name w:val="figure / table title Char"/>
    <w:basedOn w:val="DefaultParagraphFont"/>
    <w:link w:val="figuretabletitle"/>
    <w:rsid w:val="00907A04"/>
    <w:rPr>
      <w:rFonts w:ascii="Segoe UI Light" w:hAnsi="Segoe UI Light" w:cs="Times New Roman"/>
      <w:color w:val="2C5AA8"/>
      <w:sz w:val="20"/>
      <w:szCs w:val="18"/>
    </w:rPr>
  </w:style>
  <w:style w:type="table" w:styleId="TableGrid">
    <w:name w:val="Table Grid"/>
    <w:basedOn w:val="TableNormal"/>
    <w:uiPriority w:val="59"/>
    <w:rsid w:val="00907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notes">
    <w:name w:val="tables notes"/>
    <w:basedOn w:val="Normal"/>
    <w:link w:val="tablesnotesChar"/>
    <w:qFormat/>
    <w:rsid w:val="00907A04"/>
    <w:pPr>
      <w:spacing w:before="120" w:after="120" w:line="260" w:lineRule="atLeast"/>
      <w:jc w:val="both"/>
    </w:pPr>
    <w:rPr>
      <w:rFonts w:ascii="Segoe UI Semilight" w:eastAsia="Times New Roman" w:hAnsi="Segoe UI Semilight" w:cs="Arial"/>
      <w:bCs/>
      <w:color w:val="3B3838" w:themeColor="background2" w:themeShade="40"/>
      <w:sz w:val="16"/>
      <w:szCs w:val="26"/>
    </w:rPr>
  </w:style>
  <w:style w:type="character" w:customStyle="1" w:styleId="tablesnotesChar">
    <w:name w:val="tables notes Char"/>
    <w:basedOn w:val="DefaultParagraphFont"/>
    <w:link w:val="tablesnotes"/>
    <w:rsid w:val="00907A04"/>
    <w:rPr>
      <w:rFonts w:ascii="Segoe UI Semilight" w:eastAsia="Times New Roman" w:hAnsi="Segoe UI Semilight" w:cs="Arial"/>
      <w:bCs/>
      <w:color w:val="3B3838" w:themeColor="background2" w:themeShade="40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7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FDADD5ECFC44098A565D099FA2EC1" ma:contentTypeVersion="0" ma:contentTypeDescription="Create a new document." ma:contentTypeScope="" ma:versionID="716270e71b2df447b861f0254ad3f1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7AE92-981A-44E3-A890-D9D5FFB12D9B}"/>
</file>

<file path=customXml/itemProps2.xml><?xml version="1.0" encoding="utf-8"?>
<ds:datastoreItem xmlns:ds="http://schemas.openxmlformats.org/officeDocument/2006/customXml" ds:itemID="{0E937AAF-D1C9-4247-8A14-B96C7BCFB0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1</cp:revision>
  <dcterms:created xsi:type="dcterms:W3CDTF">2022-11-08T10:12:00Z</dcterms:created>
  <dcterms:modified xsi:type="dcterms:W3CDTF">2022-11-08T10:12:00Z</dcterms:modified>
</cp:coreProperties>
</file>