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F7745E">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F7745E">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F7745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F7745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192872EA" w14:textId="7D30E1AA" w:rsidR="00AD02BB" w:rsidRPr="00AD02BB" w:rsidRDefault="73B9B134">
          <w:pPr>
            <w:pStyle w:val="TDC1"/>
            <w:tabs>
              <w:tab w:val="right" w:leader="dot" w:pos="9016"/>
            </w:tabs>
            <w:rPr>
              <w:rFonts w:eastAsiaTheme="minorEastAsia"/>
              <w:noProof/>
              <w:sz w:val="16"/>
              <w:szCs w:val="16"/>
              <w:lang w:eastAsia="es-ES"/>
            </w:rPr>
          </w:pPr>
          <w:r w:rsidRPr="00AD02BB">
            <w:rPr>
              <w:sz w:val="6"/>
              <w:szCs w:val="6"/>
            </w:rPr>
            <w:fldChar w:fldCharType="begin"/>
          </w:r>
          <w:r w:rsidR="3321460D" w:rsidRPr="00AD02BB">
            <w:rPr>
              <w:sz w:val="6"/>
              <w:szCs w:val="6"/>
            </w:rPr>
            <w:instrText>TOC \o \z \u \h</w:instrText>
          </w:r>
          <w:r w:rsidRPr="00AD02BB">
            <w:rPr>
              <w:sz w:val="6"/>
              <w:szCs w:val="6"/>
            </w:rPr>
            <w:fldChar w:fldCharType="separate"/>
          </w:r>
          <w:hyperlink w:anchor="_Toc88144928" w:history="1">
            <w:r w:rsidR="00AD02BB" w:rsidRPr="00AD02BB">
              <w:rPr>
                <w:rStyle w:val="Hipervnculo"/>
                <w:noProof/>
                <w:sz w:val="16"/>
                <w:szCs w:val="16"/>
              </w:rPr>
              <w:t>1- INTRODUCCIÓN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_Toc88144928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3FCD281D" w14:textId="705CD924" w:rsidR="00AD02BB" w:rsidRPr="00AD02BB" w:rsidRDefault="00F7745E">
          <w:pPr>
            <w:pStyle w:val="TDC2"/>
            <w:tabs>
              <w:tab w:val="right" w:leader="dot" w:pos="9016"/>
            </w:tabs>
            <w:rPr>
              <w:rFonts w:eastAsiaTheme="minorEastAsia"/>
              <w:noProof/>
              <w:sz w:val="16"/>
              <w:szCs w:val="16"/>
              <w:lang w:eastAsia="es-ES"/>
            </w:rPr>
          </w:pPr>
          <w:hyperlink w:anchor="_Toc88144929" w:history="1">
            <w:r w:rsidR="00AD02BB" w:rsidRPr="00AD02BB">
              <w:rPr>
                <w:rStyle w:val="Hipervnculo"/>
                <w:noProof/>
                <w:sz w:val="16"/>
                <w:szCs w:val="16"/>
              </w:rPr>
              <w:t>1.1- DESCRIPCIÓN BREVE</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_Toc88144929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3C88C7B6" w14:textId="5627E1C4" w:rsidR="00AD02BB" w:rsidRPr="00AD02BB" w:rsidRDefault="00F7745E">
          <w:pPr>
            <w:pStyle w:val="TDC2"/>
            <w:tabs>
              <w:tab w:val="right" w:leader="dot" w:pos="9016"/>
            </w:tabs>
            <w:rPr>
              <w:rFonts w:eastAsiaTheme="minorEastAsia"/>
              <w:noProof/>
              <w:sz w:val="16"/>
              <w:szCs w:val="16"/>
              <w:lang w:eastAsia="es-ES"/>
            </w:rPr>
          </w:pPr>
          <w:hyperlink w:anchor="_Toc88144930" w:history="1">
            <w:r w:rsidR="00AD02BB" w:rsidRPr="00AD02BB">
              <w:rPr>
                <w:rStyle w:val="Hipervnculo"/>
                <w:noProof/>
                <w:sz w:val="16"/>
                <w:szCs w:val="16"/>
              </w:rPr>
              <w:t>1.2- HISTORIA Y PERSONAJES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66626F86" w14:textId="320E83C4" w:rsidR="00AD02BB" w:rsidRPr="00AD02BB" w:rsidRDefault="00F7745E">
          <w:pPr>
            <w:pStyle w:val="TDC2"/>
            <w:tabs>
              <w:tab w:val="right" w:leader="dot" w:pos="9016"/>
            </w:tabs>
            <w:rPr>
              <w:rFonts w:eastAsiaTheme="minorEastAsia"/>
              <w:noProof/>
              <w:sz w:val="16"/>
              <w:szCs w:val="16"/>
              <w:lang w:eastAsia="es-ES"/>
            </w:rPr>
          </w:pPr>
          <w:hyperlink w:anchor="_Toc88144931" w:history="1">
            <w:r w:rsidR="00AD02BB" w:rsidRPr="00AD02BB">
              <w:rPr>
                <w:rStyle w:val="Hipervnculo"/>
                <w:noProof/>
                <w:sz w:val="16"/>
                <w:szCs w:val="16"/>
              </w:rPr>
              <w:t>1.3- PROPÓSITO Y PÚBLICO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w:t>
            </w:r>
            <w:r w:rsidR="00AD02BB" w:rsidRPr="00AD02BB">
              <w:rPr>
                <w:noProof/>
                <w:webHidden/>
                <w:sz w:val="16"/>
                <w:szCs w:val="16"/>
              </w:rPr>
              <w:fldChar w:fldCharType="end"/>
            </w:r>
          </w:hyperlink>
        </w:p>
        <w:p w14:paraId="695D62C9" w14:textId="7D397BB6" w:rsidR="00AD02BB" w:rsidRPr="00AD02BB" w:rsidRDefault="00F7745E">
          <w:pPr>
            <w:pStyle w:val="TDC1"/>
            <w:tabs>
              <w:tab w:val="right" w:leader="dot" w:pos="9016"/>
            </w:tabs>
            <w:rPr>
              <w:rFonts w:eastAsiaTheme="minorEastAsia"/>
              <w:noProof/>
              <w:sz w:val="16"/>
              <w:szCs w:val="16"/>
              <w:lang w:eastAsia="es-ES"/>
            </w:rPr>
          </w:pPr>
          <w:hyperlink w:anchor="_Toc88144932" w:history="1">
            <w:r w:rsidR="00AD02BB" w:rsidRPr="00AD02BB">
              <w:rPr>
                <w:rStyle w:val="Hipervnculo"/>
                <w:noProof/>
                <w:sz w:val="16"/>
                <w:szCs w:val="16"/>
              </w:rPr>
              <w:t>2- MONETIZACIÓN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3EA3A391" w14:textId="77FE3454" w:rsidR="00AD02BB" w:rsidRPr="00AD02BB" w:rsidRDefault="00F7745E">
          <w:pPr>
            <w:pStyle w:val="TDC2"/>
            <w:tabs>
              <w:tab w:val="right" w:leader="dot" w:pos="9016"/>
            </w:tabs>
            <w:rPr>
              <w:rFonts w:eastAsiaTheme="minorEastAsia"/>
              <w:noProof/>
              <w:sz w:val="16"/>
              <w:szCs w:val="16"/>
              <w:lang w:eastAsia="es-ES"/>
            </w:rPr>
          </w:pPr>
          <w:hyperlink w:anchor="_Toc88144933" w:history="1">
            <w:r w:rsidR="00AD02BB" w:rsidRPr="00AD02BB">
              <w:rPr>
                <w:rStyle w:val="Hipervnculo"/>
                <w:noProof/>
                <w:sz w:val="16"/>
                <w:szCs w:val="16"/>
              </w:rPr>
              <w:t>2.1- MODELO DE LIENZO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26C6D6C2" w14:textId="6E53DAEE" w:rsidR="00AD02BB" w:rsidRPr="00AD02BB" w:rsidRDefault="00F7745E">
          <w:pPr>
            <w:pStyle w:val="TDC2"/>
            <w:tabs>
              <w:tab w:val="right" w:leader="dot" w:pos="9016"/>
            </w:tabs>
            <w:rPr>
              <w:rFonts w:eastAsiaTheme="minorEastAsia"/>
              <w:noProof/>
              <w:sz w:val="16"/>
              <w:szCs w:val="16"/>
              <w:lang w:eastAsia="es-ES"/>
            </w:rPr>
          </w:pPr>
          <w:hyperlink w:anchor="_Toc88144934" w:history="1">
            <w:r w:rsidR="00AD02BB" w:rsidRPr="00AD02BB">
              <w:rPr>
                <w:rStyle w:val="Hipervnculo"/>
                <w:noProof/>
                <w:sz w:val="16"/>
                <w:szCs w:val="16"/>
              </w:rPr>
              <w:t>2.2- TIPO DE MODELO DE MONETIZACIÓN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3529853A" w14:textId="6242BE3A" w:rsidR="00AD02BB" w:rsidRPr="00AD02BB" w:rsidRDefault="00F7745E">
          <w:pPr>
            <w:pStyle w:val="TDC2"/>
            <w:tabs>
              <w:tab w:val="right" w:leader="dot" w:pos="9016"/>
            </w:tabs>
            <w:rPr>
              <w:rFonts w:eastAsiaTheme="minorEastAsia"/>
              <w:noProof/>
              <w:sz w:val="16"/>
              <w:szCs w:val="16"/>
              <w:lang w:eastAsia="es-ES"/>
            </w:rPr>
          </w:pPr>
          <w:hyperlink w:anchor="_Toc88144935" w:history="1">
            <w:r w:rsidR="00AD02BB" w:rsidRPr="00AD02BB">
              <w:rPr>
                <w:rStyle w:val="Hipervnculo"/>
                <w:noProof/>
                <w:sz w:val="16"/>
                <w:szCs w:val="16"/>
              </w:rPr>
              <w:t>2.3- TABLAS DE PRODUCTOS Y PRECIOS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4</w:t>
            </w:r>
            <w:r w:rsidR="00AD02BB" w:rsidRPr="00AD02BB">
              <w:rPr>
                <w:noProof/>
                <w:webHidden/>
                <w:sz w:val="16"/>
                <w:szCs w:val="16"/>
              </w:rPr>
              <w:fldChar w:fldCharType="end"/>
            </w:r>
          </w:hyperlink>
        </w:p>
        <w:p w14:paraId="14E8D71E" w14:textId="57847A44" w:rsidR="00AD02BB" w:rsidRPr="00AD02BB" w:rsidRDefault="00F7745E">
          <w:pPr>
            <w:pStyle w:val="TDC1"/>
            <w:tabs>
              <w:tab w:val="right" w:leader="dot" w:pos="9016"/>
            </w:tabs>
            <w:rPr>
              <w:rFonts w:eastAsiaTheme="minorEastAsia"/>
              <w:noProof/>
              <w:sz w:val="16"/>
              <w:szCs w:val="16"/>
              <w:lang w:eastAsia="es-ES"/>
            </w:rPr>
          </w:pPr>
          <w:hyperlink w:anchor="_Toc88144936" w:history="1">
            <w:r w:rsidR="00AD02BB" w:rsidRPr="00AD02BB">
              <w:rPr>
                <w:rStyle w:val="Hipervnculo"/>
                <w:noProof/>
                <w:sz w:val="16"/>
                <w:szCs w:val="16"/>
              </w:rPr>
              <w:t>3- PLANIFICACIÓN Y COSTES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43915398" w14:textId="6B76569F" w:rsidR="00AD02BB" w:rsidRPr="00AD02BB" w:rsidRDefault="00F7745E">
          <w:pPr>
            <w:pStyle w:val="TDC2"/>
            <w:tabs>
              <w:tab w:val="right" w:leader="dot" w:pos="9016"/>
            </w:tabs>
            <w:rPr>
              <w:rFonts w:eastAsiaTheme="minorEastAsia"/>
              <w:noProof/>
              <w:sz w:val="16"/>
              <w:szCs w:val="16"/>
              <w:lang w:eastAsia="es-ES"/>
            </w:rPr>
          </w:pPr>
          <w:hyperlink w:anchor="_Toc88144937" w:history="1">
            <w:r w:rsidR="00AD02BB" w:rsidRPr="00AD02BB">
              <w:rPr>
                <w:rStyle w:val="Hipervnculo"/>
                <w:noProof/>
                <w:sz w:val="16"/>
                <w:szCs w:val="16"/>
              </w:rPr>
              <w:t>3.1- EL EQUIPO HUMANO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3940C2D0" w14:textId="512A5DA7" w:rsidR="00AD02BB" w:rsidRPr="00AD02BB" w:rsidRDefault="00F7745E">
          <w:pPr>
            <w:pStyle w:val="TDC2"/>
            <w:tabs>
              <w:tab w:val="right" w:leader="dot" w:pos="9016"/>
            </w:tabs>
            <w:rPr>
              <w:rFonts w:eastAsiaTheme="minorEastAsia"/>
              <w:noProof/>
              <w:sz w:val="16"/>
              <w:szCs w:val="16"/>
              <w:lang w:eastAsia="es-ES"/>
            </w:rPr>
          </w:pPr>
          <w:hyperlink w:anchor="_Toc88144938" w:history="1">
            <w:r w:rsidR="00AD02BB" w:rsidRPr="00AD02BB">
              <w:rPr>
                <w:rStyle w:val="Hipervnculo"/>
                <w:noProof/>
                <w:sz w:val="16"/>
                <w:szCs w:val="16"/>
              </w:rPr>
              <w:t>3.2- ESTIMACIÓN TEMPORAL DEL DESARROLLO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047E822E" w14:textId="7D9B348A" w:rsidR="00AD02BB" w:rsidRPr="00AD02BB" w:rsidRDefault="00F7745E">
          <w:pPr>
            <w:pStyle w:val="TDC2"/>
            <w:tabs>
              <w:tab w:val="right" w:leader="dot" w:pos="9016"/>
            </w:tabs>
            <w:rPr>
              <w:rFonts w:eastAsiaTheme="minorEastAsia"/>
              <w:noProof/>
              <w:sz w:val="16"/>
              <w:szCs w:val="16"/>
              <w:lang w:eastAsia="es-ES"/>
            </w:rPr>
          </w:pPr>
          <w:hyperlink w:anchor="_Toc88144939" w:history="1">
            <w:r w:rsidR="00AD02BB" w:rsidRPr="00AD02BB">
              <w:rPr>
                <w:rStyle w:val="Hipervnculo"/>
                <w:noProof/>
                <w:sz w:val="16"/>
                <w:szCs w:val="16"/>
              </w:rPr>
              <w:t>3.3- COSTES ASOCIADOS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7</w:t>
            </w:r>
            <w:r w:rsidR="00AD02BB" w:rsidRPr="00AD02BB">
              <w:rPr>
                <w:noProof/>
                <w:webHidden/>
                <w:sz w:val="16"/>
                <w:szCs w:val="16"/>
              </w:rPr>
              <w:fldChar w:fldCharType="end"/>
            </w:r>
          </w:hyperlink>
        </w:p>
        <w:p w14:paraId="0454BF4F" w14:textId="7422392A" w:rsidR="00AD02BB" w:rsidRPr="00AD02BB" w:rsidRDefault="00F7745E">
          <w:pPr>
            <w:pStyle w:val="TDC1"/>
            <w:tabs>
              <w:tab w:val="right" w:leader="dot" w:pos="9016"/>
            </w:tabs>
            <w:rPr>
              <w:rFonts w:eastAsiaTheme="minorEastAsia"/>
              <w:noProof/>
              <w:sz w:val="16"/>
              <w:szCs w:val="16"/>
              <w:lang w:eastAsia="es-ES"/>
            </w:rPr>
          </w:pPr>
          <w:hyperlink w:anchor="_Toc88144940" w:history="1">
            <w:r w:rsidR="00AD02BB" w:rsidRPr="00AD02BB">
              <w:rPr>
                <w:rStyle w:val="Hipervnculo"/>
                <w:noProof/>
                <w:sz w:val="16"/>
                <w:szCs w:val="16"/>
              </w:rPr>
              <w:t>4- MECÁNICAS DE JUEGO Y ELEMENTOS DE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423BEDB3" w14:textId="4708AE45" w:rsidR="00AD02BB" w:rsidRPr="00AD02BB" w:rsidRDefault="00F7745E">
          <w:pPr>
            <w:pStyle w:val="TDC2"/>
            <w:tabs>
              <w:tab w:val="right" w:leader="dot" w:pos="9016"/>
            </w:tabs>
            <w:rPr>
              <w:rFonts w:eastAsiaTheme="minorEastAsia"/>
              <w:noProof/>
              <w:sz w:val="16"/>
              <w:szCs w:val="16"/>
              <w:lang w:eastAsia="es-ES"/>
            </w:rPr>
          </w:pPr>
          <w:hyperlink w:anchor="_Toc88144941" w:history="1">
            <w:r w:rsidR="00AD02BB" w:rsidRPr="00AD02BB">
              <w:rPr>
                <w:rStyle w:val="Hipervnculo"/>
                <w:noProof/>
                <w:sz w:val="16"/>
                <w:szCs w:val="16"/>
              </w:rPr>
              <w:t>4.1- DESCRIPCIÓN DETALLADA DEL CONCEPTO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101AC81E" w14:textId="61E35C65" w:rsidR="00AD02BB" w:rsidRPr="00AD02BB" w:rsidRDefault="00F7745E">
          <w:pPr>
            <w:pStyle w:val="TDC2"/>
            <w:tabs>
              <w:tab w:val="right" w:leader="dot" w:pos="9016"/>
            </w:tabs>
            <w:rPr>
              <w:rFonts w:eastAsiaTheme="minorEastAsia"/>
              <w:noProof/>
              <w:sz w:val="16"/>
              <w:szCs w:val="16"/>
              <w:lang w:eastAsia="es-ES"/>
            </w:rPr>
          </w:pPr>
          <w:hyperlink w:anchor="_Toc88144942" w:history="1">
            <w:r w:rsidR="00AD02BB" w:rsidRPr="00AD02BB">
              <w:rPr>
                <w:rStyle w:val="Hipervnculo"/>
                <w:noProof/>
                <w:sz w:val="16"/>
                <w:szCs w:val="16"/>
              </w:rPr>
              <w:t>4.2- DESCRIPCIÓN DETALLADA DE LAS MECÁNICAS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6E7BE370" w14:textId="77CF47CE" w:rsidR="00AD02BB" w:rsidRPr="00AD02BB" w:rsidRDefault="00F7745E">
          <w:pPr>
            <w:pStyle w:val="TDC2"/>
            <w:tabs>
              <w:tab w:val="right" w:leader="dot" w:pos="9016"/>
            </w:tabs>
            <w:rPr>
              <w:rFonts w:eastAsiaTheme="minorEastAsia"/>
              <w:noProof/>
              <w:sz w:val="16"/>
              <w:szCs w:val="16"/>
              <w:lang w:eastAsia="es-ES"/>
            </w:rPr>
          </w:pPr>
          <w:hyperlink w:anchor="_Toc88144943" w:history="1">
            <w:r w:rsidR="00AD02BB" w:rsidRPr="00AD02BB">
              <w:rPr>
                <w:rStyle w:val="Hipervnculo"/>
                <w:noProof/>
                <w:sz w:val="16"/>
                <w:szCs w:val="16"/>
              </w:rPr>
              <w:t>4.3- CONTROLES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9</w:t>
            </w:r>
            <w:r w:rsidR="00AD02BB" w:rsidRPr="00AD02BB">
              <w:rPr>
                <w:noProof/>
                <w:webHidden/>
                <w:sz w:val="16"/>
                <w:szCs w:val="16"/>
              </w:rPr>
              <w:fldChar w:fldCharType="end"/>
            </w:r>
          </w:hyperlink>
        </w:p>
        <w:p w14:paraId="21D136E7" w14:textId="0F28349F" w:rsidR="00AD02BB" w:rsidRPr="00AD02BB" w:rsidRDefault="00F7745E">
          <w:pPr>
            <w:pStyle w:val="TDC2"/>
            <w:tabs>
              <w:tab w:val="right" w:leader="dot" w:pos="9016"/>
            </w:tabs>
            <w:rPr>
              <w:rFonts w:eastAsiaTheme="minorEastAsia"/>
              <w:noProof/>
              <w:sz w:val="16"/>
              <w:szCs w:val="16"/>
              <w:lang w:eastAsia="es-ES"/>
            </w:rPr>
          </w:pPr>
          <w:hyperlink w:anchor="_Toc88144944" w:history="1">
            <w:r w:rsidR="00AD02BB" w:rsidRPr="00AD02BB">
              <w:rPr>
                <w:rStyle w:val="Hipervnculo"/>
                <w:noProof/>
                <w:sz w:val="16"/>
                <w:szCs w:val="16"/>
              </w:rPr>
              <w:t>4.4- NIVELES Y MISIONES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10</w:t>
            </w:r>
            <w:r w:rsidR="00AD02BB" w:rsidRPr="00AD02BB">
              <w:rPr>
                <w:noProof/>
                <w:webHidden/>
                <w:sz w:val="16"/>
                <w:szCs w:val="16"/>
              </w:rPr>
              <w:fldChar w:fldCharType="end"/>
            </w:r>
          </w:hyperlink>
        </w:p>
        <w:p w14:paraId="7233EF17" w14:textId="462E5FC0" w:rsidR="00AD02BB" w:rsidRPr="00AD02BB" w:rsidRDefault="00F7745E">
          <w:pPr>
            <w:pStyle w:val="TDC2"/>
            <w:tabs>
              <w:tab w:val="right" w:leader="dot" w:pos="9016"/>
            </w:tabs>
            <w:rPr>
              <w:rFonts w:eastAsiaTheme="minorEastAsia"/>
              <w:noProof/>
              <w:sz w:val="16"/>
              <w:szCs w:val="16"/>
              <w:lang w:eastAsia="es-ES"/>
            </w:rPr>
          </w:pPr>
          <w:hyperlink w:anchor="_Toc88144945" w:history="1">
            <w:r w:rsidR="00AD02BB" w:rsidRPr="00AD02BB">
              <w:rPr>
                <w:rStyle w:val="Hipervnculo"/>
                <w:noProof/>
                <w:sz w:val="16"/>
                <w:szCs w:val="16"/>
              </w:rPr>
              <w:t>4.5- CARTAS DE HECHIZOS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11</w:t>
            </w:r>
            <w:r w:rsidR="00AD02BB" w:rsidRPr="00AD02BB">
              <w:rPr>
                <w:noProof/>
                <w:webHidden/>
                <w:sz w:val="16"/>
                <w:szCs w:val="16"/>
              </w:rPr>
              <w:fldChar w:fldCharType="end"/>
            </w:r>
          </w:hyperlink>
        </w:p>
        <w:p w14:paraId="4D6847E1" w14:textId="61280CD7" w:rsidR="00AD02BB" w:rsidRPr="00AD02BB" w:rsidRDefault="00F7745E">
          <w:pPr>
            <w:pStyle w:val="TDC1"/>
            <w:tabs>
              <w:tab w:val="right" w:leader="dot" w:pos="9016"/>
            </w:tabs>
            <w:rPr>
              <w:rFonts w:eastAsiaTheme="minorEastAsia"/>
              <w:noProof/>
              <w:sz w:val="16"/>
              <w:szCs w:val="16"/>
              <w:lang w:eastAsia="es-ES"/>
            </w:rPr>
          </w:pPr>
          <w:hyperlink w:anchor="_Toc88144946" w:history="1">
            <w:r w:rsidR="00AD02BB" w:rsidRPr="00AD02BB">
              <w:rPr>
                <w:rStyle w:val="Hipervnculo"/>
                <w:noProof/>
                <w:sz w:val="16"/>
                <w:szCs w:val="16"/>
              </w:rPr>
              <w:t>5- TRASFONDO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14</w:t>
            </w:r>
            <w:r w:rsidR="00AD02BB" w:rsidRPr="00AD02BB">
              <w:rPr>
                <w:noProof/>
                <w:webHidden/>
                <w:sz w:val="16"/>
                <w:szCs w:val="16"/>
              </w:rPr>
              <w:fldChar w:fldCharType="end"/>
            </w:r>
          </w:hyperlink>
        </w:p>
        <w:p w14:paraId="349A6CC3" w14:textId="7C408218" w:rsidR="00AD02BB" w:rsidRPr="00AD02BB" w:rsidRDefault="00F7745E">
          <w:pPr>
            <w:pStyle w:val="TDC2"/>
            <w:tabs>
              <w:tab w:val="right" w:leader="dot" w:pos="9016"/>
            </w:tabs>
            <w:rPr>
              <w:rFonts w:eastAsiaTheme="minorEastAsia"/>
              <w:noProof/>
              <w:sz w:val="16"/>
              <w:szCs w:val="16"/>
              <w:lang w:eastAsia="es-ES"/>
            </w:rPr>
          </w:pPr>
          <w:hyperlink w:anchor="_Toc88144947" w:history="1">
            <w:r w:rsidR="00AD02BB" w:rsidRPr="00AD02BB">
              <w:rPr>
                <w:rStyle w:val="Hipervnculo"/>
                <w:noProof/>
                <w:sz w:val="16"/>
                <w:szCs w:val="16"/>
              </w:rPr>
              <w:t>5.1- HISTORIA Y TRAMA DETALLADAS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14</w:t>
            </w:r>
            <w:r w:rsidR="00AD02BB" w:rsidRPr="00AD02BB">
              <w:rPr>
                <w:noProof/>
                <w:webHidden/>
                <w:sz w:val="16"/>
                <w:szCs w:val="16"/>
              </w:rPr>
              <w:fldChar w:fldCharType="end"/>
            </w:r>
          </w:hyperlink>
        </w:p>
        <w:p w14:paraId="234B4F81" w14:textId="139B3728" w:rsidR="00AD02BB" w:rsidRPr="00AD02BB" w:rsidRDefault="00F7745E">
          <w:pPr>
            <w:pStyle w:val="TDC2"/>
            <w:tabs>
              <w:tab w:val="right" w:leader="dot" w:pos="9016"/>
            </w:tabs>
            <w:rPr>
              <w:rFonts w:eastAsiaTheme="minorEastAsia"/>
              <w:noProof/>
              <w:sz w:val="16"/>
              <w:szCs w:val="16"/>
              <w:lang w:eastAsia="es-ES"/>
            </w:rPr>
          </w:pPr>
          <w:hyperlink w:anchor="_Toc88144948" w:history="1">
            <w:r w:rsidR="00AD02BB" w:rsidRPr="00AD02BB">
              <w:rPr>
                <w:rStyle w:val="Hipervnculo"/>
                <w:noProof/>
                <w:sz w:val="16"/>
                <w:szCs w:val="16"/>
              </w:rPr>
              <w:t>5.2- PERSONAJES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15</w:t>
            </w:r>
            <w:r w:rsidR="00AD02BB" w:rsidRPr="00AD02BB">
              <w:rPr>
                <w:noProof/>
                <w:webHidden/>
                <w:sz w:val="16"/>
                <w:szCs w:val="16"/>
              </w:rPr>
              <w:fldChar w:fldCharType="end"/>
            </w:r>
          </w:hyperlink>
        </w:p>
        <w:p w14:paraId="1B35D976" w14:textId="3E18C7C0" w:rsidR="00AD02BB" w:rsidRPr="00AD02BB" w:rsidRDefault="00F7745E">
          <w:pPr>
            <w:pStyle w:val="TDC2"/>
            <w:tabs>
              <w:tab w:val="right" w:leader="dot" w:pos="9016"/>
            </w:tabs>
            <w:rPr>
              <w:rFonts w:eastAsiaTheme="minorEastAsia"/>
              <w:noProof/>
              <w:sz w:val="16"/>
              <w:szCs w:val="16"/>
              <w:lang w:eastAsia="es-ES"/>
            </w:rPr>
          </w:pPr>
          <w:hyperlink w:anchor="_Toc88144949" w:history="1">
            <w:r w:rsidR="00AD02BB" w:rsidRPr="00AD02BB">
              <w:rPr>
                <w:rStyle w:val="Hipervnculo"/>
                <w:noProof/>
                <w:sz w:val="16"/>
                <w:szCs w:val="16"/>
              </w:rPr>
              <w:t>5.3- ENTORNOS Y LUGARES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17</w:t>
            </w:r>
            <w:r w:rsidR="00AD02BB" w:rsidRPr="00AD02BB">
              <w:rPr>
                <w:noProof/>
                <w:webHidden/>
                <w:sz w:val="16"/>
                <w:szCs w:val="16"/>
              </w:rPr>
              <w:fldChar w:fldCharType="end"/>
            </w:r>
          </w:hyperlink>
        </w:p>
        <w:p w14:paraId="7BE45649" w14:textId="2C2D152D" w:rsidR="00AD02BB" w:rsidRPr="00AD02BB" w:rsidRDefault="00F7745E">
          <w:pPr>
            <w:pStyle w:val="TDC1"/>
            <w:tabs>
              <w:tab w:val="right" w:leader="dot" w:pos="9016"/>
            </w:tabs>
            <w:rPr>
              <w:rFonts w:eastAsiaTheme="minorEastAsia"/>
              <w:noProof/>
              <w:sz w:val="16"/>
              <w:szCs w:val="16"/>
              <w:lang w:eastAsia="es-ES"/>
            </w:rPr>
          </w:pPr>
          <w:hyperlink w:anchor="_Toc88144950" w:history="1">
            <w:r w:rsidR="00AD02BB" w:rsidRPr="00AD02BB">
              <w:rPr>
                <w:rStyle w:val="Hipervnculo"/>
                <w:noProof/>
                <w:sz w:val="16"/>
                <w:szCs w:val="16"/>
              </w:rPr>
              <w:t>6- ARTE</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1CF273C" w14:textId="79EE3788" w:rsidR="00AD02BB" w:rsidRPr="00AD02BB" w:rsidRDefault="00F7745E">
          <w:pPr>
            <w:pStyle w:val="TDC2"/>
            <w:tabs>
              <w:tab w:val="right" w:leader="dot" w:pos="9016"/>
            </w:tabs>
            <w:rPr>
              <w:rFonts w:eastAsiaTheme="minorEastAsia"/>
              <w:noProof/>
              <w:sz w:val="16"/>
              <w:szCs w:val="16"/>
              <w:lang w:eastAsia="es-ES"/>
            </w:rPr>
          </w:pPr>
          <w:hyperlink w:anchor="_Toc88144951" w:history="1">
            <w:r w:rsidR="00AD02BB" w:rsidRPr="00AD02BB">
              <w:rPr>
                <w:rStyle w:val="Hipervnculo"/>
                <w:noProof/>
                <w:sz w:val="16"/>
                <w:szCs w:val="16"/>
              </w:rPr>
              <w:t>6.1- ESTÉTICA GENERAL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320CDE4" w14:textId="0ED5B86B" w:rsidR="00AD02BB" w:rsidRPr="00AD02BB" w:rsidRDefault="00F7745E">
          <w:pPr>
            <w:pStyle w:val="TDC2"/>
            <w:tabs>
              <w:tab w:val="right" w:leader="dot" w:pos="9016"/>
            </w:tabs>
            <w:rPr>
              <w:rFonts w:eastAsiaTheme="minorEastAsia"/>
              <w:noProof/>
              <w:sz w:val="16"/>
              <w:szCs w:val="16"/>
              <w:lang w:eastAsia="es-ES"/>
            </w:rPr>
          </w:pPr>
          <w:hyperlink w:anchor="_Toc88144952" w:history="1">
            <w:r w:rsidR="00AD02BB" w:rsidRPr="00AD02BB">
              <w:rPr>
                <w:rStyle w:val="Hipervnculo"/>
                <w:noProof/>
                <w:sz w:val="16"/>
                <w:szCs w:val="16"/>
              </w:rPr>
              <w:t>6.2- APARTADO VISUAL</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1C8753F0" w14:textId="70D577F5" w:rsidR="00AD02BB" w:rsidRPr="00AD02BB" w:rsidRDefault="00F7745E">
          <w:pPr>
            <w:pStyle w:val="TDC2"/>
            <w:tabs>
              <w:tab w:val="right" w:leader="dot" w:pos="9016"/>
            </w:tabs>
            <w:rPr>
              <w:rFonts w:eastAsiaTheme="minorEastAsia"/>
              <w:noProof/>
              <w:sz w:val="16"/>
              <w:szCs w:val="16"/>
              <w:lang w:eastAsia="es-ES"/>
            </w:rPr>
          </w:pPr>
          <w:hyperlink w:anchor="_Toc88144953" w:history="1">
            <w:r w:rsidR="00AD02BB" w:rsidRPr="00AD02BB">
              <w:rPr>
                <w:rStyle w:val="Hipervnculo"/>
                <w:noProof/>
                <w:sz w:val="16"/>
                <w:szCs w:val="16"/>
              </w:rPr>
              <w:t>6.3- MÚSICA</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EABD9D4" w14:textId="52F538C4" w:rsidR="00AD02BB" w:rsidRPr="00AD02BB" w:rsidRDefault="00F7745E">
          <w:pPr>
            <w:pStyle w:val="TDC2"/>
            <w:tabs>
              <w:tab w:val="right" w:leader="dot" w:pos="9016"/>
            </w:tabs>
            <w:rPr>
              <w:rFonts w:eastAsiaTheme="minorEastAsia"/>
              <w:noProof/>
              <w:sz w:val="16"/>
              <w:szCs w:val="16"/>
              <w:lang w:eastAsia="es-ES"/>
            </w:rPr>
          </w:pPr>
          <w:hyperlink w:anchor="_Toc88144954" w:history="1">
            <w:r w:rsidR="00AD02BB" w:rsidRPr="00AD02BB">
              <w:rPr>
                <w:rStyle w:val="Hipervnculo"/>
                <w:noProof/>
                <w:sz w:val="16"/>
                <w:szCs w:val="16"/>
              </w:rPr>
              <w:t>6.4- AMBIENTE SONORO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20</w:t>
            </w:r>
            <w:r w:rsidR="00AD02BB" w:rsidRPr="00AD02BB">
              <w:rPr>
                <w:noProof/>
                <w:webHidden/>
                <w:sz w:val="16"/>
                <w:szCs w:val="16"/>
              </w:rPr>
              <w:fldChar w:fldCharType="end"/>
            </w:r>
          </w:hyperlink>
        </w:p>
        <w:p w14:paraId="71D05C53" w14:textId="350F29E6" w:rsidR="00AD02BB" w:rsidRPr="00AD02BB" w:rsidRDefault="00F7745E">
          <w:pPr>
            <w:pStyle w:val="TDC1"/>
            <w:tabs>
              <w:tab w:val="right" w:leader="dot" w:pos="9016"/>
            </w:tabs>
            <w:rPr>
              <w:rFonts w:eastAsiaTheme="minorEastAsia"/>
              <w:noProof/>
              <w:sz w:val="16"/>
              <w:szCs w:val="16"/>
              <w:lang w:eastAsia="es-ES"/>
            </w:rPr>
          </w:pPr>
          <w:hyperlink w:anchor="_Toc88144955" w:history="1">
            <w:r w:rsidR="00AD02BB" w:rsidRPr="00AD02BB">
              <w:rPr>
                <w:rStyle w:val="Hipervnculo"/>
                <w:noProof/>
                <w:sz w:val="16"/>
                <w:szCs w:val="16"/>
              </w:rPr>
              <w:t>7- INTERFAZ</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21</w:t>
            </w:r>
            <w:r w:rsidR="00AD02BB" w:rsidRPr="00AD02BB">
              <w:rPr>
                <w:noProof/>
                <w:webHidden/>
                <w:sz w:val="16"/>
                <w:szCs w:val="16"/>
              </w:rPr>
              <w:fldChar w:fldCharType="end"/>
            </w:r>
          </w:hyperlink>
        </w:p>
        <w:p w14:paraId="6172D2D6" w14:textId="711182C9" w:rsidR="00AD02BB" w:rsidRPr="00AD02BB" w:rsidRDefault="00F7745E">
          <w:pPr>
            <w:pStyle w:val="TDC2"/>
            <w:tabs>
              <w:tab w:val="right" w:leader="dot" w:pos="9016"/>
            </w:tabs>
            <w:rPr>
              <w:rFonts w:eastAsiaTheme="minorEastAsia"/>
              <w:noProof/>
              <w:sz w:val="16"/>
              <w:szCs w:val="16"/>
              <w:lang w:eastAsia="es-ES"/>
            </w:rPr>
          </w:pPr>
          <w:hyperlink w:anchor="_Toc88144956" w:history="1">
            <w:r w:rsidR="00AD02BB" w:rsidRPr="00AD02BB">
              <w:rPr>
                <w:rStyle w:val="Hipervnculo"/>
                <w:noProof/>
                <w:sz w:val="16"/>
                <w:szCs w:val="16"/>
              </w:rPr>
              <w:t>7.1- DISEÑOS BÁSICOS DE LOS MENÚS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21</w:t>
            </w:r>
            <w:r w:rsidR="00AD02BB" w:rsidRPr="00AD02BB">
              <w:rPr>
                <w:noProof/>
                <w:webHidden/>
                <w:sz w:val="16"/>
                <w:szCs w:val="16"/>
              </w:rPr>
              <w:fldChar w:fldCharType="end"/>
            </w:r>
          </w:hyperlink>
        </w:p>
        <w:p w14:paraId="0D0F5129" w14:textId="0FF369F9" w:rsidR="00AD02BB" w:rsidRPr="00AD02BB" w:rsidRDefault="00F7745E">
          <w:pPr>
            <w:pStyle w:val="TDC2"/>
            <w:tabs>
              <w:tab w:val="right" w:leader="dot" w:pos="9016"/>
            </w:tabs>
            <w:rPr>
              <w:rFonts w:eastAsiaTheme="minorEastAsia"/>
              <w:noProof/>
              <w:sz w:val="16"/>
              <w:szCs w:val="16"/>
              <w:lang w:eastAsia="es-ES"/>
            </w:rPr>
          </w:pPr>
          <w:hyperlink w:anchor="_Toc88144957" w:history="1">
            <w:r w:rsidR="00AD02BB" w:rsidRPr="00AD02BB">
              <w:rPr>
                <w:rStyle w:val="Hipervnculo"/>
                <w:noProof/>
                <w:sz w:val="16"/>
                <w:szCs w:val="16"/>
              </w:rPr>
              <w:t>7.2- DIAGRAMA DE FLUJO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33</w:t>
            </w:r>
            <w:r w:rsidR="00AD02BB" w:rsidRPr="00AD02BB">
              <w:rPr>
                <w:noProof/>
                <w:webHidden/>
                <w:sz w:val="16"/>
                <w:szCs w:val="16"/>
              </w:rPr>
              <w:fldChar w:fldCharType="end"/>
            </w:r>
          </w:hyperlink>
        </w:p>
        <w:p w14:paraId="1FA93736" w14:textId="7E331F2B" w:rsidR="00AD02BB" w:rsidRPr="00AD02BB" w:rsidRDefault="00F7745E">
          <w:pPr>
            <w:pStyle w:val="TDC2"/>
            <w:tabs>
              <w:tab w:val="right" w:leader="dot" w:pos="9016"/>
            </w:tabs>
            <w:rPr>
              <w:rFonts w:eastAsiaTheme="minorEastAsia"/>
              <w:noProof/>
              <w:sz w:val="16"/>
              <w:szCs w:val="16"/>
              <w:lang w:eastAsia="es-ES"/>
            </w:rPr>
          </w:pPr>
          <w:hyperlink w:anchor="_Toc88144958" w:history="1">
            <w:r w:rsidR="00AD02BB" w:rsidRPr="00AD02BB">
              <w:rPr>
                <w:rStyle w:val="Hipervnculo"/>
                <w:noProof/>
                <w:sz w:val="16"/>
                <w:szCs w:val="16"/>
              </w:rPr>
              <w:t>7.3- DESARROLLO MODO HISTORIA</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33</w:t>
            </w:r>
            <w:r w:rsidR="00AD02BB" w:rsidRPr="00AD02BB">
              <w:rPr>
                <w:noProof/>
                <w:webHidden/>
                <w:sz w:val="16"/>
                <w:szCs w:val="16"/>
              </w:rPr>
              <w:fldChar w:fldCharType="end"/>
            </w:r>
          </w:hyperlink>
        </w:p>
        <w:p w14:paraId="39B7D7A0" w14:textId="490BB432" w:rsidR="00AD02BB" w:rsidRPr="00AD02BB" w:rsidRDefault="00F7745E">
          <w:pPr>
            <w:pStyle w:val="TDC2"/>
            <w:tabs>
              <w:tab w:val="right" w:leader="dot" w:pos="9016"/>
            </w:tabs>
            <w:rPr>
              <w:rFonts w:eastAsiaTheme="minorEastAsia"/>
              <w:noProof/>
              <w:sz w:val="16"/>
              <w:szCs w:val="16"/>
              <w:lang w:eastAsia="es-ES"/>
            </w:rPr>
          </w:pPr>
          <w:hyperlink w:anchor="_Toc88144959" w:history="1">
            <w:r w:rsidR="00AD02BB" w:rsidRPr="00AD02BB">
              <w:rPr>
                <w:rStyle w:val="Hipervnculo"/>
                <w:noProof/>
                <w:sz w:val="16"/>
                <w:szCs w:val="16"/>
              </w:rPr>
              <w:t>7.4- DESARROLLO TUTORIALES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51</w:t>
            </w:r>
            <w:r w:rsidR="00AD02BB" w:rsidRPr="00AD02BB">
              <w:rPr>
                <w:noProof/>
                <w:webHidden/>
                <w:sz w:val="16"/>
                <w:szCs w:val="16"/>
              </w:rPr>
              <w:fldChar w:fldCharType="end"/>
            </w:r>
          </w:hyperlink>
        </w:p>
        <w:p w14:paraId="5CD7FA20" w14:textId="3FE5EBED" w:rsidR="00AD02BB" w:rsidRPr="00AD02BB" w:rsidRDefault="00F7745E">
          <w:pPr>
            <w:pStyle w:val="TDC1"/>
            <w:tabs>
              <w:tab w:val="right" w:leader="dot" w:pos="9016"/>
            </w:tabs>
            <w:rPr>
              <w:rFonts w:eastAsiaTheme="minorEastAsia"/>
              <w:noProof/>
              <w:sz w:val="16"/>
              <w:szCs w:val="16"/>
              <w:lang w:eastAsia="es-ES"/>
            </w:rPr>
          </w:pPr>
          <w:hyperlink w:anchor="_Toc88144960" w:history="1">
            <w:r w:rsidR="00AD02BB" w:rsidRPr="00AD02BB">
              <w:rPr>
                <w:rStyle w:val="Hipervnculo"/>
                <w:noProof/>
                <w:sz w:val="16"/>
                <w:szCs w:val="16"/>
              </w:rPr>
              <w:t>8- HOJA DE RUTA DE DESARROLLO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64A39821" w14:textId="65F19340" w:rsidR="00AD02BB" w:rsidRPr="00AD02BB" w:rsidRDefault="00F7745E">
          <w:pPr>
            <w:pStyle w:val="TDC2"/>
            <w:tabs>
              <w:tab w:val="right" w:leader="dot" w:pos="9016"/>
            </w:tabs>
            <w:rPr>
              <w:rFonts w:eastAsiaTheme="minorEastAsia"/>
              <w:noProof/>
              <w:sz w:val="16"/>
              <w:szCs w:val="16"/>
              <w:lang w:eastAsia="es-ES"/>
            </w:rPr>
          </w:pPr>
          <w:hyperlink w:anchor="_Toc88144961" w:history="1">
            <w:r w:rsidR="00AD02BB" w:rsidRPr="00AD02BB">
              <w:rPr>
                <w:rStyle w:val="Hipervnculo"/>
                <w:noProof/>
                <w:sz w:val="16"/>
                <w:szCs w:val="16"/>
              </w:rPr>
              <w:t>8.1- HITO 1</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73102983" w14:textId="5989AC82" w:rsidR="00AD02BB" w:rsidRPr="00AD02BB" w:rsidRDefault="00F7745E">
          <w:pPr>
            <w:pStyle w:val="TDC2"/>
            <w:tabs>
              <w:tab w:val="right" w:leader="dot" w:pos="9016"/>
            </w:tabs>
            <w:rPr>
              <w:rFonts w:eastAsiaTheme="minorEastAsia"/>
              <w:noProof/>
              <w:sz w:val="16"/>
              <w:szCs w:val="16"/>
              <w:lang w:eastAsia="es-ES"/>
            </w:rPr>
          </w:pPr>
          <w:hyperlink w:anchor="_Toc88144962" w:history="1">
            <w:r w:rsidR="00AD02BB" w:rsidRPr="00AD02BB">
              <w:rPr>
                <w:rStyle w:val="Hipervnculo"/>
                <w:noProof/>
                <w:sz w:val="16"/>
                <w:szCs w:val="16"/>
              </w:rPr>
              <w:t>8.2- HITO 2</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4E158CA3" w14:textId="0815C420" w:rsidR="00AD02BB" w:rsidRPr="00AD02BB" w:rsidRDefault="00F7745E">
          <w:pPr>
            <w:pStyle w:val="TDC2"/>
            <w:tabs>
              <w:tab w:val="right" w:leader="dot" w:pos="9016"/>
            </w:tabs>
            <w:rPr>
              <w:rFonts w:eastAsiaTheme="minorEastAsia"/>
              <w:noProof/>
              <w:sz w:val="16"/>
              <w:szCs w:val="16"/>
              <w:lang w:eastAsia="es-ES"/>
            </w:rPr>
          </w:pPr>
          <w:hyperlink w:anchor="_Toc88144963" w:history="1">
            <w:r w:rsidR="00AD02BB" w:rsidRPr="00AD02BB">
              <w:rPr>
                <w:rStyle w:val="Hipervnculo"/>
                <w:noProof/>
                <w:sz w:val="16"/>
                <w:szCs w:val="16"/>
              </w:rPr>
              <w:t>8.3- HITO 3</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2BC12168" w14:textId="3260E37A" w:rsidR="00AD02BB" w:rsidRPr="00AD02BB" w:rsidRDefault="00F7745E">
          <w:pPr>
            <w:pStyle w:val="TDC2"/>
            <w:tabs>
              <w:tab w:val="right" w:leader="dot" w:pos="9016"/>
            </w:tabs>
            <w:rPr>
              <w:rFonts w:eastAsiaTheme="minorEastAsia"/>
              <w:noProof/>
              <w:sz w:val="16"/>
              <w:szCs w:val="16"/>
              <w:lang w:eastAsia="es-ES"/>
            </w:rPr>
          </w:pPr>
          <w:hyperlink w:anchor="_Toc88144964" w:history="1">
            <w:r w:rsidR="00AD02BB" w:rsidRPr="00AD02BB">
              <w:rPr>
                <w:rStyle w:val="Hipervnculo"/>
                <w:noProof/>
                <w:sz w:val="16"/>
                <w:szCs w:val="16"/>
              </w:rPr>
              <w:t>8.4- HITO 4</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2B2B649B" w14:textId="064894E2" w:rsidR="00AD02BB" w:rsidRPr="00AD02BB" w:rsidRDefault="00F7745E">
          <w:pPr>
            <w:pStyle w:val="TDC2"/>
            <w:tabs>
              <w:tab w:val="right" w:leader="dot" w:pos="9016"/>
            </w:tabs>
            <w:rPr>
              <w:rFonts w:eastAsiaTheme="minorEastAsia"/>
              <w:noProof/>
              <w:sz w:val="16"/>
              <w:szCs w:val="16"/>
              <w:lang w:eastAsia="es-ES"/>
            </w:rPr>
          </w:pPr>
          <w:hyperlink w:anchor="_Toc88144965" w:history="1">
            <w:r w:rsidR="00AD02BB" w:rsidRPr="00AD02BB">
              <w:rPr>
                <w:rStyle w:val="Hipervnculo"/>
                <w:noProof/>
                <w:sz w:val="16"/>
                <w:szCs w:val="16"/>
              </w:rPr>
              <w:t>8.5- FECHA DE ENTREGA 1</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3ABF4F46" w14:textId="533BB2CD" w:rsidR="00AD02BB" w:rsidRPr="00AD02BB" w:rsidRDefault="00F7745E">
          <w:pPr>
            <w:pStyle w:val="TDC1"/>
            <w:tabs>
              <w:tab w:val="right" w:leader="dot" w:pos="9016"/>
            </w:tabs>
            <w:rPr>
              <w:rFonts w:eastAsiaTheme="minorEastAsia"/>
              <w:noProof/>
              <w:sz w:val="16"/>
              <w:szCs w:val="16"/>
              <w:lang w:eastAsia="es-ES"/>
            </w:rPr>
          </w:pPr>
          <w:hyperlink w:anchor="_Toc88144966" w:history="1">
            <w:r w:rsidR="00AD02BB" w:rsidRPr="00AD02BB">
              <w:rPr>
                <w:rStyle w:val="Hipervnculo"/>
                <w:noProof/>
                <w:sz w:val="16"/>
                <w:szCs w:val="16"/>
              </w:rPr>
              <w:t>9- REDES SOCIALES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60</w:t>
            </w:r>
            <w:r w:rsidR="00AD02BB" w:rsidRPr="00AD02BB">
              <w:rPr>
                <w:noProof/>
                <w:webHidden/>
                <w:sz w:val="16"/>
                <w:szCs w:val="16"/>
              </w:rPr>
              <w:fldChar w:fldCharType="end"/>
            </w:r>
          </w:hyperlink>
        </w:p>
        <w:p w14:paraId="5850F669" w14:textId="2D460AB3" w:rsidR="00AD02BB" w:rsidRPr="00AD02BB" w:rsidRDefault="00F7745E">
          <w:pPr>
            <w:pStyle w:val="TDC1"/>
            <w:tabs>
              <w:tab w:val="right" w:leader="dot" w:pos="9016"/>
            </w:tabs>
            <w:rPr>
              <w:rFonts w:eastAsiaTheme="minorEastAsia"/>
              <w:noProof/>
              <w:sz w:val="16"/>
              <w:szCs w:val="16"/>
              <w:lang w:eastAsia="es-ES"/>
            </w:rPr>
          </w:pPr>
          <w:hyperlink w:anchor="_Toc88144967" w:history="1">
            <w:r w:rsidR="00AD02BB" w:rsidRPr="00AD02BB">
              <w:rPr>
                <w:rStyle w:val="Hipervnculo"/>
                <w:noProof/>
                <w:sz w:val="16"/>
                <w:szCs w:val="16"/>
              </w:rPr>
              <w:t>10- POST-MORTEM</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61</w:t>
            </w:r>
            <w:r w:rsidR="00AD02BB" w:rsidRPr="00AD02BB">
              <w:rPr>
                <w:noProof/>
                <w:webHidden/>
                <w:sz w:val="16"/>
                <w:szCs w:val="16"/>
              </w:rPr>
              <w:fldChar w:fldCharType="end"/>
            </w:r>
          </w:hyperlink>
        </w:p>
        <w:p w14:paraId="0EB39B05" w14:textId="350A0D03" w:rsidR="3321460D" w:rsidRPr="004F148F" w:rsidRDefault="73B9B134" w:rsidP="008C0C04">
          <w:pPr>
            <w:pStyle w:val="TDC2"/>
            <w:tabs>
              <w:tab w:val="right" w:leader="dot" w:pos="9015"/>
            </w:tabs>
            <w:spacing w:line="240" w:lineRule="auto"/>
            <w:ind w:left="0"/>
            <w:rPr>
              <w:sz w:val="18"/>
              <w:szCs w:val="18"/>
            </w:rPr>
          </w:pPr>
          <w:r w:rsidRPr="00AD02BB">
            <w:rPr>
              <w:sz w:val="6"/>
              <w:szCs w:val="6"/>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144928"/>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144929"/>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r w:rsidRPr="73B9B134">
        <w:rPr>
          <w:i/>
          <w:iCs/>
        </w:rPr>
        <w:t>Spell</w:t>
      </w:r>
      <w:r w:rsidR="00DF1100">
        <w:rPr>
          <w:i/>
          <w:iCs/>
        </w:rPr>
        <w:t>er</w:t>
      </w:r>
      <w:r w:rsidR="00C10F67">
        <w:rPr>
          <w:i/>
          <w:iCs/>
        </w:rPr>
        <w:t>s</w:t>
      </w:r>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144930"/>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144931"/>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r w:rsidR="00DF1100">
        <w:rPr>
          <w:i/>
          <w:iCs/>
        </w:rPr>
        <w:t>Speller</w:t>
      </w:r>
      <w:r w:rsidR="00C10F67">
        <w:rPr>
          <w:i/>
          <w:iCs/>
        </w:rPr>
        <w:t>s</w:t>
      </w:r>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144932"/>
      <w:r w:rsidRPr="73B9B134">
        <w:lastRenderedPageBreak/>
        <w:t>2- MONETIZACIÓN</w:t>
      </w:r>
      <w:bookmarkEnd w:id="8"/>
      <w:bookmarkEnd w:id="9"/>
    </w:p>
    <w:p w14:paraId="283EEAE6" w14:textId="26E512FB" w:rsidR="00970F72" w:rsidRPr="00970F72" w:rsidRDefault="00C81414" w:rsidP="00970F72">
      <w:pPr>
        <w:pStyle w:val="Ttulo2"/>
      </w:pPr>
      <w:bookmarkStart w:id="10" w:name="_Toc88144933"/>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144934"/>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conocida como Speller$</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lootboxes.</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F2P con microtransacciones:</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bundle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(Speller$)</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144935"/>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Speller$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r w:rsidR="1ED494EE">
              <w:t xml:space="preserve">Speller$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150 Speller$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300 Speller$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Túnica Fire MeatBall</w:t>
            </w:r>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Gorro Fire MeatBall</w:t>
            </w:r>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8144936"/>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144937"/>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game designers.</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r w:rsidR="150DA028" w:rsidRPr="73B9B134">
        <w:t xml:space="preserve">assets, plugins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144938"/>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Beta Testing</w:t>
      </w:r>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144939"/>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144940"/>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144941"/>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r w:rsidR="00DF1100">
        <w:rPr>
          <w:i/>
          <w:iCs/>
        </w:rPr>
        <w:t>Speller</w:t>
      </w:r>
      <w:r w:rsidR="00C10F67">
        <w:rPr>
          <w:i/>
          <w:iCs/>
        </w:rPr>
        <w:t>s</w:t>
      </w:r>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144942"/>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144943"/>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click</w:t>
      </w:r>
      <w:r w:rsidR="00F47394">
        <w:t>e</w:t>
      </w:r>
      <w:r>
        <w:t>ando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144944"/>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r>
        <w:rPr>
          <w:i/>
          <w:iCs/>
        </w:rPr>
        <w:t>Speller</w:t>
      </w:r>
      <w:r w:rsidR="00C10F67">
        <w:rPr>
          <w:i/>
          <w:iCs/>
        </w:rPr>
        <w:t>s</w:t>
      </w:r>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r w:rsidR="00DF1100">
        <w:rPr>
          <w:i/>
          <w:iCs/>
        </w:rPr>
        <w:t>Speller</w:t>
      </w:r>
      <w:r w:rsidR="00C10F67">
        <w:rPr>
          <w:i/>
          <w:iCs/>
        </w:rPr>
        <w:t>s</w:t>
      </w:r>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144945"/>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r w:rsidR="00DF1100">
        <w:rPr>
          <w:i/>
          <w:iCs/>
        </w:rPr>
        <w:t>Speller</w:t>
      </w:r>
      <w:r w:rsidR="00C10F67">
        <w:rPr>
          <w:i/>
          <w:iCs/>
        </w:rPr>
        <w:t>s</w:t>
      </w:r>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Vastare: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Iteratio noxia: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Autovincens: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Spicula: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Igneus crépitus: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Sacrificium: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r w:rsidRPr="00B84C86">
        <w:lastRenderedPageBreak/>
        <w:t>Vitale: restaura un 4/6/8% de vida al jugador. (*)</w:t>
      </w:r>
    </w:p>
    <w:p w14:paraId="2736B894" w14:textId="49FCB65D" w:rsidR="00B84C86" w:rsidRPr="00B84C86" w:rsidRDefault="00B84C86" w:rsidP="00B84C86">
      <w:pPr>
        <w:pStyle w:val="Prrafodelista"/>
        <w:numPr>
          <w:ilvl w:val="1"/>
          <w:numId w:val="4"/>
        </w:numPr>
        <w:spacing w:line="360" w:lineRule="auto"/>
        <w:jc w:val="both"/>
      </w:pPr>
      <w:r w:rsidRPr="00B84C86">
        <w:t>Renovationis: restaura un 10/12/14% de vida al jugador. (**)</w:t>
      </w:r>
    </w:p>
    <w:p w14:paraId="7953C839" w14:textId="7EECDF61" w:rsidR="00B84C86" w:rsidRPr="00B84C86" w:rsidRDefault="00B84C86" w:rsidP="00B84C86">
      <w:pPr>
        <w:pStyle w:val="Prrafodelista"/>
        <w:numPr>
          <w:ilvl w:val="1"/>
          <w:numId w:val="4"/>
        </w:numPr>
        <w:spacing w:line="360" w:lineRule="auto"/>
        <w:jc w:val="both"/>
      </w:pPr>
      <w:r w:rsidRPr="00B84C86">
        <w:t>Scutum armis: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r w:rsidRPr="00B84C86">
        <w:t>Defensus turtur: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r w:rsidRPr="00B84C86">
        <w:t>Spinae: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r w:rsidRPr="00B84C86">
        <w:t>Confractus: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r w:rsidRPr="00B84C86">
        <w:t>Ferrum core: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r w:rsidRPr="00B84C86">
        <w:t>Lignum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r w:rsidRPr="00B84C86">
        <w:t>Melius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r w:rsidRPr="00B84C86">
        <w:t>Remedium continuus: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Locus totallum: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Totum visio: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r w:rsidRPr="00B84C86">
        <w:t>Commodum: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r w:rsidRPr="00B84C86">
        <w:t>Purgatum: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r w:rsidRPr="00B84C86">
        <w:t>Venenatum: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r w:rsidRPr="00B84C86">
        <w:t>Hallucinatio: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r w:rsidRPr="00B84C86">
        <w:t>Caecus: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r w:rsidRPr="00B84C86">
        <w:t>Peius possessio: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r w:rsidRPr="00B84C86">
        <w:lastRenderedPageBreak/>
        <w:t>Reditus normalem: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463110BE" w14:textId="02123D14" w:rsidR="00B84C86" w:rsidRDefault="00B84C86" w:rsidP="00B84C86">
      <w:pPr>
        <w:pStyle w:val="Prrafodelista"/>
        <w:numPr>
          <w:ilvl w:val="0"/>
          <w:numId w:val="33"/>
        </w:numPr>
        <w:spacing w:line="360" w:lineRule="auto"/>
        <w:jc w:val="both"/>
      </w:pPr>
      <w:r w:rsidRPr="00B84C86">
        <w:t>(***): 8 letras</w:t>
      </w:r>
    </w:p>
    <w:p w14:paraId="1133C5BE" w14:textId="71BC96FB" w:rsidR="00EE47EE" w:rsidRDefault="00EE47EE" w:rsidP="00B84C86">
      <w:pPr>
        <w:spacing w:line="360" w:lineRule="auto"/>
        <w:jc w:val="both"/>
      </w:pPr>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8144946"/>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8144947"/>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r w:rsidR="00DF1100">
        <w:rPr>
          <w:i/>
          <w:iCs/>
        </w:rPr>
        <w:t>Speller</w:t>
      </w:r>
      <w:r w:rsidR="00C10F67">
        <w:rPr>
          <w:i/>
          <w:iCs/>
        </w:rPr>
        <w:t>s</w:t>
      </w:r>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8144948"/>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r>
        <w:rPr>
          <w:i/>
          <w:iCs/>
        </w:rPr>
        <w:t>Speller</w:t>
      </w:r>
      <w:r w:rsidR="00C10F67">
        <w:rPr>
          <w:i/>
          <w:iCs/>
        </w:rPr>
        <w:t>s</w:t>
      </w:r>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8144949"/>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r w:rsidR="00DF1100">
        <w:rPr>
          <w:i/>
          <w:iCs/>
        </w:rPr>
        <w:t>Speller</w:t>
      </w:r>
      <w:r w:rsidR="00C10F67">
        <w:rPr>
          <w:i/>
          <w:iCs/>
        </w:rPr>
        <w:t>s</w:t>
      </w:r>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r w:rsidR="00DF1100">
        <w:rPr>
          <w:i/>
          <w:iCs/>
        </w:rPr>
        <w:t>Speller</w:t>
      </w:r>
      <w:r w:rsidR="00C10F67">
        <w:rPr>
          <w:i/>
          <w:iCs/>
        </w:rPr>
        <w:t>s</w:t>
      </w:r>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lastRenderedPageBreak/>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8144950"/>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8144951"/>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8144952"/>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8144953"/>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(LaM/fa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M/sol</w:t>
      </w:r>
      <w:r w:rsidR="00C24FFE">
        <w:t>M</w:t>
      </w:r>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8144954"/>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r w:rsidRPr="73B9B134">
        <w:rPr>
          <w:i/>
          <w:iCs/>
        </w:rPr>
        <w:t>BackGround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 xml:space="preserve">(Entertainment Special Effects) </w:t>
      </w:r>
      <w:r w:rsidRPr="73B9B134">
        <w:t xml:space="preserve">todos los efectos de sonido de los que se </w:t>
      </w:r>
      <w:r w:rsidR="590E1413" w:rsidRPr="73B9B134">
        <w:t>dispone</w:t>
      </w:r>
      <w:r w:rsidRPr="73B9B134">
        <w:t xml:space="preserve"> se </w:t>
      </w:r>
      <w:r w:rsidR="53327B8D" w:rsidRPr="73B9B134">
        <w:t xml:space="preserve">tratan de efectos de </w:t>
      </w:r>
      <w:r w:rsidR="53327B8D" w:rsidRPr="73B9B134">
        <w:rPr>
          <w:i/>
          <w:iCs/>
        </w:rPr>
        <w:t>foley</w:t>
      </w:r>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8144955"/>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8144956"/>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r w:rsidR="00F7745E">
        <w:fldChar w:fldCharType="begin"/>
      </w:r>
      <w:r w:rsidR="00F7745E">
        <w:instrText xml:space="preserve"> SEQ Ilustración \* ARABIC </w:instrText>
      </w:r>
      <w:r w:rsidR="00F7745E">
        <w:fldChar w:fldCharType="separate"/>
      </w:r>
      <w:r w:rsidR="00CA21F6">
        <w:rPr>
          <w:noProof/>
        </w:rPr>
        <w:t>1</w:t>
      </w:r>
      <w:r w:rsidR="00F7745E">
        <w:rPr>
          <w:noProof/>
        </w:rPr>
        <w:fldChar w:fldCharType="end"/>
      </w:r>
      <w:r>
        <w:t xml:space="preserve"> - Ejemplo introducción</w:t>
      </w:r>
    </w:p>
    <w:p w14:paraId="1659B0FA" w14:textId="42FEB4FB" w:rsidR="00370FE5" w:rsidRDefault="00370FE5" w:rsidP="00142217">
      <w:pPr>
        <w:pStyle w:val="Prrafodelista"/>
        <w:numPr>
          <w:ilvl w:val="0"/>
          <w:numId w:val="17"/>
        </w:numPr>
        <w:spacing w:line="360" w:lineRule="auto"/>
        <w:jc w:val="both"/>
      </w:pPr>
      <w:r w:rsidRPr="00825841">
        <w:rPr>
          <w:b/>
          <w:bCs/>
          <w:i/>
          <w:iCs/>
        </w:rPr>
        <w:lastRenderedPageBreak/>
        <w:t xml:space="preserve">Pantalla de </w:t>
      </w:r>
      <w:r w:rsidR="00364590" w:rsidRPr="00825841">
        <w:rPr>
          <w:b/>
          <w:bCs/>
          <w:i/>
          <w:iCs/>
        </w:rPr>
        <w:t>registro:</w:t>
      </w:r>
      <w:r w:rsidR="00364590">
        <w:t xml:space="preserve"> se le pide al jugador un nombre de usuario y una contraseña, de forma que una cuenta quedará asociada a él para poder acceder a todo lo que haya desbloqueado hasta la fecha, como si de una partida guardad se tratase.</w:t>
      </w:r>
      <w:r w:rsidR="00BC7C1C">
        <w:t xml:space="preserve"> Esta interfaz quedará identificada por un pequeño recuadro de registro con el mismo estilo que el resto de la interfaz del videojuego con dos credenciales: nombre de usuario y contraseña. Justo debajo estará el botón de entrar y el botón de registrar. Si el jugador introduce un nombre de usuario y una contraseña válidas, al pulsar el botón de registrar no ocurrirá nada y un mensaje dirá: “Ya se encuentra registrado”. En el caso de que no dé a este botón y dé al de entrar pasará directamente al menú principal. Para el caso de nuevos jugadores, si tratan de entrar con un nombre y contraseña aún no registrados, tras apretar el botón de entrar aparecerá un texto que indica que no hay ninguna cuenta, por lo que deberán pulsar al botón de registrar, donde indicará que un nuevo usuario se ha creado y podrán entrar. Si tratan de acceder o registrarse con un usuario ya existente o una contraseña inválida, el juego mostrará textos indicando el error de realizar dicha acción.</w:t>
      </w:r>
    </w:p>
    <w:p w14:paraId="6AF84F2D" w14:textId="77777777" w:rsidR="00C04752" w:rsidRDefault="00C04752" w:rsidP="00C04752">
      <w:pPr>
        <w:keepNext/>
        <w:spacing w:line="360" w:lineRule="auto"/>
        <w:ind w:left="708"/>
        <w:jc w:val="both"/>
      </w:pPr>
      <w:r>
        <w:rPr>
          <w:noProof/>
          <w:lang w:eastAsia="es-ES"/>
        </w:rPr>
        <w:drawing>
          <wp:inline distT="0" distB="0" distL="0" distR="0" wp14:anchorId="55493348" wp14:editId="1A4FC9BB">
            <wp:extent cx="4096987" cy="29211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08499" cy="2929378"/>
                    </a:xfrm>
                    <a:prstGeom prst="rect">
                      <a:avLst/>
                    </a:prstGeom>
                  </pic:spPr>
                </pic:pic>
              </a:graphicData>
            </a:graphic>
          </wp:inline>
        </w:drawing>
      </w:r>
    </w:p>
    <w:p w14:paraId="4071C7D7" w14:textId="49633CBC" w:rsidR="00C04752" w:rsidRDefault="00C04752" w:rsidP="00C04752">
      <w:pPr>
        <w:pStyle w:val="Descripcin"/>
        <w:jc w:val="center"/>
      </w:pPr>
      <w:r>
        <w:t xml:space="preserve">Ilustración </w:t>
      </w:r>
      <w:r w:rsidR="00F7745E">
        <w:fldChar w:fldCharType="begin"/>
      </w:r>
      <w:r w:rsidR="00F7745E">
        <w:instrText xml:space="preserve"> SEQ Ilustración \* ARABIC </w:instrText>
      </w:r>
      <w:r w:rsidR="00F7745E">
        <w:fldChar w:fldCharType="separate"/>
      </w:r>
      <w:r w:rsidR="00CA21F6">
        <w:rPr>
          <w:noProof/>
        </w:rPr>
        <w:t>2</w:t>
      </w:r>
      <w:r w:rsidR="00F7745E">
        <w:rPr>
          <w:noProof/>
        </w:rPr>
        <w:fldChar w:fldCharType="end"/>
      </w:r>
      <w:r>
        <w:t xml:space="preserve"> - Ejemplo registro</w:t>
      </w:r>
    </w:p>
    <w:p w14:paraId="7E994899" w14:textId="79C6EF9A" w:rsidR="00BC7C1C" w:rsidRDefault="00364590" w:rsidP="00BC7C1C">
      <w:pPr>
        <w:pStyle w:val="Prrafodelista"/>
        <w:numPr>
          <w:ilvl w:val="0"/>
          <w:numId w:val="17"/>
        </w:numPr>
        <w:spacing w:line="360" w:lineRule="auto"/>
        <w:jc w:val="both"/>
      </w:pPr>
      <w:r w:rsidRPr="00825841">
        <w:rPr>
          <w:b/>
          <w:bCs/>
          <w:i/>
          <w:iCs/>
        </w:rPr>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lastRenderedPageBreak/>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2825C8CB" w:rsidR="00E96FBC" w:rsidRDefault="00E96FBC" w:rsidP="00E96FBC">
      <w:pPr>
        <w:pStyle w:val="Descripcin"/>
        <w:jc w:val="center"/>
      </w:pPr>
      <w:r>
        <w:t xml:space="preserve">Ilustración </w:t>
      </w:r>
      <w:r w:rsidR="00F7745E">
        <w:fldChar w:fldCharType="begin"/>
      </w:r>
      <w:r w:rsidR="00F7745E">
        <w:instrText xml:space="preserve"> SE</w:instrText>
      </w:r>
      <w:r w:rsidR="00F7745E">
        <w:instrText xml:space="preserve">Q Ilustración \* ARABIC </w:instrText>
      </w:r>
      <w:r w:rsidR="00F7745E">
        <w:fldChar w:fldCharType="separate"/>
      </w:r>
      <w:r w:rsidR="00CA21F6">
        <w:rPr>
          <w:noProof/>
        </w:rPr>
        <w:t>3</w:t>
      </w:r>
      <w:r w:rsidR="00F7745E">
        <w:rPr>
          <w:noProof/>
        </w:rPr>
        <w:fldChar w:fldCharType="end"/>
      </w:r>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73358758" w:rsidR="00E96FBC" w:rsidRDefault="00E96FBC" w:rsidP="00E96FBC">
      <w:pPr>
        <w:pStyle w:val="Descripcin"/>
        <w:jc w:val="center"/>
      </w:pPr>
      <w:r>
        <w:t xml:space="preserve">Ilustración </w:t>
      </w:r>
      <w:r w:rsidR="00F7745E">
        <w:fldChar w:fldCharType="begin"/>
      </w:r>
      <w:r w:rsidR="00F7745E">
        <w:instrText xml:space="preserve"> SEQ Ilustración \* ARABIC </w:instrText>
      </w:r>
      <w:r w:rsidR="00F7745E">
        <w:fldChar w:fldCharType="separate"/>
      </w:r>
      <w:r w:rsidR="00CA21F6">
        <w:rPr>
          <w:noProof/>
        </w:rPr>
        <w:t>4</w:t>
      </w:r>
      <w:r w:rsidR="00F7745E">
        <w:rPr>
          <w:noProof/>
        </w:rPr>
        <w:fldChar w:fldCharType="end"/>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74F2E5F9" w:rsidR="00ED2D32" w:rsidRDefault="00ED2D32" w:rsidP="00ED2D32">
      <w:pPr>
        <w:pStyle w:val="Descripcin"/>
        <w:jc w:val="center"/>
      </w:pPr>
      <w:r>
        <w:t xml:space="preserve">Ilustración </w:t>
      </w:r>
      <w:r w:rsidR="00F7745E">
        <w:fldChar w:fldCharType="begin"/>
      </w:r>
      <w:r w:rsidR="00F7745E">
        <w:instrText xml:space="preserve"> SEQ Ilustración \* ARABIC </w:instrText>
      </w:r>
      <w:r w:rsidR="00F7745E">
        <w:fldChar w:fldCharType="separate"/>
      </w:r>
      <w:r w:rsidR="00CA21F6">
        <w:rPr>
          <w:noProof/>
        </w:rPr>
        <w:t>5</w:t>
      </w:r>
      <w:r w:rsidR="00F7745E">
        <w:rPr>
          <w:noProof/>
        </w:rPr>
        <w:fldChar w:fldCharType="end"/>
      </w:r>
      <w:r>
        <w:t xml:space="preserve"> - Ejemplo menú tienda</w:t>
      </w:r>
    </w:p>
    <w:p w14:paraId="254F0257" w14:textId="2297373D"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0E9F5156" w:rsidR="00C140BA" w:rsidRDefault="00C140BA" w:rsidP="00C140BA">
      <w:pPr>
        <w:pStyle w:val="Descripcin"/>
        <w:jc w:val="center"/>
      </w:pPr>
      <w:r>
        <w:t xml:space="preserve">Ilustración </w:t>
      </w:r>
      <w:r w:rsidR="00F7745E">
        <w:fldChar w:fldCharType="begin"/>
      </w:r>
      <w:r w:rsidR="00F7745E">
        <w:instrText xml:space="preserve"> SEQ Ilustración \* ARABIC </w:instrText>
      </w:r>
      <w:r w:rsidR="00F7745E">
        <w:fldChar w:fldCharType="separate"/>
      </w:r>
      <w:r w:rsidR="00CA21F6">
        <w:rPr>
          <w:noProof/>
        </w:rPr>
        <w:t>6</w:t>
      </w:r>
      <w:r w:rsidR="00F7745E">
        <w:rPr>
          <w:noProof/>
        </w:rPr>
        <w:fldChar w:fldCharType="end"/>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r w:rsidR="00DF1100">
        <w:rPr>
          <w:i/>
          <w:iCs/>
        </w:rPr>
        <w:t>Speller</w:t>
      </w:r>
      <w:r w:rsidR="00C10F67">
        <w:rPr>
          <w:i/>
          <w:iCs/>
        </w:rPr>
        <w:t>s</w:t>
      </w:r>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42ADB1E" w:rsidR="00F91D42" w:rsidRPr="00F91D42" w:rsidRDefault="00F91D42" w:rsidP="00F91D42">
      <w:pPr>
        <w:pStyle w:val="Descripcin"/>
        <w:jc w:val="center"/>
        <w:rPr>
          <w:b/>
          <w:bCs/>
        </w:rPr>
      </w:pPr>
      <w:r>
        <w:t xml:space="preserve">Ilustración </w:t>
      </w:r>
      <w:r w:rsidR="00F7745E">
        <w:fldChar w:fldCharType="begin"/>
      </w:r>
      <w:r w:rsidR="00F7745E">
        <w:instrText xml:space="preserve"> SEQ Ilustración \* ARABIC </w:instrText>
      </w:r>
      <w:r w:rsidR="00F7745E">
        <w:fldChar w:fldCharType="separate"/>
      </w:r>
      <w:r w:rsidR="00CA21F6">
        <w:rPr>
          <w:noProof/>
        </w:rPr>
        <w:t>7</w:t>
      </w:r>
      <w:r w:rsidR="00F7745E">
        <w:rPr>
          <w:noProof/>
        </w:rPr>
        <w:fldChar w:fldCharType="end"/>
      </w:r>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r w:rsidR="009C3F48">
        <w:t>s</w:t>
      </w:r>
      <w:r w:rsidR="00830FC8">
        <w:t>prite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5A7E67CD" w:rsidR="00F91D42" w:rsidRPr="00F91D42" w:rsidRDefault="00F91D42" w:rsidP="00F91D42">
      <w:pPr>
        <w:pStyle w:val="Descripcin"/>
        <w:jc w:val="center"/>
        <w:rPr>
          <w:b/>
          <w:bCs/>
        </w:rPr>
      </w:pPr>
      <w:r>
        <w:t xml:space="preserve">Ilustración </w:t>
      </w:r>
      <w:r w:rsidR="00F7745E">
        <w:fldChar w:fldCharType="begin"/>
      </w:r>
      <w:r w:rsidR="00F7745E">
        <w:instrText xml:space="preserve"> SEQ Ilustración \* ARABIC </w:instrText>
      </w:r>
      <w:r w:rsidR="00F7745E">
        <w:fldChar w:fldCharType="separate"/>
      </w:r>
      <w:r w:rsidR="00CA21F6">
        <w:rPr>
          <w:noProof/>
        </w:rPr>
        <w:t>8</w:t>
      </w:r>
      <w:r w:rsidR="00F7745E">
        <w:rPr>
          <w:noProof/>
        </w:rPr>
        <w:fldChar w:fldCharType="end"/>
      </w:r>
      <w:r>
        <w:t xml:space="preserve"> - Ejemplo modo historia</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drawing>
          <wp:inline distT="0" distB="0" distL="0" distR="0" wp14:anchorId="7D44EA49" wp14:editId="4D52DB51">
            <wp:extent cx="3147238" cy="2241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238" cy="2241850"/>
                    </a:xfrm>
                    <a:prstGeom prst="rect">
                      <a:avLst/>
                    </a:prstGeom>
                    <a:noFill/>
                    <a:ln>
                      <a:noFill/>
                    </a:ln>
                  </pic:spPr>
                </pic:pic>
              </a:graphicData>
            </a:graphic>
          </wp:inline>
        </w:drawing>
      </w:r>
    </w:p>
    <w:p w14:paraId="1C2DC1AC" w14:textId="18BB510F" w:rsidR="00F91D42" w:rsidRDefault="00F91D42" w:rsidP="00F91D42">
      <w:pPr>
        <w:pStyle w:val="Descripcin"/>
        <w:jc w:val="center"/>
      </w:pPr>
      <w:r>
        <w:t xml:space="preserve">Ilustración </w:t>
      </w:r>
      <w:r w:rsidR="00F7745E">
        <w:fldChar w:fldCharType="begin"/>
      </w:r>
      <w:r w:rsidR="00F7745E">
        <w:instrText xml:space="preserve"> SEQ Ilustración \* ARABIC </w:instrText>
      </w:r>
      <w:r w:rsidR="00F7745E">
        <w:fldChar w:fldCharType="separate"/>
      </w:r>
      <w:r w:rsidR="00CA21F6">
        <w:rPr>
          <w:noProof/>
        </w:rPr>
        <w:t>9</w:t>
      </w:r>
      <w:r w:rsidR="00F7745E">
        <w:rPr>
          <w:noProof/>
        </w:rPr>
        <w:fldChar w:fldCharType="end"/>
      </w:r>
      <w:r>
        <w:t xml:space="preserve"> - Ejemplo pantalla tutorial</w:t>
      </w:r>
    </w:p>
    <w:p w14:paraId="02459E8B" w14:textId="7972BFA1" w:rsidR="00F91D42" w:rsidRDefault="00825841" w:rsidP="00F91D42">
      <w:pPr>
        <w:pStyle w:val="Prrafodelista"/>
        <w:numPr>
          <w:ilvl w:val="0"/>
          <w:numId w:val="17"/>
        </w:numPr>
        <w:spacing w:line="360" w:lineRule="auto"/>
        <w:jc w:val="both"/>
      </w:pPr>
      <w:r w:rsidRPr="00AE56E5">
        <w:rPr>
          <w:b/>
          <w:bCs/>
          <w:i/>
          <w:iCs/>
        </w:rPr>
        <w:lastRenderedPageBreak/>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para este tipo de inteligencia se establecerá una configuración de ataques y defensas de nivel 2, escogidas de forma aleatoria entre 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Speller$ para que el jugador pueda gastarlos. Además de esto aparecerá, en la ventana de la puntuación, una opción para volver a jugar y otra para salir al menú </w:t>
      </w:r>
      <w:r w:rsidR="00F63397">
        <w:lastRenderedPageBreak/>
        <w:t>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766F30AA" w:rsidR="00F91D42" w:rsidRDefault="00F91D42" w:rsidP="00F91D42">
      <w:pPr>
        <w:pStyle w:val="Descripcin"/>
        <w:jc w:val="center"/>
      </w:pPr>
      <w:r>
        <w:t xml:space="preserve">Ilustración </w:t>
      </w:r>
      <w:r w:rsidR="00F7745E">
        <w:fldChar w:fldCharType="begin"/>
      </w:r>
      <w:r w:rsidR="00F7745E">
        <w:instrText xml:space="preserve"> SEQ Ilustración \* ARABIC </w:instrText>
      </w:r>
      <w:r w:rsidR="00F7745E">
        <w:fldChar w:fldCharType="separate"/>
      </w:r>
      <w:r w:rsidR="00CA21F6">
        <w:rPr>
          <w:noProof/>
        </w:rPr>
        <w:t>10</w:t>
      </w:r>
      <w:r w:rsidR="00F7745E">
        <w:rPr>
          <w:noProof/>
        </w:rPr>
        <w:fldChar w:fldCharType="end"/>
      </w:r>
      <w:r>
        <w:t xml:space="preserve"> - Ejemplo modo contra IA</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t>Ambos jugadores ejecutan sus hechizos y se termina el turno.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 xml:space="preserve">si es del modo un jugador a ese modo. En todo momento del combate, si está jugando en solitario, el jugador podrá pulsar un botón en la esquina </w:t>
      </w:r>
      <w:r>
        <w:lastRenderedPageBreak/>
        <w:t>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4A4ECA56" w:rsidR="00480C6C" w:rsidRDefault="00480C6C" w:rsidP="00480C6C">
      <w:pPr>
        <w:pStyle w:val="Descripcin"/>
        <w:jc w:val="center"/>
      </w:pPr>
      <w:r>
        <w:t xml:space="preserve">Ilustración </w:t>
      </w:r>
      <w:r w:rsidR="00AD3E82">
        <w:t>11</w:t>
      </w:r>
      <w:r>
        <w:t xml:space="preserve"> - Ejemplo combate 1</w:t>
      </w:r>
    </w:p>
    <w:p w14:paraId="6CCF1F22" w14:textId="77777777" w:rsidR="00480C6C" w:rsidRDefault="00480C6C" w:rsidP="00480C6C">
      <w:pPr>
        <w:keepNext/>
        <w:spacing w:line="360" w:lineRule="auto"/>
        <w:ind w:left="708"/>
        <w:jc w:val="both"/>
      </w:pPr>
      <w:r>
        <w:rPr>
          <w:noProof/>
          <w:lang w:eastAsia="es-ES"/>
        </w:rPr>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29F4E7AC" w:rsidR="00480C6C" w:rsidRDefault="00480C6C" w:rsidP="00480C6C">
      <w:pPr>
        <w:pStyle w:val="Descripcin"/>
        <w:jc w:val="center"/>
      </w:pPr>
      <w:r>
        <w:t xml:space="preserve">Ilustración </w:t>
      </w:r>
      <w:r w:rsidR="00AD3E82">
        <w:t>12</w:t>
      </w:r>
      <w:r>
        <w:t xml:space="preserve"> - Ejemplo combate 2</w:t>
      </w:r>
    </w:p>
    <w:p w14:paraId="0523B56E" w14:textId="77777777" w:rsidR="00480C6C" w:rsidRDefault="00480C6C" w:rsidP="00480C6C">
      <w:pPr>
        <w:keepNext/>
        <w:spacing w:line="360" w:lineRule="auto"/>
        <w:ind w:left="708"/>
        <w:jc w:val="both"/>
      </w:pPr>
      <w:r>
        <w:rPr>
          <w:noProof/>
          <w:lang w:eastAsia="es-ES"/>
        </w:rPr>
        <w:lastRenderedPageBreak/>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55309D8" w:rsidR="00480C6C" w:rsidRDefault="00480C6C" w:rsidP="00480C6C">
      <w:pPr>
        <w:pStyle w:val="Descripcin"/>
        <w:jc w:val="center"/>
      </w:pPr>
      <w:r>
        <w:t xml:space="preserve">Ilustración </w:t>
      </w:r>
      <w:r w:rsidR="00AD3E82">
        <w:t>13</w:t>
      </w:r>
      <w:r>
        <w:t xml:space="preserve"> - Ejemplo combate 3</w:t>
      </w:r>
    </w:p>
    <w:p w14:paraId="7BBF934B" w14:textId="77777777" w:rsidR="00C140BA" w:rsidRDefault="00C140BA" w:rsidP="00C140BA">
      <w:pPr>
        <w:keepNext/>
        <w:spacing w:line="360" w:lineRule="auto"/>
        <w:jc w:val="both"/>
      </w:pPr>
      <w:r>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48629BB8" w:rsidR="00C140BA" w:rsidRPr="00C140BA" w:rsidRDefault="00C140BA" w:rsidP="00C140BA">
      <w:pPr>
        <w:pStyle w:val="Descripcin"/>
        <w:jc w:val="center"/>
      </w:pPr>
      <w:r>
        <w:t xml:space="preserve">Ilustración </w:t>
      </w:r>
      <w:r w:rsidR="00AD3E82">
        <w:t>14</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w:t>
      </w:r>
      <w:r w:rsidR="00D368B7">
        <w:lastRenderedPageBreak/>
        <w:t>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44AE2AF0" w:rsidR="00C140BA" w:rsidRDefault="00C140BA" w:rsidP="00C140BA">
      <w:pPr>
        <w:pStyle w:val="Descripcin"/>
        <w:jc w:val="center"/>
      </w:pPr>
      <w:r>
        <w:t xml:space="preserve">Ilustración </w:t>
      </w:r>
      <w:r w:rsidR="00F7745E">
        <w:fldChar w:fldCharType="begin"/>
      </w:r>
      <w:r w:rsidR="00F7745E">
        <w:instrText xml:space="preserve"> SEQ Ilustración \* ARABIC </w:instrText>
      </w:r>
      <w:r w:rsidR="00F7745E">
        <w:fldChar w:fldCharType="separate"/>
      </w:r>
      <w:r w:rsidR="00CA21F6">
        <w:rPr>
          <w:noProof/>
        </w:rPr>
        <w:t>16</w:t>
      </w:r>
      <w:r w:rsidR="00F7745E">
        <w:rPr>
          <w:noProof/>
        </w:rPr>
        <w:fldChar w:fldCharType="end"/>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8144957"/>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r w:rsidR="00F7745E">
        <w:fldChar w:fldCharType="begin"/>
      </w:r>
      <w:r w:rsidR="00F7745E">
        <w:instrText xml:space="preserve"> SEQ Ilustración \* ARABIC </w:instrText>
      </w:r>
      <w:r w:rsidR="00F7745E">
        <w:fldChar w:fldCharType="separate"/>
      </w:r>
      <w:r>
        <w:rPr>
          <w:noProof/>
        </w:rPr>
        <w:t>17</w:t>
      </w:r>
      <w:r w:rsidR="00F7745E">
        <w:rPr>
          <w:noProof/>
        </w:rPr>
        <w:fldChar w:fldCharType="end"/>
      </w:r>
      <w:r>
        <w:t xml:space="preserve"> - Diagrama de flujo para el título</w:t>
      </w:r>
    </w:p>
    <w:p w14:paraId="117C31D3" w14:textId="5B756232" w:rsidR="005571D1" w:rsidRDefault="00EA0BB5" w:rsidP="00EA0BB5">
      <w:pPr>
        <w:pStyle w:val="Ttulo2"/>
        <w:spacing w:line="360" w:lineRule="auto"/>
      </w:pPr>
      <w:bookmarkStart w:id="60" w:name="_Toc88144958"/>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zoom out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lastRenderedPageBreak/>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el personaje que aparece como rival para el nivel se trata del profesor de duelos con varitas, Lord Magulis,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Bueno bueno…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Tras esto, al iniciar la partida aparecerá la escena y antes de eso un cuadro de texto de Lord Magulis,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Magulis,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lastRenderedPageBreak/>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r w:rsidRPr="00EF5B4F">
        <w:t>Buff,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aparece un encuentro entre el protagonista y el antagonista principal, con un zoom out que abarca a los dos encarados en la clase de duelos de varitas, obteniendo un mensaje por parte del villano: Lacert.</w:t>
      </w:r>
    </w:p>
    <w:p w14:paraId="6839268B" w14:textId="77777777" w:rsidR="00EA0BB5" w:rsidRPr="00EF5B4F" w:rsidRDefault="00EA0BB5" w:rsidP="00EA0BB5">
      <w:pPr>
        <w:pStyle w:val="Prrafodelista"/>
        <w:numPr>
          <w:ilvl w:val="4"/>
          <w:numId w:val="17"/>
        </w:numPr>
        <w:spacing w:line="360" w:lineRule="auto"/>
        <w:jc w:val="both"/>
      </w:pPr>
      <w:r w:rsidRPr="00EF5B4F">
        <w:t xml:space="preserve">¿Te crees demasiado bueno para esto? No tienes ni para empezar chico, si tan confiados estas venme a ver a la </w:t>
      </w:r>
      <w:r w:rsidRPr="00EF5B4F">
        <w:lastRenderedPageBreak/>
        <w:t>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vuelve a aparecer un nivel en el cual el protagonista no podrá realizar un combate al uso, sino que solo se encargará de lanzar hechizos. Además, se comenzará a vislumbrar una situación nunca antes vista: las debilidades. El enemigo que aparece en el nivel es Lacert,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Con esa frase terminada comenzará la partida que da lugar a este tercer nivel, la cual se centrará en un abuso por parte de Lacert. De esta forma, lo primero que ocurrirá será que Lacert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Lacert lanzando un hechizo fulminante, hasta entonces no lanzará nada. Antes de que comience el combate Lacert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Tras la ejecución, fallida o no, de cinco hechizos terminará el combate y el propio Lacert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Después de las palabras de Lacert,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lastRenderedPageBreak/>
        <w:t>Tío sé que estás preocupado, pero al menos estamos sanos y salvos. Habrá que entrenar y tratar de derrotar a este Lacert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Al terminar las palabras de Nigel aparecerá por pantalla la puntuación, la cual será de tres estrellas en caso de que los cinco hechizos que se han podido jugar, se han jugado perfectamente, aunque no hayan hecho daño a Lacert.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Tenemos que darle duro a esto. He mejorado un poco con respecto a la última vez, a ver si encontramos el secreto de Lacert.</w:t>
      </w:r>
    </w:p>
    <w:p w14:paraId="675445D5" w14:textId="77777777"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ataques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Vaya, dándole tanta caña veo que te manejas con lo básico, pero Lacert no se centro únicamente en eso. Tendremos que consultarlo con el profesor Lord Magulis.</w:t>
      </w:r>
    </w:p>
    <w:p w14:paraId="5CA27D2A" w14:textId="77777777" w:rsidR="00EA0BB5" w:rsidRPr="00395602" w:rsidRDefault="00EA0BB5" w:rsidP="00EA0BB5">
      <w:pPr>
        <w:pStyle w:val="Prrafodelista"/>
        <w:spacing w:line="360" w:lineRule="auto"/>
        <w:ind w:left="1440"/>
        <w:jc w:val="both"/>
      </w:pPr>
      <w:r w:rsidRPr="00395602">
        <w:lastRenderedPageBreak/>
        <w:t>Tras el mensaje de Nigel aparecerá por pantalla la puntuación, la cual será de tres estrellas si se acaba el combate con el 70% de la vida o más, de dos estrellas si se acaba con el 40% o más y de una estrella si se acaba con menos. Al tener que ir a charlar con Lord Magulis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el objetivo de los protagonistas es poder encontrar la forma de contrarrestar los diferentes estados de debilidad que pueden afectarle de los rivales, algo que se desconocía hasta el momento. Para poder hacer eso acudirán a Lord Magulis,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Tras el comentario comenzara el nivel, el cual transcurre en las clases de duelos de varita y el rival es Lord Magulis.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El orden en el que Lord Magulis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Magulis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 xml:space="preserve">Cuando tu cuerpo pierda fuerzas, recapacita y organiza tus ideas concentrándote en organizarlas bien y en su </w:t>
      </w:r>
      <w:r w:rsidRPr="006F3558">
        <w:lastRenderedPageBreak/>
        <w:t>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Magulis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siendo el último minijuego a realizar, consistirá en que aparecen cartas en la zona del minijuego con unos números durante un breve periodo de tiempo. Tras eso, se dan la vuelta y el jugador debe poder pulsarlas en el orden en el que presentan los números. Lord Magulis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Una vez resueltos los cuatro minijuegos se acabará el duelo y Lord Magulis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 xml:space="preserve">Al comentar eso último aparecerá por pantalla la puntuación, la cual será de tres estrellas si se han completado los 4 minijuegos sin ningún tipo de error, de dos estrellas en caso de haber acumulado 2 errores y de 1 estrella si has acumulado 4 </w:t>
      </w:r>
      <w:r w:rsidRPr="00223C05">
        <w:lastRenderedPageBreak/>
        <w:t>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77777777"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los </w:t>
      </w:r>
      <w:r w:rsidRPr="0098562B">
        <w:t xml:space="preserve"> integrantes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¿Cómo? Después de la paliza que te dio Lacert,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lastRenderedPageBreak/>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¡Lo conseguimos! Mi amigo os ha dado una paliza a los dos, id a llorar a vuestro Lacert y que sepa que vamos más fuertes que nunca.</w:t>
      </w:r>
    </w:p>
    <w:p w14:paraId="5F900C40" w14:textId="77777777" w:rsidR="00EA0BB5" w:rsidRPr="00F2497C" w:rsidRDefault="00EA0BB5" w:rsidP="00EA0BB5">
      <w:pPr>
        <w:pStyle w:val="Prrafodelista"/>
        <w:spacing w:line="360" w:lineRule="auto"/>
        <w:ind w:left="2124"/>
        <w:jc w:val="both"/>
      </w:pPr>
      <w:r w:rsidRPr="00F2497C">
        <w:lastRenderedPageBreak/>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para este nivel se vuelve a la universidad y se tratará de un nivel para acercar un poco más las posibles mejoras durante el combate hacia el jugador, ya que no se habían tocado hasta ahora. De esta forma, el rival del protagonista será un personaje clave conocido como Saita,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Se iniciará la pantalla del combate y se aparecerá un comentario por parte de Saita un momento antes. Básicamente este combate va a presentar al jugador los hechizos de mejora de forma que pueda aprender a como usarlos y las habilidades que tienen en combate. Además, reforzará el uso de las debilidades para poder elaborarlas durante el combate. Los comentarios de Saita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El jugador dispondrá de hechizos de debilidades y de mejoras. Deberá realizar 3 hechizos con éxito de cada tipo para poder pasar el nivel. Una vez que haya terminado 3 de una de las dos categorías, Saita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lastRenderedPageBreak/>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Saita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Saita.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Teniendo en cuenta ya todo lo que sabes, es el momento de que me demuestres que vamos a ir a por todas en el próximo torneo y acabarás con Lacert.</w:t>
      </w:r>
    </w:p>
    <w:p w14:paraId="47359CA7" w14:textId="77777777" w:rsidR="00EA0BB5" w:rsidRPr="00617F11" w:rsidRDefault="00EA0BB5" w:rsidP="00EA0BB5">
      <w:pPr>
        <w:pStyle w:val="Prrafodelista"/>
        <w:spacing w:line="360" w:lineRule="auto"/>
        <w:ind w:left="1440"/>
        <w:jc w:val="both"/>
      </w:pPr>
      <w:r w:rsidRPr="00617F11">
        <w:t>Se inicia el combate con la situación habitual y se observa que el rival es Saita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Comienza el combate y se tratará de un combate habitual entre ambos personajes, siendo Saita una inteligencia artificial media que usa hechizos de nivel 2 de forma más recurrente que hasta ahora. El combate terminará cuando uno de los dos haya terminado, siendo un fracaso si pierde el jugador y una victoria si pierde Saita.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Saita sentada en el </w:t>
      </w:r>
      <w:r w:rsidRPr="00617F11">
        <w:lastRenderedPageBreak/>
        <w:t>suelo sonriendo. Los mensajes que aparecerán por pantalla vendrán por parte de Saita:</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Nigel contesta ante esta frase que menciona Saita,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Di que sí, estaremos completamente listos y daremos caña a ese Lacert.</w:t>
      </w:r>
    </w:p>
    <w:p w14:paraId="1F5B40FE" w14:textId="77777777" w:rsidR="00EA0BB5" w:rsidRPr="00617F11" w:rsidRDefault="00EA0BB5" w:rsidP="00EA0BB5">
      <w:pPr>
        <w:pStyle w:val="Prrafodelista"/>
        <w:spacing w:line="360" w:lineRule="auto"/>
        <w:ind w:left="2160"/>
        <w:jc w:val="both"/>
      </w:pPr>
      <w:r w:rsidRPr="00617F11">
        <w:t>Lo último lo mencionará Saita,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para este décimo nivel del modo historia se enfocará la atención en la Taberna del Escupitajo llameante, pero antes de que pueda aparecer el nivel seleccionable, un cuadro de texto de Saita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Nigel responde a Saita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Por ahora solo nos hemos encontrado con el Clan de la Salamandra y ese maldito Lacert.</w:t>
      </w:r>
    </w:p>
    <w:p w14:paraId="582F4A40" w14:textId="77777777" w:rsidR="00EA0BB5" w:rsidRPr="009A2B39" w:rsidRDefault="00EA0BB5" w:rsidP="00EA0BB5">
      <w:pPr>
        <w:pStyle w:val="Prrafodelista"/>
        <w:spacing w:line="360" w:lineRule="auto"/>
        <w:ind w:left="1440"/>
        <w:jc w:val="both"/>
      </w:pPr>
      <w:r w:rsidRPr="009A2B39">
        <w:t>Saita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lastRenderedPageBreak/>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Ahora ya se deja ver el cuadro del nivel 10 con el enemigo de este nivel que no es otro que el miembro del Clan del Raton: Rendall.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Vaya vaya, ¿quieres probar tu nivel conmigo? Bueno, Saita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Comienza el combate contra Rendall,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Rendall:</w:t>
      </w:r>
    </w:p>
    <w:p w14:paraId="7611528B" w14:textId="77777777" w:rsidR="00EA0BB5" w:rsidRPr="009A2B39" w:rsidRDefault="00EA0BB5" w:rsidP="00EA0BB5">
      <w:pPr>
        <w:pStyle w:val="Prrafodelista"/>
        <w:numPr>
          <w:ilvl w:val="4"/>
          <w:numId w:val="17"/>
        </w:numPr>
        <w:spacing w:line="360" w:lineRule="auto"/>
        <w:jc w:val="both"/>
      </w:pPr>
      <w:r w:rsidRPr="009A2B39">
        <w:t>Parece que Saita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lastRenderedPageBreak/>
        <w:t xml:space="preserve">Nivel 11: </w:t>
      </w:r>
      <w:r w:rsidRPr="00DD32E7">
        <w:t>como ocurría con anterioridad, pero esta vez enfocando a la universidad, aparecerá, antes de que salga el cuadro del nivel, saldrá un comentario de texto de Saita,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Sí… bueno… es verdad que yo soy bastante buena jeje, y voy a tratar de presentarme este año, pero le he prometido a Saita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para este nivel se vuelve a trasladar a la Taberna del Escupitajo Llameante, ya que el protagonista deberá enfrentarse a un representante del último clan que falta: el Clan de la Pantera. Antes de que aparezca el cuadro del nivel, Saita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Vale, solo falta que veamos al Clan de la Pantera a groso modo y sepas cómo funcionan. Aquí vas a ver a Turk,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lastRenderedPageBreak/>
        <w:t>Con esas palabras, se muestra el cuadro de nivel por pantalla, donde se puede ver el retrato de Turk.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Demuéstrame lo que dice Saita.</w:t>
      </w:r>
    </w:p>
    <w:p w14:paraId="3DD35BB4" w14:textId="77777777" w:rsidR="00EA0BB5" w:rsidRPr="000E0782" w:rsidRDefault="00EA0BB5" w:rsidP="00EA0BB5">
      <w:pPr>
        <w:pStyle w:val="Prrafodelista"/>
        <w:spacing w:line="360" w:lineRule="auto"/>
        <w:ind w:left="1440"/>
        <w:jc w:val="both"/>
      </w:pPr>
      <w:r w:rsidRPr="000E0782">
        <w:t>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Turk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En el momento en que alcance el mapa del modo historia, Saita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desbloquearan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se desbloquea un nuevo escenario dentro del mapa del modo historia, ya que comienza el Torneo del Mago de la Varita de Hierro. De esta forma, la cámara se traslada hacia allí, pero antes de que se pueda ver el cuadro del siguiente nivel, Saita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Ostracis. Se trata de un </w:t>
      </w:r>
      <w:r w:rsidRPr="00851F24">
        <w:lastRenderedPageBreak/>
        <w:t>individuo de lo más solitario, pero comentan que su nivel podría llegar a ser el mismo que el de Lacert.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Comienza el combate contra Ostracis,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Ostracis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sigue el torneo del protagonista y toca las semifinales, por lo que el final del título está cada vez más cerca. Antes de continuar con la pantalla del nivel, vuelve el comentario rutinario de Saita:</w:t>
      </w:r>
    </w:p>
    <w:p w14:paraId="481703EE" w14:textId="77777777" w:rsidR="00EA0BB5" w:rsidRPr="006B3444" w:rsidRDefault="00EA0BB5" w:rsidP="00EA0BB5">
      <w:pPr>
        <w:pStyle w:val="Prrafodelista"/>
        <w:numPr>
          <w:ilvl w:val="4"/>
          <w:numId w:val="17"/>
        </w:numPr>
        <w:spacing w:line="360" w:lineRule="auto"/>
        <w:jc w:val="both"/>
      </w:pPr>
      <w:r w:rsidRPr="006B3444">
        <w:t>Muy bien, lo estás haciendo genial. El siguiente es el líder del Clan de la Pantera. Ya le conoces. Sí se trata de Turk.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De esta forma, cuando termina el comentario se observa el cuadro del nivel con el retrato de Turk,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w:t>
      </w:r>
      <w:r w:rsidRPr="006B3444">
        <w:lastRenderedPageBreak/>
        <w:t>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este nivel supone el final del videojuego, ya que se trata del enfrentamiento final, es decir, uno de los más difíciles del videojuego. Antes de que aparezca el cuadro del nivel, Saita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¡Estoy muy orgullosa de ti! Esta es la verdadera prueba de fuego. Ha llegado el momento de que te vengues de ese estúpido Lacert.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Una vez comentado el último diálogo realizado por Nigel, aparece el cuadro de este nivel con el retrato de Lacert,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Comienza el combate contra el enemigo final, el nivel más complicado de todo el modo historia. Lacert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Lacert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Lacert destrozado en el centro, mientras el resto de personas del evento están celebrándolo. </w:t>
      </w:r>
      <w:r w:rsidRPr="00425192">
        <w:lastRenderedPageBreak/>
        <w:t>Aparece un mensaje del narrador por pantalla que indica lo siguiente: “Así fue como nuestro protagonista consiguió revertir todos su sufrimiento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7F3126CB" w14:textId="3B1E18A5" w:rsidR="00EA0BB5" w:rsidRDefault="00EA0BB5" w:rsidP="00EA0BB5">
      <w:pPr>
        <w:pStyle w:val="Ttulo2"/>
        <w:spacing w:line="360" w:lineRule="auto"/>
      </w:pPr>
      <w:bookmarkStart w:id="61" w:name="_Toc88144959"/>
      <w:r>
        <w:t>7.4- DESARROLLO TUTORIALES</w:t>
      </w:r>
      <w:bookmarkEnd w:id="61"/>
    </w:p>
    <w:p w14:paraId="7EB48511" w14:textId="77777777" w:rsidR="004B3D83" w:rsidRDefault="004B3D83" w:rsidP="004B3D83">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6E61EACA" w14:textId="77777777" w:rsidR="004B3D83" w:rsidRDefault="004B3D83" w:rsidP="004B3D83">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serán: “Bienvenido a las clases básicas de batallas con varitas. Hoy le explicaremos la conformación del entorno en el que jugará.” </w:t>
      </w:r>
    </w:p>
    <w:p w14:paraId="3D792CE9" w14:textId="77777777" w:rsidR="004B3D83" w:rsidRDefault="004B3D83" w:rsidP="004B3D83">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6CBCC547" w14:textId="77777777" w:rsidR="004B3D83" w:rsidRDefault="004B3D83" w:rsidP="004B3D83">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0E91E72" w14:textId="77777777" w:rsidR="004B3D83" w:rsidRDefault="004B3D83" w:rsidP="004B3D83">
      <w:pPr>
        <w:pStyle w:val="Prrafodelista"/>
        <w:numPr>
          <w:ilvl w:val="0"/>
          <w:numId w:val="21"/>
        </w:numPr>
        <w:spacing w:line="360" w:lineRule="auto"/>
        <w:jc w:val="both"/>
      </w:pPr>
      <w:r>
        <w:t xml:space="preserve">Una vez hecho esto, se iluminará la zona donde hay dos cartas de hechizos y el tutor indicará lo siguiente: “Ya conoces las reglas y siempre deberás escoger entre dos hechizos que se te hayan proporcionado. Elige bien cuál </w:t>
      </w:r>
      <w:r>
        <w:lastRenderedPageBreak/>
        <w:t>lanzarás, porque la velocidad con lo que lo lances y la situación del combate pueden ser determinantes para el desarrollo. Cuando lo hayas elegido, tocará conjurarlo”.</w:t>
      </w:r>
    </w:p>
    <w:p w14:paraId="2A41B363" w14:textId="77777777" w:rsidR="004B3D83" w:rsidRDefault="004B3D83" w:rsidP="004B3D83">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 de no realizarlo a tiempo, tu rival te ganará el turno y ejecutará su hechizo antes que el tuyo”.</w:t>
      </w:r>
    </w:p>
    <w:p w14:paraId="358BAABE" w14:textId="77777777" w:rsidR="004B3D83" w:rsidRDefault="004B3D83" w:rsidP="004B3D83">
      <w:pPr>
        <w:pStyle w:val="Prrafodelista"/>
        <w:numPr>
          <w:ilvl w:val="0"/>
          <w:numId w:val="21"/>
        </w:numPr>
        <w:spacing w:line="360" w:lineRule="auto"/>
        <w:jc w:val="both"/>
      </w:pPr>
      <w:r>
        <w:t>Con esto explicado se mostrará toda la pantalla iluminada, sin destacar nada, y el maestro terminará la lección comentando: “Juega bien tus cartas y controla bien los tiempos, ya que el jugador que quede moribundo será el que pierda y así no vas a conseguir nunca llegar a ser un campeón en esto”.</w:t>
      </w:r>
    </w:p>
    <w:p w14:paraId="4A220354" w14:textId="77777777" w:rsidR="004B3D83" w:rsidRDefault="004B3D83" w:rsidP="004B3D83">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15E69239" w14:textId="77777777" w:rsidR="004B3D83" w:rsidRDefault="004B3D83" w:rsidP="004B3D83">
      <w:pPr>
        <w:pStyle w:val="Prrafodelista"/>
        <w:numPr>
          <w:ilvl w:val="1"/>
          <w:numId w:val="17"/>
        </w:numPr>
        <w:spacing w:line="360" w:lineRule="auto"/>
        <w:jc w:val="both"/>
      </w:pPr>
      <w:r w:rsidRPr="00714DFB">
        <w:rPr>
          <w:i/>
          <w:iCs/>
          <w:u w:val="single"/>
        </w:rPr>
        <w:t>2º tutorial</w:t>
      </w:r>
      <w:r>
        <w:t>: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49844CFA" w14:textId="77777777" w:rsidR="004B3D83" w:rsidRDefault="004B3D83" w:rsidP="004B3D83">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7389FC77" w14:textId="77777777" w:rsidR="004B3D83" w:rsidRDefault="004B3D83" w:rsidP="004B3D83">
      <w:pPr>
        <w:pStyle w:val="Prrafodelista"/>
        <w:numPr>
          <w:ilvl w:val="0"/>
          <w:numId w:val="23"/>
        </w:numPr>
        <w:spacing w:line="360" w:lineRule="auto"/>
        <w:jc w:val="both"/>
      </w:pPr>
      <w:r>
        <w:t xml:space="preserve">Tras ello se enfoca a la mano de hechizos del usuario y se ven dos cartas de ataque básicas. Ante ello el maestro explicará: “Como cualquier otra carta deberás escogerla entre las dos posibilidades que tienes y una vez </w:t>
      </w:r>
      <w:r>
        <w:lastRenderedPageBreak/>
        <w:t>hecho eso habrá que conjurarla. Lee bien el hechizo antes de elegirlo, ya que muchas veces hay efectos más allá del nombre que reciben o pueden llegar a ser confusos, aunque por regla general harán una buena cantidad de daño a tu rival”.</w:t>
      </w:r>
    </w:p>
    <w:p w14:paraId="0FA765C8" w14:textId="77777777" w:rsidR="004B3D83" w:rsidRDefault="004B3D83" w:rsidP="004B3D83">
      <w:pPr>
        <w:pStyle w:val="Prrafodelista"/>
        <w:numPr>
          <w:ilvl w:val="0"/>
          <w:numId w:val="23"/>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hechizos de los que dispones y escoge los más oportunos para cada combate”. Con este mensaje aparecer el cuadro de lección completada y la opción de volver al conjunto de todas las del tutorial.</w:t>
      </w:r>
    </w:p>
    <w:p w14:paraId="23F86992" w14:textId="77777777" w:rsidR="004B3D83" w:rsidRDefault="004B3D83" w:rsidP="004B3D83">
      <w:pPr>
        <w:pStyle w:val="Prrafodelista"/>
        <w:numPr>
          <w:ilvl w:val="1"/>
          <w:numId w:val="17"/>
        </w:numPr>
        <w:spacing w:line="360" w:lineRule="auto"/>
        <w:jc w:val="both"/>
      </w:pPr>
      <w:r w:rsidRPr="00762ACD">
        <w:rPr>
          <w:i/>
          <w:iCs/>
          <w:u w:val="single"/>
        </w:rPr>
        <w:t>3º tutorial</w:t>
      </w:r>
      <w:r>
        <w:t>: toca el turno de hablar de los hechizos de defensa, aquellos de los que se deben llevar dos tipos en el conjunto total de hechizos, pero dentro del combate se podrán usar más de este número de veces. Con todo y con eso, este tutorial mantendrá este orden:</w:t>
      </w:r>
    </w:p>
    <w:p w14:paraId="0BF6DD8F" w14:textId="77777777" w:rsidR="004B3D83" w:rsidRDefault="004B3D83" w:rsidP="004B3D83">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189E706C" w14:textId="77777777" w:rsidR="004B3D83" w:rsidRDefault="004B3D83" w:rsidP="004B3D83">
      <w:pPr>
        <w:pStyle w:val="Prrafodelista"/>
        <w:numPr>
          <w:ilvl w:val="0"/>
          <w:numId w:val="24"/>
        </w:numPr>
        <w:spacing w:line="360" w:lineRule="auto"/>
        <w:jc w:val="both"/>
      </w:pPr>
      <w:r>
        <w:t>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que puedas evitar daños o curarte algo de vida”.</w:t>
      </w:r>
    </w:p>
    <w:p w14:paraId="114B9EED" w14:textId="77777777" w:rsidR="004B3D83" w:rsidRDefault="004B3D83" w:rsidP="004B3D83">
      <w:pPr>
        <w:pStyle w:val="Prrafodelista"/>
        <w:numPr>
          <w:ilvl w:val="0"/>
          <w:numId w:val="24"/>
        </w:numPr>
        <w:spacing w:line="360" w:lineRule="auto"/>
        <w:jc w:val="both"/>
      </w:pPr>
      <w:r>
        <w:t xml:space="preserve">Se deja que el jugador escoja la carta y la ejecute, dándole la oportunidad de que la escriba por pantalla. Da igual el tiempo en el que lo ejecute ya </w:t>
      </w:r>
      <w:r>
        <w:lastRenderedPageBreak/>
        <w:t>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1D1CACB6" w14:textId="77777777" w:rsidR="004B3D83" w:rsidRDefault="004B3D83" w:rsidP="004B3D83">
      <w:pPr>
        <w:pStyle w:val="Prrafodelista"/>
        <w:numPr>
          <w:ilvl w:val="1"/>
          <w:numId w:val="17"/>
        </w:numPr>
        <w:spacing w:line="360" w:lineRule="auto"/>
        <w:jc w:val="both"/>
      </w:pPr>
      <w:r w:rsidRPr="00847890">
        <w:rPr>
          <w:i/>
          <w:iCs/>
          <w:u w:val="single"/>
        </w:rPr>
        <w:t>4º tutorial</w:t>
      </w:r>
      <w:r>
        <w:t>:</w:t>
      </w:r>
      <w:r w:rsidRPr="00847890">
        <w:t xml:space="preserve"> </w:t>
      </w:r>
      <w:r>
        <w:t>uno de los elementos importantes son las ventajas que uno se puede generar así mismo durante los combates. Aquí se tratarán los hechizos de mejoras, 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701A87F3" w14:textId="77777777" w:rsidR="004B3D83" w:rsidRDefault="004B3D83" w:rsidP="004B3D83">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44DE5A35" w14:textId="77777777" w:rsidR="004B3D83" w:rsidRDefault="004B3D83" w:rsidP="004B3D83">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21377082" w14:textId="77777777" w:rsidR="004B3D83" w:rsidRDefault="004B3D83" w:rsidP="004B3D83">
      <w:pPr>
        <w:pStyle w:val="Prrafodelista"/>
        <w:numPr>
          <w:ilvl w:val="0"/>
          <w:numId w:val="25"/>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w:t>
      </w:r>
      <w:r>
        <w:lastRenderedPageBreak/>
        <w:t>se espera nuestro rival. Estudia bien los hechizos de los que dispones y escoge los más oportunos para cada combate”. Con este mensaje aparecer el cuadro de lección completada y la opción de volver al conjunto de todas las del tutorial.</w:t>
      </w:r>
    </w:p>
    <w:p w14:paraId="66E3E91E" w14:textId="77777777" w:rsidR="004B3D83" w:rsidRDefault="004B3D83" w:rsidP="004B3D83">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t>se sigue buscando algo más de factor estratégico al título, por lo que aplicar debilidades al rival puede ser muy interesante. Aquí se tratarán los hechizos de debilidades, aquellos que van a proporcionar desventajas a los rivales, promoviendo situaciones que pueden empeorar el lanzamiento de hechizos del rival o dificultarle la defensa. Hay que tener en cuenta que solo se podrá llevar un tipo de este hechizo en el conjunto total, pero luego se podrá usar en más de una ocasión. Con todo y con eso, este tutorial mantendrá este orden.</w:t>
      </w:r>
    </w:p>
    <w:p w14:paraId="5072FF16" w14:textId="77777777" w:rsidR="004B3D83" w:rsidRDefault="004B3D83" w:rsidP="004B3D83">
      <w:pPr>
        <w:pStyle w:val="Prrafodelista"/>
        <w:numPr>
          <w:ilvl w:val="0"/>
          <w:numId w:val="26"/>
        </w:numPr>
        <w:spacing w:line="360" w:lineRule="auto"/>
        <w:jc w:val="both"/>
      </w:pPr>
      <w:r>
        <w:t>Aparecerá toda la interfaz del combate y el maestro comenzará la lección con un cuadro de texto que explica lo siguiente: “Hay diferentes maneras de abordar los combates y hay jugadores que disfrutan penalizando a los rivales para que ellos mismos vayan debilitándose con el paso del tiempo. Saber escoger qué penalizaciones aplicar y en qué momento pueden agilizar un combate y hacer que el tiempo sea el peor enemigo de nuestro rival. Recuerda que por cada duelo solo podrás usar un tipo de debilidad distinta, por lo que cuando prepares la lista de hechizos que traerás escoge el que mejor te sepas o el que creas que te va a venir mejor”.</w:t>
      </w:r>
    </w:p>
    <w:p w14:paraId="66B0CB01" w14:textId="77777777" w:rsidR="004B3D83" w:rsidRDefault="004B3D83" w:rsidP="004B3D83">
      <w:pPr>
        <w:pStyle w:val="Prrafodelista"/>
        <w:numPr>
          <w:ilvl w:val="0"/>
          <w:numId w:val="26"/>
        </w:numPr>
        <w:spacing w:line="360" w:lineRule="auto"/>
        <w:jc w:val="both"/>
      </w:pPr>
      <w:r>
        <w:t>Tras ello se enfoca a la mano de hechizos del usuario y se ven dos cartas de debilidad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debilidad en tu rival, que dura un solo turno o varios”.</w:t>
      </w:r>
    </w:p>
    <w:p w14:paraId="2768C14D" w14:textId="77777777" w:rsidR="004B3D83" w:rsidRDefault="004B3D83" w:rsidP="004B3D83">
      <w:pPr>
        <w:pStyle w:val="Prrafodelista"/>
        <w:numPr>
          <w:ilvl w:val="0"/>
          <w:numId w:val="26"/>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w:t>
      </w:r>
      <w:r>
        <w:lastRenderedPageBreak/>
        <w:t>escoge los más oportunos para cada combate”. Con este mensaje aparecer el cuadro de lección completada y la opción de volver al conjunto de todas las del tutorial.</w:t>
      </w:r>
    </w:p>
    <w:p w14:paraId="78CC7BF0" w14:textId="77777777" w:rsidR="004B3D83" w:rsidRPr="003F6782" w:rsidRDefault="004B3D83" w:rsidP="004B3D83">
      <w:pPr>
        <w:pStyle w:val="Prrafodelista"/>
        <w:numPr>
          <w:ilvl w:val="1"/>
          <w:numId w:val="17"/>
        </w:numPr>
        <w:spacing w:line="360" w:lineRule="auto"/>
        <w:jc w:val="both"/>
        <w:rPr>
          <w:i/>
          <w:iCs/>
          <w:u w:val="single"/>
        </w:rPr>
      </w:pPr>
      <w:r w:rsidRPr="008C3614">
        <w:rPr>
          <w:i/>
          <w:iCs/>
          <w:u w:val="single"/>
        </w:rPr>
        <w:t>6º tutorial:</w:t>
      </w:r>
      <w:r>
        <w:rPr>
          <w:i/>
          <w:iCs/>
          <w:u w:val="single"/>
        </w:rPr>
        <w:t xml:space="preserve"> </w:t>
      </w:r>
      <w:r>
        <w:t>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en esos momentos. Con este sexto tutorial se trata de comenzar a explicar este elemento y mantendrá el siguiente orden:</w:t>
      </w:r>
    </w:p>
    <w:p w14:paraId="57BBA5A4" w14:textId="77777777" w:rsidR="004B3D83" w:rsidRPr="003F6782" w:rsidRDefault="004B3D83" w:rsidP="004B3D83">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54CE5D5E" w14:textId="77777777" w:rsidR="004B3D83" w:rsidRPr="003F6782" w:rsidRDefault="004B3D83" w:rsidP="004B3D83">
      <w:pPr>
        <w:pStyle w:val="Prrafodelista"/>
        <w:numPr>
          <w:ilvl w:val="0"/>
          <w:numId w:val="28"/>
        </w:numPr>
        <w:spacing w:line="360" w:lineRule="auto"/>
        <w:jc w:val="both"/>
        <w:rPr>
          <w:i/>
          <w:iCs/>
          <w:u w:val="single"/>
        </w:rPr>
      </w:pPr>
      <w:r>
        <w:t>Se queda enfocado el botón que va a trasladar al usuario al botón que da lugar a la zona de trabajo del jugador para resolver este tipo de situaciones durante la batalla y surge otro comentario de Lord Magulis: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p>
    <w:p w14:paraId="0BE0C25B" w14:textId="77777777" w:rsidR="004B3D83" w:rsidRPr="00383193" w:rsidRDefault="004B3D83" w:rsidP="004B3D83">
      <w:pPr>
        <w:pStyle w:val="Prrafodelista"/>
        <w:numPr>
          <w:ilvl w:val="0"/>
          <w:numId w:val="28"/>
        </w:numPr>
        <w:spacing w:line="360" w:lineRule="auto"/>
        <w:jc w:val="both"/>
        <w:rPr>
          <w:i/>
          <w:iCs/>
          <w:u w:val="single"/>
        </w:rPr>
      </w:pPr>
      <w:r>
        <w:t>Con ese mensaje realizado se dejará que el jugador pulse esta zona y una vez que lo haga se cambiará hacia una supuesta mesa de trabajo con tres esferas de colores planos a la izquierda y tres formas con un color en su borde en la derecha. El jugador deberá unir el color con la forma y ante esto Lord Magulis explicará el minijuego: “Hay que concentrarse y organizarse bien, por lo que unir los colores con las formas que los portan es una buena forma de hacerlo”. Tras ello dejará que el jugador lo complete por sí solo.</w:t>
      </w:r>
    </w:p>
    <w:p w14:paraId="488CE36B" w14:textId="77777777" w:rsidR="004B3D83" w:rsidRPr="003F6782" w:rsidRDefault="004B3D83" w:rsidP="004B3D83">
      <w:pPr>
        <w:pStyle w:val="Prrafodelista"/>
        <w:numPr>
          <w:ilvl w:val="0"/>
          <w:numId w:val="28"/>
        </w:numPr>
        <w:spacing w:line="360" w:lineRule="auto"/>
        <w:jc w:val="both"/>
        <w:rPr>
          <w:i/>
          <w:iCs/>
          <w:u w:val="single"/>
        </w:rPr>
      </w:pPr>
      <w:r>
        <w:t xml:space="preserve">Con el minijuego realizado, se volverá a la pantalla de combate y el botón de acceso a esta zona quedará desactivado. Lord Magulis indicará lo </w:t>
      </w:r>
      <w:r>
        <w:lastRenderedPageBreak/>
        <w:t>siguiente: “Así es como podemos solventar algo tan sencillo como la debilidad, pero aún nos quedan tres estados por ver.” Al terminar esto se mostrará el mensaje de tutorial acabado y se dará la opción al jugador de volver a las lecciones.</w:t>
      </w:r>
    </w:p>
    <w:p w14:paraId="5FFD48DA" w14:textId="77777777" w:rsidR="004B3D83" w:rsidRPr="00383193" w:rsidRDefault="004B3D83" w:rsidP="004B3D83">
      <w:pPr>
        <w:pStyle w:val="Prrafodelista"/>
        <w:numPr>
          <w:ilvl w:val="1"/>
          <w:numId w:val="17"/>
        </w:numPr>
        <w:spacing w:line="360" w:lineRule="auto"/>
        <w:jc w:val="both"/>
        <w:rPr>
          <w:i/>
          <w:iCs/>
          <w:u w:val="single"/>
        </w:rPr>
      </w:pPr>
      <w:r w:rsidRPr="008C3614">
        <w:rPr>
          <w:i/>
          <w:iCs/>
          <w:u w:val="single"/>
        </w:rPr>
        <w:t>7º tutorial:</w:t>
      </w:r>
      <w:r>
        <w:t xml:space="preserve"> repitiendo el esquema de hasta ahora, esta lección comenzará con la imagen del combate y seguirá la estructura del tutorial que explicaba la resolución de la debilidad.</w:t>
      </w:r>
    </w:p>
    <w:p w14:paraId="12E0A9E4" w14:textId="77777777" w:rsidR="004B3D83" w:rsidRPr="00FB20F7" w:rsidRDefault="004B3D83" w:rsidP="004B3D83">
      <w:pPr>
        <w:pStyle w:val="Prrafodelista"/>
        <w:numPr>
          <w:ilvl w:val="0"/>
          <w:numId w:val="29"/>
        </w:numPr>
        <w:spacing w:line="360" w:lineRule="auto"/>
        <w:jc w:val="both"/>
      </w:pPr>
      <w:r w:rsidRPr="00FB20F7">
        <w:t>Para el caso de este tutorial se tratará el estado de veneno, lo cual se va a combatir de una forma similar al anterior. En primera instancia Lord Magulis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E2495F" w14:textId="77777777" w:rsidR="004B3D83" w:rsidRPr="00FB20F7" w:rsidRDefault="004B3D83" w:rsidP="004B3D83">
      <w:pPr>
        <w:pStyle w:val="Prrafodelista"/>
        <w:numPr>
          <w:ilvl w:val="0"/>
          <w:numId w:val="29"/>
        </w:numPr>
        <w:spacing w:line="360" w:lineRule="auto"/>
        <w:jc w:val="both"/>
      </w:pPr>
      <w:r w:rsidRPr="00FB20F7">
        <w:t>Una vez pulsado el botón se mostrará la zona de trabajo con varias pociones. Algunas de ellas tienen calaveras y el objetivo es poder tocar todas las que no lo tienen para alcanzar la cura. Lord Magulis comentará el objetivo principal: “Muchas veces no conocemos qué veneno nos han lanzado pero es conveniente que probemos con todos los antídotos, es decir, las pócimas que no tienen una calavera pintada, para poder hallar la cura. Toma todas esas pócimas y podrás quitarte el veneno”. Con esas últimas palabras el jugador deberá realizar el minijuego, cerrando toda la pantalla de juego una vez que se ha terminado.</w:t>
      </w:r>
    </w:p>
    <w:p w14:paraId="3725AE89" w14:textId="77777777" w:rsidR="004B3D83" w:rsidRPr="00FB20F7" w:rsidRDefault="004B3D83" w:rsidP="004B3D83">
      <w:pPr>
        <w:pStyle w:val="Prrafodelista"/>
        <w:numPr>
          <w:ilvl w:val="0"/>
          <w:numId w:val="29"/>
        </w:numPr>
        <w:spacing w:line="360" w:lineRule="auto"/>
        <w:jc w:val="both"/>
      </w:pPr>
      <w:r w:rsidRPr="00FB20F7">
        <w:t>Volviendo a la pantalla de combate Lord Magulis anunciará el final del tutorial: “Muy bien, como ves no es algo difícil dominar el puesto de trabajo manual, pero hay que pensar muy bien si se usa o se recurre a algún hechizo. Eso solo dependerá de cómo vaya el combate y de uno mismo.”. Una vez finalizadas esas palabras termina el tutorial, se muestra el mensaje de tutorial completado y se da la opción de volver al menú de lecciones.</w:t>
      </w:r>
    </w:p>
    <w:p w14:paraId="3BA57C43" w14:textId="77777777" w:rsidR="004B3D83" w:rsidRPr="003402B6" w:rsidRDefault="004B3D83" w:rsidP="004B3D83">
      <w:pPr>
        <w:pStyle w:val="Prrafodelista"/>
        <w:numPr>
          <w:ilvl w:val="1"/>
          <w:numId w:val="17"/>
        </w:numPr>
        <w:spacing w:line="360" w:lineRule="auto"/>
        <w:jc w:val="both"/>
        <w:rPr>
          <w:i/>
          <w:iCs/>
          <w:u w:val="single"/>
        </w:rPr>
      </w:pPr>
      <w:r w:rsidRPr="008C3614">
        <w:rPr>
          <w:i/>
          <w:iCs/>
          <w:u w:val="single"/>
        </w:rPr>
        <w:t>8º tutorial:</w:t>
      </w:r>
      <w:r>
        <w:t xml:space="preserve"> llega el turno del penúltimo posible estado que un jugador puede sufrir durante un combate. Siguiendo la estela anteriormente citada, se aparece la escena del combate.</w:t>
      </w:r>
    </w:p>
    <w:p w14:paraId="569CDC8C" w14:textId="77777777" w:rsidR="004B3D83" w:rsidRPr="003402B6" w:rsidRDefault="004B3D83" w:rsidP="004B3D83">
      <w:pPr>
        <w:pStyle w:val="Prrafodelista"/>
        <w:numPr>
          <w:ilvl w:val="0"/>
          <w:numId w:val="30"/>
        </w:numPr>
        <w:spacing w:line="360" w:lineRule="auto"/>
        <w:jc w:val="both"/>
      </w:pPr>
      <w:r w:rsidRPr="003402B6">
        <w:lastRenderedPageBreak/>
        <w:t>Lord Magulis hace los honores de comenzar de nuevo con este tutorial a través de unas palabras: “Ya falta menos para poder saber todo acerca de este arte del duelo de varitas. Ahora le toca el turno a la confusión, esos momentos en los que podemos encontrarnos, de vez en cuando en las batallas. Para comenzar a ver su remedio casero ya sabes como empezar.” Se ilumina la zona del botón para acceder al puesto de trabajo manual.</w:t>
      </w:r>
    </w:p>
    <w:p w14:paraId="5AC5C844" w14:textId="77777777" w:rsidR="004B3D83" w:rsidRPr="003402B6" w:rsidRDefault="004B3D83" w:rsidP="004B3D83">
      <w:pPr>
        <w:pStyle w:val="Prrafodelista"/>
        <w:numPr>
          <w:ilvl w:val="0"/>
          <w:numId w:val="30"/>
        </w:numPr>
        <w:spacing w:line="360" w:lineRule="auto"/>
        <w:jc w:val="both"/>
      </w:pPr>
      <w:r w:rsidRPr="003402B6">
        <w:t>En el momento en que el jugador pulsa el botón para acceder al puesto de trabajo manual, se aparece en la ventana un pequeño puzle rectangular con una serie de piezas alrededor para completarlo. Lord Magulis comenta lo siguiente: “A veces es importante pararse a pensar, ver tu mente como un puzle y escoger las piezas exactas para tener otra vez la cabeza centrada en el combate”. Tras ello se dejará al jugador que complete el minijuego.</w:t>
      </w:r>
    </w:p>
    <w:p w14:paraId="70A0B7A2" w14:textId="77777777" w:rsidR="004B3D83" w:rsidRPr="003402B6" w:rsidRDefault="004B3D83" w:rsidP="004B3D83">
      <w:pPr>
        <w:pStyle w:val="Prrafodelista"/>
        <w:numPr>
          <w:ilvl w:val="0"/>
          <w:numId w:val="30"/>
        </w:numPr>
        <w:spacing w:line="360" w:lineRule="auto"/>
        <w:jc w:val="both"/>
      </w:pPr>
      <w:r w:rsidRPr="003402B6">
        <w:t>Una vez que se ha terminado el minijuego, Lord Magulis volverá a comentar algo: “Perfecto joven aprendiz del duelo con varitas, ya no falta nada, solo una lección más y estarás listo para cualquier batalla”. Con eso dicho, aparecerá la imagen de tutorial completado y se podrá dar acceso al jugador al resto de lecciones.</w:t>
      </w:r>
    </w:p>
    <w:p w14:paraId="60B1C75F" w14:textId="77777777" w:rsidR="004B3D83" w:rsidRPr="003A4604" w:rsidRDefault="004B3D83" w:rsidP="004B3D83">
      <w:pPr>
        <w:pStyle w:val="Prrafodelista"/>
        <w:numPr>
          <w:ilvl w:val="1"/>
          <w:numId w:val="17"/>
        </w:numPr>
        <w:spacing w:line="360" w:lineRule="auto"/>
        <w:jc w:val="both"/>
        <w:rPr>
          <w:i/>
          <w:iCs/>
          <w:u w:val="single"/>
        </w:rPr>
      </w:pPr>
      <w:r w:rsidRPr="008C3614">
        <w:rPr>
          <w:i/>
          <w:iCs/>
          <w:u w:val="single"/>
        </w:rPr>
        <w:t>9º tutorial:</w:t>
      </w:r>
      <w:r>
        <w:t xml:space="preserve"> se terminan los tutoriales y para ello llega el momento de que se hable del último estado que un jugador puede llegar a sufrir en los duelos de varitas, por lo que repetirá la estructura establecida hasta ahora.</w:t>
      </w:r>
    </w:p>
    <w:p w14:paraId="1F3A7BBA" w14:textId="77777777" w:rsidR="004B3D83" w:rsidRPr="007631A8" w:rsidRDefault="004B3D83" w:rsidP="004B3D83">
      <w:pPr>
        <w:pStyle w:val="Prrafodelista"/>
        <w:numPr>
          <w:ilvl w:val="0"/>
          <w:numId w:val="31"/>
        </w:numPr>
        <w:spacing w:line="360" w:lineRule="auto"/>
        <w:jc w:val="both"/>
      </w:pPr>
      <w:r w:rsidRPr="007631A8">
        <w:t>Lo primero que ocurrirá, como en todos los casos, es mostrar la sección de combate habitual. Para empezar, Lord Magulis hará la presentación habitual de la lección: “Por fin terminamos este entrenamiento para conocer todo sobre los duelos de varitas y para ello terminamos con la resolución del estado de cegado. Recurre al puesto de trabajo manual como de costumbre”. Se marca el botón de acceso a la zona de trabajo manual para acceder a ello.</w:t>
      </w:r>
    </w:p>
    <w:p w14:paraId="21A95DD9" w14:textId="77777777" w:rsidR="004B3D83" w:rsidRPr="007631A8" w:rsidRDefault="004B3D83" w:rsidP="004B3D83">
      <w:pPr>
        <w:pStyle w:val="Prrafodelista"/>
        <w:numPr>
          <w:ilvl w:val="0"/>
          <w:numId w:val="31"/>
        </w:numPr>
        <w:spacing w:line="360" w:lineRule="auto"/>
        <w:jc w:val="both"/>
      </w:pPr>
      <w:r w:rsidRPr="007631A8">
        <w:t xml:space="preserve">Una vez que el jugador ha accedido aparece por la zona de pantalla una serie de cartas con unos números en un breve periodo de tiempo. Tras ello se dan la vuelta y el jugador deberá pulsar las cartas en el orden establecido por los números. Lord Magulis vuelve a comentar su comentario habitual para explicar el minijuego: “La memoria puede venir muy bien para poder dejar de estar ciego y ver más allá. Ordena las cartas </w:t>
      </w:r>
      <w:r w:rsidRPr="007631A8">
        <w:lastRenderedPageBreak/>
        <w:t>que ves por pantalla según los números que tenían y tu ceguera se acabará”.</w:t>
      </w:r>
    </w:p>
    <w:p w14:paraId="0CA44471" w14:textId="13A3B314" w:rsidR="00EA0BB5" w:rsidRPr="00EA0BB5" w:rsidRDefault="004B3D83" w:rsidP="00EA0BB5">
      <w:pPr>
        <w:pStyle w:val="Prrafodelista"/>
        <w:numPr>
          <w:ilvl w:val="0"/>
          <w:numId w:val="31"/>
        </w:numPr>
        <w:spacing w:line="360" w:lineRule="auto"/>
        <w:jc w:val="both"/>
      </w:pPr>
      <w:r w:rsidRPr="007631A8">
        <w:t>Tras el último comentario de Lord Magulis, el jugador deberá realizar el minijuego. Una vez conseguido el profesor se despedirá definitivamente de estas lecciones: “Enhorabuena jovencito, has conseguido aprender todo lo que te puedo enseñar. Te animo a que compartas todo esto que has aprendido y que te sea muy útil durante el curso”. Aparece por pantalla el mensaje de tutorial completado y se da opción al jugador de volver al menú de lecciones.</w:t>
      </w:r>
    </w:p>
    <w:p w14:paraId="456A5617" w14:textId="35D3CBD2" w:rsidR="6342F387" w:rsidRPr="00357DD6" w:rsidRDefault="6342F387" w:rsidP="005571D1">
      <w:pPr>
        <w:pStyle w:val="Ttulo1"/>
      </w:pPr>
      <w:bookmarkStart w:id="62" w:name="_Toc88144960"/>
      <w:r w:rsidRPr="00357DD6">
        <w:t>8- HOJA DE RUTA DE DESARROLLO</w:t>
      </w:r>
      <w:bookmarkEnd w:id="59"/>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lastRenderedPageBreak/>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98BED55" w:rsidR="007A0B43" w:rsidRPr="007A0B43" w:rsidRDefault="0059022A" w:rsidP="007A0B43">
      <w:pPr>
        <w:pStyle w:val="Ttulo1"/>
      </w:pPr>
      <w:bookmarkStart w:id="63" w:name="_Toc88144966"/>
      <w:r>
        <w:t>9</w:t>
      </w:r>
      <w:r w:rsidRPr="00357DD6">
        <w:t xml:space="preserve">- </w:t>
      </w:r>
      <w:r>
        <w:t>REDES SOCIALES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F7745E" w:rsidP="00593101">
      <w:pPr>
        <w:ind w:left="708"/>
      </w:pPr>
      <w:hyperlink r:id="rId34"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F7745E" w:rsidP="00593101">
      <w:pPr>
        <w:ind w:left="708"/>
      </w:pPr>
      <w:hyperlink r:id="rId35"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F7745E" w:rsidP="00593101">
      <w:pPr>
        <w:ind w:left="708"/>
      </w:pPr>
      <w:hyperlink r:id="rId36"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F7745E" w:rsidP="00593101">
      <w:pPr>
        <w:ind w:left="708"/>
      </w:pPr>
      <w:hyperlink r:id="rId37"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F7745E" w:rsidP="004B3D83">
      <w:pPr>
        <w:ind w:left="708"/>
        <w:rPr>
          <w:rStyle w:val="Hipervnculo"/>
        </w:rPr>
      </w:pPr>
      <w:hyperlink r:id="rId38"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0A9D6D2A" w14:textId="54718E37" w:rsidR="007A0B43" w:rsidRDefault="007A0B43" w:rsidP="004B3D83">
      <w:pPr>
        <w:ind w:left="708"/>
        <w:rPr>
          <w:rStyle w:val="Hipervnculo"/>
        </w:rPr>
      </w:pPr>
    </w:p>
    <w:p w14:paraId="2369C965" w14:textId="2C5FF35F" w:rsidR="007A0B43" w:rsidRDefault="007A0B43" w:rsidP="004B3D83">
      <w:pPr>
        <w:ind w:left="708"/>
        <w:rPr>
          <w:rStyle w:val="Hipervnculo"/>
        </w:rPr>
      </w:pPr>
    </w:p>
    <w:p w14:paraId="78084885" w14:textId="70D2FB51" w:rsidR="007A0B43" w:rsidRDefault="007A0B43" w:rsidP="004B3D83">
      <w:pPr>
        <w:ind w:left="708"/>
        <w:rPr>
          <w:rStyle w:val="Hipervnculo"/>
        </w:rPr>
      </w:pPr>
    </w:p>
    <w:p w14:paraId="69004CEE" w14:textId="4B944610" w:rsidR="007A0B43" w:rsidRDefault="007A0B43" w:rsidP="004B3D83">
      <w:pPr>
        <w:ind w:left="708"/>
        <w:rPr>
          <w:rStyle w:val="Hipervnculo"/>
        </w:rPr>
      </w:pPr>
    </w:p>
    <w:p w14:paraId="1250BA78" w14:textId="3E0E3B3A" w:rsidR="007A0B43" w:rsidRDefault="007A0B43" w:rsidP="004B3D83">
      <w:pPr>
        <w:ind w:left="708"/>
        <w:rPr>
          <w:rStyle w:val="Hipervnculo"/>
        </w:rPr>
      </w:pPr>
    </w:p>
    <w:p w14:paraId="4302EB4C" w14:textId="6209AA88" w:rsidR="007A0B43" w:rsidRDefault="007A0B43" w:rsidP="004B3D83">
      <w:pPr>
        <w:ind w:left="708"/>
        <w:rPr>
          <w:rStyle w:val="Hipervnculo"/>
        </w:rPr>
      </w:pPr>
    </w:p>
    <w:p w14:paraId="4B837C66" w14:textId="77777777" w:rsidR="007A0B43" w:rsidRPr="004B3D83" w:rsidRDefault="007A0B43" w:rsidP="007A0B43">
      <w:pPr>
        <w:rPr>
          <w:color w:val="0563C1" w:themeColor="hyperlink"/>
          <w:u w:val="single"/>
        </w:rPr>
      </w:pPr>
    </w:p>
    <w:p w14:paraId="7B144532" w14:textId="0962F255" w:rsidR="00286492" w:rsidRPr="007A0B43" w:rsidRDefault="00286492" w:rsidP="00AD02BB">
      <w:pPr>
        <w:pStyle w:val="Ttulo1"/>
      </w:pPr>
      <w:bookmarkStart w:id="64" w:name="_Toc88144967"/>
      <w:r>
        <w:lastRenderedPageBreak/>
        <w:t>10</w:t>
      </w:r>
      <w:r w:rsidRPr="00357DD6">
        <w:t xml:space="preserve">- </w:t>
      </w:r>
      <w:r>
        <w:t>POST-MORTEM</w:t>
      </w:r>
      <w:bookmarkEnd w:id="64"/>
    </w:p>
    <w:p w14:paraId="6312E4D0" w14:textId="26B1D217" w:rsidR="00593101" w:rsidRDefault="00286492" w:rsidP="00286492">
      <w:pPr>
        <w:ind w:firstLine="708"/>
      </w:pPr>
      <w:r>
        <w:t>Con el fin de poder analizar correctamente los puntos fuertes y débiles que se han tenido a lo largo de la progresión de la práctica, se ha decidido realizar un documento de post-mortem de la primera sección de la misma. De esta forma, desglosando cada uno de los post-mortem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r w:rsidRPr="00605EA8">
        <w:rPr>
          <w:rFonts w:cstheme="minorHAnsi"/>
          <w:b/>
          <w:bCs/>
        </w:rPr>
        <w:t>Schair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6879021E"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cual </w:t>
      </w:r>
      <w:r w:rsidR="00B57F4A">
        <w:rPr>
          <w:rFonts w:cstheme="minorHAnsi"/>
        </w:rPr>
        <w:t xml:space="preserve"> </w:t>
      </w:r>
      <w:r w:rsidR="00D74E45">
        <w:rPr>
          <w:rFonts w:cstheme="minorHAnsi"/>
        </w:rPr>
        <w:t>me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r w:rsidR="00F7403E" w:rsidRPr="00F7403E">
        <w:rPr>
          <w:rFonts w:cstheme="minorHAnsi"/>
          <w:i/>
          <w:iCs/>
        </w:rPr>
        <w:t>commits</w:t>
      </w:r>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r w:rsidR="00F7403E">
        <w:rPr>
          <w:rFonts w:cstheme="minorHAnsi"/>
          <w:i/>
          <w:iCs/>
        </w:rPr>
        <w:t>commits</w:t>
      </w:r>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etc).</w:t>
      </w:r>
    </w:p>
    <w:p w14:paraId="770BECBA" w14:textId="3334E5B5" w:rsidR="00166328" w:rsidRPr="00F7403E" w:rsidRDefault="00166328" w:rsidP="00F7403E">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lastRenderedPageBreak/>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alpha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alpha,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01A9046E" w:rsidR="00605EA8" w:rsidRPr="00605EA8"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0ED57322" w14:textId="7D01B540" w:rsidR="00286492" w:rsidRPr="00605EA8" w:rsidRDefault="00605EA8" w:rsidP="00605EA8">
      <w:pPr>
        <w:pStyle w:val="Prrafodelista"/>
        <w:numPr>
          <w:ilvl w:val="0"/>
          <w:numId w:val="34"/>
        </w:numPr>
        <w:rPr>
          <w:b/>
          <w:bCs/>
        </w:rPr>
      </w:pPr>
      <w:r w:rsidRPr="00605EA8">
        <w:rPr>
          <w:b/>
          <w:bCs/>
        </w:rPr>
        <w:t>Rafael Castillo Muñoz</w:t>
      </w:r>
    </w:p>
    <w:p w14:paraId="20991535" w14:textId="60AB0DCF" w:rsidR="00605EA8" w:rsidRDefault="00605EA8" w:rsidP="00605EA8">
      <w:pPr>
        <w:pStyle w:val="Prrafodelista"/>
        <w:numPr>
          <w:ilvl w:val="0"/>
          <w:numId w:val="34"/>
        </w:numPr>
        <w:rPr>
          <w:b/>
          <w:bCs/>
        </w:rPr>
      </w:pPr>
      <w:r w:rsidRPr="00605EA8">
        <w:rPr>
          <w:b/>
          <w:bCs/>
        </w:rPr>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lastRenderedPageBreak/>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4C1B9C18" w:rsidR="00605EA8" w:rsidRPr="00605EA8"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5EE97CF1" w14:textId="04968F2A" w:rsidR="00605EA8" w:rsidRDefault="00605EA8" w:rsidP="00605EA8">
      <w:pPr>
        <w:pStyle w:val="Prrafodelista"/>
        <w:numPr>
          <w:ilvl w:val="0"/>
          <w:numId w:val="34"/>
        </w:numPr>
        <w:rPr>
          <w:b/>
          <w:bCs/>
        </w:rPr>
      </w:pPr>
      <w:r w:rsidRPr="00605EA8">
        <w:rPr>
          <w:b/>
          <w:bCs/>
        </w:rPr>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lastRenderedPageBreak/>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1516A14A" w:rsidR="00605EA8" w:rsidRPr="00605EA8"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61EA3CDB" w14:textId="20364F3A" w:rsidR="00605EA8" w:rsidRDefault="00605EA8" w:rsidP="00605EA8">
      <w:pPr>
        <w:pStyle w:val="Prrafodelista"/>
        <w:numPr>
          <w:ilvl w:val="0"/>
          <w:numId w:val="34"/>
        </w:numPr>
        <w:rPr>
          <w:b/>
          <w:bCs/>
        </w:rPr>
      </w:pPr>
      <w:r w:rsidRPr="00605EA8">
        <w:rPr>
          <w:b/>
          <w:bCs/>
        </w:rPr>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CE52BE">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CE52BE">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77777777" w:rsidR="00CE52BE" w:rsidRPr="00CE52BE" w:rsidRDefault="00CE52BE" w:rsidP="00CE52BE">
      <w:pPr>
        <w:pStyle w:val="Prrafodelista"/>
        <w:ind w:left="1440"/>
        <w:jc w:val="both"/>
      </w:pPr>
      <w:r w:rsidRPr="00CE52BE">
        <w:t>Desde el punto de vista de scrum master, estoy orgulloso de la cantidad de información que intercambiamos como miembros de un mismo grupo. Se realizan reuniones cortas con regularidad y todo el mundo está informado del trabajo del resto de personas.</w:t>
      </w:r>
    </w:p>
    <w:p w14:paraId="4E348BE6" w14:textId="77777777" w:rsidR="00CE52BE" w:rsidRPr="00CE52BE" w:rsidRDefault="00CE52BE" w:rsidP="00CE52BE">
      <w:pPr>
        <w:pStyle w:val="Prrafodelista"/>
        <w:ind w:left="1440"/>
        <w:jc w:val="both"/>
      </w:pPr>
    </w:p>
    <w:p w14:paraId="50E7C8D3" w14:textId="77777777" w:rsidR="00CE52BE" w:rsidRPr="00CE52BE" w:rsidRDefault="00CE52BE" w:rsidP="00CE52BE">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CE52BE">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CE52BE">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CE52BE">
      <w:pPr>
        <w:pStyle w:val="Prrafodelista"/>
        <w:ind w:left="1440"/>
        <w:jc w:val="both"/>
      </w:pPr>
    </w:p>
    <w:p w14:paraId="0C191BF7" w14:textId="77777777" w:rsidR="00CE52BE" w:rsidRPr="00CE52BE" w:rsidRDefault="00CE52BE" w:rsidP="00CE52BE">
      <w:pPr>
        <w:pStyle w:val="Prrafodelista"/>
        <w:ind w:left="1440"/>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CE52BE">
      <w:pPr>
        <w:pStyle w:val="Prrafodelista"/>
        <w:ind w:left="1440"/>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CE52BE">
      <w:pPr>
        <w:pStyle w:val="Prrafodelista"/>
        <w:ind w:left="1440"/>
      </w:pPr>
      <w:r w:rsidRPr="00CE52BE">
        <w:t>En posteriores entregas se tratará de prestar más atención a la herramienta de trabajo ágil.</w:t>
      </w:r>
    </w:p>
    <w:p w14:paraId="4BE087A9" w14:textId="77777777" w:rsidR="00CE52BE" w:rsidRPr="00CE52BE" w:rsidRDefault="00CE52BE" w:rsidP="00CE52BE">
      <w:pPr>
        <w:pStyle w:val="Prrafodelista"/>
        <w:ind w:left="1440"/>
        <w:jc w:val="both"/>
      </w:pPr>
    </w:p>
    <w:p w14:paraId="7FC139BB" w14:textId="77777777" w:rsidR="00CE52BE" w:rsidRPr="00CE52BE" w:rsidRDefault="00CE52BE" w:rsidP="00CE52BE">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CE52BE">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CE52BE">
      <w:pPr>
        <w:tabs>
          <w:tab w:val="left" w:pos="2554"/>
        </w:tabs>
        <w:ind w:left="1416"/>
      </w:pPr>
      <w:r w:rsidRPr="00CE52BE">
        <w:rPr>
          <w:u w:val="single"/>
        </w:rPr>
        <w:lastRenderedPageBreak/>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CE52BE">
      <w:pPr>
        <w:tabs>
          <w:tab w:val="left" w:pos="2554"/>
        </w:tabs>
        <w:ind w:left="1416"/>
        <w:jc w:val="both"/>
      </w:pPr>
      <w:r w:rsidRPr="00CE52BE">
        <w:t>A pesar de realizar multitud de reuniones a lo largo del plazo muchas de estas se centraban en tratar de manera grupal aspectos poco prioritarios del trabajo a realizar.</w:t>
      </w:r>
    </w:p>
    <w:p w14:paraId="5E8A3883" w14:textId="1D2A569B" w:rsidR="00605EA8" w:rsidRPr="00CE52BE" w:rsidRDefault="00CE52BE" w:rsidP="00CE52BE">
      <w:pPr>
        <w:tabs>
          <w:tab w:val="left" w:pos="2554"/>
        </w:tabs>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3D036E0E" w14:textId="21ADA3BB" w:rsidR="00605EA8" w:rsidRDefault="00605EA8" w:rsidP="00605EA8">
      <w:pPr>
        <w:pStyle w:val="Prrafodelista"/>
        <w:numPr>
          <w:ilvl w:val="0"/>
          <w:numId w:val="34"/>
        </w:numPr>
      </w:pPr>
      <w:r w:rsidRPr="00605EA8">
        <w:rPr>
          <w:b/>
          <w:bCs/>
        </w:rPr>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8FB70" w14:textId="77777777" w:rsidR="00F7745E" w:rsidRDefault="00F7745E">
      <w:pPr>
        <w:spacing w:after="0" w:line="240" w:lineRule="auto"/>
      </w:pPr>
      <w:r>
        <w:separator/>
      </w:r>
    </w:p>
    <w:p w14:paraId="17B2D041" w14:textId="77777777" w:rsidR="00F7745E" w:rsidRDefault="00F7745E"/>
    <w:p w14:paraId="41EC1BEA" w14:textId="77777777" w:rsidR="00F7745E" w:rsidRDefault="00F7745E" w:rsidP="005571D1"/>
  </w:endnote>
  <w:endnote w:type="continuationSeparator" w:id="0">
    <w:p w14:paraId="4E9077CA" w14:textId="77777777" w:rsidR="00F7745E" w:rsidRDefault="00F7745E">
      <w:pPr>
        <w:spacing w:after="0" w:line="240" w:lineRule="auto"/>
      </w:pPr>
      <w:r>
        <w:continuationSeparator/>
      </w:r>
    </w:p>
    <w:p w14:paraId="175061A4" w14:textId="77777777" w:rsidR="00F7745E" w:rsidRDefault="00F7745E"/>
    <w:p w14:paraId="01BEA194" w14:textId="77777777" w:rsidR="00F7745E" w:rsidRDefault="00F7745E"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33A0D" w14:textId="77777777" w:rsidR="00F7745E" w:rsidRDefault="00F7745E">
      <w:pPr>
        <w:spacing w:after="0" w:line="240" w:lineRule="auto"/>
      </w:pPr>
      <w:r>
        <w:separator/>
      </w:r>
    </w:p>
    <w:p w14:paraId="0246C17E" w14:textId="77777777" w:rsidR="00F7745E" w:rsidRDefault="00F7745E"/>
    <w:p w14:paraId="6F79BE2A" w14:textId="77777777" w:rsidR="00F7745E" w:rsidRDefault="00F7745E" w:rsidP="005571D1"/>
  </w:footnote>
  <w:footnote w:type="continuationSeparator" w:id="0">
    <w:p w14:paraId="73E8D02D" w14:textId="77777777" w:rsidR="00F7745E" w:rsidRDefault="00F7745E">
      <w:pPr>
        <w:spacing w:after="0" w:line="240" w:lineRule="auto"/>
      </w:pPr>
      <w:r>
        <w:continuationSeparator/>
      </w:r>
    </w:p>
    <w:p w14:paraId="458752AC" w14:textId="77777777" w:rsidR="00F7745E" w:rsidRDefault="00F7745E"/>
    <w:p w14:paraId="737B61EE" w14:textId="77777777" w:rsidR="00F7745E" w:rsidRDefault="00F7745E"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MeatBall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958D2"/>
    <w:rsid w:val="000B089C"/>
    <w:rsid w:val="000C75E0"/>
    <w:rsid w:val="000CB82D"/>
    <w:rsid w:val="000E0782"/>
    <w:rsid w:val="000F21B3"/>
    <w:rsid w:val="00107DE3"/>
    <w:rsid w:val="00116098"/>
    <w:rsid w:val="001216C9"/>
    <w:rsid w:val="00121F38"/>
    <w:rsid w:val="00142217"/>
    <w:rsid w:val="00144438"/>
    <w:rsid w:val="00166328"/>
    <w:rsid w:val="00187FA1"/>
    <w:rsid w:val="001A41EF"/>
    <w:rsid w:val="001A7110"/>
    <w:rsid w:val="001C5A49"/>
    <w:rsid w:val="001D0F66"/>
    <w:rsid w:val="001E55CC"/>
    <w:rsid w:val="00205310"/>
    <w:rsid w:val="00205E67"/>
    <w:rsid w:val="002068BA"/>
    <w:rsid w:val="00223C05"/>
    <w:rsid w:val="00237CF3"/>
    <w:rsid w:val="00260769"/>
    <w:rsid w:val="00273B38"/>
    <w:rsid w:val="00286492"/>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B52E1"/>
    <w:rsid w:val="003C6612"/>
    <w:rsid w:val="003E2033"/>
    <w:rsid w:val="003E4568"/>
    <w:rsid w:val="003E6882"/>
    <w:rsid w:val="003E6D5F"/>
    <w:rsid w:val="003F6782"/>
    <w:rsid w:val="00425192"/>
    <w:rsid w:val="004504D8"/>
    <w:rsid w:val="00480C6C"/>
    <w:rsid w:val="004B3D83"/>
    <w:rsid w:val="004F148F"/>
    <w:rsid w:val="00503164"/>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4F64"/>
    <w:rsid w:val="005D5F86"/>
    <w:rsid w:val="005E5782"/>
    <w:rsid w:val="005F4556"/>
    <w:rsid w:val="00605EA8"/>
    <w:rsid w:val="00617F11"/>
    <w:rsid w:val="00624F1B"/>
    <w:rsid w:val="006572FB"/>
    <w:rsid w:val="00661167"/>
    <w:rsid w:val="0066435B"/>
    <w:rsid w:val="006B3444"/>
    <w:rsid w:val="006E1110"/>
    <w:rsid w:val="006F2AFA"/>
    <w:rsid w:val="006F3558"/>
    <w:rsid w:val="00714DFB"/>
    <w:rsid w:val="00726F68"/>
    <w:rsid w:val="007425BA"/>
    <w:rsid w:val="00762ACD"/>
    <w:rsid w:val="007631A8"/>
    <w:rsid w:val="00765BEA"/>
    <w:rsid w:val="00765DFE"/>
    <w:rsid w:val="00770BCA"/>
    <w:rsid w:val="007872FF"/>
    <w:rsid w:val="00795CC1"/>
    <w:rsid w:val="007A0B43"/>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0521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CE52BE"/>
    <w:rsid w:val="00D100E4"/>
    <w:rsid w:val="00D1790A"/>
    <w:rsid w:val="00D368B7"/>
    <w:rsid w:val="00D4714E"/>
    <w:rsid w:val="00D527D2"/>
    <w:rsid w:val="00D579C1"/>
    <w:rsid w:val="00D61178"/>
    <w:rsid w:val="00D667C4"/>
    <w:rsid w:val="00D74174"/>
    <w:rsid w:val="00D74E45"/>
    <w:rsid w:val="00DC7ABB"/>
    <w:rsid w:val="00DD0D44"/>
    <w:rsid w:val="00DD32E7"/>
    <w:rsid w:val="00DD51FD"/>
    <w:rsid w:val="00DF1100"/>
    <w:rsid w:val="00E26E44"/>
    <w:rsid w:val="00E275A8"/>
    <w:rsid w:val="00E4659E"/>
    <w:rsid w:val="00E832C3"/>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B20F7"/>
    <w:rsid w:val="00FB2869"/>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twitter.com/fire_meatbal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Fire-Meatball-Games/Speller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ire-meatball-games.itch.io/spellers"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channel/UCUkciGnbBmNsm25XCVQhqt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nstagram.com/firemeatballgame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947E13-2F93-4540-8B72-8F5A7373E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67</Pages>
  <Words>18864</Words>
  <Characters>103755</Characters>
  <Application>Microsoft Office Word</Application>
  <DocSecurity>0</DocSecurity>
  <Lines>864</Lines>
  <Paragraphs>244</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Schair Alvarez Maniega</cp:lastModifiedBy>
  <cp:revision>102</cp:revision>
  <dcterms:created xsi:type="dcterms:W3CDTF">2021-10-05T13:35:00Z</dcterms:created>
  <dcterms:modified xsi:type="dcterms:W3CDTF">2021-11-20T02:37:00Z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