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FF4E15">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FF4E15">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FF4E1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FF4E1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4D755083" w14:textId="1DB05579" w:rsidR="005D5F86" w:rsidRPr="005D5F86" w:rsidRDefault="73B9B134">
          <w:pPr>
            <w:pStyle w:val="TDC1"/>
            <w:tabs>
              <w:tab w:val="right" w:leader="dot" w:pos="9016"/>
            </w:tabs>
            <w:rPr>
              <w:rFonts w:eastAsiaTheme="minorEastAsia"/>
              <w:noProof/>
              <w:sz w:val="18"/>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6159505" w:history="1">
            <w:r w:rsidR="005D5F86" w:rsidRPr="005D5F86">
              <w:rPr>
                <w:rStyle w:val="Hipervnculo"/>
                <w:noProof/>
                <w:sz w:val="18"/>
              </w:rPr>
              <w:t>1- INTRODUCCIÓN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289E9CBD" w14:textId="7B8AA490" w:rsidR="005D5F86" w:rsidRPr="005D5F86" w:rsidRDefault="00FF4E15">
          <w:pPr>
            <w:pStyle w:val="TDC2"/>
            <w:tabs>
              <w:tab w:val="right" w:leader="dot" w:pos="9016"/>
            </w:tabs>
            <w:rPr>
              <w:rFonts w:eastAsiaTheme="minorEastAsia"/>
              <w:noProof/>
              <w:sz w:val="18"/>
              <w:lang w:eastAsia="es-ES"/>
            </w:rPr>
          </w:pPr>
          <w:hyperlink w:anchor="_Toc86159506" w:history="1">
            <w:r w:rsidR="005D5F86" w:rsidRPr="005D5F86">
              <w:rPr>
                <w:rStyle w:val="Hipervnculo"/>
                <w:noProof/>
                <w:sz w:val="18"/>
              </w:rPr>
              <w:t>1.1- DESCRIPCIÓN BREVE</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67EFCEC2" w14:textId="7FE1F251" w:rsidR="005D5F86" w:rsidRPr="005D5F86" w:rsidRDefault="00FF4E15">
          <w:pPr>
            <w:pStyle w:val="TDC2"/>
            <w:tabs>
              <w:tab w:val="right" w:leader="dot" w:pos="9016"/>
            </w:tabs>
            <w:rPr>
              <w:rFonts w:eastAsiaTheme="minorEastAsia"/>
              <w:noProof/>
              <w:sz w:val="18"/>
              <w:lang w:eastAsia="es-ES"/>
            </w:rPr>
          </w:pPr>
          <w:hyperlink w:anchor="_Toc86159507" w:history="1">
            <w:r w:rsidR="005D5F86" w:rsidRPr="005D5F86">
              <w:rPr>
                <w:rStyle w:val="Hipervnculo"/>
                <w:noProof/>
                <w:sz w:val="18"/>
              </w:rPr>
              <w:t>1.2- HISTORIA Y PERSONAJES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75DBC8FB" w14:textId="1924CBE3" w:rsidR="005D5F86" w:rsidRPr="005D5F86" w:rsidRDefault="00FF4E15">
          <w:pPr>
            <w:pStyle w:val="TDC2"/>
            <w:tabs>
              <w:tab w:val="right" w:leader="dot" w:pos="9016"/>
            </w:tabs>
            <w:rPr>
              <w:rFonts w:eastAsiaTheme="minorEastAsia"/>
              <w:noProof/>
              <w:sz w:val="18"/>
              <w:lang w:eastAsia="es-ES"/>
            </w:rPr>
          </w:pPr>
          <w:hyperlink w:anchor="_Toc86159508" w:history="1">
            <w:r w:rsidR="005D5F86" w:rsidRPr="005D5F86">
              <w:rPr>
                <w:rStyle w:val="Hipervnculo"/>
                <w:noProof/>
                <w:sz w:val="18"/>
              </w:rPr>
              <w:t>1.3- PROPÓSITO Y PÚBLICO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w:t>
            </w:r>
            <w:r w:rsidR="005D5F86" w:rsidRPr="005D5F86">
              <w:rPr>
                <w:noProof/>
                <w:webHidden/>
                <w:sz w:val="18"/>
              </w:rPr>
              <w:fldChar w:fldCharType="end"/>
            </w:r>
          </w:hyperlink>
        </w:p>
        <w:p w14:paraId="0BBA4397" w14:textId="398868ED" w:rsidR="005D5F86" w:rsidRPr="005D5F86" w:rsidRDefault="00FF4E15">
          <w:pPr>
            <w:pStyle w:val="TDC1"/>
            <w:tabs>
              <w:tab w:val="right" w:leader="dot" w:pos="9016"/>
            </w:tabs>
            <w:rPr>
              <w:rFonts w:eastAsiaTheme="minorEastAsia"/>
              <w:noProof/>
              <w:sz w:val="18"/>
              <w:lang w:eastAsia="es-ES"/>
            </w:rPr>
          </w:pPr>
          <w:hyperlink w:anchor="_Toc86159509" w:history="1">
            <w:r w:rsidR="005D5F86" w:rsidRPr="005D5F86">
              <w:rPr>
                <w:rStyle w:val="Hipervnculo"/>
                <w:noProof/>
                <w:sz w:val="18"/>
              </w:rPr>
              <w:t>2- MONETIZACIÓN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03BFBBD2" w14:textId="4E96CA30" w:rsidR="005D5F86" w:rsidRPr="005D5F86" w:rsidRDefault="00FF4E15">
          <w:pPr>
            <w:pStyle w:val="TDC2"/>
            <w:tabs>
              <w:tab w:val="right" w:leader="dot" w:pos="9016"/>
            </w:tabs>
            <w:rPr>
              <w:rFonts w:eastAsiaTheme="minorEastAsia"/>
              <w:noProof/>
              <w:sz w:val="18"/>
              <w:lang w:eastAsia="es-ES"/>
            </w:rPr>
          </w:pPr>
          <w:hyperlink w:anchor="_Toc86159510" w:history="1">
            <w:r w:rsidR="005D5F86" w:rsidRPr="005D5F86">
              <w:rPr>
                <w:rStyle w:val="Hipervnculo"/>
                <w:noProof/>
                <w:sz w:val="18"/>
              </w:rPr>
              <w:t>2.1- MODELO DE LIENZO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6D951119" w14:textId="76E1F641" w:rsidR="005D5F86" w:rsidRPr="005D5F86" w:rsidRDefault="00FF4E15">
          <w:pPr>
            <w:pStyle w:val="TDC2"/>
            <w:tabs>
              <w:tab w:val="right" w:leader="dot" w:pos="9016"/>
            </w:tabs>
            <w:rPr>
              <w:rFonts w:eastAsiaTheme="minorEastAsia"/>
              <w:noProof/>
              <w:sz w:val="18"/>
              <w:lang w:eastAsia="es-ES"/>
            </w:rPr>
          </w:pPr>
          <w:hyperlink w:anchor="_Toc86159511" w:history="1">
            <w:r w:rsidR="005D5F86" w:rsidRPr="005D5F86">
              <w:rPr>
                <w:rStyle w:val="Hipervnculo"/>
                <w:noProof/>
                <w:sz w:val="18"/>
              </w:rPr>
              <w:t>2.2- TIPO DE MODELO DE MONETIZACIÓN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0ABDD390" w14:textId="7FD09CB3" w:rsidR="005D5F86" w:rsidRPr="005D5F86" w:rsidRDefault="00FF4E15">
          <w:pPr>
            <w:pStyle w:val="TDC2"/>
            <w:tabs>
              <w:tab w:val="right" w:leader="dot" w:pos="9016"/>
            </w:tabs>
            <w:rPr>
              <w:rFonts w:eastAsiaTheme="minorEastAsia"/>
              <w:noProof/>
              <w:sz w:val="18"/>
              <w:lang w:eastAsia="es-ES"/>
            </w:rPr>
          </w:pPr>
          <w:hyperlink w:anchor="_Toc86159512" w:history="1">
            <w:r w:rsidR="005D5F86" w:rsidRPr="005D5F86">
              <w:rPr>
                <w:rStyle w:val="Hipervnculo"/>
                <w:noProof/>
                <w:sz w:val="18"/>
              </w:rPr>
              <w:t>2.3- TABLAS DE PRODUCTOS Y PRECIOS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w:t>
            </w:r>
            <w:r w:rsidR="005D5F86" w:rsidRPr="005D5F86">
              <w:rPr>
                <w:noProof/>
                <w:webHidden/>
                <w:sz w:val="18"/>
              </w:rPr>
              <w:fldChar w:fldCharType="end"/>
            </w:r>
          </w:hyperlink>
        </w:p>
        <w:p w14:paraId="2F69E8F2" w14:textId="667B2ACB" w:rsidR="005D5F86" w:rsidRPr="005D5F86" w:rsidRDefault="00FF4E15">
          <w:pPr>
            <w:pStyle w:val="TDC1"/>
            <w:tabs>
              <w:tab w:val="right" w:leader="dot" w:pos="9016"/>
            </w:tabs>
            <w:rPr>
              <w:rFonts w:eastAsiaTheme="minorEastAsia"/>
              <w:noProof/>
              <w:sz w:val="18"/>
              <w:lang w:eastAsia="es-ES"/>
            </w:rPr>
          </w:pPr>
          <w:hyperlink w:anchor="_Toc86159513" w:history="1">
            <w:r w:rsidR="005D5F86" w:rsidRPr="005D5F86">
              <w:rPr>
                <w:rStyle w:val="Hipervnculo"/>
                <w:noProof/>
                <w:sz w:val="18"/>
              </w:rPr>
              <w:t>3- PLANIFICACIÓN Y COSTES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0D1A5725" w14:textId="32FD601F" w:rsidR="005D5F86" w:rsidRPr="005D5F86" w:rsidRDefault="00FF4E15">
          <w:pPr>
            <w:pStyle w:val="TDC2"/>
            <w:tabs>
              <w:tab w:val="right" w:leader="dot" w:pos="9016"/>
            </w:tabs>
            <w:rPr>
              <w:rFonts w:eastAsiaTheme="minorEastAsia"/>
              <w:noProof/>
              <w:sz w:val="18"/>
              <w:lang w:eastAsia="es-ES"/>
            </w:rPr>
          </w:pPr>
          <w:hyperlink w:anchor="_Toc86159514" w:history="1">
            <w:r w:rsidR="005D5F86" w:rsidRPr="005D5F86">
              <w:rPr>
                <w:rStyle w:val="Hipervnculo"/>
                <w:noProof/>
                <w:sz w:val="18"/>
              </w:rPr>
              <w:t>3.1- EL EQUIPO HUMANO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468DE801" w14:textId="084EFB7F" w:rsidR="005D5F86" w:rsidRPr="005D5F86" w:rsidRDefault="00FF4E15">
          <w:pPr>
            <w:pStyle w:val="TDC2"/>
            <w:tabs>
              <w:tab w:val="right" w:leader="dot" w:pos="9016"/>
            </w:tabs>
            <w:rPr>
              <w:rFonts w:eastAsiaTheme="minorEastAsia"/>
              <w:noProof/>
              <w:sz w:val="18"/>
              <w:lang w:eastAsia="es-ES"/>
            </w:rPr>
          </w:pPr>
          <w:hyperlink w:anchor="_Toc86159515" w:history="1">
            <w:r w:rsidR="005D5F86" w:rsidRPr="005D5F86">
              <w:rPr>
                <w:rStyle w:val="Hipervnculo"/>
                <w:noProof/>
                <w:sz w:val="18"/>
              </w:rPr>
              <w:t>3.2- ESTIMACIÓN TEMPORAL DEL DESARROLLO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4D0A45BB" w14:textId="595CF31D" w:rsidR="005D5F86" w:rsidRPr="005D5F86" w:rsidRDefault="00FF4E15">
          <w:pPr>
            <w:pStyle w:val="TDC2"/>
            <w:tabs>
              <w:tab w:val="right" w:leader="dot" w:pos="9016"/>
            </w:tabs>
            <w:rPr>
              <w:rFonts w:eastAsiaTheme="minorEastAsia"/>
              <w:noProof/>
              <w:sz w:val="18"/>
              <w:lang w:eastAsia="es-ES"/>
            </w:rPr>
          </w:pPr>
          <w:hyperlink w:anchor="_Toc86159516" w:history="1">
            <w:r w:rsidR="005D5F86" w:rsidRPr="005D5F86">
              <w:rPr>
                <w:rStyle w:val="Hipervnculo"/>
                <w:noProof/>
                <w:sz w:val="18"/>
              </w:rPr>
              <w:t>3.3- COSTES ASOCIADOS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7</w:t>
            </w:r>
            <w:r w:rsidR="005D5F86" w:rsidRPr="005D5F86">
              <w:rPr>
                <w:noProof/>
                <w:webHidden/>
                <w:sz w:val="18"/>
              </w:rPr>
              <w:fldChar w:fldCharType="end"/>
            </w:r>
          </w:hyperlink>
        </w:p>
        <w:p w14:paraId="1E21E8D5" w14:textId="2DC49D9E" w:rsidR="005D5F86" w:rsidRPr="005D5F86" w:rsidRDefault="00FF4E15">
          <w:pPr>
            <w:pStyle w:val="TDC1"/>
            <w:tabs>
              <w:tab w:val="right" w:leader="dot" w:pos="9016"/>
            </w:tabs>
            <w:rPr>
              <w:rFonts w:eastAsiaTheme="minorEastAsia"/>
              <w:noProof/>
              <w:sz w:val="18"/>
              <w:lang w:eastAsia="es-ES"/>
            </w:rPr>
          </w:pPr>
          <w:hyperlink w:anchor="_Toc86159517" w:history="1">
            <w:r w:rsidR="005D5F86" w:rsidRPr="005D5F86">
              <w:rPr>
                <w:rStyle w:val="Hipervnculo"/>
                <w:noProof/>
                <w:sz w:val="18"/>
              </w:rPr>
              <w:t>4- MECÁNICAS DE JUEGO Y ELEMENTOS DE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15EDFB50" w14:textId="2CC1097C" w:rsidR="005D5F86" w:rsidRPr="005D5F86" w:rsidRDefault="00FF4E15">
          <w:pPr>
            <w:pStyle w:val="TDC2"/>
            <w:tabs>
              <w:tab w:val="right" w:leader="dot" w:pos="9016"/>
            </w:tabs>
            <w:rPr>
              <w:rFonts w:eastAsiaTheme="minorEastAsia"/>
              <w:noProof/>
              <w:sz w:val="18"/>
              <w:lang w:eastAsia="es-ES"/>
            </w:rPr>
          </w:pPr>
          <w:hyperlink w:anchor="_Toc86159518" w:history="1">
            <w:r w:rsidR="005D5F86" w:rsidRPr="005D5F86">
              <w:rPr>
                <w:rStyle w:val="Hipervnculo"/>
                <w:noProof/>
                <w:sz w:val="18"/>
              </w:rPr>
              <w:t>4.1- DESCRIPCIÓN DETALLADA DEL CONCEPTO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65CEEDEC" w14:textId="54395E62" w:rsidR="005D5F86" w:rsidRPr="005D5F86" w:rsidRDefault="00FF4E15">
          <w:pPr>
            <w:pStyle w:val="TDC2"/>
            <w:tabs>
              <w:tab w:val="right" w:leader="dot" w:pos="9016"/>
            </w:tabs>
            <w:rPr>
              <w:rFonts w:eastAsiaTheme="minorEastAsia"/>
              <w:noProof/>
              <w:sz w:val="18"/>
              <w:lang w:eastAsia="es-ES"/>
            </w:rPr>
          </w:pPr>
          <w:hyperlink w:anchor="_Toc86159519" w:history="1">
            <w:r w:rsidR="005D5F86" w:rsidRPr="005D5F86">
              <w:rPr>
                <w:rStyle w:val="Hipervnculo"/>
                <w:noProof/>
                <w:sz w:val="18"/>
              </w:rPr>
              <w:t>4.2- DESCRIPCIÓN DETALLADA DE LAS MECÁNICAS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4E8A69F9" w14:textId="02E51D47" w:rsidR="005D5F86" w:rsidRPr="005D5F86" w:rsidRDefault="00FF4E15">
          <w:pPr>
            <w:pStyle w:val="TDC2"/>
            <w:tabs>
              <w:tab w:val="right" w:leader="dot" w:pos="9016"/>
            </w:tabs>
            <w:rPr>
              <w:rFonts w:eastAsiaTheme="minorEastAsia"/>
              <w:noProof/>
              <w:sz w:val="18"/>
              <w:lang w:eastAsia="es-ES"/>
            </w:rPr>
          </w:pPr>
          <w:hyperlink w:anchor="_Toc86159520" w:history="1">
            <w:r w:rsidR="005D5F86" w:rsidRPr="005D5F86">
              <w:rPr>
                <w:rStyle w:val="Hipervnculo"/>
                <w:noProof/>
                <w:sz w:val="18"/>
              </w:rPr>
              <w:t>4.3- CONTROLES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9</w:t>
            </w:r>
            <w:r w:rsidR="005D5F86" w:rsidRPr="005D5F86">
              <w:rPr>
                <w:noProof/>
                <w:webHidden/>
                <w:sz w:val="18"/>
              </w:rPr>
              <w:fldChar w:fldCharType="end"/>
            </w:r>
          </w:hyperlink>
        </w:p>
        <w:p w14:paraId="2F105D3C" w14:textId="3AAE8FC4" w:rsidR="005D5F86" w:rsidRPr="005D5F86" w:rsidRDefault="00FF4E15">
          <w:pPr>
            <w:pStyle w:val="TDC2"/>
            <w:tabs>
              <w:tab w:val="right" w:leader="dot" w:pos="9016"/>
            </w:tabs>
            <w:rPr>
              <w:rFonts w:eastAsiaTheme="minorEastAsia"/>
              <w:noProof/>
              <w:sz w:val="18"/>
              <w:lang w:eastAsia="es-ES"/>
            </w:rPr>
          </w:pPr>
          <w:hyperlink w:anchor="_Toc86159521" w:history="1">
            <w:r w:rsidR="005D5F86" w:rsidRPr="005D5F86">
              <w:rPr>
                <w:rStyle w:val="Hipervnculo"/>
                <w:noProof/>
                <w:sz w:val="18"/>
              </w:rPr>
              <w:t>4.4- NIVELES Y MISIONES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10</w:t>
            </w:r>
            <w:r w:rsidR="005D5F86" w:rsidRPr="005D5F86">
              <w:rPr>
                <w:noProof/>
                <w:webHidden/>
                <w:sz w:val="18"/>
              </w:rPr>
              <w:fldChar w:fldCharType="end"/>
            </w:r>
          </w:hyperlink>
        </w:p>
        <w:p w14:paraId="21D5903B" w14:textId="47D07370" w:rsidR="005D5F86" w:rsidRPr="005D5F86" w:rsidRDefault="00FF4E15">
          <w:pPr>
            <w:pStyle w:val="TDC2"/>
            <w:tabs>
              <w:tab w:val="right" w:leader="dot" w:pos="9016"/>
            </w:tabs>
            <w:rPr>
              <w:rFonts w:eastAsiaTheme="minorEastAsia"/>
              <w:noProof/>
              <w:sz w:val="18"/>
              <w:lang w:eastAsia="es-ES"/>
            </w:rPr>
          </w:pPr>
          <w:hyperlink w:anchor="_Toc86159522" w:history="1">
            <w:r w:rsidR="005D5F86" w:rsidRPr="005D5F86">
              <w:rPr>
                <w:rStyle w:val="Hipervnculo"/>
                <w:noProof/>
                <w:sz w:val="18"/>
              </w:rPr>
              <w:t>4.5- CARTAS DE HECHIZOS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11</w:t>
            </w:r>
            <w:r w:rsidR="005D5F86" w:rsidRPr="005D5F86">
              <w:rPr>
                <w:noProof/>
                <w:webHidden/>
                <w:sz w:val="18"/>
              </w:rPr>
              <w:fldChar w:fldCharType="end"/>
            </w:r>
          </w:hyperlink>
        </w:p>
        <w:p w14:paraId="190ADB36" w14:textId="1F3658BE" w:rsidR="005D5F86" w:rsidRPr="005D5F86" w:rsidRDefault="00FF4E15">
          <w:pPr>
            <w:pStyle w:val="TDC1"/>
            <w:tabs>
              <w:tab w:val="right" w:leader="dot" w:pos="9016"/>
            </w:tabs>
            <w:rPr>
              <w:rFonts w:eastAsiaTheme="minorEastAsia"/>
              <w:noProof/>
              <w:sz w:val="18"/>
              <w:lang w:eastAsia="es-ES"/>
            </w:rPr>
          </w:pPr>
          <w:hyperlink w:anchor="_Toc86159523" w:history="1">
            <w:r w:rsidR="005D5F86" w:rsidRPr="005D5F86">
              <w:rPr>
                <w:rStyle w:val="Hipervnculo"/>
                <w:noProof/>
                <w:sz w:val="18"/>
              </w:rPr>
              <w:t>5- TRASFONDO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14</w:t>
            </w:r>
            <w:r w:rsidR="005D5F86" w:rsidRPr="005D5F86">
              <w:rPr>
                <w:noProof/>
                <w:webHidden/>
                <w:sz w:val="18"/>
              </w:rPr>
              <w:fldChar w:fldCharType="end"/>
            </w:r>
          </w:hyperlink>
        </w:p>
        <w:p w14:paraId="50886DCC" w14:textId="2DCA0845" w:rsidR="005D5F86" w:rsidRPr="005D5F86" w:rsidRDefault="00FF4E15">
          <w:pPr>
            <w:pStyle w:val="TDC2"/>
            <w:tabs>
              <w:tab w:val="right" w:leader="dot" w:pos="9016"/>
            </w:tabs>
            <w:rPr>
              <w:rFonts w:eastAsiaTheme="minorEastAsia"/>
              <w:noProof/>
              <w:sz w:val="18"/>
              <w:lang w:eastAsia="es-ES"/>
            </w:rPr>
          </w:pPr>
          <w:hyperlink w:anchor="_Toc86159524" w:history="1">
            <w:r w:rsidR="005D5F86" w:rsidRPr="005D5F86">
              <w:rPr>
                <w:rStyle w:val="Hipervnculo"/>
                <w:noProof/>
                <w:sz w:val="18"/>
              </w:rPr>
              <w:t>5.1- HISTORIA Y TRAMA DETALLADAS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14</w:t>
            </w:r>
            <w:r w:rsidR="005D5F86" w:rsidRPr="005D5F86">
              <w:rPr>
                <w:noProof/>
                <w:webHidden/>
                <w:sz w:val="18"/>
              </w:rPr>
              <w:fldChar w:fldCharType="end"/>
            </w:r>
          </w:hyperlink>
        </w:p>
        <w:p w14:paraId="1CE91A61" w14:textId="5F12F36A" w:rsidR="005D5F86" w:rsidRPr="005D5F86" w:rsidRDefault="00FF4E15">
          <w:pPr>
            <w:pStyle w:val="TDC2"/>
            <w:tabs>
              <w:tab w:val="right" w:leader="dot" w:pos="9016"/>
            </w:tabs>
            <w:rPr>
              <w:rFonts w:eastAsiaTheme="minorEastAsia"/>
              <w:noProof/>
              <w:sz w:val="18"/>
              <w:lang w:eastAsia="es-ES"/>
            </w:rPr>
          </w:pPr>
          <w:hyperlink w:anchor="_Toc86159525" w:history="1">
            <w:r w:rsidR="005D5F86" w:rsidRPr="005D5F86">
              <w:rPr>
                <w:rStyle w:val="Hipervnculo"/>
                <w:noProof/>
                <w:sz w:val="18"/>
              </w:rPr>
              <w:t>5.2- PERSONAJES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15</w:t>
            </w:r>
            <w:r w:rsidR="005D5F86" w:rsidRPr="005D5F86">
              <w:rPr>
                <w:noProof/>
                <w:webHidden/>
                <w:sz w:val="18"/>
              </w:rPr>
              <w:fldChar w:fldCharType="end"/>
            </w:r>
          </w:hyperlink>
        </w:p>
        <w:p w14:paraId="35A5CAF7" w14:textId="247A1FCC" w:rsidR="005D5F86" w:rsidRPr="005D5F86" w:rsidRDefault="00FF4E15">
          <w:pPr>
            <w:pStyle w:val="TDC2"/>
            <w:tabs>
              <w:tab w:val="right" w:leader="dot" w:pos="9016"/>
            </w:tabs>
            <w:rPr>
              <w:rFonts w:eastAsiaTheme="minorEastAsia"/>
              <w:noProof/>
              <w:sz w:val="18"/>
              <w:lang w:eastAsia="es-ES"/>
            </w:rPr>
          </w:pPr>
          <w:hyperlink w:anchor="_Toc86159526" w:history="1">
            <w:r w:rsidR="005D5F86" w:rsidRPr="005D5F86">
              <w:rPr>
                <w:rStyle w:val="Hipervnculo"/>
                <w:noProof/>
                <w:sz w:val="18"/>
              </w:rPr>
              <w:t>5.3- ENTORNOS Y LUGARES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16</w:t>
            </w:r>
            <w:r w:rsidR="005D5F86" w:rsidRPr="005D5F86">
              <w:rPr>
                <w:noProof/>
                <w:webHidden/>
                <w:sz w:val="18"/>
              </w:rPr>
              <w:fldChar w:fldCharType="end"/>
            </w:r>
          </w:hyperlink>
        </w:p>
        <w:p w14:paraId="34682366" w14:textId="4EB57D5C" w:rsidR="005D5F86" w:rsidRPr="005D5F86" w:rsidRDefault="00FF4E15">
          <w:pPr>
            <w:pStyle w:val="TDC1"/>
            <w:tabs>
              <w:tab w:val="right" w:leader="dot" w:pos="9016"/>
            </w:tabs>
            <w:rPr>
              <w:rFonts w:eastAsiaTheme="minorEastAsia"/>
              <w:noProof/>
              <w:sz w:val="18"/>
              <w:lang w:eastAsia="es-ES"/>
            </w:rPr>
          </w:pPr>
          <w:hyperlink w:anchor="_Toc86159527" w:history="1">
            <w:r w:rsidR="005D5F86" w:rsidRPr="005D5F86">
              <w:rPr>
                <w:rStyle w:val="Hipervnculo"/>
                <w:noProof/>
                <w:sz w:val="18"/>
              </w:rPr>
              <w:t>6- ARTE</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1A22C657" w14:textId="1713E2BC" w:rsidR="005D5F86" w:rsidRPr="005D5F86" w:rsidRDefault="00FF4E15">
          <w:pPr>
            <w:pStyle w:val="TDC2"/>
            <w:tabs>
              <w:tab w:val="right" w:leader="dot" w:pos="9016"/>
            </w:tabs>
            <w:rPr>
              <w:rFonts w:eastAsiaTheme="minorEastAsia"/>
              <w:noProof/>
              <w:sz w:val="18"/>
              <w:lang w:eastAsia="es-ES"/>
            </w:rPr>
          </w:pPr>
          <w:hyperlink w:anchor="_Toc86159528" w:history="1">
            <w:r w:rsidR="005D5F86" w:rsidRPr="005D5F86">
              <w:rPr>
                <w:rStyle w:val="Hipervnculo"/>
                <w:noProof/>
                <w:sz w:val="18"/>
              </w:rPr>
              <w:t>6.1- ESTÉTICA GENERAL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431FB99E" w14:textId="7274B2C4" w:rsidR="005D5F86" w:rsidRPr="005D5F86" w:rsidRDefault="00FF4E15">
          <w:pPr>
            <w:pStyle w:val="TDC2"/>
            <w:tabs>
              <w:tab w:val="right" w:leader="dot" w:pos="9016"/>
            </w:tabs>
            <w:rPr>
              <w:rFonts w:eastAsiaTheme="minorEastAsia"/>
              <w:noProof/>
              <w:sz w:val="18"/>
              <w:lang w:eastAsia="es-ES"/>
            </w:rPr>
          </w:pPr>
          <w:hyperlink w:anchor="_Toc86159529" w:history="1">
            <w:r w:rsidR="005D5F86" w:rsidRPr="005D5F86">
              <w:rPr>
                <w:rStyle w:val="Hipervnculo"/>
                <w:noProof/>
                <w:sz w:val="18"/>
              </w:rPr>
              <w:t>6.2- APARTADO VISUAL</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3320BD36" w14:textId="52C821FA" w:rsidR="005D5F86" w:rsidRPr="005D5F86" w:rsidRDefault="00FF4E15">
          <w:pPr>
            <w:pStyle w:val="TDC2"/>
            <w:tabs>
              <w:tab w:val="right" w:leader="dot" w:pos="9016"/>
            </w:tabs>
            <w:rPr>
              <w:rFonts w:eastAsiaTheme="minorEastAsia"/>
              <w:noProof/>
              <w:sz w:val="18"/>
              <w:lang w:eastAsia="es-ES"/>
            </w:rPr>
          </w:pPr>
          <w:hyperlink w:anchor="_Toc86159530" w:history="1">
            <w:r w:rsidR="005D5F86" w:rsidRPr="005D5F86">
              <w:rPr>
                <w:rStyle w:val="Hipervnculo"/>
                <w:noProof/>
                <w:sz w:val="18"/>
              </w:rPr>
              <w:t>6.3- MÚSICA</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0A07A028" w14:textId="4F1DCD58" w:rsidR="005D5F86" w:rsidRPr="005D5F86" w:rsidRDefault="00FF4E15">
          <w:pPr>
            <w:pStyle w:val="TDC2"/>
            <w:tabs>
              <w:tab w:val="right" w:leader="dot" w:pos="9016"/>
            </w:tabs>
            <w:rPr>
              <w:rFonts w:eastAsiaTheme="minorEastAsia"/>
              <w:noProof/>
              <w:sz w:val="18"/>
              <w:lang w:eastAsia="es-ES"/>
            </w:rPr>
          </w:pPr>
          <w:hyperlink w:anchor="_Toc86159531" w:history="1">
            <w:r w:rsidR="005D5F86" w:rsidRPr="005D5F86">
              <w:rPr>
                <w:rStyle w:val="Hipervnculo"/>
                <w:noProof/>
                <w:sz w:val="18"/>
              </w:rPr>
              <w:t>6.4- AMBIENTE SONORO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19</w:t>
            </w:r>
            <w:r w:rsidR="005D5F86" w:rsidRPr="005D5F86">
              <w:rPr>
                <w:noProof/>
                <w:webHidden/>
                <w:sz w:val="18"/>
              </w:rPr>
              <w:fldChar w:fldCharType="end"/>
            </w:r>
          </w:hyperlink>
        </w:p>
        <w:p w14:paraId="6197C258" w14:textId="71647FD9" w:rsidR="005D5F86" w:rsidRPr="005D5F86" w:rsidRDefault="00FF4E15">
          <w:pPr>
            <w:pStyle w:val="TDC1"/>
            <w:tabs>
              <w:tab w:val="right" w:leader="dot" w:pos="9016"/>
            </w:tabs>
            <w:rPr>
              <w:rFonts w:eastAsiaTheme="minorEastAsia"/>
              <w:noProof/>
              <w:sz w:val="18"/>
              <w:lang w:eastAsia="es-ES"/>
            </w:rPr>
          </w:pPr>
          <w:hyperlink w:anchor="_Toc86159532" w:history="1">
            <w:r w:rsidR="005D5F86" w:rsidRPr="005D5F86">
              <w:rPr>
                <w:rStyle w:val="Hipervnculo"/>
                <w:noProof/>
                <w:sz w:val="18"/>
              </w:rPr>
              <w:t>7- INTERFAZ</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20</w:t>
            </w:r>
            <w:r w:rsidR="005D5F86" w:rsidRPr="005D5F86">
              <w:rPr>
                <w:noProof/>
                <w:webHidden/>
                <w:sz w:val="18"/>
              </w:rPr>
              <w:fldChar w:fldCharType="end"/>
            </w:r>
          </w:hyperlink>
        </w:p>
        <w:p w14:paraId="1607A36E" w14:textId="30E07A47" w:rsidR="005D5F86" w:rsidRPr="005D5F86" w:rsidRDefault="00FF4E15">
          <w:pPr>
            <w:pStyle w:val="TDC2"/>
            <w:tabs>
              <w:tab w:val="right" w:leader="dot" w:pos="9016"/>
            </w:tabs>
            <w:rPr>
              <w:rFonts w:eastAsiaTheme="minorEastAsia"/>
              <w:noProof/>
              <w:sz w:val="18"/>
              <w:lang w:eastAsia="es-ES"/>
            </w:rPr>
          </w:pPr>
          <w:hyperlink w:anchor="_Toc86159533" w:history="1">
            <w:r w:rsidR="005D5F86" w:rsidRPr="005D5F86">
              <w:rPr>
                <w:rStyle w:val="Hipervnculo"/>
                <w:noProof/>
                <w:sz w:val="18"/>
              </w:rPr>
              <w:t>7.1- DISEÑOS BÁSICOS DE LOS MENÚS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20</w:t>
            </w:r>
            <w:r w:rsidR="005D5F86" w:rsidRPr="005D5F86">
              <w:rPr>
                <w:noProof/>
                <w:webHidden/>
                <w:sz w:val="18"/>
              </w:rPr>
              <w:fldChar w:fldCharType="end"/>
            </w:r>
          </w:hyperlink>
        </w:p>
        <w:p w14:paraId="3E15774C" w14:textId="04959906" w:rsidR="005D5F86" w:rsidRPr="005D5F86" w:rsidRDefault="00FF4E15">
          <w:pPr>
            <w:pStyle w:val="TDC2"/>
            <w:tabs>
              <w:tab w:val="right" w:leader="dot" w:pos="9016"/>
            </w:tabs>
            <w:rPr>
              <w:rFonts w:eastAsiaTheme="minorEastAsia"/>
              <w:noProof/>
              <w:sz w:val="18"/>
              <w:lang w:eastAsia="es-ES"/>
            </w:rPr>
          </w:pPr>
          <w:hyperlink w:anchor="_Toc86159534" w:history="1">
            <w:r w:rsidR="005D5F86" w:rsidRPr="005D5F86">
              <w:rPr>
                <w:rStyle w:val="Hipervnculo"/>
                <w:noProof/>
                <w:sz w:val="18"/>
              </w:rPr>
              <w:t>7.2- DIAGRAMA DE FLUJO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41</w:t>
            </w:r>
            <w:r w:rsidR="005D5F86" w:rsidRPr="005D5F86">
              <w:rPr>
                <w:noProof/>
                <w:webHidden/>
                <w:sz w:val="18"/>
              </w:rPr>
              <w:fldChar w:fldCharType="end"/>
            </w:r>
          </w:hyperlink>
        </w:p>
        <w:p w14:paraId="588E6B43" w14:textId="5B708D20" w:rsidR="005D5F86" w:rsidRPr="005D5F86" w:rsidRDefault="00FF4E15">
          <w:pPr>
            <w:pStyle w:val="TDC1"/>
            <w:tabs>
              <w:tab w:val="right" w:leader="dot" w:pos="9016"/>
            </w:tabs>
            <w:rPr>
              <w:rFonts w:eastAsiaTheme="minorEastAsia"/>
              <w:noProof/>
              <w:sz w:val="18"/>
              <w:lang w:eastAsia="es-ES"/>
            </w:rPr>
          </w:pPr>
          <w:hyperlink w:anchor="_Toc86159535" w:history="1">
            <w:r w:rsidR="005D5F86" w:rsidRPr="005D5F86">
              <w:rPr>
                <w:rStyle w:val="Hipervnculo"/>
                <w:noProof/>
                <w:sz w:val="18"/>
              </w:rPr>
              <w:t>8- HOJA DE RUTA DE DESARROLLO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6AB5BC35" w14:textId="3A96E00A" w:rsidR="005D5F86" w:rsidRPr="005D5F86" w:rsidRDefault="00FF4E15">
          <w:pPr>
            <w:pStyle w:val="TDC2"/>
            <w:tabs>
              <w:tab w:val="right" w:leader="dot" w:pos="9016"/>
            </w:tabs>
            <w:rPr>
              <w:rFonts w:eastAsiaTheme="minorEastAsia"/>
              <w:noProof/>
              <w:sz w:val="18"/>
              <w:lang w:eastAsia="es-ES"/>
            </w:rPr>
          </w:pPr>
          <w:hyperlink w:anchor="_Toc86159536" w:history="1">
            <w:r w:rsidR="005D5F86" w:rsidRPr="005D5F86">
              <w:rPr>
                <w:rStyle w:val="Hipervnculo"/>
                <w:noProof/>
                <w:sz w:val="18"/>
              </w:rPr>
              <w:t>8.1- HITO 1</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59023969" w14:textId="1D8C8268" w:rsidR="005D5F86" w:rsidRPr="005D5F86" w:rsidRDefault="00FF4E15">
          <w:pPr>
            <w:pStyle w:val="TDC2"/>
            <w:tabs>
              <w:tab w:val="right" w:leader="dot" w:pos="9016"/>
            </w:tabs>
            <w:rPr>
              <w:rFonts w:eastAsiaTheme="minorEastAsia"/>
              <w:noProof/>
              <w:sz w:val="18"/>
              <w:lang w:eastAsia="es-ES"/>
            </w:rPr>
          </w:pPr>
          <w:hyperlink w:anchor="_Toc86159537" w:history="1">
            <w:r w:rsidR="005D5F86" w:rsidRPr="005D5F86">
              <w:rPr>
                <w:rStyle w:val="Hipervnculo"/>
                <w:noProof/>
                <w:sz w:val="18"/>
              </w:rPr>
              <w:t>8.2- HITO 2</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5614A29" w14:textId="6030F65D" w:rsidR="005D5F86" w:rsidRPr="005D5F86" w:rsidRDefault="00FF4E15">
          <w:pPr>
            <w:pStyle w:val="TDC2"/>
            <w:tabs>
              <w:tab w:val="right" w:leader="dot" w:pos="9016"/>
            </w:tabs>
            <w:rPr>
              <w:rFonts w:eastAsiaTheme="minorEastAsia"/>
              <w:noProof/>
              <w:sz w:val="18"/>
              <w:lang w:eastAsia="es-ES"/>
            </w:rPr>
          </w:pPr>
          <w:hyperlink w:anchor="_Toc86159538" w:history="1">
            <w:r w:rsidR="005D5F86" w:rsidRPr="005D5F86">
              <w:rPr>
                <w:rStyle w:val="Hipervnculo"/>
                <w:noProof/>
                <w:sz w:val="18"/>
              </w:rPr>
              <w:t>8.3- HITO 3</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066D8A4" w14:textId="4C5145E3" w:rsidR="005D5F86" w:rsidRPr="005D5F86" w:rsidRDefault="00FF4E15">
          <w:pPr>
            <w:pStyle w:val="TDC2"/>
            <w:tabs>
              <w:tab w:val="right" w:leader="dot" w:pos="9016"/>
            </w:tabs>
            <w:rPr>
              <w:rFonts w:eastAsiaTheme="minorEastAsia"/>
              <w:noProof/>
              <w:sz w:val="18"/>
              <w:lang w:eastAsia="es-ES"/>
            </w:rPr>
          </w:pPr>
          <w:hyperlink w:anchor="_Toc86159539" w:history="1">
            <w:r w:rsidR="005D5F86" w:rsidRPr="005D5F86">
              <w:rPr>
                <w:rStyle w:val="Hipervnculo"/>
                <w:noProof/>
                <w:sz w:val="18"/>
              </w:rPr>
              <w:t>8.4- HITO 4</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491EBF0" w14:textId="31F21F56" w:rsidR="005D5F86" w:rsidRPr="005D5F86" w:rsidRDefault="00FF4E15">
          <w:pPr>
            <w:pStyle w:val="TDC2"/>
            <w:tabs>
              <w:tab w:val="right" w:leader="dot" w:pos="9016"/>
            </w:tabs>
            <w:rPr>
              <w:rFonts w:eastAsiaTheme="minorEastAsia"/>
              <w:noProof/>
              <w:sz w:val="18"/>
              <w:lang w:eastAsia="es-ES"/>
            </w:rPr>
          </w:pPr>
          <w:hyperlink w:anchor="_Toc86159540" w:history="1">
            <w:r w:rsidR="005D5F86" w:rsidRPr="005D5F86">
              <w:rPr>
                <w:rStyle w:val="Hipervnculo"/>
                <w:noProof/>
                <w:sz w:val="18"/>
              </w:rPr>
              <w:t>8.5- FECHA DE LANZAMIENTO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_Toc86159540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0EB39B05" w14:textId="314C0C01"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159505"/>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159506"/>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r w:rsidRPr="73B9B134">
        <w:rPr>
          <w:i/>
          <w:iCs/>
        </w:rPr>
        <w:t>Spell</w:t>
      </w:r>
      <w:r w:rsidR="00DF1100">
        <w:rPr>
          <w:i/>
          <w:iCs/>
        </w:rPr>
        <w:t>er</w:t>
      </w:r>
      <w:r w:rsidR="00C10F67">
        <w:rPr>
          <w:i/>
          <w:iCs/>
        </w:rPr>
        <w:t>s</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159507"/>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159508"/>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00C10F67">
        <w:rPr>
          <w:i/>
          <w:iCs/>
        </w:rPr>
        <w:t>s</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159509"/>
      <w:r w:rsidRPr="73B9B134">
        <w:lastRenderedPageBreak/>
        <w:t>2- MONETIZACIÓN</w:t>
      </w:r>
      <w:bookmarkEnd w:id="8"/>
      <w:bookmarkEnd w:id="9"/>
    </w:p>
    <w:p w14:paraId="283EEAE6" w14:textId="26E512FB" w:rsidR="00970F72" w:rsidRPr="00970F72" w:rsidRDefault="00C81414" w:rsidP="00970F72">
      <w:pPr>
        <w:pStyle w:val="Ttulo2"/>
      </w:pPr>
      <w:bookmarkStart w:id="10" w:name="_Toc86159510"/>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6159511"/>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6159512"/>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6159513"/>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6159514"/>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6159515"/>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6159516"/>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6159517"/>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6159518"/>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r w:rsidR="00DF1100">
        <w:rPr>
          <w:i/>
          <w:iCs/>
        </w:rPr>
        <w:t>Speller</w:t>
      </w:r>
      <w:r w:rsidR="00C10F67">
        <w:rPr>
          <w:i/>
          <w:iCs/>
        </w:rPr>
        <w:t>s</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6159519"/>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6159520"/>
      <w:r w:rsidRPr="73B9B134">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6159521"/>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r>
        <w:rPr>
          <w:i/>
          <w:iCs/>
        </w:rPr>
        <w:t>Speller</w:t>
      </w:r>
      <w:r w:rsidR="00C10F67">
        <w:rPr>
          <w:i/>
          <w:iCs/>
        </w:rPr>
        <w:t>s</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r w:rsidR="00DF1100">
        <w:rPr>
          <w:i/>
          <w:iCs/>
        </w:rPr>
        <w:t>Speller</w:t>
      </w:r>
      <w:r w:rsidR="00C10F67">
        <w:rPr>
          <w:i/>
          <w:iCs/>
        </w:rPr>
        <w:t>s</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6159522"/>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r w:rsidR="00DF1100">
        <w:rPr>
          <w:i/>
          <w:iCs/>
        </w:rPr>
        <w:t>Speller</w:t>
      </w:r>
      <w:r w:rsidR="00C10F67">
        <w:rPr>
          <w:i/>
          <w:iCs/>
        </w:rPr>
        <w:t>s</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6159523"/>
      <w:r w:rsidRPr="73B9B134">
        <w:lastRenderedPageBreak/>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6159524"/>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00C10F67">
        <w:rPr>
          <w:i/>
          <w:iCs/>
        </w:rPr>
        <w:t>s</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6159525"/>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r>
        <w:rPr>
          <w:i/>
          <w:iCs/>
        </w:rPr>
        <w:t>Speller</w:t>
      </w:r>
      <w:r w:rsidR="00C10F67">
        <w:rPr>
          <w:i/>
          <w:iCs/>
        </w:rPr>
        <w:t>s</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6159526"/>
      <w:r w:rsidRPr="73B9B134">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rsidR="00C10F67">
        <w:rPr>
          <w:i/>
          <w:iCs/>
        </w:rPr>
        <w:t>s</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r w:rsidR="00DF1100">
        <w:rPr>
          <w:i/>
          <w:iCs/>
        </w:rPr>
        <w:t>Speller</w:t>
      </w:r>
      <w:r w:rsidR="00C10F67">
        <w:rPr>
          <w:i/>
          <w:iCs/>
        </w:rPr>
        <w:t>s</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6159527"/>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6159528"/>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6159529"/>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6159530"/>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6159531"/>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6159532"/>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6159533"/>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1</w:t>
      </w:r>
      <w:r w:rsidR="00FF4E15">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fldSimple w:instr=" SEQ Ilustración \* ARABIC ">
        <w:r w:rsidR="00CA21F6">
          <w:rPr>
            <w:noProof/>
          </w:rPr>
          <w:t>2</w:t>
        </w:r>
      </w:fldSimple>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3</w:t>
      </w:r>
      <w:r w:rsidR="00FF4E15">
        <w:rPr>
          <w:noProof/>
        </w:rPr>
        <w:fldChar w:fldCharType="end"/>
      </w:r>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4</w:t>
      </w:r>
      <w:r w:rsidR="00FF4E15">
        <w:rPr>
          <w:noProof/>
        </w:rPr>
        <w:fldChar w:fldCharType="end"/>
      </w:r>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5</w:t>
      </w:r>
      <w:r w:rsidR="00FF4E15">
        <w:rPr>
          <w:noProof/>
        </w:rPr>
        <w:fldChar w:fldCharType="end"/>
      </w:r>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fldSimple w:instr=" SEQ Ilustración \* ARABIC ">
        <w:r w:rsidR="00CA21F6">
          <w:rPr>
            <w:noProof/>
          </w:rPr>
          <w:t>6</w:t>
        </w:r>
      </w:fldSimple>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r w:rsidR="00DF1100">
        <w:rPr>
          <w:i/>
          <w:iCs/>
        </w:rPr>
        <w:t>Speller</w:t>
      </w:r>
      <w:r w:rsidR="00C10F67">
        <w:rPr>
          <w:i/>
          <w:iCs/>
        </w:rPr>
        <w:t>s</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r w:rsidR="00FF4E15">
        <w:fldChar w:fldCharType="begin"/>
      </w:r>
      <w:r w:rsidR="00FF4E15">
        <w:instrText xml:space="preserve"> SEQ Ilustración \* ARABIC </w:instrText>
      </w:r>
      <w:r w:rsidR="00FF4E15">
        <w:fldChar w:fldCharType="separate"/>
      </w:r>
      <w:r w:rsidR="00CA21F6">
        <w:rPr>
          <w:noProof/>
        </w:rPr>
        <w:t>7</w:t>
      </w:r>
      <w:r w:rsidR="00FF4E15">
        <w:rPr>
          <w:noProof/>
        </w:rPr>
        <w:fldChar w:fldCharType="end"/>
      </w:r>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r w:rsidR="00FF4E15">
        <w:fldChar w:fldCharType="begin"/>
      </w:r>
      <w:r w:rsidR="00FF4E15">
        <w:instrText xml:space="preserve"> SEQ Ilustración \* ARABIC </w:instrText>
      </w:r>
      <w:r w:rsidR="00FF4E15">
        <w:fldChar w:fldCharType="separate"/>
      </w:r>
      <w:r w:rsidR="00CA21F6">
        <w:rPr>
          <w:noProof/>
        </w:rPr>
        <w:t>8</w:t>
      </w:r>
      <w:r w:rsidR="00FF4E15">
        <w:rPr>
          <w:noProof/>
        </w:rPr>
        <w:fldChar w:fldCharType="end"/>
      </w:r>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Tras el mensaje de Nigel aparecerá por pantalla la puntuación, la cual será de tres estrellas si se acaba el combate con el 70% de la vida o más, de dos estrellas si se acaba con el 40% o más y de una estrella si se acaba con menos. Al tener que ir a 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Magulis,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9</w:t>
      </w:r>
      <w:r w:rsidR="00FF4E15">
        <w:rPr>
          <w:noProof/>
        </w:rPr>
        <w:fldChar w:fldCharType="end"/>
      </w:r>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w:t>
      </w:r>
      <w:r>
        <w:lastRenderedPageBreak/>
        <w:t>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Pr="008C3614" w:rsidRDefault="00C10F67" w:rsidP="00C10F67">
      <w:pPr>
        <w:pStyle w:val="Prrafodelista"/>
        <w:numPr>
          <w:ilvl w:val="1"/>
          <w:numId w:val="17"/>
        </w:numPr>
        <w:spacing w:line="360" w:lineRule="auto"/>
        <w:jc w:val="both"/>
        <w:rPr>
          <w:i/>
          <w:iCs/>
          <w:u w:val="single"/>
        </w:rPr>
      </w:pPr>
      <w:r w:rsidRPr="008C3614">
        <w:rPr>
          <w:i/>
          <w:iCs/>
          <w:u w:val="single"/>
        </w:rPr>
        <w:t>6º tutorial:</w:t>
      </w:r>
    </w:p>
    <w:p w14:paraId="7812632B" w14:textId="6BD57203" w:rsidR="00C10F67" w:rsidRPr="008C3614" w:rsidRDefault="00C10F67" w:rsidP="00C10F67">
      <w:pPr>
        <w:pStyle w:val="Prrafodelista"/>
        <w:numPr>
          <w:ilvl w:val="1"/>
          <w:numId w:val="17"/>
        </w:numPr>
        <w:spacing w:line="360" w:lineRule="auto"/>
        <w:jc w:val="both"/>
        <w:rPr>
          <w:i/>
          <w:iCs/>
          <w:u w:val="single"/>
        </w:rPr>
      </w:pPr>
      <w:r w:rsidRPr="008C3614">
        <w:rPr>
          <w:i/>
          <w:iCs/>
          <w:u w:val="single"/>
        </w:rPr>
        <w:t>7º tutorial:</w:t>
      </w:r>
    </w:p>
    <w:p w14:paraId="7683DE60" w14:textId="7BFCA4DA" w:rsidR="00C10F67" w:rsidRPr="008C3614" w:rsidRDefault="00C10F67" w:rsidP="00C10F67">
      <w:pPr>
        <w:pStyle w:val="Prrafodelista"/>
        <w:numPr>
          <w:ilvl w:val="1"/>
          <w:numId w:val="17"/>
        </w:numPr>
        <w:spacing w:line="360" w:lineRule="auto"/>
        <w:jc w:val="both"/>
        <w:rPr>
          <w:i/>
          <w:iCs/>
          <w:u w:val="single"/>
        </w:rPr>
      </w:pPr>
      <w:r w:rsidRPr="008C3614">
        <w:rPr>
          <w:i/>
          <w:iCs/>
          <w:u w:val="single"/>
        </w:rPr>
        <w:t>8º tutorial:</w:t>
      </w:r>
    </w:p>
    <w:p w14:paraId="264D2999" w14:textId="6E155FC4" w:rsidR="00C10F67" w:rsidRPr="008C3614" w:rsidRDefault="00C10F67" w:rsidP="00C10F67">
      <w:pPr>
        <w:pStyle w:val="Prrafodelista"/>
        <w:numPr>
          <w:ilvl w:val="1"/>
          <w:numId w:val="17"/>
        </w:numPr>
        <w:spacing w:line="360" w:lineRule="auto"/>
        <w:jc w:val="both"/>
        <w:rPr>
          <w:i/>
          <w:iCs/>
          <w:u w:val="single"/>
        </w:rPr>
      </w:pPr>
      <w:r w:rsidRPr="008C3614">
        <w:rPr>
          <w:i/>
          <w:iCs/>
          <w:u w:val="single"/>
        </w:rPr>
        <w:t>9º tutorial:</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w:t>
      </w:r>
      <w:r>
        <w:lastRenderedPageBreak/>
        <w:t>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lastRenderedPageBreak/>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10</w:t>
      </w:r>
      <w:r w:rsidR="00FF4E15">
        <w:rPr>
          <w:noProof/>
        </w:rPr>
        <w:fldChar w:fldCharType="end"/>
      </w:r>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fldSimple w:instr=" SEQ Ilustración \* ARABIC ">
        <w:r w:rsidR="00CA21F6">
          <w:rPr>
            <w:noProof/>
          </w:rPr>
          <w:t>11</w:t>
        </w:r>
      </w:fldSimple>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lastRenderedPageBreak/>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12</w:t>
      </w:r>
      <w:r w:rsidR="00FF4E15">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13</w:t>
      </w:r>
      <w:r w:rsidR="00FF4E15">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r w:rsidR="00FF4E15">
        <w:fldChar w:fldCharType="begin"/>
      </w:r>
      <w:r w:rsidR="00FF4E15">
        <w:instrText xml:space="preserve"> SEQ Ilustración \* ARABIC </w:instrText>
      </w:r>
      <w:r w:rsidR="00FF4E15">
        <w:fldChar w:fldCharType="separate"/>
      </w:r>
      <w:r w:rsidR="00CA21F6">
        <w:rPr>
          <w:noProof/>
        </w:rPr>
        <w:t>14</w:t>
      </w:r>
      <w:r w:rsidR="00FF4E15">
        <w:rPr>
          <w:noProof/>
        </w:rPr>
        <w:fldChar w:fldCharType="end"/>
      </w:r>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fldSimple w:instr=" SEQ Ilustración \* ARABIC ">
        <w:r w:rsidR="00CA21F6">
          <w:rPr>
            <w:noProof/>
          </w:rPr>
          <w:t>15</w:t>
        </w:r>
      </w:fldSimple>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fldSimple w:instr=" SEQ Ilustración \* ARABIC ">
        <w:r w:rsidR="00CA21F6">
          <w:rPr>
            <w:noProof/>
          </w:rPr>
          <w:t>16</w:t>
        </w:r>
      </w:fldSimple>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6159534"/>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fldSimple w:instr=" SEQ Ilustración \* ARABIC ">
        <w:r>
          <w:rPr>
            <w:noProof/>
          </w:rPr>
          <w:t>17</w:t>
        </w:r>
      </w:fldSimple>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6159535"/>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6159536"/>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6159537"/>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6159538"/>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6159539"/>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6159540"/>
      <w:r w:rsidRPr="73B9B134">
        <w:t>8.</w:t>
      </w:r>
      <w:r w:rsidR="2DBF622C" w:rsidRPr="73B9B134">
        <w:t>5</w:t>
      </w:r>
      <w:r w:rsidR="049B6253" w:rsidRPr="73B9B134">
        <w:t>-</w:t>
      </w:r>
      <w:r w:rsidR="767DE0E5" w:rsidRPr="73B9B134">
        <w:t xml:space="preserve"> FECHA DE </w:t>
      </w:r>
      <w:bookmarkEnd w:id="65"/>
      <w:r w:rsidR="008C3614">
        <w:t>ENTREGA 1</w:t>
      </w:r>
    </w:p>
    <w:p w14:paraId="2D5D4A36" w14:textId="00FB95B4" w:rsidR="2E8FBE66" w:rsidRPr="005571D1"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EDACC" w14:textId="77777777" w:rsidR="00FF4E15" w:rsidRDefault="00FF4E15">
      <w:pPr>
        <w:spacing w:after="0" w:line="240" w:lineRule="auto"/>
      </w:pPr>
      <w:r>
        <w:separator/>
      </w:r>
    </w:p>
    <w:p w14:paraId="30FCA4FE" w14:textId="77777777" w:rsidR="00FF4E15" w:rsidRDefault="00FF4E15"/>
    <w:p w14:paraId="675278DE" w14:textId="77777777" w:rsidR="00FF4E15" w:rsidRDefault="00FF4E15" w:rsidP="005571D1"/>
  </w:endnote>
  <w:endnote w:type="continuationSeparator" w:id="0">
    <w:p w14:paraId="5E17064C" w14:textId="77777777" w:rsidR="00FF4E15" w:rsidRDefault="00FF4E15">
      <w:pPr>
        <w:spacing w:after="0" w:line="240" w:lineRule="auto"/>
      </w:pPr>
      <w:r>
        <w:continuationSeparator/>
      </w:r>
    </w:p>
    <w:p w14:paraId="34596BF9" w14:textId="77777777" w:rsidR="00FF4E15" w:rsidRDefault="00FF4E15"/>
    <w:p w14:paraId="65900B8B" w14:textId="77777777" w:rsidR="00FF4E15" w:rsidRDefault="00FF4E15"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29C30" w14:textId="77777777" w:rsidR="00FF4E15" w:rsidRDefault="00FF4E15">
      <w:pPr>
        <w:spacing w:after="0" w:line="240" w:lineRule="auto"/>
      </w:pPr>
      <w:r>
        <w:separator/>
      </w:r>
    </w:p>
    <w:p w14:paraId="075EC43E" w14:textId="77777777" w:rsidR="00FF4E15" w:rsidRDefault="00FF4E15"/>
    <w:p w14:paraId="599B3A17" w14:textId="77777777" w:rsidR="00FF4E15" w:rsidRDefault="00FF4E15" w:rsidP="005571D1"/>
  </w:footnote>
  <w:footnote w:type="continuationSeparator" w:id="0">
    <w:p w14:paraId="184D7B11" w14:textId="77777777" w:rsidR="00FF4E15" w:rsidRDefault="00FF4E15">
      <w:pPr>
        <w:spacing w:after="0" w:line="240" w:lineRule="auto"/>
      </w:pPr>
      <w:r>
        <w:continuationSeparator/>
      </w:r>
    </w:p>
    <w:p w14:paraId="6F770B7F" w14:textId="77777777" w:rsidR="00FF4E15" w:rsidRDefault="00FF4E15"/>
    <w:p w14:paraId="4500FC8D" w14:textId="77777777" w:rsidR="00FF4E15" w:rsidRDefault="00FF4E15"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37CF3"/>
    <w:rsid w:val="00273B38"/>
    <w:rsid w:val="002AF6BB"/>
    <w:rsid w:val="002B07AA"/>
    <w:rsid w:val="00306CF0"/>
    <w:rsid w:val="00325C8D"/>
    <w:rsid w:val="00326B38"/>
    <w:rsid w:val="0033145F"/>
    <w:rsid w:val="00357DD6"/>
    <w:rsid w:val="00364590"/>
    <w:rsid w:val="00370FE5"/>
    <w:rsid w:val="00395602"/>
    <w:rsid w:val="003B1C3C"/>
    <w:rsid w:val="003B50DD"/>
    <w:rsid w:val="003C6612"/>
    <w:rsid w:val="00480C6C"/>
    <w:rsid w:val="00506B17"/>
    <w:rsid w:val="00521DB2"/>
    <w:rsid w:val="0052E0BC"/>
    <w:rsid w:val="00535027"/>
    <w:rsid w:val="005377B7"/>
    <w:rsid w:val="005571D1"/>
    <w:rsid w:val="00580759"/>
    <w:rsid w:val="005874C3"/>
    <w:rsid w:val="00591514"/>
    <w:rsid w:val="005A111A"/>
    <w:rsid w:val="005B3DF6"/>
    <w:rsid w:val="005C73FB"/>
    <w:rsid w:val="005D5F86"/>
    <w:rsid w:val="005E5782"/>
    <w:rsid w:val="00661167"/>
    <w:rsid w:val="0066435B"/>
    <w:rsid w:val="006F3558"/>
    <w:rsid w:val="00714DFB"/>
    <w:rsid w:val="00762ACD"/>
    <w:rsid w:val="00765BEA"/>
    <w:rsid w:val="00765DFE"/>
    <w:rsid w:val="00795CC1"/>
    <w:rsid w:val="007F3CEB"/>
    <w:rsid w:val="007F4505"/>
    <w:rsid w:val="008061EC"/>
    <w:rsid w:val="00825841"/>
    <w:rsid w:val="00830ABD"/>
    <w:rsid w:val="00830FC8"/>
    <w:rsid w:val="00847890"/>
    <w:rsid w:val="008508BC"/>
    <w:rsid w:val="0088637A"/>
    <w:rsid w:val="008C0C04"/>
    <w:rsid w:val="008C1D5A"/>
    <w:rsid w:val="008C3614"/>
    <w:rsid w:val="008F2251"/>
    <w:rsid w:val="00920D48"/>
    <w:rsid w:val="00925530"/>
    <w:rsid w:val="00934602"/>
    <w:rsid w:val="0094472C"/>
    <w:rsid w:val="00970F72"/>
    <w:rsid w:val="009C3F48"/>
    <w:rsid w:val="009D135B"/>
    <w:rsid w:val="009D3951"/>
    <w:rsid w:val="00A00546"/>
    <w:rsid w:val="00AE56E5"/>
    <w:rsid w:val="00BB1D8D"/>
    <w:rsid w:val="00BC4FA9"/>
    <w:rsid w:val="00BC7C1C"/>
    <w:rsid w:val="00BE0B16"/>
    <w:rsid w:val="00BF462A"/>
    <w:rsid w:val="00C04752"/>
    <w:rsid w:val="00C10F67"/>
    <w:rsid w:val="00C13B89"/>
    <w:rsid w:val="00C140BA"/>
    <w:rsid w:val="00C24FFE"/>
    <w:rsid w:val="00C32235"/>
    <w:rsid w:val="00C474E3"/>
    <w:rsid w:val="00C52A38"/>
    <w:rsid w:val="00C76DFC"/>
    <w:rsid w:val="00C81414"/>
    <w:rsid w:val="00C8487E"/>
    <w:rsid w:val="00CA21F6"/>
    <w:rsid w:val="00CA708C"/>
    <w:rsid w:val="00CA7D70"/>
    <w:rsid w:val="00D1790A"/>
    <w:rsid w:val="00D368B7"/>
    <w:rsid w:val="00D4714E"/>
    <w:rsid w:val="00D579C1"/>
    <w:rsid w:val="00D61178"/>
    <w:rsid w:val="00D74174"/>
    <w:rsid w:val="00DD0D44"/>
    <w:rsid w:val="00DD51FD"/>
    <w:rsid w:val="00DF1100"/>
    <w:rsid w:val="00E26E44"/>
    <w:rsid w:val="00E4659E"/>
    <w:rsid w:val="00E832C3"/>
    <w:rsid w:val="00E96FBC"/>
    <w:rsid w:val="00ED1A44"/>
    <w:rsid w:val="00ED2D32"/>
    <w:rsid w:val="00EE76D9"/>
    <w:rsid w:val="00EF5B4F"/>
    <w:rsid w:val="00F281B0"/>
    <w:rsid w:val="00F47394"/>
    <w:rsid w:val="00F63397"/>
    <w:rsid w:val="00F91D42"/>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50</Pages>
  <Words>12549</Words>
  <Characters>69025</Characters>
  <Application>Microsoft Office Word</Application>
  <DocSecurity>0</DocSecurity>
  <Lines>575</Lines>
  <Paragraphs>162</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67</cp:revision>
  <dcterms:created xsi:type="dcterms:W3CDTF">2021-10-05T13:35:00Z</dcterms:created>
  <dcterms:modified xsi:type="dcterms:W3CDTF">2021-10-27T18:41:00Z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