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color w:val="ff0000"/>
          <w:szCs w:val="28"/>
        </w:rPr>
      </w:pPr>
      <w:r>
        <w:rPr>
          <w:b/>
          <w:color w:val="ff0000"/>
          <w:szCs w:val="28"/>
        </w:rPr>
        <w:t xml:space="preserve">Неделя 1 </w:t>
      </w:r>
      <w:r>
        <w:rPr>
          <w:b/>
          <w:color w:val="ff0000"/>
          <w:szCs w:val="28"/>
        </w:rPr>
      </w:r>
      <w:r>
        <w:rPr>
          <w:b/>
          <w:color w:val="ff0000"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Д</w:t>
      </w:r>
      <w:r>
        <w:rPr>
          <w:szCs w:val="28"/>
        </w:rPr>
        <w:t xml:space="preserve">оклады к следующей неделе:</w:t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b/>
          <w:szCs w:val="28"/>
        </w:rPr>
        <w:t xml:space="preserve">Доклад 1.</w:t>
      </w:r>
      <w:r>
        <w:rPr>
          <w:szCs w:val="28"/>
        </w:rPr>
        <w:t xml:space="preserve"> </w:t>
      </w:r>
      <w:r>
        <w:rPr>
          <w:szCs w:val="28"/>
        </w:rPr>
        <w:t xml:space="preserve">История становления метрологии как науки</w:t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b/>
          <w:szCs w:val="28"/>
        </w:rPr>
        <w:t xml:space="preserve">Доклад 2.</w:t>
      </w:r>
      <w:r>
        <w:rPr>
          <w:szCs w:val="28"/>
        </w:rPr>
        <w:t xml:space="preserve"> </w:t>
      </w:r>
      <w:r>
        <w:rPr>
          <w:szCs w:val="28"/>
        </w:rPr>
        <w:t xml:space="preserve">Особенности стандартизации программного обеспечения</w:t>
      </w:r>
      <w:r>
        <w:rPr>
          <w:szCs w:val="28"/>
        </w:rPr>
      </w:r>
      <w:r>
        <w:rPr>
          <w:szCs w:val="28"/>
        </w:rPr>
      </w:r>
    </w:p>
    <w:p>
      <w:pPr>
        <w:rPr>
          <w14:ligatures w14:val="none"/>
        </w:rPr>
      </w:pPr>
      <w:r>
        <w:rPr>
          <w:b/>
          <w:bCs/>
        </w:rPr>
        <w:t xml:space="preserve">Доклад 3.</w:t>
      </w:r>
      <w:r>
        <w:t xml:space="preserve"> </w:t>
      </w:r>
      <w:r>
        <w:t xml:space="preserve">Жесткие и мягкие методологии разработки</w:t>
      </w:r>
      <w:r/>
      <w:r>
        <w:rPr>
          <w14:ligatures w14:val="none"/>
        </w:rPr>
      </w:r>
    </w:p>
    <w:p>
      <w:pPr>
        <w:rPr>
          <w:szCs w:val="28"/>
        </w:rPr>
      </w:pPr>
      <w:r>
        <w:rPr>
          <w:b/>
          <w:szCs w:val="28"/>
        </w:rPr>
        <w:t xml:space="preserve">Доклад 4.</w:t>
      </w:r>
      <w:r>
        <w:rPr>
          <w:szCs w:val="28"/>
        </w:rPr>
        <w:t xml:space="preserve"> </w:t>
      </w:r>
      <w:r>
        <w:rPr>
          <w:szCs w:val="28"/>
        </w:rPr>
        <w:t xml:space="preserve">Группы процессов ЖЦ по ГОСТ </w:t>
      </w:r>
      <w:r>
        <w:rPr>
          <w:szCs w:val="28"/>
        </w:rPr>
        <w:t xml:space="preserve">Р</w:t>
      </w:r>
      <w:r>
        <w:rPr>
          <w:szCs w:val="28"/>
        </w:rPr>
        <w:t xml:space="preserve"> ИСО/МЭК 12207-2010.</w:t>
      </w:r>
      <w:r>
        <w:rPr>
          <w:szCs w:val="28"/>
        </w:rPr>
      </w:r>
      <w:r>
        <w:rPr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  <w:t xml:space="preserve">Лабораторная работа</w:t>
      </w:r>
      <w:r>
        <w:rPr>
          <w:b/>
          <w:szCs w:val="28"/>
        </w:rPr>
        <w:t xml:space="preserve"> № 1 «Понятийный аппарат»</w:t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rStyle w:val="961"/>
          <w:sz w:val="28"/>
          <w:szCs w:val="28"/>
        </w:rPr>
      </w:pPr>
      <w:r>
        <w:rPr>
          <w:sz w:val="28"/>
          <w:szCs w:val="28"/>
        </w:rPr>
      </w:r>
      <w:r>
        <w:rPr>
          <w:rStyle w:val="961"/>
          <w:sz w:val="28"/>
          <w:szCs w:val="28"/>
        </w:rPr>
      </w:r>
      <w:r>
        <w:rPr>
          <w:rStyle w:val="961"/>
          <w:sz w:val="28"/>
          <w:szCs w:val="28"/>
        </w:rPr>
      </w:r>
    </w:p>
    <w:p>
      <w:pPr>
        <w:pStyle w:val="960"/>
        <w:numPr>
          <w:ilvl w:val="0"/>
          <w:numId w:val="12"/>
        </w:numPr>
        <w:rPr>
          <w:rStyle w:val="961"/>
          <w:b w:val="0"/>
          <w:sz w:val="28"/>
          <w:szCs w:val="28"/>
        </w:rPr>
      </w:pPr>
      <w:r>
        <w:rPr>
          <w:rStyle w:val="961"/>
          <w:b w:val="0"/>
          <w:sz w:val="28"/>
          <w:szCs w:val="28"/>
        </w:rPr>
        <w:t xml:space="preserve">Составить тезаурус </w:t>
      </w:r>
      <w:r>
        <w:rPr>
          <w:rStyle w:val="961"/>
          <w:b w:val="0"/>
          <w:sz w:val="28"/>
          <w:szCs w:val="28"/>
        </w:rPr>
        <w:t xml:space="preserve">основных понятий в области метрологии, стандартизации и сертификации</w:t>
      </w:r>
      <w:r>
        <w:rPr>
          <w:rStyle w:val="961"/>
          <w:b w:val="0"/>
          <w:sz w:val="28"/>
          <w:szCs w:val="28"/>
        </w:rPr>
        <w:t xml:space="preserve">.</w:t>
      </w:r>
      <w:r>
        <w:rPr>
          <w:rStyle w:val="961"/>
          <w:b w:val="0"/>
          <w:sz w:val="28"/>
          <w:szCs w:val="28"/>
        </w:rPr>
        <w:t xml:space="preserve"> </w:t>
      </w:r>
      <w:r>
        <w:rPr>
          <w:rStyle w:val="961"/>
          <w:b w:val="0"/>
          <w:sz w:val="28"/>
          <w:szCs w:val="28"/>
        </w:rPr>
        <w:t xml:space="preserve">В качестве источников взять </w:t>
      </w:r>
      <w:r>
        <w:rPr>
          <w:rStyle w:val="961"/>
          <w:b w:val="0"/>
          <w:sz w:val="28"/>
          <w:szCs w:val="28"/>
        </w:rPr>
        <w:t xml:space="preserve">ФЗ от 27.12.2002 N 184-ФЗ  </w:t>
      </w:r>
      <w:r>
        <w:rPr>
          <w:rStyle w:val="961"/>
          <w:b w:val="0"/>
          <w:sz w:val="28"/>
          <w:szCs w:val="28"/>
        </w:rPr>
        <w:t xml:space="preserve">«О техническом регулировании», ФЗ</w:t>
      </w:r>
      <w:r>
        <w:rPr>
          <w:rStyle w:val="961"/>
          <w:b w:val="0"/>
          <w:sz w:val="28"/>
          <w:szCs w:val="28"/>
        </w:rPr>
        <w:t xml:space="preserve"> от 26.06.2008 N 102-ФЗ</w:t>
      </w:r>
      <w:r>
        <w:rPr>
          <w:rStyle w:val="961"/>
          <w:b w:val="0"/>
          <w:sz w:val="28"/>
          <w:szCs w:val="28"/>
        </w:rPr>
        <w:t xml:space="preserve"> «Об обеспечении единства измерений»</w:t>
      </w:r>
      <w:r>
        <w:rPr>
          <w:rStyle w:val="961"/>
          <w:b w:val="0"/>
          <w:sz w:val="28"/>
          <w:szCs w:val="28"/>
        </w:rPr>
        <w:t xml:space="preserve">, </w:t>
      </w:r>
      <w:r>
        <w:rPr>
          <w:rStyle w:val="961"/>
          <w:b w:val="0"/>
          <w:sz w:val="28"/>
          <w:szCs w:val="28"/>
        </w:rPr>
        <w:t xml:space="preserve"> ФЗ от 29.06.2015 N 162-ФЗ </w:t>
      </w:r>
      <w:r>
        <w:rPr>
          <w:rStyle w:val="961"/>
          <w:b w:val="0"/>
          <w:sz w:val="28"/>
          <w:szCs w:val="28"/>
        </w:rPr>
        <w:t xml:space="preserve">«О стандартизации в Российской Федерации».</w:t>
      </w:r>
      <w:r>
        <w:rPr>
          <w:rStyle w:val="961"/>
          <w:b w:val="0"/>
          <w:sz w:val="28"/>
          <w:szCs w:val="28"/>
        </w:rPr>
      </w:r>
      <w:r>
        <w:rPr>
          <w:rStyle w:val="961"/>
          <w:b w:val="0"/>
          <w:sz w:val="28"/>
          <w:szCs w:val="28"/>
        </w:rPr>
      </w:r>
    </w:p>
    <w:p>
      <w:pPr>
        <w:rPr>
          <w:rStyle w:val="961"/>
          <w:sz w:val="28"/>
          <w:szCs w:val="28"/>
        </w:rPr>
      </w:pPr>
      <w:r>
        <w:rPr>
          <w:sz w:val="28"/>
          <w:szCs w:val="28"/>
        </w:rPr>
      </w:r>
      <w:r>
        <w:rPr>
          <w:rStyle w:val="961"/>
          <w:sz w:val="28"/>
          <w:szCs w:val="28"/>
        </w:rPr>
      </w:r>
      <w:r>
        <w:rPr>
          <w:rStyle w:val="961"/>
          <w:sz w:val="28"/>
          <w:szCs w:val="28"/>
        </w:rPr>
      </w:r>
    </w:p>
    <w:p>
      <w:pPr>
        <w:ind w:firstLine="0"/>
        <w:spacing w:line="360" w:lineRule="auto"/>
        <w:rPr>
          <w:szCs w:val="28"/>
        </w:rPr>
      </w:pPr>
      <w:r>
        <w:rPr>
          <w:szCs w:val="28"/>
        </w:rPr>
        <w:t xml:space="preserve">Таблица 1 </w:t>
      </w:r>
      <w:r>
        <w:rPr>
          <w:szCs w:val="28"/>
        </w:rPr>
      </w:r>
      <w:r>
        <w:rPr>
          <w:szCs w:val="28"/>
        </w:rPr>
      </w:r>
    </w:p>
    <w:tbl>
      <w:tblPr>
        <w:tblStyle w:val="963"/>
        <w:tblW w:w="0" w:type="auto"/>
        <w:tblLook w:val="04A0" w:firstRow="1" w:lastRow="0" w:firstColumn="1" w:lastColumn="0" w:noHBand="0" w:noVBand="1"/>
      </w:tblPr>
      <w:tblGrid>
        <w:gridCol w:w="959"/>
        <w:gridCol w:w="2551"/>
        <w:gridCol w:w="3828"/>
        <w:gridCol w:w="2233"/>
      </w:tblGrid>
      <w:tr>
        <w:tblPrEx/>
        <w:trPr/>
        <w:tc>
          <w:tcPr>
            <w:tcW w:w="959" w:type="dxa"/>
            <w:textDirection w:val="lrTb"/>
            <w:noWrap w:val="false"/>
          </w:tcPr>
          <w:p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>
              <w:rPr>
                <w:szCs w:val="28"/>
              </w:rPr>
              <w:t xml:space="preserve">п</w:t>
            </w:r>
            <w:r>
              <w:rPr>
                <w:szCs w:val="28"/>
              </w:rPr>
              <w:t xml:space="preserve">/п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Термин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Определение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W w:w="2233" w:type="dxa"/>
            <w:textDirection w:val="lrTb"/>
            <w:noWrap w:val="false"/>
          </w:tcPr>
          <w:p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Источник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blPrEx/>
        <w:trPr/>
        <w:tc>
          <w:tcPr>
            <w:tcW w:w="959" w:type="dxa"/>
            <w:textDirection w:val="lrTb"/>
            <w:noWrap w:val="false"/>
          </w:tcPr>
          <w:p>
            <w:pPr>
              <w:pStyle w:val="960"/>
              <w:numPr>
                <w:ilvl w:val="0"/>
                <w:numId w:val="10"/>
              </w:numPr>
              <w:ind w:left="0"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ind w:firstLine="0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 xml:space="preserve">знак соответствия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обозначение, служащее для информирования приобретателей, в том числе потребителей, о соответствии объекта сертификации требованиям системы добровольной сертификации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W w:w="2233" w:type="dxa"/>
            <w:textDirection w:val="lrTb"/>
            <w:noWrap w:val="false"/>
          </w:tcPr>
          <w:p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ФЗ </w:t>
            </w:r>
            <w:r>
              <w:rPr>
                <w:szCs w:val="28"/>
              </w:rPr>
              <w:t xml:space="preserve">от 27.12.2002 N 184-ФЗ  "О техническом регулировании"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blPrEx/>
        <w:trPr/>
        <w:tc>
          <w:tcPr>
            <w:tcW w:w="959" w:type="dxa"/>
            <w:textDirection w:val="lrTb"/>
            <w:noWrap w:val="false"/>
          </w:tcPr>
          <w:p>
            <w:pPr>
              <w:pStyle w:val="960"/>
              <w:numPr>
                <w:ilvl w:val="0"/>
                <w:numId w:val="10"/>
              </w:numPr>
              <w:ind w:left="0"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ind w:firstLine="0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</w:r>
            <w:r>
              <w:rPr>
                <w:color w:val="000000"/>
                <w:szCs w:val="28"/>
                <w:shd w:val="clear" w:color="auto" w:fill="ffffff"/>
              </w:rPr>
            </w:r>
            <w:r>
              <w:rPr>
                <w:color w:val="000000"/>
                <w:szCs w:val="28"/>
                <w:shd w:val="clear" w:color="auto" w:fill="ffffff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W w:w="2233" w:type="dxa"/>
            <w:textDirection w:val="lrTb"/>
            <w:noWrap w:val="false"/>
          </w:tcPr>
          <w:p>
            <w:pPr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blPrEx/>
        <w:trPr/>
        <w:tc>
          <w:tcPr>
            <w:tcW w:w="959" w:type="dxa"/>
            <w:textDirection w:val="lrTb"/>
            <w:noWrap w:val="false"/>
          </w:tcPr>
          <w:p>
            <w:pPr>
              <w:pStyle w:val="960"/>
              <w:numPr>
                <w:ilvl w:val="0"/>
                <w:numId w:val="10"/>
              </w:numPr>
              <w:ind w:left="0"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ind w:firstLine="0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</w:r>
            <w:r>
              <w:rPr>
                <w:color w:val="000000"/>
                <w:szCs w:val="28"/>
                <w:shd w:val="clear" w:color="auto" w:fill="ffffff"/>
              </w:rPr>
            </w:r>
            <w:r>
              <w:rPr>
                <w:color w:val="000000"/>
                <w:szCs w:val="28"/>
                <w:shd w:val="clear" w:color="auto" w:fill="ffffff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W w:w="2233" w:type="dxa"/>
            <w:textDirection w:val="lrTb"/>
            <w:noWrap w:val="false"/>
          </w:tcPr>
          <w:p>
            <w:pPr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blPrEx/>
        <w:trPr/>
        <w:tc>
          <w:tcPr>
            <w:tcW w:w="959" w:type="dxa"/>
            <w:textDirection w:val="lrTb"/>
            <w:noWrap w:val="false"/>
          </w:tcPr>
          <w:p>
            <w:pPr>
              <w:pStyle w:val="960"/>
              <w:numPr>
                <w:ilvl w:val="0"/>
                <w:numId w:val="10"/>
              </w:numPr>
              <w:ind w:left="0"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ind w:firstLine="0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</w:r>
            <w:r>
              <w:rPr>
                <w:color w:val="000000"/>
                <w:szCs w:val="28"/>
                <w:shd w:val="clear" w:color="auto" w:fill="ffffff"/>
              </w:rPr>
            </w:r>
            <w:r>
              <w:rPr>
                <w:color w:val="000000"/>
                <w:szCs w:val="28"/>
                <w:shd w:val="clear" w:color="auto" w:fill="ffffff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W w:w="2233" w:type="dxa"/>
            <w:textDirection w:val="lrTb"/>
            <w:noWrap w:val="false"/>
          </w:tcPr>
          <w:p>
            <w:pPr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blPrEx/>
        <w:trPr/>
        <w:tc>
          <w:tcPr>
            <w:tcW w:w="959" w:type="dxa"/>
            <w:textDirection w:val="lrTb"/>
            <w:noWrap w:val="false"/>
          </w:tcPr>
          <w:p>
            <w:pPr>
              <w:pStyle w:val="960"/>
              <w:numPr>
                <w:ilvl w:val="0"/>
                <w:numId w:val="10"/>
              </w:numPr>
              <w:ind w:left="0"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ind w:firstLine="0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</w:r>
            <w:r>
              <w:rPr>
                <w:color w:val="000000"/>
                <w:szCs w:val="28"/>
                <w:shd w:val="clear" w:color="auto" w:fill="ffffff"/>
              </w:rPr>
            </w:r>
            <w:r>
              <w:rPr>
                <w:color w:val="000000"/>
                <w:szCs w:val="28"/>
                <w:shd w:val="clear" w:color="auto" w:fill="ffffff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W w:w="2233" w:type="dxa"/>
            <w:textDirection w:val="lrTb"/>
            <w:noWrap w:val="false"/>
          </w:tcPr>
          <w:p>
            <w:pPr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blPrEx/>
        <w:trPr/>
        <w:tc>
          <w:tcPr>
            <w:tcW w:w="959" w:type="dxa"/>
            <w:textDirection w:val="lrTb"/>
            <w:noWrap w:val="false"/>
          </w:tcPr>
          <w:p>
            <w:pPr>
              <w:pStyle w:val="960"/>
              <w:numPr>
                <w:ilvl w:val="0"/>
                <w:numId w:val="10"/>
              </w:numPr>
              <w:ind w:left="0"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ind w:firstLine="0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</w:r>
            <w:r>
              <w:rPr>
                <w:color w:val="000000"/>
                <w:szCs w:val="28"/>
                <w:shd w:val="clear" w:color="auto" w:fill="ffffff"/>
              </w:rPr>
            </w:r>
            <w:r>
              <w:rPr>
                <w:color w:val="000000"/>
                <w:szCs w:val="28"/>
                <w:shd w:val="clear" w:color="auto" w:fill="ffffff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W w:w="2233" w:type="dxa"/>
            <w:textDirection w:val="lrTb"/>
            <w:noWrap w:val="false"/>
          </w:tcPr>
          <w:p>
            <w:pPr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</w:tbl>
    <w:p>
      <w:pPr>
        <w:rPr>
          <w:rStyle w:val="961"/>
          <w:sz w:val="28"/>
          <w:szCs w:val="28"/>
        </w:rPr>
      </w:pPr>
      <w:r>
        <w:rPr>
          <w:sz w:val="28"/>
          <w:szCs w:val="28"/>
        </w:rPr>
      </w:r>
      <w:r>
        <w:rPr>
          <w:rStyle w:val="961"/>
          <w:sz w:val="28"/>
          <w:szCs w:val="28"/>
        </w:rPr>
      </w:r>
      <w:r>
        <w:rPr>
          <w:rStyle w:val="961"/>
          <w:sz w:val="28"/>
          <w:szCs w:val="28"/>
        </w:rPr>
      </w:r>
    </w:p>
    <w:p>
      <w:pPr>
        <w:rPr>
          <w:rStyle w:val="961"/>
          <w:sz w:val="28"/>
          <w:szCs w:val="28"/>
        </w:rPr>
      </w:pPr>
      <w:r>
        <w:rPr>
          <w:sz w:val="28"/>
          <w:szCs w:val="28"/>
        </w:rPr>
      </w:r>
      <w:r>
        <w:rPr>
          <w:rStyle w:val="961"/>
          <w:sz w:val="28"/>
          <w:szCs w:val="28"/>
        </w:rPr>
      </w:r>
      <w:r>
        <w:rPr>
          <w:rStyle w:val="961"/>
          <w:sz w:val="28"/>
          <w:szCs w:val="28"/>
        </w:rPr>
      </w:r>
    </w:p>
    <w:p>
      <w:pPr>
        <w:pStyle w:val="960"/>
        <w:numPr>
          <w:ilvl w:val="0"/>
          <w:numId w:val="12"/>
        </w:numPr>
        <w:rPr>
          <w:szCs w:val="28"/>
        </w:rPr>
      </w:pPr>
      <w:r>
        <w:rPr>
          <w:szCs w:val="28"/>
        </w:rPr>
        <w:t xml:space="preserve">Составить схему органов и служб стандартизации в РФ с указанием их функций.</w:t>
      </w:r>
      <w:r>
        <w:rPr>
          <w:szCs w:val="28"/>
        </w:rPr>
      </w:r>
      <w:r>
        <w:rPr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  <w:t xml:space="preserve">Д/</w:t>
      </w:r>
      <w:r>
        <w:rPr>
          <w:b/>
          <w:szCs w:val="28"/>
        </w:rPr>
        <w:t xml:space="preserve">З</w:t>
      </w:r>
      <w:r>
        <w:rPr>
          <w:b/>
          <w:szCs w:val="28"/>
        </w:rPr>
      </w:r>
      <w:r>
        <w:rPr>
          <w:b/>
          <w:szCs w:val="28"/>
        </w:rPr>
      </w:r>
    </w:p>
    <w:p>
      <w:pPr>
        <w:pStyle w:val="960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Составить </w:t>
      </w:r>
      <w:r>
        <w:rPr>
          <w:szCs w:val="28"/>
        </w:rPr>
        <w:t xml:space="preserve">схему </w:t>
      </w:r>
      <w:r>
        <w:rPr>
          <w:szCs w:val="28"/>
        </w:rPr>
        <w:t xml:space="preserve">международной </w:t>
      </w:r>
      <w:r>
        <w:rPr>
          <w:szCs w:val="28"/>
        </w:rPr>
        <w:t xml:space="preserve">организационной структуры, поддерживающей процесс стандартизации разработки программного обеспечения и информационных технологий. Для каждой организации указать рамки деятельности.</w:t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  <w:t xml:space="preserve">Лабораторная работа</w:t>
      </w:r>
      <w:r>
        <w:rPr>
          <w:b/>
          <w:szCs w:val="28"/>
        </w:rPr>
        <w:t xml:space="preserve"> № </w:t>
      </w:r>
      <w:r>
        <w:rPr>
          <w:b/>
          <w:szCs w:val="28"/>
        </w:rPr>
        <w:t xml:space="preserve"> 2 «Работа с нормативными документами в области стандартизации и сертификации»</w:t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2</w:t>
      </w:r>
      <w:r>
        <w:rPr>
          <w:szCs w:val="28"/>
        </w:rPr>
        <w:t xml:space="preserve">  </w:t>
      </w:r>
      <w:r>
        <w:rPr>
          <w:szCs w:val="28"/>
        </w:rPr>
        <w:t xml:space="preserve">И</w:t>
      </w:r>
      <w:r>
        <w:rPr>
          <w:szCs w:val="28"/>
        </w:rPr>
        <w:t xml:space="preserve">зучить организацию интерфейсов  порталов </w:t>
      </w:r>
      <w:r>
        <w:rPr>
          <w:szCs w:val="28"/>
        </w:rPr>
        <w:t xml:space="preserve"> </w:t>
      </w:r>
      <w:hyperlink r:id="rId16" w:tooltip="http://www.gost.ru/" w:history="1">
        <w:r>
          <w:rPr>
            <w:rStyle w:val="962"/>
            <w:szCs w:val="28"/>
          </w:rPr>
          <w:t xml:space="preserve">http://www.gost.ru/</w:t>
        </w:r>
      </w:hyperlink>
      <w:r>
        <w:rPr>
          <w:szCs w:val="28"/>
        </w:rPr>
        <w:t xml:space="preserve"> и </w:t>
      </w:r>
      <w:hyperlink r:id="rId17" w:tooltip="http://www.iso.org" w:history="1">
        <w:r>
          <w:rPr>
            <w:rStyle w:val="962"/>
            <w:szCs w:val="28"/>
          </w:rPr>
          <w:t xml:space="preserve">www.iso.org</w:t>
        </w:r>
      </w:hyperlink>
      <w:r>
        <w:rPr>
          <w:szCs w:val="28"/>
        </w:rPr>
        <w:t xml:space="preserve"> </w:t>
      </w:r>
      <w:r>
        <w:rPr>
          <w:szCs w:val="28"/>
        </w:rPr>
        <w:t xml:space="preserve"> (как искать, как проверять действует ли стандарт и т.д.)</w:t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Задание: Составить перечень действующих международных стандартов  в </w:t>
      </w:r>
      <w:r>
        <w:rPr>
          <w:szCs w:val="28"/>
        </w:rPr>
        <w:t xml:space="preserve">ИТ-</w:t>
      </w:r>
      <w:r>
        <w:rPr>
          <w:szCs w:val="28"/>
        </w:rPr>
        <w:t xml:space="preserve">области</w:t>
      </w:r>
      <w:r>
        <w:rPr>
          <w:szCs w:val="28"/>
        </w:rPr>
        <w:t xml:space="preserve"> с указанием аутентичных российских стандартов (если таковые есть)</w:t>
      </w:r>
      <w:r>
        <w:rPr>
          <w:szCs w:val="28"/>
        </w:rPr>
        <w:t xml:space="preserve">.</w:t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rPr>
          <w:b/>
          <w:i/>
          <w:szCs w:val="28"/>
        </w:rPr>
      </w:pPr>
      <w:r>
        <w:rPr>
          <w:b/>
          <w:i/>
          <w:szCs w:val="28"/>
        </w:rPr>
        <w:t xml:space="preserve">Варианты:</w:t>
      </w:r>
      <w:r>
        <w:rPr>
          <w:b/>
          <w:i/>
          <w:szCs w:val="28"/>
        </w:rPr>
      </w:r>
      <w:r>
        <w:rPr>
          <w:b/>
          <w:i/>
          <w:szCs w:val="28"/>
        </w:rPr>
      </w:r>
    </w:p>
    <w:p>
      <w:pPr>
        <w:rPr>
          <w:b/>
          <w:i/>
          <w:szCs w:val="28"/>
        </w:rPr>
      </w:pPr>
      <w:r>
        <w:rPr>
          <w:b/>
          <w:i/>
          <w:szCs w:val="28"/>
        </w:rPr>
      </w:r>
      <w:r>
        <w:rPr>
          <w:b/>
          <w:i/>
          <w:szCs w:val="28"/>
        </w:rPr>
      </w:r>
      <w:r>
        <w:rPr>
          <w:b/>
          <w:i/>
          <w:szCs w:val="28"/>
        </w:rPr>
      </w:r>
    </w:p>
    <w:p>
      <w:pPr>
        <w:pStyle w:val="960"/>
        <w:numPr>
          <w:ilvl w:val="0"/>
          <w:numId w:val="9"/>
        </w:numPr>
        <w:ind w:left="709" w:hanging="283"/>
        <w:rPr>
          <w:szCs w:val="28"/>
        </w:rPr>
      </w:pPr>
      <w:r>
        <w:rPr>
          <w:szCs w:val="28"/>
        </w:rPr>
        <w:t xml:space="preserve">Взаимосвязь открытых систем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</w:r>
      <w:r>
        <w:rPr>
          <w:szCs w:val="28"/>
        </w:rPr>
      </w:r>
    </w:p>
    <w:p>
      <w:pPr>
        <w:pStyle w:val="960"/>
        <w:numPr>
          <w:ilvl w:val="0"/>
          <w:numId w:val="9"/>
        </w:numPr>
        <w:ind w:left="709" w:hanging="283"/>
        <w:rPr>
          <w:szCs w:val="28"/>
        </w:rPr>
      </w:pPr>
      <w:r>
        <w:rPr>
          <w:szCs w:val="28"/>
        </w:rPr>
        <w:t xml:space="preserve">Интерфейсы и межсоединительные устройства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</w:r>
      <w:r>
        <w:rPr>
          <w:szCs w:val="28"/>
        </w:rPr>
      </w:r>
    </w:p>
    <w:p>
      <w:pPr>
        <w:pStyle w:val="960"/>
        <w:numPr>
          <w:ilvl w:val="0"/>
          <w:numId w:val="9"/>
        </w:numPr>
        <w:ind w:left="709" w:hanging="283"/>
        <w:rPr>
          <w:szCs w:val="28"/>
        </w:rPr>
      </w:pPr>
      <w:r>
        <w:rPr>
          <w:szCs w:val="28"/>
        </w:rPr>
        <w:t xml:space="preserve">Информационные технологии (</w:t>
      </w:r>
      <w:r>
        <w:rPr>
          <w:szCs w:val="28"/>
        </w:rPr>
        <w:t xml:space="preserve">ИТ</w:t>
      </w:r>
      <w:r>
        <w:rPr>
          <w:szCs w:val="28"/>
        </w:rPr>
        <w:t xml:space="preserve">) в целом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</w:r>
      <w:r>
        <w:rPr>
          <w:szCs w:val="28"/>
        </w:rPr>
      </w:r>
    </w:p>
    <w:p>
      <w:pPr>
        <w:pStyle w:val="960"/>
        <w:numPr>
          <w:ilvl w:val="0"/>
          <w:numId w:val="9"/>
        </w:numPr>
        <w:ind w:left="709" w:hanging="283"/>
        <w:rPr>
          <w:szCs w:val="28"/>
        </w:rPr>
      </w:pPr>
      <w:r>
        <w:rPr>
          <w:szCs w:val="28"/>
        </w:rPr>
        <w:t xml:space="preserve">Компьютерная графика</w:t>
      </w:r>
      <w:r>
        <w:rPr>
          <w:szCs w:val="28"/>
        </w:rPr>
        <w:t xml:space="preserve"> </w:t>
      </w:r>
      <w:r>
        <w:rPr>
          <w:szCs w:val="28"/>
        </w:rPr>
        <w:tab/>
        <w:t xml:space="preserve"> </w:t>
      </w:r>
      <w:r>
        <w:rPr>
          <w:szCs w:val="28"/>
        </w:rPr>
      </w:r>
      <w:r>
        <w:rPr>
          <w:szCs w:val="28"/>
        </w:rPr>
      </w:r>
    </w:p>
    <w:p>
      <w:pPr>
        <w:pStyle w:val="960"/>
        <w:numPr>
          <w:ilvl w:val="0"/>
          <w:numId w:val="9"/>
        </w:numPr>
        <w:ind w:left="709" w:hanging="283"/>
        <w:rPr>
          <w:szCs w:val="28"/>
        </w:rPr>
      </w:pPr>
      <w:r>
        <w:rPr>
          <w:szCs w:val="28"/>
        </w:rPr>
        <w:t xml:space="preserve">Микропроцессорные системы</w:t>
      </w:r>
      <w:r>
        <w:rPr>
          <w:szCs w:val="28"/>
        </w:rPr>
      </w:r>
      <w:r>
        <w:rPr>
          <w:szCs w:val="28"/>
        </w:rPr>
      </w:r>
    </w:p>
    <w:p>
      <w:pPr>
        <w:pStyle w:val="960"/>
        <w:numPr>
          <w:ilvl w:val="0"/>
          <w:numId w:val="9"/>
        </w:numPr>
        <w:ind w:left="709" w:hanging="283"/>
        <w:rPr>
          <w:szCs w:val="28"/>
        </w:rPr>
      </w:pPr>
      <w:r>
        <w:rPr>
          <w:szCs w:val="28"/>
        </w:rPr>
        <w:t xml:space="preserve">Наборы знаков и кодирование информации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</w:r>
      <w:r>
        <w:rPr>
          <w:szCs w:val="28"/>
        </w:rPr>
      </w:r>
    </w:p>
    <w:p>
      <w:pPr>
        <w:pStyle w:val="960"/>
        <w:numPr>
          <w:ilvl w:val="0"/>
          <w:numId w:val="9"/>
        </w:numPr>
        <w:ind w:left="709" w:hanging="283"/>
        <w:rPr>
          <w:szCs w:val="28"/>
        </w:rPr>
      </w:pPr>
      <w:r>
        <w:rPr>
          <w:szCs w:val="28"/>
        </w:rPr>
        <w:t xml:space="preserve">Организация сети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</w:r>
      <w:r>
        <w:rPr>
          <w:szCs w:val="28"/>
        </w:rPr>
      </w:r>
    </w:p>
    <w:p>
      <w:pPr>
        <w:pStyle w:val="960"/>
        <w:numPr>
          <w:ilvl w:val="0"/>
          <w:numId w:val="9"/>
        </w:numPr>
        <w:ind w:left="709" w:hanging="283"/>
        <w:rPr>
          <w:szCs w:val="28"/>
        </w:rPr>
      </w:pPr>
      <w:r>
        <w:rPr>
          <w:szCs w:val="28"/>
        </w:rPr>
        <w:t xml:space="preserve">Применение информационных технологий</w:t>
      </w:r>
      <w:r>
        <w:rPr>
          <w:szCs w:val="28"/>
        </w:rPr>
      </w:r>
      <w:r>
        <w:rPr>
          <w:szCs w:val="28"/>
        </w:rPr>
      </w:r>
    </w:p>
    <w:p>
      <w:pPr>
        <w:pStyle w:val="960"/>
        <w:numPr>
          <w:ilvl w:val="0"/>
          <w:numId w:val="9"/>
        </w:numPr>
        <w:ind w:left="709" w:hanging="283"/>
        <w:rPr>
          <w:szCs w:val="28"/>
        </w:rPr>
      </w:pPr>
      <w:r>
        <w:rPr>
          <w:szCs w:val="28"/>
        </w:rPr>
        <w:t xml:space="preserve">П</w:t>
      </w:r>
      <w:r>
        <w:rPr>
          <w:szCs w:val="28"/>
          <w:lang w:val="en-US"/>
        </w:rPr>
        <w:t xml:space="preserve">рограммное обеспечение</w:t>
      </w:r>
      <w:r>
        <w:rPr>
          <w:szCs w:val="28"/>
        </w:rPr>
      </w:r>
      <w:r>
        <w:rPr>
          <w:szCs w:val="28"/>
        </w:rPr>
      </w:r>
    </w:p>
    <w:p>
      <w:pPr>
        <w:pStyle w:val="960"/>
        <w:numPr>
          <w:ilvl w:val="0"/>
          <w:numId w:val="9"/>
        </w:numPr>
        <w:ind w:left="709" w:hanging="283"/>
        <w:rPr>
          <w:szCs w:val="28"/>
        </w:rPr>
      </w:pPr>
      <w:r>
        <w:t xml:space="preserve">Языки, используемые</w:t>
      </w:r>
      <w:r>
        <w:t xml:space="preserve"> в информационных технологиях</w:t>
      </w:r>
      <w:r>
        <w:t xml:space="preserve"> </w:t>
      </w:r>
      <w:r>
        <w:tab/>
      </w:r>
      <w:r>
        <w:t xml:space="preserve"> </w:t>
      </w:r>
      <w:r/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rPr>
          <w:b/>
          <w:color w:val="ff0000"/>
          <w:szCs w:val="28"/>
        </w:rPr>
      </w:pPr>
      <w:r>
        <w:rPr>
          <w:b/>
          <w:color w:val="ff0000"/>
          <w:szCs w:val="28"/>
        </w:rPr>
        <w:t xml:space="preserve">Неделя 2 </w:t>
      </w:r>
      <w:r>
        <w:rPr>
          <w:b/>
          <w:color w:val="ff0000"/>
          <w:szCs w:val="28"/>
        </w:rPr>
      </w:r>
      <w:r>
        <w:rPr>
          <w:b/>
          <w:color w:val="ff0000"/>
          <w:szCs w:val="28"/>
        </w:rPr>
      </w:r>
    </w:p>
    <w:p>
      <w:pPr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  <w:t xml:space="preserve">Лабораторная работа</w:t>
      </w:r>
      <w:r>
        <w:rPr>
          <w:b/>
          <w:szCs w:val="28"/>
        </w:rPr>
        <w:t xml:space="preserve"> </w:t>
      </w:r>
      <w:r>
        <w:rPr>
          <w:b/>
          <w:szCs w:val="28"/>
        </w:rPr>
        <w:t xml:space="preserve">№ </w:t>
      </w:r>
      <w:r>
        <w:rPr>
          <w:b/>
          <w:szCs w:val="28"/>
        </w:rPr>
        <w:t xml:space="preserve">3 «</w:t>
      </w:r>
      <w:r>
        <w:rPr>
          <w:b/>
          <w:szCs w:val="28"/>
        </w:rPr>
        <w:t xml:space="preserve">Сводная характеристика стандартов, регламентирующих жизненный цикл программных средств</w:t>
      </w:r>
      <w:r>
        <w:rPr>
          <w:b/>
          <w:szCs w:val="28"/>
        </w:rPr>
        <w:t xml:space="preserve">»</w:t>
      </w:r>
      <w:r>
        <w:rPr>
          <w:b/>
          <w:szCs w:val="28"/>
        </w:rPr>
        <w:t xml:space="preserve"> </w:t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  <w:r>
        <w:rPr>
          <w:b/>
          <w:szCs w:val="28"/>
        </w:rPr>
      </w:r>
    </w:p>
    <w:p>
      <w:pPr>
        <w:pStyle w:val="960"/>
        <w:numPr>
          <w:ilvl w:val="0"/>
          <w:numId w:val="18"/>
        </w:numPr>
        <w:rPr>
          <w:szCs w:val="28"/>
        </w:rPr>
      </w:pPr>
      <w:r>
        <w:rPr>
          <w:szCs w:val="28"/>
        </w:rPr>
        <w:t xml:space="preserve">Заслушать доклады № </w:t>
      </w:r>
      <w:r>
        <w:rPr>
          <w:szCs w:val="28"/>
        </w:rPr>
        <w:t xml:space="preserve">1, 2, </w:t>
      </w:r>
      <w:r>
        <w:rPr>
          <w:szCs w:val="28"/>
        </w:rPr>
        <w:t xml:space="preserve">3 и 4.</w:t>
      </w:r>
      <w:r>
        <w:rPr>
          <w:szCs w:val="28"/>
        </w:rPr>
      </w:r>
      <w:r>
        <w:rPr>
          <w:szCs w:val="28"/>
        </w:rPr>
      </w:r>
    </w:p>
    <w:p>
      <w:pPr>
        <w:rPr>
          <w:rStyle w:val="964"/>
          <w:sz w:val="28"/>
          <w:szCs w:val="28"/>
        </w:rPr>
      </w:pPr>
      <w:r>
        <w:rPr>
          <w:sz w:val="28"/>
          <w:szCs w:val="28"/>
        </w:rPr>
      </w:r>
      <w:r>
        <w:rPr>
          <w:rStyle w:val="964"/>
          <w:sz w:val="28"/>
          <w:szCs w:val="28"/>
        </w:rPr>
      </w:r>
      <w:r>
        <w:rPr>
          <w:rStyle w:val="964"/>
          <w:sz w:val="28"/>
          <w:szCs w:val="28"/>
        </w:rPr>
      </w:r>
    </w:p>
    <w:p>
      <w:pPr>
        <w:pStyle w:val="960"/>
        <w:numPr>
          <w:ilvl w:val="0"/>
          <w:numId w:val="18"/>
        </w:numPr>
        <w:rPr>
          <w:rStyle w:val="964"/>
          <w:sz w:val="28"/>
          <w:szCs w:val="28"/>
        </w:rPr>
      </w:pPr>
      <w:r>
        <w:rPr>
          <w:rStyle w:val="964"/>
          <w:sz w:val="28"/>
          <w:szCs w:val="28"/>
        </w:rPr>
        <w:t xml:space="preserve">Сопоставьте работы по созданию информационных систем в стандартах ГОСТ </w:t>
      </w:r>
      <w:r>
        <w:rPr>
          <w:rStyle w:val="964"/>
          <w:sz w:val="28"/>
          <w:szCs w:val="28"/>
        </w:rPr>
        <w:t xml:space="preserve">Р</w:t>
      </w:r>
      <w:r>
        <w:rPr>
          <w:rStyle w:val="964"/>
          <w:sz w:val="28"/>
          <w:szCs w:val="28"/>
        </w:rPr>
        <w:t xml:space="preserve"> ИСО/МЭК 12207-2010 и ГОСТ 34.601–90.</w:t>
      </w:r>
      <w:r>
        <w:rPr>
          <w:rStyle w:val="964"/>
          <w:sz w:val="28"/>
          <w:szCs w:val="28"/>
        </w:rPr>
      </w:r>
      <w:r>
        <w:rPr>
          <w:rStyle w:val="964"/>
          <w:sz w:val="28"/>
          <w:szCs w:val="28"/>
        </w:rPr>
      </w:r>
    </w:p>
    <w:p>
      <w:pPr>
        <w:pStyle w:val="960"/>
        <w:rPr>
          <w:rStyle w:val="964"/>
          <w:sz w:val="28"/>
          <w:szCs w:val="28"/>
        </w:rPr>
      </w:pPr>
      <w:r>
        <w:rPr>
          <w:sz w:val="28"/>
          <w:szCs w:val="28"/>
        </w:rPr>
      </w:r>
      <w:r>
        <w:rPr>
          <w:rStyle w:val="964"/>
          <w:sz w:val="28"/>
          <w:szCs w:val="28"/>
        </w:rPr>
      </w:r>
      <w:r>
        <w:rPr>
          <w:rStyle w:val="964"/>
          <w:sz w:val="28"/>
          <w:szCs w:val="28"/>
        </w:rPr>
      </w:r>
    </w:p>
    <w:p>
      <w:pPr>
        <w:pStyle w:val="960"/>
        <w:numPr>
          <w:ilvl w:val="0"/>
          <w:numId w:val="18"/>
        </w:numPr>
        <w:rPr>
          <w:rStyle w:val="964"/>
          <w:sz w:val="28"/>
          <w:szCs w:val="28"/>
        </w:rPr>
      </w:pPr>
      <w:r>
        <w:rPr>
          <w:rStyle w:val="964"/>
          <w:sz w:val="28"/>
          <w:szCs w:val="28"/>
        </w:rPr>
        <w:t xml:space="preserve">Рассмотреть профили ЖЦ ГОСТ </w:t>
      </w:r>
      <w:r>
        <w:rPr>
          <w:rStyle w:val="964"/>
          <w:sz w:val="28"/>
          <w:szCs w:val="28"/>
        </w:rPr>
        <w:t xml:space="preserve">Р</w:t>
      </w:r>
      <w:r>
        <w:rPr>
          <w:rStyle w:val="964"/>
          <w:sz w:val="28"/>
          <w:szCs w:val="28"/>
        </w:rPr>
        <w:t xml:space="preserve"> ИСО/МЭК ТО </w:t>
      </w:r>
      <w:r>
        <w:rPr>
          <w:rStyle w:val="964"/>
          <w:sz w:val="28"/>
          <w:szCs w:val="28"/>
        </w:rPr>
        <w:t xml:space="preserve">10000, 10000-1-99 </w:t>
      </w:r>
      <w:r>
        <w:rPr>
          <w:rStyle w:val="964"/>
          <w:sz w:val="28"/>
          <w:szCs w:val="28"/>
        </w:rPr>
        <w:t xml:space="preserve">опред</w:t>
      </w:r>
      <w:r>
        <w:rPr>
          <w:rStyle w:val="964"/>
          <w:sz w:val="28"/>
          <w:szCs w:val="28"/>
        </w:rPr>
        <w:t xml:space="preserve">. профиль</w:t>
      </w:r>
      <w:r>
        <w:rPr>
          <w:rStyle w:val="964"/>
          <w:sz w:val="28"/>
          <w:szCs w:val="28"/>
        </w:rPr>
      </w:r>
      <w:r>
        <w:rPr>
          <w:rStyle w:val="964"/>
          <w:sz w:val="28"/>
          <w:szCs w:val="28"/>
        </w:rPr>
      </w:r>
    </w:p>
    <w:p>
      <w:pPr>
        <w:pStyle w:val="960"/>
        <w:rPr>
          <w:rStyle w:val="964"/>
          <w:sz w:val="28"/>
          <w:szCs w:val="28"/>
        </w:rPr>
      </w:pPr>
      <w:r>
        <w:rPr>
          <w:sz w:val="28"/>
          <w:szCs w:val="28"/>
        </w:rPr>
      </w:r>
      <w:r>
        <w:rPr>
          <w:rStyle w:val="964"/>
          <w:sz w:val="28"/>
          <w:szCs w:val="28"/>
        </w:rPr>
      </w:r>
      <w:r>
        <w:rPr>
          <w:rStyle w:val="964"/>
          <w:sz w:val="28"/>
          <w:szCs w:val="28"/>
        </w:rPr>
      </w:r>
    </w:p>
    <w:p>
      <w:pPr>
        <w:pStyle w:val="960"/>
        <w:numPr>
          <w:ilvl w:val="0"/>
          <w:numId w:val="18"/>
        </w:numPr>
        <w:rPr>
          <w:rStyle w:val="964"/>
          <w:sz w:val="28"/>
          <w:szCs w:val="28"/>
        </w:rPr>
      </w:pPr>
      <w:r>
        <w:rPr>
          <w:rStyle w:val="964"/>
          <w:sz w:val="28"/>
          <w:szCs w:val="28"/>
        </w:rPr>
        <w:t xml:space="preserve">Стандартизация ЖЦ веб-сайтов </w:t>
      </w:r>
      <w:r>
        <w:rPr>
          <w:rStyle w:val="964"/>
          <w:sz w:val="28"/>
          <w:szCs w:val="28"/>
          <w:lang w:val="en-US"/>
        </w:rPr>
        <w:t xml:space="preserve">ISO</w:t>
      </w:r>
      <w:r>
        <w:rPr>
          <w:rStyle w:val="964"/>
          <w:sz w:val="28"/>
          <w:szCs w:val="28"/>
        </w:rPr>
        <w:t xml:space="preserve">/</w:t>
      </w:r>
      <w:r>
        <w:rPr>
          <w:rStyle w:val="964"/>
          <w:sz w:val="28"/>
          <w:szCs w:val="28"/>
          <w:lang w:val="en-US"/>
        </w:rPr>
        <w:t xml:space="preserve">IEC</w:t>
      </w:r>
      <w:r>
        <w:rPr>
          <w:rStyle w:val="964"/>
          <w:sz w:val="28"/>
          <w:szCs w:val="28"/>
        </w:rPr>
        <w:t xml:space="preserve"> 23026-2006</w:t>
      </w:r>
      <w:r>
        <w:rPr>
          <w:rStyle w:val="964"/>
          <w:sz w:val="28"/>
          <w:szCs w:val="28"/>
        </w:rPr>
      </w:r>
      <w:r>
        <w:rPr>
          <w:rStyle w:val="964"/>
          <w:sz w:val="28"/>
          <w:szCs w:val="28"/>
        </w:rPr>
      </w:r>
    </w:p>
    <w:p>
      <w:pPr>
        <w:pStyle w:val="960"/>
        <w:rPr>
          <w:rStyle w:val="964"/>
          <w:sz w:val="28"/>
          <w:szCs w:val="28"/>
        </w:rPr>
      </w:pPr>
      <w:r>
        <w:rPr>
          <w:sz w:val="28"/>
          <w:szCs w:val="28"/>
        </w:rPr>
      </w:r>
      <w:r>
        <w:rPr>
          <w:rStyle w:val="964"/>
          <w:sz w:val="28"/>
          <w:szCs w:val="28"/>
        </w:rPr>
      </w:r>
      <w:r>
        <w:rPr>
          <w:rStyle w:val="964"/>
          <w:sz w:val="28"/>
          <w:szCs w:val="28"/>
        </w:rPr>
      </w:r>
    </w:p>
    <w:p>
      <w:pPr>
        <w:rPr>
          <w:rStyle w:val="964"/>
          <w:sz w:val="28"/>
          <w:szCs w:val="28"/>
        </w:rPr>
      </w:pPr>
      <w:r>
        <w:rPr>
          <w:b/>
          <w:szCs w:val="28"/>
        </w:rPr>
        <w:t xml:space="preserve">Доклад 5.</w:t>
      </w:r>
      <w:r>
        <w:rPr>
          <w:szCs w:val="28"/>
        </w:rPr>
        <w:t xml:space="preserve"> О</w:t>
      </w:r>
      <w:r>
        <w:rPr>
          <w:rStyle w:val="964"/>
          <w:sz w:val="28"/>
          <w:szCs w:val="28"/>
        </w:rPr>
        <w:t xml:space="preserve">б особенностях работы с вещественными типа</w:t>
      </w:r>
      <w:r>
        <w:rPr>
          <w:rStyle w:val="964"/>
          <w:sz w:val="28"/>
          <w:szCs w:val="28"/>
        </w:rPr>
        <w:t xml:space="preserve">ми</w:t>
      </w:r>
      <w:r>
        <w:rPr>
          <w:rStyle w:val="964"/>
          <w:sz w:val="28"/>
          <w:szCs w:val="28"/>
        </w:rPr>
        <w:t xml:space="preserve"> данных</w:t>
      </w:r>
      <w:r>
        <w:rPr>
          <w:rStyle w:val="964"/>
          <w:sz w:val="28"/>
          <w:szCs w:val="28"/>
        </w:rPr>
      </w:r>
      <w:r>
        <w:rPr>
          <w:rStyle w:val="964"/>
          <w:sz w:val="28"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  <w:t xml:space="preserve">Лабораторная работа</w:t>
      </w:r>
      <w:r>
        <w:rPr>
          <w:b/>
          <w:szCs w:val="28"/>
        </w:rPr>
        <w:t xml:space="preserve"> </w:t>
      </w:r>
      <w:r>
        <w:rPr>
          <w:b/>
          <w:szCs w:val="28"/>
        </w:rPr>
        <w:t xml:space="preserve">№ </w:t>
      </w:r>
      <w:r>
        <w:rPr>
          <w:b/>
          <w:szCs w:val="28"/>
        </w:rPr>
        <w:t xml:space="preserve">4 «Вычислительные погрешности. Арифметика плавающей точки» </w:t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Заслушать </w:t>
      </w:r>
      <w:r>
        <w:rPr>
          <w:b/>
          <w:szCs w:val="28"/>
        </w:rPr>
        <w:t xml:space="preserve">Доклад 5</w:t>
      </w:r>
      <w:r>
        <w:rPr>
          <w:szCs w:val="28"/>
        </w:rPr>
      </w:r>
      <w:r>
        <w:rPr>
          <w:szCs w:val="28"/>
        </w:rPr>
      </w:r>
    </w:p>
    <w:p>
      <w:pPr>
        <w:rPr>
          <w:rStyle w:val="964"/>
          <w:sz w:val="28"/>
          <w:szCs w:val="28"/>
        </w:rPr>
      </w:pPr>
      <w:r>
        <w:rPr>
          <w:rStyle w:val="964"/>
          <w:b/>
          <w:i/>
          <w:sz w:val="28"/>
          <w:szCs w:val="28"/>
        </w:rPr>
        <w:t xml:space="preserve">Рассмотреть</w:t>
      </w:r>
      <w:r>
        <w:rPr>
          <w:rStyle w:val="964"/>
          <w:sz w:val="28"/>
          <w:szCs w:val="28"/>
        </w:rPr>
        <w:t xml:space="preserve">:</w:t>
      </w:r>
      <w:r>
        <w:rPr>
          <w:rStyle w:val="964"/>
          <w:sz w:val="28"/>
          <w:szCs w:val="28"/>
        </w:rPr>
      </w:r>
      <w:r>
        <w:rPr>
          <w:rStyle w:val="964"/>
          <w:sz w:val="28"/>
          <w:szCs w:val="28"/>
        </w:rPr>
      </w:r>
    </w:p>
    <w:p>
      <w:pPr>
        <w:rPr>
          <w:szCs w:val="28"/>
        </w:rPr>
      </w:pPr>
      <w:r>
        <w:rPr>
          <w:rStyle w:val="964"/>
          <w:sz w:val="28"/>
          <w:szCs w:val="28"/>
          <w:lang w:val="en-US"/>
        </w:rPr>
        <w:t xml:space="preserve">ISO</w:t>
      </w:r>
      <w:r>
        <w:rPr>
          <w:rStyle w:val="964"/>
          <w:sz w:val="28"/>
          <w:szCs w:val="28"/>
        </w:rPr>
        <w:t xml:space="preserve">/</w:t>
      </w:r>
      <w:r>
        <w:rPr>
          <w:rStyle w:val="964"/>
          <w:sz w:val="28"/>
          <w:szCs w:val="28"/>
          <w:lang w:val="en-US"/>
        </w:rPr>
        <w:t xml:space="preserve">IEC</w:t>
      </w:r>
      <w:r>
        <w:rPr>
          <w:rStyle w:val="964"/>
          <w:sz w:val="28"/>
          <w:szCs w:val="28"/>
        </w:rPr>
        <w:t xml:space="preserve">/</w:t>
      </w:r>
      <w:r>
        <w:rPr>
          <w:rStyle w:val="964"/>
          <w:sz w:val="28"/>
          <w:szCs w:val="28"/>
          <w:lang w:val="en-US"/>
        </w:rPr>
        <w:t xml:space="preserve">IEEE</w:t>
      </w:r>
      <w:r>
        <w:rPr>
          <w:rStyle w:val="964"/>
          <w:sz w:val="28"/>
          <w:szCs w:val="28"/>
        </w:rPr>
        <w:t xml:space="preserve"> 60559-2011 (</w:t>
      </w:r>
      <w:r>
        <w:rPr>
          <w:rStyle w:val="964"/>
          <w:sz w:val="28"/>
          <w:szCs w:val="28"/>
        </w:rPr>
        <w:t xml:space="preserve">арифм</w:t>
      </w:r>
      <w:r>
        <w:rPr>
          <w:rStyle w:val="964"/>
          <w:sz w:val="28"/>
          <w:szCs w:val="28"/>
        </w:rPr>
        <w:t xml:space="preserve">. </w:t>
      </w:r>
      <w:r>
        <w:rPr>
          <w:rStyle w:val="964"/>
          <w:sz w:val="28"/>
          <w:szCs w:val="28"/>
        </w:rPr>
        <w:t xml:space="preserve">плавающ.точки</w:t>
      </w:r>
      <w:r>
        <w:rPr>
          <w:rStyle w:val="964"/>
          <w:sz w:val="28"/>
          <w:szCs w:val="28"/>
        </w:rPr>
        <w:t xml:space="preserve"> + </w:t>
      </w:r>
      <w:r>
        <w:rPr>
          <w:rStyle w:val="964"/>
          <w:sz w:val="28"/>
          <w:szCs w:val="28"/>
        </w:rPr>
        <w:t xml:space="preserve">реш.пример</w:t>
      </w:r>
      <w:r>
        <w:rPr>
          <w:rStyle w:val="964"/>
          <w:sz w:val="28"/>
          <w:szCs w:val="28"/>
        </w:rPr>
        <w:t xml:space="preserve">)</w:t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ISO /IEC 9899-2011 </w:t>
      </w:r>
      <w:r>
        <w:rPr>
          <w:szCs w:val="28"/>
        </w:rPr>
        <w:t xml:space="preserve">Инф</w:t>
      </w:r>
      <w:r>
        <w:rPr>
          <w:szCs w:val="28"/>
        </w:rPr>
        <w:t xml:space="preserve">.т</w:t>
      </w:r>
      <w:r>
        <w:rPr>
          <w:szCs w:val="28"/>
        </w:rPr>
        <w:t xml:space="preserve">ех</w:t>
      </w:r>
      <w:r>
        <w:rPr>
          <w:szCs w:val="28"/>
        </w:rPr>
        <w:t xml:space="preserve">. Языки </w:t>
      </w:r>
      <w:r>
        <w:rPr>
          <w:szCs w:val="28"/>
        </w:rPr>
        <w:t xml:space="preserve">програм</w:t>
      </w:r>
      <w:r>
        <w:rPr>
          <w:szCs w:val="28"/>
        </w:rPr>
        <w:t xml:space="preserve">. ПЕРЕСМОТРЕН В 2018</w:t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По</w:t>
      </w:r>
      <w:r>
        <w:rPr>
          <w:szCs w:val="28"/>
        </w:rPr>
        <w:t xml:space="preserve">смотреть</w:t>
      </w:r>
      <w:r>
        <w:rPr>
          <w:szCs w:val="28"/>
        </w:rPr>
        <w:t xml:space="preserve"> на примерах к чему приводит неаккуратное обращение с числовыми типами данных, сравнение различных числовых данных различных видов, по</w:t>
      </w:r>
      <w:r>
        <w:rPr>
          <w:szCs w:val="28"/>
        </w:rPr>
        <w:t xml:space="preserve">смотреть</w:t>
      </w:r>
      <w:r>
        <w:rPr>
          <w:szCs w:val="28"/>
        </w:rPr>
        <w:t xml:space="preserve">, как может накапливаться вычислительная погрешность.  </w:t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color w:val="ff0000"/>
          <w:szCs w:val="28"/>
        </w:rPr>
      </w:pPr>
      <w:r>
        <w:rPr>
          <w:b/>
          <w:color w:val="ff0000"/>
          <w:szCs w:val="28"/>
        </w:rPr>
        <w:t xml:space="preserve">Неделя 3 </w:t>
      </w:r>
      <w:r>
        <w:rPr>
          <w:b/>
          <w:color w:val="ff0000"/>
          <w:szCs w:val="28"/>
        </w:rPr>
      </w:r>
      <w:r>
        <w:rPr>
          <w:b/>
          <w:color w:val="ff0000"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  <w:t xml:space="preserve">Лабораторная работа</w:t>
      </w:r>
      <w:r>
        <w:rPr>
          <w:b/>
          <w:szCs w:val="28"/>
        </w:rPr>
        <w:t xml:space="preserve"> </w:t>
      </w:r>
      <w:r>
        <w:rPr>
          <w:b/>
          <w:szCs w:val="28"/>
        </w:rPr>
        <w:t xml:space="preserve">№ 5 «Стандартизация форматов электронных документов</w:t>
      </w:r>
      <w:r>
        <w:rPr>
          <w:b/>
          <w:szCs w:val="28"/>
        </w:rPr>
        <w:t xml:space="preserve">»</w:t>
      </w:r>
      <w:r>
        <w:rPr>
          <w:b/>
          <w:szCs w:val="28"/>
        </w:rPr>
        <w:t xml:space="preserve"> </w:t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rStyle w:val="964"/>
          <w:b/>
          <w:i/>
          <w:sz w:val="28"/>
          <w:szCs w:val="28"/>
        </w:rPr>
      </w:pPr>
      <w:r>
        <w:rPr>
          <w:rStyle w:val="964"/>
          <w:b/>
          <w:i/>
          <w:sz w:val="28"/>
          <w:szCs w:val="28"/>
        </w:rPr>
        <w:t xml:space="preserve">Рассмотреть:</w:t>
      </w:r>
      <w:r>
        <w:rPr>
          <w:rStyle w:val="964"/>
          <w:b/>
          <w:i/>
          <w:sz w:val="28"/>
          <w:szCs w:val="28"/>
        </w:rPr>
      </w:r>
      <w:r>
        <w:rPr>
          <w:rStyle w:val="964"/>
          <w:b/>
          <w:i/>
          <w:sz w:val="28"/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Электрон</w:t>
      </w:r>
      <w:r>
        <w:rPr>
          <w:szCs w:val="28"/>
        </w:rPr>
        <w:t xml:space="preserve">.д</w:t>
      </w:r>
      <w:r>
        <w:rPr>
          <w:szCs w:val="28"/>
        </w:rPr>
        <w:t xml:space="preserve">окументы</w:t>
      </w:r>
      <w:r>
        <w:rPr>
          <w:szCs w:val="28"/>
        </w:rPr>
        <w:t xml:space="preserve"> ГОСТ Р 54989-2012</w:t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ГОСТ </w:t>
      </w:r>
      <w:r>
        <w:rPr>
          <w:szCs w:val="28"/>
        </w:rPr>
        <w:t xml:space="preserve">Р</w:t>
      </w:r>
      <w:r>
        <w:rPr>
          <w:szCs w:val="28"/>
        </w:rPr>
        <w:t xml:space="preserve"> 54471-2011</w:t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ГОСТ 53898-2013</w:t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Сравнить форматы </w:t>
      </w:r>
      <w:r>
        <w:rPr>
          <w:szCs w:val="28"/>
        </w:rPr>
        <w:t xml:space="preserve">OpenDocument</w:t>
      </w:r>
      <w:r>
        <w:rPr>
          <w:szCs w:val="28"/>
        </w:rPr>
        <w:t xml:space="preserve">  и  </w:t>
      </w:r>
      <w:r>
        <w:rPr>
          <w:szCs w:val="28"/>
        </w:rPr>
        <w:t xml:space="preserve">Office</w:t>
      </w:r>
      <w:r>
        <w:rPr>
          <w:szCs w:val="28"/>
        </w:rPr>
        <w:t xml:space="preserve"> </w:t>
      </w:r>
      <w:r>
        <w:rPr>
          <w:szCs w:val="28"/>
        </w:rPr>
        <w:t xml:space="preserve">Open</w:t>
      </w:r>
      <w:r>
        <w:rPr>
          <w:szCs w:val="28"/>
        </w:rPr>
        <w:t xml:space="preserve"> XML для офисных приложений. </w:t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rPr>
          <w:rStyle w:val="965"/>
          <w:sz w:val="28"/>
          <w:szCs w:val="28"/>
        </w:rPr>
      </w:pPr>
      <w:r>
        <w:rPr>
          <w:b/>
          <w:szCs w:val="28"/>
        </w:rPr>
        <w:t xml:space="preserve">Лабораторная работа</w:t>
      </w:r>
      <w:r>
        <w:rPr>
          <w:b/>
          <w:szCs w:val="28"/>
        </w:rPr>
        <w:t xml:space="preserve"> </w:t>
      </w:r>
      <w:r>
        <w:rPr>
          <w:b/>
          <w:szCs w:val="28"/>
        </w:rPr>
        <w:t xml:space="preserve">№ 6 </w:t>
      </w:r>
      <w:r>
        <w:rPr>
          <w:b/>
          <w:szCs w:val="28"/>
        </w:rPr>
        <w:t xml:space="preserve">«</w:t>
      </w:r>
      <w:r>
        <w:rPr>
          <w:rStyle w:val="965"/>
          <w:sz w:val="28"/>
          <w:szCs w:val="28"/>
        </w:rPr>
        <w:t xml:space="preserve">Стандартизация документации»</w:t>
      </w:r>
      <w:r>
        <w:rPr>
          <w:rStyle w:val="965"/>
          <w:sz w:val="28"/>
          <w:szCs w:val="28"/>
        </w:rPr>
        <w:t xml:space="preserve"> </w:t>
      </w:r>
      <w:r>
        <w:rPr>
          <w:rStyle w:val="965"/>
          <w:sz w:val="28"/>
          <w:szCs w:val="28"/>
        </w:rPr>
      </w:r>
      <w:r>
        <w:rPr>
          <w:rStyle w:val="965"/>
          <w:sz w:val="28"/>
          <w:szCs w:val="28"/>
        </w:rPr>
      </w:r>
    </w:p>
    <w:p>
      <w:pPr>
        <w:rPr>
          <w:rStyle w:val="965"/>
          <w:sz w:val="28"/>
          <w:szCs w:val="28"/>
        </w:rPr>
      </w:pPr>
      <w:r>
        <w:rPr>
          <w:sz w:val="28"/>
          <w:szCs w:val="28"/>
        </w:rPr>
      </w:r>
      <w:r>
        <w:rPr>
          <w:rStyle w:val="965"/>
          <w:sz w:val="28"/>
          <w:szCs w:val="28"/>
        </w:rPr>
      </w:r>
      <w:r>
        <w:rPr>
          <w:rStyle w:val="965"/>
          <w:sz w:val="28"/>
          <w:szCs w:val="28"/>
        </w:rPr>
      </w:r>
    </w:p>
    <w:p>
      <w:pPr>
        <w:rPr>
          <w:rStyle w:val="965"/>
          <w:b w:val="0"/>
          <w:sz w:val="28"/>
          <w:szCs w:val="28"/>
        </w:rPr>
      </w:pPr>
      <w:r>
        <w:rPr>
          <w:rStyle w:val="965"/>
          <w:b w:val="0"/>
          <w:sz w:val="28"/>
          <w:szCs w:val="28"/>
        </w:rPr>
        <w:t xml:space="preserve">Рассмотреть типы документации на программное обеспечение</w:t>
      </w:r>
      <w:r>
        <w:rPr>
          <w:rStyle w:val="965"/>
          <w:b w:val="0"/>
          <w:sz w:val="28"/>
          <w:szCs w:val="28"/>
        </w:rPr>
        <w:t xml:space="preserve">.</w:t>
      </w:r>
      <w:r>
        <w:rPr>
          <w:rStyle w:val="965"/>
          <w:b w:val="0"/>
          <w:sz w:val="28"/>
          <w:szCs w:val="28"/>
        </w:rPr>
        <w:t xml:space="preserve"> Стандарты, регламентирующие процесс документирования программного обеспечения</w:t>
      </w:r>
      <w:r>
        <w:rPr>
          <w:rStyle w:val="965"/>
          <w:b w:val="0"/>
          <w:sz w:val="28"/>
          <w:szCs w:val="28"/>
        </w:rPr>
      </w:r>
      <w:r>
        <w:rPr>
          <w:rStyle w:val="965"/>
          <w:b w:val="0"/>
          <w:sz w:val="28"/>
          <w:szCs w:val="28"/>
        </w:rPr>
      </w:r>
    </w:p>
    <w:p>
      <w:pPr>
        <w:rPr>
          <w:rStyle w:val="965"/>
          <w:b w:val="0"/>
          <w:sz w:val="28"/>
          <w:szCs w:val="28"/>
        </w:rPr>
      </w:pPr>
      <w:r>
        <w:rPr>
          <w:rStyle w:val="965"/>
          <w:b w:val="0"/>
          <w:sz w:val="28"/>
          <w:szCs w:val="28"/>
        </w:rPr>
        <w:t xml:space="preserve">Стандартизация документации ГОСТ </w:t>
      </w:r>
      <w:r>
        <w:rPr>
          <w:rStyle w:val="965"/>
          <w:b w:val="0"/>
          <w:sz w:val="28"/>
          <w:szCs w:val="28"/>
        </w:rPr>
        <w:t xml:space="preserve">Р</w:t>
      </w:r>
      <w:r>
        <w:rPr>
          <w:rStyle w:val="965"/>
          <w:b w:val="0"/>
          <w:sz w:val="28"/>
          <w:szCs w:val="28"/>
        </w:rPr>
        <w:t xml:space="preserve"> 51904-2002</w:t>
      </w:r>
      <w:r>
        <w:rPr>
          <w:rStyle w:val="965"/>
          <w:b w:val="0"/>
          <w:sz w:val="28"/>
          <w:szCs w:val="28"/>
        </w:rPr>
      </w:r>
      <w:r>
        <w:rPr>
          <w:rStyle w:val="965"/>
          <w:b w:val="0"/>
          <w:sz w:val="28"/>
          <w:szCs w:val="28"/>
        </w:rPr>
      </w:r>
    </w:p>
    <w:p>
      <w:pPr>
        <w:rPr>
          <w:rStyle w:val="965"/>
          <w:b w:val="0"/>
          <w:sz w:val="28"/>
          <w:szCs w:val="28"/>
        </w:rPr>
      </w:pPr>
      <w:r>
        <w:rPr>
          <w:rStyle w:val="965"/>
          <w:b w:val="0"/>
          <w:sz w:val="28"/>
          <w:szCs w:val="28"/>
        </w:rPr>
        <w:t xml:space="preserve">ГОСТ </w:t>
      </w:r>
      <w:r>
        <w:rPr>
          <w:rStyle w:val="965"/>
          <w:b w:val="0"/>
          <w:sz w:val="28"/>
          <w:szCs w:val="28"/>
        </w:rPr>
        <w:t xml:space="preserve">Р</w:t>
      </w:r>
      <w:r>
        <w:rPr>
          <w:rStyle w:val="965"/>
          <w:b w:val="0"/>
          <w:sz w:val="28"/>
          <w:szCs w:val="28"/>
        </w:rPr>
        <w:t xml:space="preserve"> ИСО/МЭК ТО 9294-93</w:t>
      </w:r>
      <w:r>
        <w:rPr>
          <w:rStyle w:val="965"/>
          <w:b w:val="0"/>
          <w:sz w:val="28"/>
          <w:szCs w:val="28"/>
        </w:rPr>
      </w:r>
      <w:r>
        <w:rPr>
          <w:rStyle w:val="965"/>
          <w:b w:val="0"/>
          <w:sz w:val="28"/>
          <w:szCs w:val="28"/>
        </w:rPr>
      </w:r>
    </w:p>
    <w:p>
      <w:pPr>
        <w:rPr>
          <w:rStyle w:val="965"/>
          <w:b w:val="0"/>
          <w:sz w:val="28"/>
          <w:szCs w:val="28"/>
        </w:rPr>
      </w:pPr>
      <w:r>
        <w:rPr>
          <w:rStyle w:val="965"/>
          <w:b w:val="0"/>
          <w:sz w:val="28"/>
          <w:szCs w:val="28"/>
        </w:rPr>
        <w:t xml:space="preserve">ГОСТ 34.620-89; 34.201-89</w:t>
      </w:r>
      <w:r>
        <w:rPr>
          <w:rStyle w:val="965"/>
          <w:b w:val="0"/>
          <w:sz w:val="28"/>
          <w:szCs w:val="28"/>
        </w:rPr>
      </w:r>
      <w:r>
        <w:rPr>
          <w:rStyle w:val="965"/>
          <w:b w:val="0"/>
          <w:sz w:val="28"/>
          <w:szCs w:val="28"/>
        </w:rPr>
      </w:r>
    </w:p>
    <w:p>
      <w:pPr>
        <w:rPr>
          <w:rStyle w:val="965"/>
          <w:b w:val="0"/>
          <w:sz w:val="28"/>
          <w:szCs w:val="28"/>
        </w:rPr>
      </w:pPr>
      <w:r>
        <w:rPr>
          <w:rStyle w:val="965"/>
          <w:b w:val="0"/>
          <w:sz w:val="28"/>
          <w:szCs w:val="28"/>
        </w:rPr>
        <w:t xml:space="preserve">ГОСТ </w:t>
      </w:r>
      <w:r>
        <w:rPr>
          <w:rStyle w:val="965"/>
          <w:b w:val="0"/>
          <w:sz w:val="28"/>
          <w:szCs w:val="28"/>
        </w:rPr>
        <w:t xml:space="preserve">Р</w:t>
      </w:r>
      <w:r>
        <w:rPr>
          <w:rStyle w:val="965"/>
          <w:b w:val="0"/>
          <w:sz w:val="28"/>
          <w:szCs w:val="28"/>
        </w:rPr>
        <w:t xml:space="preserve"> ИСО/МЭК 15910-2002</w:t>
      </w:r>
      <w:r>
        <w:rPr>
          <w:rStyle w:val="965"/>
          <w:b w:val="0"/>
          <w:sz w:val="28"/>
          <w:szCs w:val="28"/>
        </w:rPr>
      </w:r>
      <w:r>
        <w:rPr>
          <w:rStyle w:val="965"/>
          <w:b w:val="0"/>
          <w:sz w:val="28"/>
          <w:szCs w:val="28"/>
        </w:rPr>
      </w:r>
    </w:p>
    <w:p>
      <w:pPr>
        <w:rPr>
          <w:rStyle w:val="965"/>
          <w:sz w:val="28"/>
          <w:szCs w:val="28"/>
        </w:rPr>
      </w:pPr>
      <w:r>
        <w:rPr>
          <w:sz w:val="28"/>
          <w:szCs w:val="28"/>
        </w:rPr>
      </w:r>
      <w:r>
        <w:rPr>
          <w:rStyle w:val="965"/>
          <w:sz w:val="28"/>
          <w:szCs w:val="28"/>
        </w:rPr>
      </w:r>
      <w:r>
        <w:rPr>
          <w:rStyle w:val="965"/>
          <w:sz w:val="28"/>
          <w:szCs w:val="28"/>
        </w:rPr>
      </w:r>
    </w:p>
    <w:p>
      <w:pPr>
        <w:rPr>
          <w:rStyle w:val="965"/>
          <w:sz w:val="28"/>
          <w:szCs w:val="28"/>
        </w:rPr>
      </w:pPr>
      <w:r>
        <w:rPr>
          <w:b/>
          <w:szCs w:val="28"/>
        </w:rPr>
        <w:t xml:space="preserve">Лабораторная работа</w:t>
      </w:r>
      <w:r>
        <w:rPr>
          <w:b/>
          <w:szCs w:val="28"/>
        </w:rPr>
        <w:t xml:space="preserve"> </w:t>
      </w:r>
      <w:r>
        <w:rPr>
          <w:b/>
          <w:szCs w:val="28"/>
        </w:rPr>
        <w:t xml:space="preserve">№ </w:t>
      </w:r>
      <w:r>
        <w:rPr>
          <w:b/>
          <w:szCs w:val="28"/>
        </w:rPr>
        <w:t xml:space="preserve">7</w:t>
      </w:r>
      <w:r>
        <w:rPr>
          <w:b/>
          <w:szCs w:val="28"/>
        </w:rPr>
        <w:t xml:space="preserve">  «</w:t>
      </w:r>
      <w:r>
        <w:rPr>
          <w:rStyle w:val="965"/>
          <w:sz w:val="28"/>
          <w:szCs w:val="28"/>
        </w:rPr>
        <w:t xml:space="preserve">Создание руководства пользователя</w:t>
      </w:r>
      <w:r>
        <w:rPr>
          <w:rStyle w:val="965"/>
          <w:sz w:val="28"/>
          <w:szCs w:val="28"/>
        </w:rPr>
        <w:t xml:space="preserve">»</w:t>
      </w:r>
      <w:r>
        <w:rPr>
          <w:rStyle w:val="965"/>
          <w:sz w:val="28"/>
          <w:szCs w:val="28"/>
        </w:rPr>
        <w:t xml:space="preserve"> </w:t>
      </w:r>
      <w:r>
        <w:rPr>
          <w:rStyle w:val="965"/>
          <w:sz w:val="28"/>
          <w:szCs w:val="28"/>
        </w:rPr>
      </w:r>
      <w:r>
        <w:rPr>
          <w:rStyle w:val="965"/>
          <w:sz w:val="28"/>
          <w:szCs w:val="28"/>
        </w:rPr>
      </w:r>
    </w:p>
    <w:p>
      <w:pPr>
        <w:rPr>
          <w:rStyle w:val="965"/>
          <w:sz w:val="28"/>
          <w:szCs w:val="28"/>
        </w:rPr>
      </w:pPr>
      <w:r>
        <w:rPr>
          <w:sz w:val="28"/>
          <w:szCs w:val="28"/>
        </w:rPr>
      </w:r>
      <w:r>
        <w:rPr>
          <w:rStyle w:val="965"/>
          <w:sz w:val="28"/>
          <w:szCs w:val="28"/>
        </w:rPr>
      </w:r>
      <w:r>
        <w:rPr>
          <w:rStyle w:val="965"/>
          <w:sz w:val="28"/>
          <w:szCs w:val="28"/>
        </w:rPr>
      </w:r>
    </w:p>
    <w:p>
      <w:pPr>
        <w:rPr>
          <w:rStyle w:val="965"/>
          <w:sz w:val="28"/>
          <w:szCs w:val="28"/>
        </w:rPr>
      </w:pPr>
      <w:r>
        <w:rPr>
          <w:rStyle w:val="965"/>
          <w:sz w:val="28"/>
          <w:szCs w:val="28"/>
        </w:rPr>
        <w:t xml:space="preserve">Разработать инструкцию по работе с программным обеспечение</w:t>
      </w:r>
      <w:r>
        <w:rPr>
          <w:rStyle w:val="965"/>
          <w:sz w:val="28"/>
          <w:szCs w:val="28"/>
        </w:rPr>
        <w:t xml:space="preserve">м</w:t>
      </w:r>
      <w:r>
        <w:rPr>
          <w:rStyle w:val="965"/>
          <w:sz w:val="28"/>
          <w:szCs w:val="28"/>
        </w:rPr>
        <w:t xml:space="preserve">.</w:t>
      </w:r>
      <w:r>
        <w:rPr>
          <w:rStyle w:val="965"/>
          <w:sz w:val="28"/>
          <w:szCs w:val="28"/>
        </w:rPr>
      </w:r>
      <w:r>
        <w:rPr>
          <w:rStyle w:val="965"/>
          <w:sz w:val="28"/>
          <w:szCs w:val="28"/>
        </w:rPr>
      </w:r>
    </w:p>
    <w:p>
      <w:pPr>
        <w:rPr>
          <w:rStyle w:val="965"/>
          <w:sz w:val="28"/>
          <w:szCs w:val="28"/>
        </w:rPr>
      </w:pPr>
      <w:r>
        <w:rPr>
          <w:sz w:val="28"/>
          <w:szCs w:val="28"/>
        </w:rPr>
      </w:r>
      <w:r>
        <w:rPr>
          <w:rStyle w:val="965"/>
          <w:sz w:val="28"/>
          <w:szCs w:val="28"/>
        </w:rPr>
      </w:r>
      <w:r>
        <w:rPr>
          <w:rStyle w:val="965"/>
          <w:sz w:val="28"/>
          <w:szCs w:val="28"/>
        </w:rPr>
      </w:r>
    </w:p>
    <w:p>
      <w:pPr>
        <w:rPr>
          <w:rStyle w:val="965"/>
          <w:b w:val="0"/>
          <w:color w:val="ff0000"/>
          <w:sz w:val="28"/>
          <w:szCs w:val="28"/>
        </w:rPr>
      </w:pPr>
      <w:r>
        <w:rPr>
          <w:rStyle w:val="965"/>
          <w:b w:val="0"/>
          <w:color w:val="ff0000"/>
          <w:sz w:val="28"/>
          <w:szCs w:val="28"/>
        </w:rPr>
        <w:t xml:space="preserve">В качестве «жертвы» можно взять  </w:t>
      </w:r>
      <w:r>
        <w:rPr>
          <w:rStyle w:val="965"/>
          <w:b w:val="0"/>
          <w:color w:val="ff0000"/>
          <w:sz w:val="28"/>
          <w:szCs w:val="28"/>
          <w:lang w:val="en-US"/>
        </w:rPr>
        <w:t xml:space="preserve">open</w:t>
      </w:r>
      <w:r>
        <w:rPr>
          <w:rStyle w:val="965"/>
          <w:b w:val="0"/>
          <w:color w:val="ff0000"/>
          <w:sz w:val="28"/>
          <w:szCs w:val="28"/>
        </w:rPr>
        <w:t xml:space="preserve"> </w:t>
      </w:r>
      <w:r>
        <w:rPr>
          <w:rStyle w:val="965"/>
          <w:b w:val="0"/>
          <w:color w:val="ff0000"/>
          <w:sz w:val="28"/>
          <w:szCs w:val="28"/>
          <w:lang w:val="en-US"/>
        </w:rPr>
        <w:t xml:space="preserve">source</w:t>
      </w:r>
      <w:r>
        <w:rPr>
          <w:rStyle w:val="965"/>
          <w:b w:val="0"/>
          <w:color w:val="ff0000"/>
          <w:sz w:val="28"/>
          <w:szCs w:val="28"/>
        </w:rPr>
        <w:t xml:space="preserve"> файловый менеджер </w:t>
      </w:r>
      <w:r>
        <w:rPr>
          <w:rStyle w:val="965"/>
          <w:b w:val="0"/>
          <w:color w:val="ff0000"/>
          <w:sz w:val="28"/>
          <w:szCs w:val="28"/>
          <w:lang w:val="en-US"/>
        </w:rPr>
        <w:t xml:space="preserve">Double</w:t>
      </w:r>
      <w:r>
        <w:rPr>
          <w:rStyle w:val="965"/>
          <w:b w:val="0"/>
          <w:color w:val="ff0000"/>
          <w:sz w:val="28"/>
          <w:szCs w:val="28"/>
        </w:rPr>
        <w:t xml:space="preserve"> </w:t>
      </w:r>
      <w:r>
        <w:rPr>
          <w:rStyle w:val="965"/>
          <w:b w:val="0"/>
          <w:color w:val="ff0000"/>
          <w:sz w:val="28"/>
          <w:szCs w:val="28"/>
          <w:lang w:val="en-US"/>
        </w:rPr>
        <w:t xml:space="preserve">Commander</w:t>
      </w:r>
      <w:r>
        <w:rPr>
          <w:rStyle w:val="965"/>
          <w:b w:val="0"/>
          <w:color w:val="ff0000"/>
          <w:sz w:val="28"/>
          <w:szCs w:val="28"/>
        </w:rPr>
        <w:t xml:space="preserve"> (предварительно нужно установить в классе, скачать здесь </w:t>
      </w:r>
      <w:hyperlink r:id="rId18" w:tooltip="http://doublecmd.sourceforge.net/" w:history="1">
        <w:r>
          <w:rPr>
            <w:rStyle w:val="962"/>
            <w:b/>
            <w:color w:val="ff0000"/>
            <w:szCs w:val="28"/>
          </w:rPr>
          <w:t xml:space="preserve">http://doublecmd.sourceforge.net/</w:t>
        </w:r>
      </w:hyperlink>
      <w:r>
        <w:rPr>
          <w:rStyle w:val="965"/>
          <w:b w:val="0"/>
          <w:color w:val="ff0000"/>
          <w:sz w:val="28"/>
          <w:szCs w:val="28"/>
        </w:rPr>
        <w:t xml:space="preserve">). Разделить его функционал между студентами и </w:t>
      </w:r>
      <w:r>
        <w:rPr>
          <w:rStyle w:val="965"/>
          <w:b w:val="0"/>
          <w:color w:val="ff0000"/>
          <w:sz w:val="28"/>
          <w:szCs w:val="28"/>
        </w:rPr>
        <w:t xml:space="preserve">каждый </w:t>
      </w:r>
      <w:r>
        <w:rPr>
          <w:rStyle w:val="965"/>
          <w:b w:val="0"/>
          <w:color w:val="ff0000"/>
          <w:sz w:val="28"/>
          <w:szCs w:val="28"/>
        </w:rPr>
        <w:t xml:space="preserve">описыва</w:t>
      </w:r>
      <w:r>
        <w:rPr>
          <w:rStyle w:val="965"/>
          <w:b w:val="0"/>
          <w:color w:val="ff0000"/>
          <w:sz w:val="28"/>
          <w:szCs w:val="28"/>
        </w:rPr>
        <w:t xml:space="preserve">е</w:t>
      </w:r>
      <w:r>
        <w:rPr>
          <w:rStyle w:val="965"/>
          <w:b w:val="0"/>
          <w:color w:val="ff0000"/>
          <w:sz w:val="28"/>
          <w:szCs w:val="28"/>
        </w:rPr>
        <w:t xml:space="preserve">т </w:t>
      </w:r>
      <w:r>
        <w:rPr>
          <w:rStyle w:val="965"/>
          <w:b w:val="0"/>
          <w:color w:val="ff0000"/>
          <w:sz w:val="28"/>
          <w:szCs w:val="28"/>
        </w:rPr>
        <w:t xml:space="preserve">свою часть.  </w:t>
      </w:r>
      <w:r>
        <w:rPr>
          <w:rStyle w:val="965"/>
          <w:b w:val="0"/>
          <w:color w:val="ff0000"/>
          <w:sz w:val="28"/>
          <w:szCs w:val="28"/>
        </w:rPr>
      </w:r>
      <w:r>
        <w:rPr>
          <w:rStyle w:val="965"/>
          <w:b w:val="0"/>
          <w:color w:val="ff0000"/>
          <w:sz w:val="28"/>
          <w:szCs w:val="28"/>
        </w:rPr>
      </w:r>
    </w:p>
    <w:p>
      <w:pPr>
        <w:ind w:firstLine="0"/>
        <w:jc w:val="left"/>
        <w:rPr>
          <w:rStyle w:val="965"/>
          <w:sz w:val="28"/>
          <w:szCs w:val="28"/>
        </w:rPr>
      </w:pPr>
      <w:r>
        <w:rPr>
          <w:rStyle w:val="965"/>
          <w:sz w:val="28"/>
          <w:szCs w:val="28"/>
        </w:rPr>
        <w:br w:type="page" w:clear="all"/>
      </w:r>
      <w:r>
        <w:rPr>
          <w:rStyle w:val="965"/>
          <w:sz w:val="28"/>
          <w:szCs w:val="28"/>
        </w:rPr>
      </w:r>
      <w:r>
        <w:rPr>
          <w:rStyle w:val="965"/>
          <w:sz w:val="28"/>
          <w:szCs w:val="28"/>
        </w:rPr>
      </w:r>
    </w:p>
    <w:p>
      <w:pPr>
        <w:rPr>
          <w:rStyle w:val="965"/>
          <w:sz w:val="28"/>
          <w:szCs w:val="28"/>
        </w:rPr>
      </w:pPr>
      <w:r>
        <w:rPr>
          <w:sz w:val="28"/>
          <w:szCs w:val="28"/>
        </w:rPr>
      </w:r>
      <w:r>
        <w:rPr>
          <w:rStyle w:val="965"/>
          <w:sz w:val="28"/>
          <w:szCs w:val="28"/>
        </w:rPr>
      </w:r>
      <w:r>
        <w:rPr>
          <w:rStyle w:val="965"/>
          <w:sz w:val="28"/>
          <w:szCs w:val="28"/>
        </w:rPr>
      </w:r>
    </w:p>
    <w:p>
      <w:pPr>
        <w:ind w:firstLine="0"/>
        <w:jc w:val="left"/>
        <w:spacing w:line="360" w:lineRule="auto"/>
        <w:rPr>
          <w:rStyle w:val="965"/>
          <w:sz w:val="28"/>
          <w:szCs w:val="28"/>
        </w:rPr>
      </w:pPr>
      <w:r>
        <w:rPr>
          <w:rStyle w:val="965"/>
          <w:sz w:val="28"/>
          <w:szCs w:val="28"/>
        </w:rPr>
        <w:t xml:space="preserve">Функционал </w:t>
      </w:r>
      <w:r>
        <w:rPr>
          <w:rStyle w:val="965"/>
          <w:sz w:val="28"/>
          <w:szCs w:val="28"/>
          <w:lang w:val="en-US"/>
        </w:rPr>
        <w:t xml:space="preserve">Double</w:t>
      </w:r>
      <w:r>
        <w:rPr>
          <w:rStyle w:val="965"/>
          <w:sz w:val="28"/>
          <w:szCs w:val="28"/>
        </w:rPr>
        <w:t xml:space="preserve"> </w:t>
      </w:r>
      <w:r>
        <w:rPr>
          <w:rStyle w:val="965"/>
          <w:sz w:val="28"/>
          <w:szCs w:val="28"/>
          <w:lang w:val="en-US"/>
        </w:rPr>
        <w:t xml:space="preserve">Commander</w:t>
      </w:r>
      <w:r>
        <w:rPr>
          <w:rStyle w:val="965"/>
          <w:sz w:val="28"/>
          <w:szCs w:val="28"/>
        </w:rPr>
      </w:r>
      <w:r>
        <w:rPr>
          <w:rStyle w:val="965"/>
          <w:sz w:val="28"/>
          <w:szCs w:val="28"/>
        </w:rPr>
      </w:r>
    </w:p>
    <w:p>
      <w:pPr>
        <w:ind w:firstLine="0"/>
        <w:jc w:val="left"/>
        <w:spacing w:line="360" w:lineRule="auto"/>
        <w:rPr>
          <w:rStyle w:val="965"/>
          <w:b w:val="0"/>
          <w:sz w:val="28"/>
          <w:szCs w:val="28"/>
        </w:rPr>
      </w:pPr>
      <w:r>
        <w:rPr>
          <w:rStyle w:val="965"/>
          <w:b w:val="0"/>
          <w:sz w:val="28"/>
          <w:szCs w:val="28"/>
        </w:rPr>
        <w:t xml:space="preserve">Общий вид программы  (для чего предназначен), строка меню (общая информация)</w:t>
      </w:r>
      <w:r>
        <w:rPr>
          <w:rStyle w:val="965"/>
          <w:b w:val="0"/>
          <w:sz w:val="28"/>
          <w:szCs w:val="28"/>
        </w:rPr>
      </w:r>
      <w:r>
        <w:rPr>
          <w:rStyle w:val="965"/>
          <w:b w:val="0"/>
          <w:sz w:val="28"/>
          <w:szCs w:val="28"/>
        </w:rPr>
      </w:r>
    </w:p>
    <w:p>
      <w:pPr>
        <w:ind w:firstLine="0"/>
        <w:jc w:val="center"/>
        <w:spacing w:line="360" w:lineRule="auto"/>
        <w:rPr>
          <w:rStyle w:val="965"/>
          <w:b w:val="0"/>
          <w:sz w:val="28"/>
          <w:szCs w:val="28"/>
        </w:rPr>
      </w:pPr>
      <w:r>
        <w:rPr>
          <w:rStyle w:val="965"/>
          <w:b w:val="0"/>
          <w:sz w:val="28"/>
          <w:szCs w:val="28"/>
        </w:rPr>
        <w:t xml:space="preserve">Пункты меню</w:t>
      </w:r>
      <w:r>
        <w:rPr>
          <w:rStyle w:val="965"/>
          <w:b w:val="0"/>
          <w:sz w:val="28"/>
          <w:szCs w:val="28"/>
        </w:rPr>
      </w:r>
      <w:r>
        <w:rPr>
          <w:rStyle w:val="965"/>
          <w:b w:val="0"/>
          <w:sz w:val="28"/>
          <w:szCs w:val="28"/>
        </w:rPr>
      </w:r>
    </w:p>
    <w:p>
      <w:pPr>
        <w:ind w:firstLine="0"/>
        <w:jc w:val="left"/>
        <w:spacing w:line="480" w:lineRule="auto"/>
        <w:rPr>
          <w:rStyle w:val="965"/>
          <w:b w:val="0"/>
          <w:sz w:val="28"/>
          <w:szCs w:val="28"/>
        </w:rPr>
      </w:pPr>
      <w:r>
        <w:rPr>
          <w:rStyle w:val="965"/>
          <w:b w:val="0"/>
          <w:sz w:val="28"/>
          <w:szCs w:val="28"/>
        </w:rPr>
        <w:t xml:space="preserve">Файлы </w:t>
      </w:r>
      <w:r>
        <w:rPr>
          <w:rStyle w:val="965"/>
          <w:b w:val="0"/>
          <w:sz w:val="28"/>
          <w:szCs w:val="28"/>
        </w:rPr>
      </w:r>
      <w:r>
        <w:rPr>
          <w:rStyle w:val="965"/>
          <w:b w:val="0"/>
          <w:sz w:val="28"/>
          <w:szCs w:val="28"/>
        </w:rPr>
      </w:r>
    </w:p>
    <w:p>
      <w:pPr>
        <w:ind w:firstLine="0"/>
        <w:jc w:val="left"/>
        <w:spacing w:line="480" w:lineRule="auto"/>
        <w:rPr>
          <w:rStyle w:val="965"/>
          <w:b w:val="0"/>
          <w:bCs w:val="0"/>
          <w:sz w:val="28"/>
          <w:szCs w:val="28"/>
          <w14:ligatures w14:val="none"/>
        </w:rPr>
      </w:pPr>
      <w:r>
        <w:rPr>
          <w:rStyle w:val="965"/>
          <w:b w:val="0"/>
          <w:bCs w:val="0"/>
          <w:sz w:val="28"/>
          <w:szCs w:val="28"/>
        </w:rPr>
        <w:t xml:space="preserve">Выделение</w:t>
      </w:r>
      <w:r>
        <w:rPr>
          <w:rStyle w:val="965"/>
          <w:b w:val="0"/>
          <w:bCs w:val="0"/>
          <w:sz w:val="28"/>
          <w:szCs w:val="28"/>
        </w:rPr>
      </w:r>
      <w:r>
        <w:rPr>
          <w:rStyle w:val="965"/>
          <w:b w:val="0"/>
          <w:bCs w:val="0"/>
          <w:sz w:val="28"/>
          <w:szCs w:val="28"/>
          <w14:ligatures w14:val="none"/>
        </w:rPr>
      </w:r>
    </w:p>
    <w:p>
      <w:pPr>
        <w:ind w:firstLine="0"/>
        <w:jc w:val="left"/>
        <w:spacing w:line="480" w:lineRule="auto"/>
        <w:rPr>
          <w:rStyle w:val="965"/>
          <w:b w:val="0"/>
          <w:bCs w:val="0"/>
          <w:sz w:val="28"/>
          <w:szCs w:val="28"/>
          <w14:ligatures w14:val="none"/>
        </w:rPr>
      </w:pPr>
      <w:r>
        <w:rPr>
          <w:rStyle w:val="965"/>
          <w:b w:val="0"/>
          <w:bCs w:val="0"/>
          <w:sz w:val="28"/>
          <w:szCs w:val="28"/>
        </w:rPr>
        <w:t xml:space="preserve">Команды</w:t>
      </w:r>
      <w:r>
        <w:rPr>
          <w:rStyle w:val="965"/>
          <w:b w:val="0"/>
          <w:bCs w:val="0"/>
          <w:sz w:val="28"/>
          <w:szCs w:val="28"/>
        </w:rPr>
      </w:r>
      <w:r>
        <w:rPr>
          <w:rStyle w:val="965"/>
          <w:b w:val="0"/>
          <w:bCs w:val="0"/>
          <w:sz w:val="28"/>
          <w:szCs w:val="28"/>
          <w14:ligatures w14:val="none"/>
        </w:rPr>
      </w:r>
    </w:p>
    <w:p>
      <w:pPr>
        <w:ind w:firstLine="0"/>
        <w:jc w:val="left"/>
        <w:spacing w:line="480" w:lineRule="auto"/>
        <w:rPr>
          <w:rStyle w:val="965"/>
          <w:b w:val="0"/>
          <w:sz w:val="28"/>
          <w:szCs w:val="28"/>
        </w:rPr>
      </w:pPr>
      <w:r>
        <w:rPr>
          <w:rStyle w:val="965"/>
          <w:b w:val="0"/>
          <w:sz w:val="28"/>
          <w:szCs w:val="28"/>
        </w:rPr>
        <w:t xml:space="preserve">Сеть</w:t>
      </w:r>
      <w:r>
        <w:rPr>
          <w:rStyle w:val="965"/>
          <w:b w:val="0"/>
          <w:sz w:val="28"/>
          <w:szCs w:val="28"/>
        </w:rPr>
      </w:r>
      <w:r>
        <w:rPr>
          <w:rStyle w:val="965"/>
          <w:b w:val="0"/>
          <w:sz w:val="28"/>
          <w:szCs w:val="28"/>
        </w:rPr>
      </w:r>
    </w:p>
    <w:p>
      <w:pPr>
        <w:ind w:firstLine="0"/>
        <w:jc w:val="left"/>
        <w:spacing w:line="480" w:lineRule="auto"/>
        <w:rPr>
          <w:rStyle w:val="965"/>
          <w:b w:val="0"/>
          <w:sz w:val="28"/>
          <w:szCs w:val="28"/>
        </w:rPr>
      </w:pPr>
      <w:r>
        <w:rPr>
          <w:rStyle w:val="965"/>
          <w:b w:val="0"/>
          <w:sz w:val="28"/>
          <w:szCs w:val="28"/>
        </w:rPr>
        <w:t xml:space="preserve">Вкладки</w:t>
      </w:r>
      <w:r>
        <w:rPr>
          <w:rStyle w:val="965"/>
          <w:b w:val="0"/>
          <w:sz w:val="28"/>
          <w:szCs w:val="28"/>
        </w:rPr>
      </w:r>
      <w:r>
        <w:rPr>
          <w:rStyle w:val="965"/>
          <w:b w:val="0"/>
          <w:sz w:val="28"/>
          <w:szCs w:val="28"/>
        </w:rPr>
      </w:r>
    </w:p>
    <w:p>
      <w:pPr>
        <w:ind w:firstLine="0"/>
        <w:jc w:val="left"/>
        <w:spacing w:line="480" w:lineRule="auto"/>
        <w:rPr>
          <w:rStyle w:val="965"/>
          <w:b w:val="0"/>
          <w:sz w:val="28"/>
          <w:szCs w:val="28"/>
        </w:rPr>
      </w:pPr>
      <w:r>
        <w:rPr>
          <w:rStyle w:val="965"/>
          <w:b w:val="0"/>
          <w:sz w:val="28"/>
          <w:szCs w:val="28"/>
        </w:rPr>
        <w:t xml:space="preserve">Избранное, Настройки </w:t>
      </w:r>
      <w:r>
        <w:rPr>
          <w:rStyle w:val="965"/>
          <w:b w:val="0"/>
          <w:sz w:val="28"/>
          <w:szCs w:val="28"/>
        </w:rPr>
      </w:r>
      <w:r>
        <w:rPr>
          <w:rStyle w:val="965"/>
          <w:b w:val="0"/>
          <w:sz w:val="28"/>
          <w:szCs w:val="28"/>
        </w:rPr>
      </w:r>
    </w:p>
    <w:p>
      <w:pPr>
        <w:ind w:firstLine="0"/>
        <w:jc w:val="left"/>
        <w:spacing w:line="480" w:lineRule="auto"/>
        <w:rPr>
          <w:rStyle w:val="965"/>
          <w:b w:val="0"/>
          <w:sz w:val="28"/>
          <w:szCs w:val="28"/>
        </w:rPr>
      </w:pPr>
      <w:r>
        <w:rPr>
          <w:rStyle w:val="965"/>
          <w:b w:val="0"/>
          <w:sz w:val="28"/>
          <w:szCs w:val="28"/>
        </w:rPr>
        <w:t xml:space="preserve">Вид</w:t>
      </w:r>
      <w:r>
        <w:rPr>
          <w:rStyle w:val="965"/>
          <w:b w:val="0"/>
          <w:sz w:val="28"/>
          <w:szCs w:val="28"/>
        </w:rPr>
      </w:r>
      <w:r>
        <w:rPr>
          <w:rStyle w:val="965"/>
          <w:b w:val="0"/>
          <w:sz w:val="28"/>
          <w:szCs w:val="28"/>
        </w:rPr>
      </w:r>
    </w:p>
    <w:p>
      <w:pPr>
        <w:ind w:firstLine="0"/>
        <w:jc w:val="left"/>
        <w:spacing w:line="480" w:lineRule="auto"/>
        <w:rPr>
          <w:rStyle w:val="965"/>
          <w:b w:val="0"/>
          <w:sz w:val="28"/>
          <w:szCs w:val="28"/>
        </w:rPr>
      </w:pPr>
      <w:r>
        <w:rPr>
          <w:rStyle w:val="965"/>
          <w:b w:val="0"/>
          <w:sz w:val="28"/>
          <w:szCs w:val="28"/>
        </w:rPr>
        <w:t xml:space="preserve">Помощь, два окна, строка министатуса, командная строка</w:t>
      </w:r>
      <w:r>
        <w:rPr>
          <w:rStyle w:val="965"/>
          <w:b w:val="0"/>
          <w:sz w:val="28"/>
          <w:szCs w:val="28"/>
        </w:rPr>
      </w:r>
      <w:r>
        <w:rPr>
          <w:rStyle w:val="965"/>
          <w:b w:val="0"/>
          <w:sz w:val="28"/>
          <w:szCs w:val="28"/>
        </w:rPr>
      </w:r>
    </w:p>
    <w:p>
      <w:pPr>
        <w:ind w:firstLine="0"/>
        <w:jc w:val="left"/>
        <w:spacing w:line="480" w:lineRule="auto"/>
        <w:rPr>
          <w:rStyle w:val="965"/>
          <w:b w:val="0"/>
          <w:sz w:val="28"/>
          <w:szCs w:val="28"/>
        </w:rPr>
      </w:pPr>
      <w:r>
        <w:rPr>
          <w:rStyle w:val="965"/>
          <w:b w:val="0"/>
          <w:sz w:val="28"/>
          <w:szCs w:val="28"/>
        </w:rPr>
        <w:t xml:space="preserve">Панели инструментов</w:t>
      </w:r>
      <w:r>
        <w:rPr>
          <w:rStyle w:val="965"/>
          <w:b w:val="0"/>
          <w:sz w:val="28"/>
          <w:szCs w:val="28"/>
        </w:rPr>
      </w:r>
      <w:r>
        <w:rPr>
          <w:rStyle w:val="965"/>
          <w:b w:val="0"/>
          <w:sz w:val="28"/>
          <w:szCs w:val="28"/>
        </w:rPr>
      </w:r>
    </w:p>
    <w:p>
      <w:pPr>
        <w:ind w:firstLine="0"/>
        <w:jc w:val="left"/>
        <w:spacing w:line="480" w:lineRule="auto"/>
        <w:rPr>
          <w:rStyle w:val="965"/>
          <w:b w:val="0"/>
          <w:sz w:val="28"/>
          <w:szCs w:val="28"/>
        </w:rPr>
      </w:pPr>
      <w:r>
        <w:rPr>
          <w:rStyle w:val="965"/>
          <w:b w:val="0"/>
          <w:sz w:val="28"/>
          <w:szCs w:val="28"/>
        </w:rPr>
        <w:t xml:space="preserve">Строка подсказки, сформировать Общий вид руководства пользователя</w:t>
      </w:r>
      <w:r>
        <w:rPr>
          <w:rStyle w:val="965"/>
          <w:b w:val="0"/>
          <w:sz w:val="28"/>
          <w:szCs w:val="28"/>
        </w:rPr>
      </w:r>
      <w:r>
        <w:rPr>
          <w:rStyle w:val="965"/>
          <w:b w:val="0"/>
          <w:sz w:val="28"/>
          <w:szCs w:val="28"/>
        </w:rPr>
      </w:r>
    </w:p>
    <w:p>
      <w:pPr>
        <w:ind w:firstLine="0"/>
        <w:jc w:val="left"/>
        <w:spacing w:line="480" w:lineRule="auto"/>
        <w:rPr>
          <w:rStyle w:val="965"/>
          <w:b w:val="0"/>
          <w:sz w:val="28"/>
          <w:szCs w:val="28"/>
        </w:rPr>
      </w:pPr>
      <w:r>
        <w:rPr>
          <w:rStyle w:val="965"/>
          <w:b w:val="0"/>
          <w:sz w:val="28"/>
          <w:szCs w:val="28"/>
        </w:rPr>
        <w:t xml:space="preserve">Рассмотреть подобные файловые менеджеры, сравнить и проанализировать</w:t>
      </w:r>
      <w:r>
        <w:rPr>
          <w:rStyle w:val="965"/>
          <w:b w:val="0"/>
          <w:sz w:val="28"/>
          <w:szCs w:val="28"/>
        </w:rPr>
      </w:r>
      <w:r>
        <w:rPr>
          <w:rStyle w:val="965"/>
          <w:b w:val="0"/>
          <w:sz w:val="28"/>
          <w:szCs w:val="28"/>
        </w:rPr>
      </w:r>
    </w:p>
    <w:p>
      <w:pPr>
        <w:ind w:firstLine="0"/>
        <w:jc w:val="left"/>
        <w:spacing w:line="480" w:lineRule="auto"/>
        <w:rPr>
          <w:rStyle w:val="965"/>
          <w:b w:val="0"/>
          <w:sz w:val="28"/>
          <w:szCs w:val="28"/>
        </w:rPr>
      </w:pPr>
      <w:r>
        <w:rPr>
          <w:b w:val="0"/>
          <w:sz w:val="28"/>
          <w:szCs w:val="28"/>
        </w:rPr>
      </w:r>
      <w:r>
        <w:rPr>
          <w:rStyle w:val="965"/>
          <w:b w:val="0"/>
          <w:sz w:val="28"/>
          <w:szCs w:val="28"/>
        </w:rPr>
      </w:r>
      <w:r>
        <w:rPr>
          <w:rStyle w:val="965"/>
          <w:b w:val="0"/>
          <w:sz w:val="28"/>
          <w:szCs w:val="28"/>
        </w:rPr>
      </w:r>
    </w:p>
    <w:p>
      <w:pPr>
        <w:ind w:firstLine="0"/>
        <w:jc w:val="left"/>
        <w:spacing w:line="360" w:lineRule="auto"/>
        <w:rPr>
          <w:rStyle w:val="965"/>
          <w:b w:val="0"/>
          <w:sz w:val="28"/>
          <w:szCs w:val="28"/>
        </w:rPr>
      </w:pPr>
      <w:r>
        <w:rPr>
          <w:rStyle w:val="965"/>
          <w:b w:val="0"/>
          <w:sz w:val="28"/>
          <w:szCs w:val="28"/>
        </w:rPr>
        <w:br w:type="page" w:clear="all"/>
      </w:r>
      <w:r>
        <w:rPr>
          <w:rStyle w:val="965"/>
          <w:b w:val="0"/>
          <w:sz w:val="28"/>
          <w:szCs w:val="28"/>
        </w:rPr>
      </w:r>
      <w:r>
        <w:rPr>
          <w:rStyle w:val="965"/>
          <w:b w:val="0"/>
          <w:sz w:val="28"/>
          <w:szCs w:val="28"/>
        </w:rPr>
      </w:r>
    </w:p>
    <w:p>
      <w:pPr>
        <w:rPr>
          <w:b/>
          <w:color w:val="ff0000"/>
          <w:szCs w:val="28"/>
        </w:rPr>
      </w:pPr>
      <w:r>
        <w:rPr>
          <w:b/>
          <w:color w:val="ff0000"/>
          <w:szCs w:val="28"/>
        </w:rPr>
        <w:t xml:space="preserve">Не</w:t>
      </w:r>
      <w:r>
        <w:rPr>
          <w:b/>
          <w:color w:val="ff0000"/>
          <w:szCs w:val="28"/>
        </w:rPr>
        <w:t xml:space="preserve">деля 4</w:t>
      </w:r>
      <w:r>
        <w:rPr>
          <w:b/>
          <w:color w:val="ff0000"/>
          <w:szCs w:val="28"/>
        </w:rPr>
      </w:r>
      <w:r>
        <w:rPr>
          <w:b/>
          <w:color w:val="ff0000"/>
          <w:szCs w:val="28"/>
        </w:rPr>
      </w:r>
    </w:p>
    <w:p>
      <w:pPr>
        <w:rPr>
          <w:rStyle w:val="965"/>
          <w:sz w:val="28"/>
          <w:szCs w:val="28"/>
        </w:rPr>
      </w:pPr>
      <w:r>
        <w:rPr>
          <w:sz w:val="28"/>
          <w:szCs w:val="28"/>
        </w:rPr>
      </w:r>
      <w:r>
        <w:rPr>
          <w:rStyle w:val="965"/>
          <w:sz w:val="28"/>
          <w:szCs w:val="28"/>
        </w:rPr>
      </w:r>
      <w:r>
        <w:rPr>
          <w:rStyle w:val="965"/>
          <w:sz w:val="28"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  <w:t xml:space="preserve">Лабораторная работа</w:t>
      </w:r>
      <w:r>
        <w:rPr>
          <w:b/>
          <w:szCs w:val="28"/>
        </w:rPr>
        <w:t xml:space="preserve"> </w:t>
      </w:r>
      <w:r>
        <w:rPr>
          <w:b/>
          <w:szCs w:val="28"/>
        </w:rPr>
        <w:t xml:space="preserve">№ 8   «Тестирование»</w:t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Д</w:t>
      </w:r>
      <w:r>
        <w:rPr>
          <w:szCs w:val="28"/>
        </w:rPr>
        <w:t xml:space="preserve">ля сервиса «Расчет обедов» определить, какие тесты необходимы для покрытия различных видов, типов и областей тестирования.</w:t>
      </w:r>
      <w:r>
        <w:rPr>
          <w:szCs w:val="28"/>
        </w:rPr>
      </w:r>
      <w:r>
        <w:rPr>
          <w:szCs w:val="28"/>
        </w:rPr>
      </w:r>
    </w:p>
    <w:p>
      <w:pPr>
        <w:ind w:firstLine="567"/>
        <w:rPr>
          <w:szCs w:val="28"/>
        </w:rPr>
      </w:pPr>
      <w:r>
        <w:rPr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34021" cy="258127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134021" cy="258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25.51pt;height:203.25pt;mso-wrap-distance-left:0.00pt;mso-wrap-distance-top:0.00pt;mso-wrap-distance-right:0.00pt;mso-wrap-distance-bottom:0.00pt;" stroked="f">
                <v:path textboxrect="0,0,0,0"/>
                <v:imagedata r:id="rId19" o:title=""/>
              </v:shape>
            </w:pict>
          </mc:Fallback>
        </mc:AlternateContent>
      </w:r>
      <w:r>
        <w:rPr>
          <w:szCs w:val="28"/>
        </w:rPr>
        <w:t xml:space="preserve"> </w:t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Используя «черный ящик», провести тестирование </w:t>
      </w:r>
      <w:r>
        <w:rPr>
          <w:szCs w:val="28"/>
        </w:rPr>
        <w:t xml:space="preserve">сервиса «Расчет обедов» </w:t>
      </w:r>
      <w:r>
        <w:rPr>
          <w:szCs w:val="28"/>
        </w:rPr>
        <w:t xml:space="preserve">(прилагается).</w:t>
      </w:r>
      <w:r>
        <w:rPr>
          <w:szCs w:val="28"/>
        </w:rPr>
        <w:t xml:space="preserve"> </w:t>
      </w:r>
      <w:r>
        <w:rPr>
          <w:szCs w:val="28"/>
        </w:rPr>
        <w:t xml:space="preserve">Составить отчет с описанием тестовых данных</w:t>
      </w:r>
      <w:r>
        <w:rPr>
          <w:szCs w:val="28"/>
        </w:rPr>
        <w:t xml:space="preserve">,</w:t>
      </w:r>
      <w:r>
        <w:rPr>
          <w:szCs w:val="28"/>
        </w:rPr>
        <w:t xml:space="preserve"> условий (в каком браузере и т.д.)</w:t>
      </w:r>
      <w:r>
        <w:rPr>
          <w:szCs w:val="28"/>
        </w:rPr>
        <w:t xml:space="preserve"> и найденных ошибок</w:t>
      </w:r>
      <w:r>
        <w:rPr>
          <w:szCs w:val="28"/>
        </w:rPr>
        <w:t xml:space="preserve"> (ошибки исправить)</w:t>
      </w:r>
      <w:r>
        <w:rPr>
          <w:szCs w:val="28"/>
        </w:rPr>
        <w:t xml:space="preserve">.</w:t>
      </w:r>
      <w:r>
        <w:rPr>
          <w:szCs w:val="28"/>
        </w:rPr>
      </w:r>
      <w:r>
        <w:rPr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color w:val="ff0000"/>
          <w:szCs w:val="28"/>
        </w:rPr>
      </w:pPr>
      <w:r>
        <w:rPr>
          <w:b/>
          <w:color w:val="ff0000"/>
          <w:szCs w:val="28"/>
        </w:rPr>
        <w:t xml:space="preserve">Неделя </w:t>
      </w:r>
      <w:r>
        <w:rPr>
          <w:b/>
          <w:color w:val="ff0000"/>
          <w:szCs w:val="28"/>
        </w:rPr>
        <w:t xml:space="preserve">5</w:t>
      </w:r>
      <w:r>
        <w:rPr>
          <w:b/>
          <w:color w:val="ff0000"/>
          <w:szCs w:val="28"/>
        </w:rPr>
      </w:r>
      <w:r>
        <w:rPr>
          <w:b/>
          <w:color w:val="ff0000"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rStyle w:val="965"/>
          <w:sz w:val="28"/>
          <w:szCs w:val="28"/>
        </w:rPr>
      </w:pPr>
      <w:r>
        <w:rPr>
          <w:b/>
          <w:szCs w:val="28"/>
        </w:rPr>
        <w:t xml:space="preserve">Лабораторная работа</w:t>
      </w:r>
      <w:r>
        <w:rPr>
          <w:b/>
          <w:szCs w:val="28"/>
        </w:rPr>
        <w:t xml:space="preserve"> </w:t>
      </w:r>
      <w:r>
        <w:rPr>
          <w:b/>
          <w:szCs w:val="28"/>
        </w:rPr>
        <w:t xml:space="preserve">№ </w:t>
      </w:r>
      <w:r>
        <w:rPr>
          <w:b/>
          <w:szCs w:val="28"/>
        </w:rPr>
        <w:t xml:space="preserve">9</w:t>
      </w:r>
      <w:r>
        <w:rPr>
          <w:b/>
          <w:szCs w:val="28"/>
        </w:rPr>
        <w:t xml:space="preserve"> </w:t>
      </w:r>
      <w:r>
        <w:rPr>
          <w:b/>
          <w:szCs w:val="28"/>
        </w:rPr>
        <w:t xml:space="preserve">  «</w:t>
      </w:r>
      <w:r>
        <w:rPr>
          <w:rStyle w:val="965"/>
          <w:sz w:val="28"/>
          <w:szCs w:val="28"/>
        </w:rPr>
        <w:t xml:space="preserve">Техники тестирования»</w:t>
      </w:r>
      <w:r>
        <w:rPr>
          <w:rStyle w:val="965"/>
          <w:sz w:val="28"/>
          <w:szCs w:val="28"/>
        </w:rPr>
        <w:t xml:space="preserve"> </w:t>
      </w:r>
      <w:r>
        <w:rPr>
          <w:rStyle w:val="965"/>
          <w:sz w:val="28"/>
          <w:szCs w:val="28"/>
        </w:rPr>
      </w:r>
      <w:r>
        <w:rPr>
          <w:rStyle w:val="965"/>
          <w:sz w:val="28"/>
          <w:szCs w:val="28"/>
        </w:rPr>
      </w:r>
    </w:p>
    <w:p>
      <w:pPr>
        <w:rPr>
          <w:rStyle w:val="965"/>
          <w:sz w:val="28"/>
          <w:szCs w:val="28"/>
        </w:rPr>
      </w:pPr>
      <w:r>
        <w:rPr>
          <w:sz w:val="28"/>
          <w:szCs w:val="28"/>
        </w:rPr>
      </w:r>
      <w:r>
        <w:rPr>
          <w:rStyle w:val="965"/>
          <w:sz w:val="28"/>
          <w:szCs w:val="28"/>
        </w:rPr>
      </w:r>
      <w:r>
        <w:rPr>
          <w:rStyle w:val="965"/>
          <w:sz w:val="28"/>
          <w:szCs w:val="28"/>
        </w:rPr>
      </w:r>
    </w:p>
    <w:p>
      <w:pPr>
        <w:rPr>
          <w:rStyle w:val="965"/>
          <w:b w:val="0"/>
          <w:sz w:val="28"/>
          <w:szCs w:val="28"/>
        </w:rPr>
      </w:pPr>
      <w:r>
        <w:rPr>
          <w:rStyle w:val="965"/>
          <w:b w:val="0"/>
          <w:sz w:val="28"/>
          <w:szCs w:val="28"/>
        </w:rPr>
        <w:t xml:space="preserve">эквивалентное разделение (</w:t>
      </w:r>
      <w:r>
        <w:rPr>
          <w:rStyle w:val="965"/>
          <w:b w:val="0"/>
          <w:sz w:val="28"/>
          <w:szCs w:val="28"/>
        </w:rPr>
        <w:t xml:space="preserve">equivalence</w:t>
      </w:r>
      <w:r>
        <w:rPr>
          <w:rStyle w:val="965"/>
          <w:b w:val="0"/>
          <w:sz w:val="28"/>
          <w:szCs w:val="28"/>
        </w:rPr>
        <w:t xml:space="preserve"> </w:t>
      </w:r>
      <w:r>
        <w:rPr>
          <w:rStyle w:val="965"/>
          <w:b w:val="0"/>
          <w:sz w:val="28"/>
          <w:szCs w:val="28"/>
        </w:rPr>
        <w:t xml:space="preserve">partitioning</w:t>
      </w:r>
      <w:r>
        <w:rPr>
          <w:rStyle w:val="965"/>
          <w:b w:val="0"/>
          <w:sz w:val="28"/>
          <w:szCs w:val="28"/>
        </w:rPr>
        <w:t xml:space="preserve">)</w:t>
      </w:r>
      <w:r>
        <w:rPr>
          <w:rStyle w:val="965"/>
          <w:b w:val="0"/>
          <w:sz w:val="28"/>
          <w:szCs w:val="28"/>
        </w:rPr>
      </w:r>
      <w:r>
        <w:rPr>
          <w:rStyle w:val="965"/>
          <w:b w:val="0"/>
          <w:sz w:val="28"/>
          <w:szCs w:val="28"/>
        </w:rPr>
      </w:r>
    </w:p>
    <w:p>
      <w:pPr>
        <w:rPr>
          <w:rStyle w:val="965"/>
          <w:b w:val="0"/>
          <w:sz w:val="28"/>
          <w:szCs w:val="28"/>
        </w:rPr>
      </w:pPr>
      <w:r>
        <w:rPr>
          <w:rStyle w:val="965"/>
          <w:b w:val="0"/>
          <w:sz w:val="28"/>
          <w:szCs w:val="28"/>
        </w:rPr>
        <w:t xml:space="preserve">анализ граничных значений (</w:t>
      </w:r>
      <w:r>
        <w:rPr>
          <w:rStyle w:val="965"/>
          <w:b w:val="0"/>
          <w:sz w:val="28"/>
          <w:szCs w:val="28"/>
        </w:rPr>
        <w:t xml:space="preserve">boundary</w:t>
      </w:r>
      <w:r>
        <w:rPr>
          <w:rStyle w:val="965"/>
          <w:b w:val="0"/>
          <w:sz w:val="28"/>
          <w:szCs w:val="28"/>
        </w:rPr>
        <w:t xml:space="preserve"> </w:t>
      </w:r>
      <w:r>
        <w:rPr>
          <w:rStyle w:val="965"/>
          <w:b w:val="0"/>
          <w:sz w:val="28"/>
          <w:szCs w:val="28"/>
        </w:rPr>
        <w:t xml:space="preserve">value</w:t>
      </w:r>
      <w:r>
        <w:rPr>
          <w:rStyle w:val="965"/>
          <w:b w:val="0"/>
          <w:sz w:val="28"/>
          <w:szCs w:val="28"/>
        </w:rPr>
        <w:t xml:space="preserve"> </w:t>
      </w:r>
      <w:r>
        <w:rPr>
          <w:rStyle w:val="965"/>
          <w:b w:val="0"/>
          <w:sz w:val="28"/>
          <w:szCs w:val="28"/>
        </w:rPr>
        <w:t xml:space="preserve">fnalysis</w:t>
      </w:r>
      <w:r>
        <w:rPr>
          <w:rStyle w:val="965"/>
          <w:b w:val="0"/>
          <w:sz w:val="28"/>
          <w:szCs w:val="28"/>
        </w:rPr>
        <w:t xml:space="preserve">)</w:t>
      </w:r>
      <w:r>
        <w:rPr>
          <w:rStyle w:val="965"/>
          <w:b w:val="0"/>
          <w:sz w:val="28"/>
          <w:szCs w:val="28"/>
        </w:rPr>
      </w:r>
      <w:r>
        <w:rPr>
          <w:rStyle w:val="965"/>
          <w:b w:val="0"/>
          <w:sz w:val="28"/>
          <w:szCs w:val="28"/>
        </w:rPr>
      </w:r>
    </w:p>
    <w:p>
      <w:pPr>
        <w:rPr>
          <w:rStyle w:val="965"/>
          <w:b w:val="0"/>
          <w:sz w:val="28"/>
          <w:szCs w:val="28"/>
        </w:rPr>
      </w:pPr>
      <w:r>
        <w:rPr>
          <w:rStyle w:val="965"/>
          <w:b w:val="0"/>
          <w:sz w:val="28"/>
          <w:szCs w:val="28"/>
        </w:rPr>
        <w:t xml:space="preserve">техника попарного перебора (</w:t>
      </w:r>
      <w:r>
        <w:rPr>
          <w:rStyle w:val="965"/>
          <w:b w:val="0"/>
          <w:sz w:val="28"/>
          <w:szCs w:val="28"/>
        </w:rPr>
        <w:t xml:space="preserve">pairwise</w:t>
      </w:r>
      <w:r>
        <w:rPr>
          <w:rStyle w:val="965"/>
          <w:b w:val="0"/>
          <w:sz w:val="28"/>
          <w:szCs w:val="28"/>
        </w:rPr>
        <w:t xml:space="preserve"> </w:t>
      </w:r>
      <w:r>
        <w:rPr>
          <w:rStyle w:val="965"/>
          <w:b w:val="0"/>
          <w:sz w:val="28"/>
          <w:szCs w:val="28"/>
        </w:rPr>
        <w:t xml:space="preserve">testing</w:t>
      </w:r>
      <w:r>
        <w:rPr>
          <w:rStyle w:val="965"/>
          <w:b w:val="0"/>
          <w:sz w:val="28"/>
          <w:szCs w:val="28"/>
        </w:rPr>
        <w:t xml:space="preserve">)</w:t>
      </w:r>
      <w:r>
        <w:rPr>
          <w:rStyle w:val="965"/>
          <w:b w:val="0"/>
          <w:sz w:val="28"/>
          <w:szCs w:val="28"/>
        </w:rPr>
      </w:r>
      <w:r>
        <w:rPr>
          <w:rStyle w:val="965"/>
          <w:b w:val="0"/>
          <w:sz w:val="28"/>
          <w:szCs w:val="28"/>
        </w:rPr>
      </w:r>
    </w:p>
    <w:p>
      <w:pPr>
        <w:rPr>
          <w:rStyle w:val="965"/>
          <w:sz w:val="28"/>
          <w:szCs w:val="28"/>
        </w:rPr>
      </w:pPr>
      <w:r>
        <w:rPr>
          <w:sz w:val="28"/>
          <w:szCs w:val="28"/>
        </w:rPr>
      </w:r>
      <w:r>
        <w:rPr>
          <w:rStyle w:val="965"/>
          <w:sz w:val="28"/>
          <w:szCs w:val="28"/>
        </w:rPr>
      </w:r>
      <w:r>
        <w:rPr>
          <w:rStyle w:val="965"/>
          <w:sz w:val="28"/>
          <w:szCs w:val="28"/>
        </w:rPr>
      </w:r>
    </w:p>
    <w:p>
      <w:pPr>
        <w:rPr>
          <w:rStyle w:val="965"/>
          <w:b w:val="0"/>
          <w:bCs w:val="0"/>
          <w:color w:val="auto"/>
          <w:sz w:val="28"/>
          <w:szCs w:val="28"/>
        </w:rPr>
      </w:pPr>
      <w:r>
        <w:rPr>
          <w:rStyle w:val="965"/>
          <w:b w:val="0"/>
          <w:bCs w:val="0"/>
          <w:color w:val="auto"/>
          <w:sz w:val="28"/>
          <w:szCs w:val="28"/>
        </w:rPr>
        <w:t xml:space="preserve">По</w:t>
      </w:r>
      <w:r>
        <w:rPr>
          <w:rStyle w:val="965"/>
          <w:b w:val="0"/>
          <w:bCs w:val="0"/>
          <w:color w:val="auto"/>
          <w:sz w:val="28"/>
          <w:szCs w:val="28"/>
        </w:rPr>
        <w:t xml:space="preserve">смотреть</w:t>
      </w:r>
      <w:r>
        <w:rPr>
          <w:rStyle w:val="965"/>
          <w:b w:val="0"/>
          <w:bCs w:val="0"/>
          <w:color w:val="auto"/>
          <w:sz w:val="28"/>
          <w:szCs w:val="28"/>
        </w:rPr>
        <w:t xml:space="preserve"> PICT – свободно распространяемый инструмент, разработанный </w:t>
      </w:r>
      <w:r>
        <w:rPr>
          <w:rStyle w:val="965"/>
          <w:b w:val="0"/>
          <w:bCs w:val="0"/>
          <w:color w:val="auto"/>
          <w:sz w:val="28"/>
          <w:szCs w:val="28"/>
        </w:rPr>
        <w:t xml:space="preserve">Microsoft</w:t>
      </w:r>
      <w:r>
        <w:rPr>
          <w:rStyle w:val="965"/>
          <w:b w:val="0"/>
          <w:bCs w:val="0"/>
          <w:color w:val="auto"/>
          <w:sz w:val="28"/>
          <w:szCs w:val="28"/>
        </w:rPr>
        <w:t xml:space="preserve"> для формирования тестовых наборов данных по технике попарного перебора.</w:t>
      </w:r>
      <w:r>
        <w:rPr>
          <w:rStyle w:val="965"/>
          <w:b w:val="0"/>
          <w:bCs w:val="0"/>
          <w:color w:val="auto"/>
          <w:sz w:val="28"/>
          <w:szCs w:val="28"/>
        </w:rPr>
      </w:r>
      <w:r>
        <w:rPr>
          <w:rStyle w:val="965"/>
          <w:b w:val="0"/>
          <w:bCs w:val="0"/>
          <w:color w:val="auto"/>
          <w:sz w:val="28"/>
          <w:szCs w:val="28"/>
        </w:rPr>
      </w:r>
    </w:p>
    <w:p>
      <w:pPr>
        <w:rPr>
          <w:rStyle w:val="965"/>
          <w:bCs w:val="0"/>
          <w:color w:val="auto"/>
          <w:sz w:val="28"/>
          <w:szCs w:val="28"/>
        </w:rPr>
      </w:pPr>
      <w:r>
        <w:rPr>
          <w:bCs w:val="0"/>
          <w:color w:val="auto"/>
          <w:sz w:val="28"/>
          <w:szCs w:val="28"/>
        </w:rPr>
      </w:r>
      <w:r>
        <w:rPr>
          <w:rStyle w:val="965"/>
          <w:bCs w:val="0"/>
          <w:color w:val="auto"/>
          <w:sz w:val="28"/>
          <w:szCs w:val="28"/>
        </w:rPr>
      </w:r>
      <w:r>
        <w:rPr>
          <w:rStyle w:val="965"/>
          <w:bCs w:val="0"/>
          <w:color w:val="auto"/>
          <w:sz w:val="28"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  <w:t xml:space="preserve"> Лабораторная работа</w:t>
      </w:r>
      <w:r>
        <w:rPr>
          <w:b/>
          <w:szCs w:val="28"/>
        </w:rPr>
        <w:t xml:space="preserve"> </w:t>
      </w:r>
      <w:r>
        <w:rPr>
          <w:b/>
          <w:szCs w:val="28"/>
        </w:rPr>
        <w:t xml:space="preserve">№ </w:t>
      </w:r>
      <w:r>
        <w:rPr>
          <w:b/>
          <w:szCs w:val="28"/>
        </w:rPr>
        <w:t xml:space="preserve">10</w:t>
      </w:r>
      <w:r>
        <w:rPr>
          <w:b/>
          <w:szCs w:val="28"/>
        </w:rPr>
        <w:t xml:space="preserve"> </w:t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  <w:t xml:space="preserve"> Часть 1</w:t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Написать программу, которая по введенным длинам сторон</w:t>
      </w:r>
      <w:r>
        <w:rPr>
          <w:szCs w:val="28"/>
        </w:rPr>
        <w:t xml:space="preserve">, определяет тип треугольника (острый, тупой, прямоугольный, вырожденный, фигура не является треугольником).</w:t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Составить тестовые наборы данных, используя техники эквивалентного разделения и граничных значений. Сократить количество наборов тестовых данных, используя технику попарного перебора.</w:t>
      </w:r>
      <w:r>
        <w:rPr>
          <w:szCs w:val="28"/>
        </w:rPr>
      </w:r>
      <w:r>
        <w:rPr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  <w:t xml:space="preserve">Д/з</w:t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Провести тестирование собственной программы</w:t>
      </w:r>
      <w:r>
        <w:rPr>
          <w:szCs w:val="28"/>
        </w:rPr>
        <w:t xml:space="preserve">. Перед началом тестирования сделать копию программы (в нее не вносить изменения). Провести </w:t>
      </w:r>
      <w:r>
        <w:rPr>
          <w:szCs w:val="28"/>
        </w:rPr>
        <w:t xml:space="preserve">тестирование</w:t>
      </w:r>
      <w:r>
        <w:rPr>
          <w:szCs w:val="28"/>
        </w:rPr>
        <w:t xml:space="preserve">,</w:t>
      </w:r>
      <w:r>
        <w:rPr>
          <w:szCs w:val="28"/>
        </w:rPr>
        <w:t xml:space="preserve"> и</w:t>
      </w:r>
      <w:r>
        <w:rPr>
          <w:szCs w:val="28"/>
        </w:rPr>
        <w:t xml:space="preserve"> зафиксировать на каких данных тесты не были пройдены</w:t>
      </w:r>
      <w:r>
        <w:rPr>
          <w:szCs w:val="28"/>
        </w:rPr>
        <w:t xml:space="preserve">. После исправить ошибки. </w:t>
      </w:r>
      <w:r>
        <w:rPr>
          <w:szCs w:val="28"/>
        </w:rPr>
        <w:t xml:space="preserve"> </w:t>
      </w:r>
      <w:r>
        <w:rPr>
          <w:szCs w:val="28"/>
        </w:rPr>
        <w:t xml:space="preserve">Провести следующий тестовый прогон с фиксацией ошибок. Прогоны повторять до полного безошибочного прохождения тестов.</w:t>
      </w:r>
      <w:r>
        <w:rPr>
          <w:szCs w:val="28"/>
        </w:rPr>
      </w:r>
      <w:r>
        <w:rPr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  <w:t xml:space="preserve">Часть 2. </w:t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Студенты обмениваются программами (копия до начала тестирования + отлаженный вариант). Производят тестирование чужой программы (отлаженной и исходной) </w:t>
      </w:r>
      <w:r>
        <w:rPr>
          <w:szCs w:val="28"/>
        </w:rPr>
        <w:t xml:space="preserve">по</w:t>
      </w:r>
      <w:r>
        <w:rPr>
          <w:szCs w:val="28"/>
        </w:rPr>
        <w:t xml:space="preserve"> своим тестем. </w:t>
      </w:r>
      <w:r>
        <w:rPr>
          <w:szCs w:val="28"/>
        </w:rPr>
        <w:t xml:space="preserve">Посчитать</w:t>
      </w:r>
      <w:r>
        <w:rPr>
          <w:szCs w:val="28"/>
        </w:rPr>
        <w:t xml:space="preserve"> количество ошибок. Если в отлаженном варианте, найдены ошибки их нужно </w:t>
      </w:r>
      <w:r>
        <w:rPr>
          <w:szCs w:val="28"/>
        </w:rPr>
        <w:t xml:space="preserve">устранить</w:t>
      </w:r>
      <w:r>
        <w:rPr>
          <w:szCs w:val="28"/>
        </w:rPr>
        <w:t xml:space="preserve">.</w:t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По исходному варианту программы (копия до первого тестирования) произвести оценку эффективности тестирования каждой группы (в данном случае студента). </w:t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b/>
          <w:szCs w:val="28"/>
        </w:rPr>
        <w:t xml:space="preserve">Часть 3.  </w:t>
      </w:r>
      <w:r>
        <w:rPr>
          <w:szCs w:val="28"/>
        </w:rPr>
        <w:t xml:space="preserve">Завершение тестирования программы. Сдача лабораторной работы.</w:t>
      </w:r>
      <w:r>
        <w:rPr>
          <w:szCs w:val="28"/>
        </w:rPr>
      </w:r>
      <w:r>
        <w:rPr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color w:val="ff0000"/>
          <w:szCs w:val="28"/>
        </w:rPr>
      </w:pPr>
      <w:r>
        <w:rPr>
          <w:b/>
          <w:color w:val="ff0000"/>
          <w:szCs w:val="28"/>
        </w:rPr>
        <w:t xml:space="preserve">Неделя</w:t>
      </w:r>
      <w:r>
        <w:rPr>
          <w:b/>
          <w:color w:val="ff0000"/>
          <w:szCs w:val="28"/>
        </w:rPr>
        <w:t xml:space="preserve"> </w:t>
      </w:r>
      <w:r>
        <w:rPr>
          <w:b/>
          <w:color w:val="ff0000"/>
          <w:szCs w:val="28"/>
        </w:rPr>
        <w:t xml:space="preserve"> 6</w:t>
      </w:r>
      <w:r>
        <w:rPr>
          <w:b/>
          <w:color w:val="ff0000"/>
          <w:szCs w:val="28"/>
        </w:rPr>
      </w:r>
      <w:r>
        <w:rPr>
          <w:b/>
          <w:color w:val="ff0000"/>
          <w:szCs w:val="28"/>
        </w:rPr>
      </w:r>
    </w:p>
    <w:p>
      <w:pPr>
        <w:rPr>
          <w:b/>
          <w:color w:val="ff0000"/>
          <w:szCs w:val="28"/>
        </w:rPr>
      </w:pPr>
      <w:r>
        <w:rPr>
          <w:b/>
          <w:color w:val="ff0000"/>
          <w:szCs w:val="28"/>
        </w:rPr>
      </w:r>
      <w:r>
        <w:rPr>
          <w:b/>
          <w:color w:val="ff0000"/>
          <w:szCs w:val="28"/>
        </w:rPr>
      </w:r>
      <w:r>
        <w:rPr>
          <w:b/>
          <w:color w:val="ff0000"/>
          <w:szCs w:val="28"/>
        </w:rPr>
      </w:r>
    </w:p>
    <w:p>
      <w:pPr>
        <w:rPr>
          <w:rStyle w:val="965"/>
          <w:sz w:val="28"/>
          <w:szCs w:val="28"/>
        </w:rPr>
      </w:pPr>
      <w:r>
        <w:rPr>
          <w:b/>
          <w:szCs w:val="28"/>
        </w:rPr>
        <w:t xml:space="preserve">Лабораторная работа</w:t>
      </w:r>
      <w:r>
        <w:rPr>
          <w:b/>
          <w:szCs w:val="28"/>
        </w:rPr>
        <w:t xml:space="preserve"> </w:t>
      </w:r>
      <w:r>
        <w:rPr>
          <w:b/>
          <w:szCs w:val="28"/>
        </w:rPr>
        <w:t xml:space="preserve">№ 1</w:t>
      </w:r>
      <w:r>
        <w:rPr>
          <w:b/>
          <w:szCs w:val="28"/>
        </w:rPr>
        <w:t xml:space="preserve">1</w:t>
      </w:r>
      <w:r>
        <w:rPr>
          <w:b/>
          <w:szCs w:val="28"/>
        </w:rPr>
        <w:t xml:space="preserve"> </w:t>
      </w:r>
      <w:r>
        <w:rPr>
          <w:b/>
          <w:szCs w:val="28"/>
        </w:rPr>
        <w:t xml:space="preserve">«</w:t>
      </w:r>
      <w:r>
        <w:rPr>
          <w:rStyle w:val="965"/>
          <w:sz w:val="28"/>
          <w:szCs w:val="28"/>
        </w:rPr>
        <w:t xml:space="preserve">Модели надёжности программного обеспечения</w:t>
      </w:r>
      <w:r>
        <w:rPr>
          <w:rStyle w:val="965"/>
          <w:sz w:val="28"/>
          <w:szCs w:val="28"/>
        </w:rPr>
        <w:t xml:space="preserve">»</w:t>
      </w:r>
      <w:r>
        <w:rPr>
          <w:rStyle w:val="965"/>
          <w:sz w:val="28"/>
          <w:szCs w:val="28"/>
        </w:rPr>
      </w:r>
      <w:r>
        <w:rPr>
          <w:rStyle w:val="965"/>
          <w:sz w:val="28"/>
          <w:szCs w:val="28"/>
        </w:rPr>
      </w:r>
    </w:p>
    <w:p>
      <w:pPr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Заслушать и обсудить доклады</w:t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Решить практическую задачу по простой интуитивной модели</w:t>
      </w:r>
      <w:r>
        <w:rPr>
          <w:szCs w:val="28"/>
        </w:rPr>
      </w:r>
      <w:r>
        <w:rPr>
          <w:szCs w:val="28"/>
        </w:rPr>
      </w:r>
    </w:p>
    <w:p>
      <w:pPr>
        <w:spacing w:line="360" w:lineRule="auto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spacing w:line="360" w:lineRule="auto"/>
        <w:rPr>
          <w:szCs w:val="28"/>
        </w:rPr>
      </w:pPr>
      <w:r>
        <w:rPr>
          <w:szCs w:val="28"/>
        </w:rPr>
        <w:t xml:space="preserve">В процессе тестирования программы 1-я группа нашла </w:t>
      </w:r>
      <w:r>
        <w:rPr>
          <w:i/>
          <w:iCs/>
          <w:szCs w:val="28"/>
        </w:rPr>
        <w:t xml:space="preserve">N</w:t>
      </w:r>
      <w:r>
        <w:rPr>
          <w:i/>
          <w:iCs/>
          <w:szCs w:val="28"/>
          <w:vertAlign w:val="subscript"/>
        </w:rPr>
        <w:t xml:space="preserve">1 </w:t>
      </w:r>
      <w:r>
        <w:rPr>
          <w:szCs w:val="28"/>
        </w:rPr>
        <w:t xml:space="preserve"> ошибок, 2-я группа нашла </w:t>
      </w:r>
      <w:r>
        <w:rPr>
          <w:i/>
          <w:iCs/>
          <w:szCs w:val="28"/>
        </w:rPr>
        <w:t xml:space="preserve">N</w:t>
      </w:r>
      <w:r>
        <w:rPr>
          <w:i/>
          <w:iCs/>
          <w:szCs w:val="28"/>
          <w:vertAlign w:val="subscript"/>
        </w:rPr>
        <w:t xml:space="preserve">2</w:t>
      </w:r>
      <w:r>
        <w:rPr>
          <w:szCs w:val="28"/>
        </w:rPr>
        <w:t xml:space="preserve"> ошибки, общих ошибок было</w:t>
      </w:r>
      <w:r>
        <w:rPr>
          <w:i/>
          <w:iCs/>
          <w:szCs w:val="28"/>
        </w:rPr>
        <w:t xml:space="preserve"> N</w:t>
      </w:r>
      <w:r>
        <w:rPr>
          <w:i/>
          <w:iCs/>
          <w:szCs w:val="28"/>
          <w:vertAlign w:val="subscript"/>
        </w:rPr>
        <w:t xml:space="preserve">12</w:t>
      </w:r>
      <w:r>
        <w:rPr>
          <w:szCs w:val="28"/>
        </w:rPr>
        <w:t xml:space="preserve">. Определить количество возможных оставшихся ошибок и эффективность тестирования каждой группы.</w:t>
      </w:r>
      <w:r>
        <w:rPr>
          <w:szCs w:val="28"/>
        </w:rPr>
      </w:r>
      <w:r>
        <w:rPr>
          <w:szCs w:val="28"/>
        </w:rPr>
      </w:r>
    </w:p>
    <w:tbl>
      <w:tblPr>
        <w:tblW w:w="8969" w:type="dxa"/>
        <w:tblInd w:w="88" w:type="dxa"/>
        <w:tblLook w:val="0000" w:firstRow="0" w:lastRow="0" w:firstColumn="0" w:lastColumn="0" w:noHBand="0" w:noVBand="0"/>
      </w:tblPr>
      <w:tblGrid>
        <w:gridCol w:w="1290"/>
        <w:gridCol w:w="960"/>
        <w:gridCol w:w="960"/>
        <w:gridCol w:w="960"/>
        <w:gridCol w:w="830"/>
        <w:gridCol w:w="1289"/>
        <w:gridCol w:w="885"/>
        <w:gridCol w:w="885"/>
        <w:gridCol w:w="910"/>
      </w:tblGrid>
      <w:tr>
        <w:tblPrEx/>
        <w:trPr>
          <w:trHeight w:val="37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90" w:type="dxa"/>
            <w:vAlign w:val="bottom"/>
            <w:textDirection w:val="lrTb"/>
            <w:noWrap/>
          </w:tcPr>
          <w:p>
            <w:pPr>
              <w:ind w:firstLine="0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 xml:space="preserve">Вариант</w:t>
            </w:r>
            <w:r>
              <w:rPr>
                <w:i/>
                <w:iCs/>
                <w:szCs w:val="28"/>
              </w:rPr>
            </w:r>
            <w:r>
              <w:rPr>
                <w:i/>
                <w:iCs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 xml:space="preserve">N</w:t>
            </w:r>
            <w:r>
              <w:rPr>
                <w:i/>
                <w:iCs/>
                <w:szCs w:val="28"/>
                <w:vertAlign w:val="subscript"/>
              </w:rPr>
              <w:t xml:space="preserve">1</w:t>
            </w:r>
            <w:r>
              <w:rPr>
                <w:i/>
                <w:iCs/>
                <w:szCs w:val="28"/>
              </w:rPr>
            </w:r>
            <w:r>
              <w:rPr>
                <w:i/>
                <w:iCs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 xml:space="preserve">N</w:t>
            </w:r>
            <w:r>
              <w:rPr>
                <w:i/>
                <w:iCs/>
                <w:szCs w:val="28"/>
                <w:vertAlign w:val="subscript"/>
              </w:rPr>
              <w:t xml:space="preserve">2</w:t>
            </w:r>
            <w:r>
              <w:rPr>
                <w:i/>
                <w:iCs/>
                <w:szCs w:val="28"/>
              </w:rPr>
            </w:r>
            <w:r>
              <w:rPr>
                <w:i/>
                <w:iCs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 xml:space="preserve">N</w:t>
            </w:r>
            <w:r>
              <w:rPr>
                <w:i/>
                <w:iCs/>
                <w:szCs w:val="28"/>
                <w:vertAlign w:val="subscript"/>
              </w:rPr>
              <w:t xml:space="preserve">12</w:t>
            </w:r>
            <w:r>
              <w:rPr>
                <w:i/>
                <w:iCs/>
                <w:szCs w:val="28"/>
              </w:rPr>
              <w:t xml:space="preserve"> </w:t>
            </w:r>
            <w:r>
              <w:rPr>
                <w:i/>
                <w:iCs/>
                <w:szCs w:val="28"/>
              </w:rPr>
            </w:r>
            <w:r>
              <w:rPr>
                <w:i/>
                <w:iCs/>
                <w:szCs w:val="28"/>
              </w:rPr>
            </w:r>
          </w:p>
        </w:tc>
        <w:tc>
          <w:tcPr>
            <w:tcBorders>
              <w:left w:val="none" w:color="000000" w:sz="4" w:space="0"/>
              <w:right w:val="single" w:color="auto" w:sz="4" w:space="0"/>
            </w:tcBorders>
            <w:tcW w:w="830" w:type="dxa"/>
            <w:textDirection w:val="lrTb"/>
            <w:noWrap w:val="false"/>
          </w:tcPr>
          <w:p>
            <w:pPr>
              <w:ind w:firstLine="0"/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</w:r>
            <w:r>
              <w:rPr>
                <w:i/>
                <w:iCs/>
                <w:szCs w:val="28"/>
              </w:rPr>
            </w:r>
            <w:r>
              <w:rPr>
                <w:i/>
                <w:iCs/>
                <w:szCs w:val="28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89" w:type="dxa"/>
            <w:vAlign w:val="bottom"/>
            <w:textDirection w:val="lrTb"/>
            <w:noWrap w:val="false"/>
          </w:tcPr>
          <w:p>
            <w:pPr>
              <w:ind w:firstLine="0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 xml:space="preserve">Вариант</w:t>
            </w:r>
            <w:r>
              <w:rPr>
                <w:i/>
                <w:iCs/>
                <w:szCs w:val="28"/>
              </w:rPr>
            </w:r>
            <w:r>
              <w:rPr>
                <w:i/>
                <w:iCs/>
                <w:szCs w:val="28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85" w:type="dxa"/>
            <w:vAlign w:val="bottom"/>
            <w:textDirection w:val="lrTb"/>
            <w:noWrap w:val="false"/>
          </w:tcPr>
          <w:p>
            <w:pPr>
              <w:ind w:firstLine="0"/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 xml:space="preserve">N</w:t>
            </w:r>
            <w:r>
              <w:rPr>
                <w:i/>
                <w:iCs/>
                <w:szCs w:val="28"/>
                <w:vertAlign w:val="subscript"/>
              </w:rPr>
              <w:t xml:space="preserve">1</w:t>
            </w:r>
            <w:r>
              <w:rPr>
                <w:i/>
                <w:iCs/>
                <w:szCs w:val="28"/>
              </w:rPr>
            </w:r>
            <w:r>
              <w:rPr>
                <w:i/>
                <w:iCs/>
                <w:szCs w:val="28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85" w:type="dxa"/>
            <w:vAlign w:val="bottom"/>
            <w:textDirection w:val="lrTb"/>
            <w:noWrap w:val="false"/>
          </w:tcPr>
          <w:p>
            <w:pPr>
              <w:ind w:firstLine="0"/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 xml:space="preserve">N</w:t>
            </w:r>
            <w:r>
              <w:rPr>
                <w:i/>
                <w:iCs/>
                <w:szCs w:val="28"/>
                <w:vertAlign w:val="subscript"/>
              </w:rPr>
              <w:t xml:space="preserve">2</w:t>
            </w:r>
            <w:r>
              <w:rPr>
                <w:i/>
                <w:iCs/>
                <w:szCs w:val="28"/>
              </w:rPr>
            </w:r>
            <w:r>
              <w:rPr>
                <w:i/>
                <w:iCs/>
                <w:szCs w:val="28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10" w:type="dxa"/>
            <w:vAlign w:val="bottom"/>
            <w:textDirection w:val="lrTb"/>
            <w:noWrap w:val="false"/>
          </w:tcPr>
          <w:p>
            <w:pPr>
              <w:ind w:firstLine="0"/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 xml:space="preserve">N</w:t>
            </w:r>
            <w:r>
              <w:rPr>
                <w:i/>
                <w:iCs/>
                <w:szCs w:val="28"/>
                <w:vertAlign w:val="subscript"/>
              </w:rPr>
              <w:t xml:space="preserve">12</w:t>
            </w:r>
            <w:r>
              <w:rPr>
                <w:i/>
                <w:iCs/>
                <w:szCs w:val="28"/>
              </w:rPr>
              <w:t xml:space="preserve"> </w:t>
            </w:r>
            <w:r>
              <w:rPr>
                <w:i/>
                <w:iCs/>
                <w:szCs w:val="28"/>
              </w:rPr>
            </w:r>
            <w:r>
              <w:rPr>
                <w:i/>
                <w:iCs/>
                <w:szCs w:val="28"/>
              </w:rPr>
            </w:r>
          </w:p>
        </w:tc>
      </w:tr>
      <w:tr>
        <w:tblPrEx/>
        <w:trPr>
          <w:trHeight w:val="3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9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  1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20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30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8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single" w:color="auto" w:sz="4" w:space="0"/>
            </w:tcBorders>
            <w:tcW w:w="830" w:type="dxa"/>
            <w:textDirection w:val="lrTb"/>
            <w:noWrap w:val="false"/>
          </w:tcPr>
          <w:p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89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11,22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85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40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85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50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10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25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blPrEx/>
        <w:trPr>
          <w:trHeight w:val="3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9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2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10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20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8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single" w:color="auto" w:sz="4" w:space="0"/>
            </w:tcBorders>
            <w:tcW w:w="830" w:type="dxa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89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12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85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18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85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36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10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9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blPrEx/>
        <w:trPr>
          <w:trHeight w:val="3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9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3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20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18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9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single" w:color="auto" w:sz="4" w:space="0"/>
            </w:tcBorders>
            <w:tcW w:w="830" w:type="dxa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89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13,23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85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20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85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14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10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8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blPrEx/>
        <w:trPr>
          <w:trHeight w:val="3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9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4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40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45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20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single" w:color="auto" w:sz="4" w:space="0"/>
            </w:tcBorders>
            <w:tcW w:w="830" w:type="dxa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89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14,24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85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28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85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18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10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6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blPrEx/>
        <w:trPr>
          <w:trHeight w:val="3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9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5,21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12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18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9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single" w:color="auto" w:sz="4" w:space="0"/>
            </w:tcBorders>
            <w:tcW w:w="830" w:type="dxa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89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15,30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85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14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85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15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10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3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blPrEx/>
        <w:trPr>
          <w:trHeight w:val="3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9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6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24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32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12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single" w:color="auto" w:sz="4" w:space="0"/>
            </w:tcBorders>
            <w:tcW w:w="830" w:type="dxa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89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16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85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20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85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25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10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10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blPrEx/>
        <w:trPr>
          <w:trHeight w:val="3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9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7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27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30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9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single" w:color="auto" w:sz="4" w:space="0"/>
            </w:tcBorders>
            <w:tcW w:w="830" w:type="dxa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89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17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85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18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85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24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10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12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blPrEx/>
        <w:trPr>
          <w:trHeight w:val="3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9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8,25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8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12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6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single" w:color="auto" w:sz="4" w:space="0"/>
            </w:tcBorders>
            <w:tcW w:w="830" w:type="dxa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89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18,27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85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14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85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21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10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7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blPrEx/>
        <w:trPr>
          <w:trHeight w:val="3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9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9,26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14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18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9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single" w:color="auto" w:sz="4" w:space="0"/>
            </w:tcBorders>
            <w:tcW w:w="830" w:type="dxa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89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19,28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85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19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85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21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10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7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blPrEx/>
        <w:trPr>
          <w:trHeight w:val="3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9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10,29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25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30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10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single" w:color="auto" w:sz="4" w:space="0"/>
            </w:tcBorders>
            <w:tcW w:w="830" w:type="dxa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89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20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85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24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85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15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10" w:type="dxa"/>
            <w:vAlign w:val="bottom"/>
            <w:textDirection w:val="lrTb"/>
            <w:noWrap w:val="false"/>
          </w:tcPr>
          <w:p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6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</w:tbl>
    <w:p>
      <w:pPr>
        <w:spacing w:line="360" w:lineRule="auto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rPr>
          <w:b/>
          <w:color w:val="ff0000"/>
          <w:szCs w:val="28"/>
        </w:rPr>
      </w:pPr>
      <w:r>
        <w:rPr>
          <w:b/>
          <w:color w:val="ff0000"/>
          <w:szCs w:val="28"/>
        </w:rPr>
        <w:t xml:space="preserve">Неделя </w:t>
      </w:r>
      <w:r>
        <w:rPr>
          <w:b/>
          <w:color w:val="ff0000"/>
          <w:szCs w:val="28"/>
        </w:rPr>
        <w:t xml:space="preserve">7</w:t>
      </w:r>
      <w:r>
        <w:rPr>
          <w:b/>
          <w:color w:val="ff0000"/>
          <w:szCs w:val="28"/>
        </w:rPr>
        <w:t xml:space="preserve"> </w:t>
      </w:r>
      <w:r>
        <w:rPr>
          <w:b/>
          <w:color w:val="ff0000"/>
          <w:szCs w:val="28"/>
        </w:rPr>
      </w:r>
      <w:r>
        <w:rPr>
          <w:b/>
          <w:color w:val="ff0000"/>
          <w:szCs w:val="28"/>
        </w:rPr>
      </w:r>
    </w:p>
    <w:p>
      <w:pPr>
        <w:rPr>
          <w:rStyle w:val="965"/>
          <w:b w:val="0"/>
          <w:sz w:val="28"/>
          <w:szCs w:val="28"/>
        </w:rPr>
      </w:pPr>
      <w:r>
        <w:rPr>
          <w:b w:val="0"/>
          <w:sz w:val="28"/>
          <w:szCs w:val="28"/>
        </w:rPr>
      </w:r>
      <w:r>
        <w:rPr>
          <w:rStyle w:val="965"/>
          <w:b w:val="0"/>
          <w:sz w:val="28"/>
          <w:szCs w:val="28"/>
        </w:rPr>
      </w:r>
      <w:r>
        <w:rPr>
          <w:rStyle w:val="965"/>
          <w:b w:val="0"/>
          <w:sz w:val="28"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  <w:t xml:space="preserve">Лабораторная работа</w:t>
      </w:r>
      <w:r>
        <w:rPr>
          <w:b/>
          <w:szCs w:val="28"/>
        </w:rPr>
        <w:t xml:space="preserve"> </w:t>
      </w:r>
      <w:r>
        <w:rPr>
          <w:b/>
          <w:szCs w:val="28"/>
        </w:rPr>
        <w:t xml:space="preserve">№ 12</w:t>
      </w:r>
      <w:r>
        <w:rPr>
          <w:b/>
          <w:szCs w:val="28"/>
        </w:rPr>
        <w:t xml:space="preserve"> «</w:t>
      </w:r>
      <w:r>
        <w:rPr>
          <w:b/>
          <w:szCs w:val="28"/>
        </w:rPr>
        <w:t xml:space="preserve">Юзабилити</w:t>
      </w:r>
      <w:r>
        <w:rPr>
          <w:b/>
          <w:szCs w:val="28"/>
        </w:rPr>
        <w:t xml:space="preserve">-тестирование»</w:t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Рассмотреть стандарты:</w:t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  <w:lang w:val="en-US"/>
        </w:rPr>
        <w:t xml:space="preserve">ISO</w:t>
      </w:r>
      <w:r>
        <w:rPr>
          <w:szCs w:val="28"/>
        </w:rPr>
        <w:t xml:space="preserve">/</w:t>
      </w:r>
      <w:r>
        <w:rPr>
          <w:szCs w:val="28"/>
          <w:lang w:val="en-US"/>
        </w:rPr>
        <w:t xml:space="preserve">IEC</w:t>
      </w:r>
      <w:r>
        <w:rPr>
          <w:szCs w:val="28"/>
        </w:rPr>
        <w:t xml:space="preserve"> 25010</w:t>
      </w:r>
      <w:r>
        <w:rPr>
          <w:szCs w:val="28"/>
        </w:rPr>
        <w:t xml:space="preserve">:2011 (ГОСТ Р ИСО/МЭК 25010-2015)</w:t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  <w:lang w:val="en-US"/>
        </w:rPr>
        <w:t xml:space="preserve">ISO</w:t>
      </w:r>
      <w:r>
        <w:rPr>
          <w:szCs w:val="28"/>
        </w:rPr>
        <w:t xml:space="preserve"> 9241-210:2010 (ГОСТ Р ИСО/МЭК 9241-210-2016)</w:t>
      </w:r>
      <w:r>
        <w:rPr>
          <w:szCs w:val="28"/>
        </w:rPr>
      </w:r>
      <w:r>
        <w:rPr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  <w:t xml:space="preserve">Оценить </w:t>
      </w:r>
      <w:r>
        <w:rPr>
          <w:b/>
          <w:szCs w:val="28"/>
        </w:rPr>
        <w:t xml:space="preserve">юзабилити</w:t>
      </w:r>
      <w:r>
        <w:rPr>
          <w:b/>
          <w:szCs w:val="28"/>
        </w:rPr>
        <w:t xml:space="preserve"> сайта </w:t>
      </w:r>
      <w:r>
        <w:rPr>
          <w:b/>
          <w:szCs w:val="28"/>
        </w:rPr>
        <w:t xml:space="preserve">ЗабГУ</w:t>
      </w:r>
      <w:r>
        <w:rPr>
          <w:b/>
          <w:szCs w:val="28"/>
        </w:rPr>
        <w:t xml:space="preserve"> (</w:t>
      </w:r>
      <w:r>
        <w:rPr>
          <w:b/>
          <w:color w:val="ff0000"/>
          <w:szCs w:val="28"/>
        </w:rPr>
        <w:t xml:space="preserve">ТОЛЬКО ЮЗАБИЛИТИ)</w:t>
      </w:r>
      <w:r>
        <w:rPr>
          <w:b/>
          <w:szCs w:val="28"/>
        </w:rPr>
      </w:r>
      <w:r>
        <w:rPr>
          <w:b/>
          <w:szCs w:val="28"/>
        </w:rPr>
      </w:r>
    </w:p>
    <w:p>
      <w:pPr>
        <w:ind w:firstLine="0"/>
        <w:rPr>
          <w:b/>
          <w:szCs w:val="28"/>
        </w:rPr>
      </w:pPr>
      <w:r>
        <w:rPr>
          <w:b/>
          <w:szCs w:val="28"/>
        </w:rPr>
        <w:t xml:space="preserve">По поводу университетского сайта</w:t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Вначале необходимо ознакомиться с:</w:t>
      </w:r>
      <w:r>
        <w:rPr>
          <w:szCs w:val="28"/>
        </w:rPr>
      </w:r>
      <w:r>
        <w:rPr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  <w:t xml:space="preserve">Постановлением Правительства РФ от 10 июня 2013 г. №582 «Об утверждении Правил размещения на официальном сайте образовательной организации</w:t>
      </w:r>
      <w:r>
        <w:rPr>
          <w:b/>
          <w:szCs w:val="28"/>
        </w:rPr>
        <w:t xml:space="preserve"> в информационн</w:t>
      </w:r>
      <w:r>
        <w:rPr>
          <w:b/>
          <w:szCs w:val="28"/>
        </w:rPr>
        <w:t xml:space="preserve">о-</w:t>
      </w:r>
      <w:r>
        <w:rPr>
          <w:b/>
          <w:szCs w:val="28"/>
        </w:rPr>
        <w:t xml:space="preserve"> телекоммуникационной сети «Интернет»»;</w:t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  <w:t xml:space="preserve">Приказ </w:t>
      </w:r>
      <w:r>
        <w:rPr>
          <w:b/>
          <w:szCs w:val="28"/>
        </w:rPr>
        <w:t xml:space="preserve">Рособрнадзора</w:t>
      </w:r>
      <w:r>
        <w:rPr>
          <w:b/>
          <w:szCs w:val="28"/>
        </w:rPr>
        <w:t xml:space="preserve"> от 29.05 2014 №785 «Об утверждении требований к структуре официального сайта образовательной организации в информационн</w:t>
      </w:r>
      <w:r>
        <w:rPr>
          <w:b/>
          <w:szCs w:val="28"/>
        </w:rPr>
        <w:t xml:space="preserve">о-</w:t>
      </w:r>
      <w:r>
        <w:rPr>
          <w:b/>
          <w:szCs w:val="28"/>
        </w:rPr>
        <w:t xml:space="preserve"> телекоммуникационной сети «Интернет» и формату представления на нём информации»</w:t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color w:val="ff0000"/>
          <w:szCs w:val="28"/>
        </w:rPr>
      </w:pPr>
      <w:r>
        <w:rPr>
          <w:b/>
          <w:color w:val="ff0000"/>
          <w:szCs w:val="28"/>
        </w:rPr>
        <w:t xml:space="preserve">Неделя</w:t>
      </w:r>
      <w:r>
        <w:rPr>
          <w:b/>
          <w:color w:val="ff0000"/>
          <w:szCs w:val="28"/>
        </w:rPr>
        <w:t xml:space="preserve"> </w:t>
      </w:r>
      <w:r>
        <w:rPr>
          <w:b/>
          <w:color w:val="ff0000"/>
          <w:szCs w:val="28"/>
        </w:rPr>
        <w:t xml:space="preserve">8</w:t>
      </w:r>
      <w:r>
        <w:rPr>
          <w:b/>
          <w:color w:val="ff0000"/>
          <w:szCs w:val="28"/>
        </w:rPr>
        <w:t xml:space="preserve"> </w:t>
      </w:r>
      <w:r>
        <w:rPr>
          <w:b/>
          <w:color w:val="ff0000"/>
          <w:szCs w:val="28"/>
        </w:rPr>
      </w:r>
      <w:r>
        <w:rPr>
          <w:b/>
          <w:color w:val="ff0000"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  <w:t xml:space="preserve">Лабораторная работа</w:t>
      </w:r>
      <w:r>
        <w:rPr>
          <w:b/>
          <w:szCs w:val="28"/>
        </w:rPr>
        <w:t xml:space="preserve"> </w:t>
      </w:r>
      <w:r>
        <w:rPr>
          <w:b/>
          <w:szCs w:val="28"/>
        </w:rPr>
        <w:t xml:space="preserve">№ 13</w:t>
      </w:r>
      <w:r>
        <w:rPr>
          <w:b/>
          <w:szCs w:val="28"/>
        </w:rPr>
        <w:t xml:space="preserve"> «</w:t>
      </w:r>
      <w:r>
        <w:rPr>
          <w:b/>
          <w:szCs w:val="28"/>
        </w:rPr>
        <w:t xml:space="preserve">Составление </w:t>
      </w:r>
      <w:r>
        <w:rPr>
          <w:b/>
          <w:szCs w:val="28"/>
        </w:rPr>
        <w:t xml:space="preserve">тест-кейса</w:t>
      </w:r>
      <w:r>
        <w:rPr>
          <w:b/>
          <w:szCs w:val="28"/>
        </w:rPr>
        <w:t xml:space="preserve">»</w:t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В ходе тестирования создаются и используются различные тестовые артефакты (например: документы, модели, дизайны, рисунки и т.д.). Наиболее распространёнными из них являются:</w:t>
      </w:r>
      <w:r>
        <w:rPr>
          <w:szCs w:val="28"/>
        </w:rPr>
      </w:r>
      <w:r>
        <w:rPr>
          <w:szCs w:val="28"/>
        </w:rPr>
      </w:r>
    </w:p>
    <w:p>
      <w:pPr>
        <w:pStyle w:val="960"/>
        <w:numPr>
          <w:ilvl w:val="0"/>
          <w:numId w:val="21"/>
        </w:numPr>
        <w:contextualSpacing/>
        <w:ind w:left="709" w:hanging="709"/>
        <w:jc w:val="left"/>
        <w:rPr>
          <w:szCs w:val="28"/>
        </w:rPr>
      </w:pPr>
      <w:r>
        <w:rPr>
          <w:b/>
          <w:i/>
          <w:szCs w:val="28"/>
        </w:rPr>
        <w:t xml:space="preserve">Тест-кейс</w:t>
      </w:r>
      <w:r>
        <w:rPr>
          <w:szCs w:val="28"/>
        </w:rPr>
        <w:t xml:space="preserve"> – последовательность действий, по которой можно проверить, соответствует ли тестируемая функция установленным требованиям.</w:t>
      </w:r>
      <w:r>
        <w:rPr>
          <w:szCs w:val="28"/>
        </w:rPr>
      </w:r>
      <w:r>
        <w:rPr>
          <w:szCs w:val="28"/>
        </w:rPr>
      </w:r>
    </w:p>
    <w:p>
      <w:pPr>
        <w:pStyle w:val="960"/>
        <w:numPr>
          <w:ilvl w:val="0"/>
          <w:numId w:val="21"/>
        </w:numPr>
        <w:contextualSpacing/>
        <w:ind w:left="709" w:hanging="709"/>
        <w:jc w:val="left"/>
        <w:rPr>
          <w:szCs w:val="28"/>
        </w:rPr>
      </w:pPr>
      <w:r>
        <w:rPr>
          <w:b/>
          <w:i/>
          <w:szCs w:val="28"/>
        </w:rPr>
        <w:t xml:space="preserve">Баг-репорт</w:t>
      </w:r>
      <w:r>
        <w:rPr>
          <w:szCs w:val="28"/>
        </w:rPr>
        <w:t xml:space="preserve"> – документ, описывающий несоответствие реальной работы программы с предъявленными к ней требованиями.</w:t>
      </w:r>
      <w:r>
        <w:rPr>
          <w:szCs w:val="28"/>
        </w:rPr>
      </w:r>
      <w:r>
        <w:rPr>
          <w:szCs w:val="28"/>
        </w:rPr>
      </w:r>
    </w:p>
    <w:p>
      <w:pPr>
        <w:pStyle w:val="960"/>
        <w:numPr>
          <w:ilvl w:val="0"/>
          <w:numId w:val="21"/>
        </w:numPr>
        <w:contextualSpacing/>
        <w:ind w:left="709" w:hanging="709"/>
        <w:jc w:val="left"/>
        <w:rPr>
          <w:szCs w:val="28"/>
        </w:rPr>
      </w:pPr>
      <w:r>
        <w:rPr>
          <w:b/>
          <w:i/>
          <w:szCs w:val="28"/>
        </w:rPr>
        <w:t xml:space="preserve">Тест-план</w:t>
      </w:r>
      <w:r>
        <w:rPr>
          <w:szCs w:val="28"/>
        </w:rPr>
        <w:t xml:space="preserve"> –  это артефакт тестирования, описывающий действия, которые будут происходить в процессе тестирования — от разработки стратегии до критериев поиска ошибок. Он также описывает логику завершения задач и оценку рисков со сценариями их разрешения.</w:t>
      </w:r>
      <w:r>
        <w:rPr>
          <w:szCs w:val="28"/>
        </w:rPr>
      </w:r>
      <w:r>
        <w:rPr>
          <w:szCs w:val="28"/>
        </w:rPr>
      </w:r>
    </w:p>
    <w:p>
      <w:pPr>
        <w:pStyle w:val="960"/>
        <w:numPr>
          <w:ilvl w:val="0"/>
          <w:numId w:val="21"/>
        </w:numPr>
        <w:contextualSpacing/>
        <w:ind w:left="709" w:hanging="709"/>
        <w:jc w:val="left"/>
        <w:rPr>
          <w:szCs w:val="28"/>
        </w:rPr>
      </w:pPr>
      <w:r>
        <w:rPr>
          <w:b/>
          <w:i/>
          <w:szCs w:val="28"/>
        </w:rPr>
        <w:t xml:space="preserve">Чек-лист</w:t>
      </w:r>
      <w:r>
        <w:rPr>
          <w:szCs w:val="28"/>
        </w:rPr>
        <w:t xml:space="preserve"> – список необходимых проверок.</w:t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Тест-кейс</w:t>
      </w:r>
      <w:r>
        <w:rPr>
          <w:szCs w:val="28"/>
        </w:rPr>
        <w:t xml:space="preserve"> –</w:t>
      </w:r>
      <w:r>
        <w:rPr>
          <w:szCs w:val="28"/>
        </w:rPr>
        <w:t xml:space="preserve"> </w:t>
      </w:r>
      <w:r>
        <w:rPr>
          <w:szCs w:val="28"/>
        </w:rPr>
        <w:t xml:space="preserve">это тестовый артефакт, суть которого заключается в выполнении некоторого количества действий и условий, необходимых для проверки определенного функционала разрабатываемого </w:t>
      </w:r>
      <w:r>
        <w:rPr>
          <w:szCs w:val="28"/>
        </w:rPr>
        <w:t xml:space="preserve">ПО</w:t>
      </w:r>
      <w:r>
        <w:rPr>
          <w:szCs w:val="28"/>
        </w:rPr>
        <w:t xml:space="preserve">.</w:t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Из чего состоит тест-кейс? Типичную структуру можно представить вот так:</w:t>
      </w:r>
      <w:r>
        <w:rPr>
          <w:szCs w:val="28"/>
        </w:rPr>
      </w:r>
      <w:r>
        <w:rPr>
          <w:szCs w:val="28"/>
        </w:rPr>
      </w:r>
    </w:p>
    <w:p>
      <w:pPr>
        <w:pStyle w:val="960"/>
        <w:numPr>
          <w:ilvl w:val="0"/>
          <w:numId w:val="22"/>
        </w:numPr>
        <w:contextualSpacing/>
        <w:jc w:val="left"/>
        <w:rPr>
          <w:i/>
          <w:szCs w:val="28"/>
          <w:lang w:val="en-US"/>
        </w:rPr>
      </w:pPr>
      <w:r>
        <w:rPr>
          <w:i/>
          <w:szCs w:val="28"/>
        </w:rPr>
        <w:t xml:space="preserve">ID кейса (уникальный идентификатор, который может быть числовым, буквенным, буквенно-числовым.</w:t>
      </w:r>
      <w:r>
        <w:rPr>
          <w:i/>
          <w:szCs w:val="28"/>
        </w:rPr>
        <w:t xml:space="preserve"> </w:t>
      </w:r>
      <w:r>
        <w:rPr>
          <w:i/>
          <w:szCs w:val="28"/>
        </w:rPr>
        <w:t xml:space="preserve">Можно просто их нумеровать)</w:t>
      </w:r>
      <w:r>
        <w:rPr>
          <w:i/>
          <w:szCs w:val="28"/>
          <w:lang w:val="en-US"/>
        </w:rPr>
      </w:r>
      <w:r>
        <w:rPr>
          <w:i/>
          <w:szCs w:val="28"/>
          <w:lang w:val="en-US"/>
        </w:rPr>
      </w:r>
    </w:p>
    <w:p>
      <w:pPr>
        <w:pStyle w:val="960"/>
        <w:numPr>
          <w:ilvl w:val="0"/>
          <w:numId w:val="22"/>
        </w:numPr>
        <w:contextualSpacing/>
        <w:jc w:val="left"/>
        <w:rPr>
          <w:i/>
          <w:szCs w:val="28"/>
        </w:rPr>
      </w:pPr>
      <w:r>
        <w:rPr>
          <w:i/>
          <w:szCs w:val="28"/>
        </w:rPr>
        <w:t xml:space="preserve">Заголовок</w:t>
      </w:r>
      <w:r>
        <w:rPr>
          <w:i/>
          <w:szCs w:val="28"/>
        </w:rPr>
      </w:r>
      <w:r>
        <w:rPr>
          <w:i/>
          <w:szCs w:val="28"/>
        </w:rPr>
      </w:r>
    </w:p>
    <w:p>
      <w:pPr>
        <w:pStyle w:val="960"/>
        <w:numPr>
          <w:ilvl w:val="0"/>
          <w:numId w:val="22"/>
        </w:numPr>
        <w:contextualSpacing/>
        <w:jc w:val="left"/>
        <w:rPr>
          <w:i/>
          <w:szCs w:val="28"/>
        </w:rPr>
      </w:pPr>
      <w:r>
        <w:rPr>
          <w:i/>
          <w:szCs w:val="28"/>
        </w:rPr>
        <w:t xml:space="preserve">Шаги (полная последовательность действий)</w:t>
      </w:r>
      <w:r>
        <w:rPr>
          <w:i/>
          <w:szCs w:val="28"/>
        </w:rPr>
      </w:r>
      <w:r>
        <w:rPr>
          <w:i/>
          <w:szCs w:val="28"/>
        </w:rPr>
      </w:r>
    </w:p>
    <w:p>
      <w:pPr>
        <w:pStyle w:val="960"/>
        <w:numPr>
          <w:ilvl w:val="0"/>
          <w:numId w:val="22"/>
        </w:numPr>
        <w:contextualSpacing/>
        <w:jc w:val="left"/>
        <w:rPr>
          <w:i/>
          <w:szCs w:val="28"/>
        </w:rPr>
      </w:pPr>
      <w:r>
        <w:rPr>
          <w:i/>
          <w:szCs w:val="28"/>
        </w:rPr>
        <w:t xml:space="preserve">Ожидаемый результат</w:t>
      </w:r>
      <w:r>
        <w:rPr>
          <w:i/>
          <w:szCs w:val="28"/>
        </w:rPr>
      </w:r>
      <w:r>
        <w:rPr>
          <w:i/>
          <w:szCs w:val="28"/>
        </w:rPr>
      </w:r>
    </w:p>
    <w:p>
      <w:pPr>
        <w:pStyle w:val="960"/>
        <w:numPr>
          <w:ilvl w:val="0"/>
          <w:numId w:val="22"/>
        </w:numPr>
        <w:contextualSpacing/>
        <w:jc w:val="left"/>
        <w:rPr>
          <w:i/>
          <w:szCs w:val="28"/>
        </w:rPr>
      </w:pPr>
      <w:r>
        <w:rPr>
          <w:i/>
          <w:szCs w:val="28"/>
        </w:rPr>
        <w:t xml:space="preserve">Предшествующие условия</w:t>
      </w:r>
      <w:r>
        <w:rPr>
          <w:i/>
          <w:szCs w:val="28"/>
        </w:rPr>
      </w:r>
      <w:r>
        <w:rPr>
          <w:i/>
          <w:szCs w:val="28"/>
        </w:rPr>
      </w:r>
    </w:p>
    <w:p>
      <w:pPr>
        <w:pStyle w:val="960"/>
        <w:contextualSpacing/>
        <w:ind w:left="720" w:firstLine="0"/>
        <w:jc w:val="left"/>
        <w:rPr>
          <w:i/>
          <w:szCs w:val="28"/>
        </w:rPr>
      </w:pPr>
      <w:r>
        <w:rPr>
          <w:i/>
          <w:szCs w:val="28"/>
        </w:rPr>
      </w:r>
      <w:r>
        <w:rPr>
          <w:i/>
          <w:szCs w:val="28"/>
        </w:rPr>
      </w:r>
      <w:r>
        <w:rPr>
          <w:i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  <w:t xml:space="preserve">Пример </w:t>
      </w:r>
      <w:r>
        <w:rPr>
          <w:b/>
          <w:szCs w:val="28"/>
        </w:rPr>
        <w:t xml:space="preserve">тест-кейса</w:t>
      </w:r>
      <w:r>
        <w:rPr>
          <w:b/>
          <w:szCs w:val="28"/>
        </w:rPr>
        <w:t xml:space="preserve">:</w:t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 Тест-кейс №1 </w:t>
      </w:r>
      <w:r>
        <w:rPr>
          <w:szCs w:val="28"/>
        </w:rPr>
        <w:t xml:space="preserve">– Нажатие кнопки «Избранное»</w:t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rPr>
          <w:b/>
          <w:i/>
          <w:szCs w:val="28"/>
        </w:rPr>
      </w:pPr>
      <w:r>
        <w:rPr>
          <w:b/>
          <w:i/>
          <w:szCs w:val="28"/>
        </w:rPr>
        <w:t xml:space="preserve">1. Предшествующие условия:</w:t>
      </w:r>
      <w:r>
        <w:rPr>
          <w:b/>
          <w:i/>
          <w:szCs w:val="28"/>
        </w:rPr>
      </w:r>
      <w:r>
        <w:rPr>
          <w:b/>
          <w:i/>
          <w:szCs w:val="28"/>
        </w:rPr>
      </w:r>
    </w:p>
    <w:p>
      <w:pPr>
        <w:pStyle w:val="960"/>
        <w:numPr>
          <w:ilvl w:val="0"/>
          <w:numId w:val="23"/>
        </w:numPr>
        <w:contextualSpacing/>
        <w:jc w:val="left"/>
        <w:rPr>
          <w:szCs w:val="28"/>
        </w:rPr>
      </w:pPr>
      <w:r>
        <w:rPr>
          <w:szCs w:val="28"/>
        </w:rPr>
        <w:t xml:space="preserve">пользователь авторизован</w:t>
      </w:r>
      <w:r>
        <w:rPr>
          <w:szCs w:val="28"/>
        </w:rPr>
      </w:r>
      <w:r>
        <w:rPr>
          <w:szCs w:val="28"/>
        </w:rPr>
      </w:r>
    </w:p>
    <w:p>
      <w:pPr>
        <w:pStyle w:val="960"/>
        <w:numPr>
          <w:ilvl w:val="0"/>
          <w:numId w:val="23"/>
        </w:numPr>
        <w:contextualSpacing/>
        <w:jc w:val="left"/>
        <w:rPr>
          <w:szCs w:val="28"/>
        </w:rPr>
      </w:pPr>
      <w:r>
        <w:rPr>
          <w:szCs w:val="28"/>
        </w:rPr>
        <w:t xml:space="preserve">открыта новостная лента</w:t>
      </w:r>
      <w:r>
        <w:rPr>
          <w:szCs w:val="28"/>
        </w:rPr>
      </w:r>
      <w:r>
        <w:rPr>
          <w:szCs w:val="28"/>
        </w:rPr>
      </w:r>
    </w:p>
    <w:p>
      <w:pPr>
        <w:pStyle w:val="960"/>
        <w:contextualSpacing/>
        <w:ind w:left="720" w:firstLine="0"/>
        <w:jc w:val="left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rPr>
          <w:b/>
          <w:i/>
          <w:szCs w:val="28"/>
        </w:rPr>
      </w:pPr>
      <w:r>
        <w:rPr>
          <w:b/>
          <w:i/>
          <w:szCs w:val="28"/>
        </w:rPr>
        <w:t xml:space="preserve">2. Шаги:</w:t>
      </w:r>
      <w:r>
        <w:rPr>
          <w:b/>
          <w:i/>
          <w:szCs w:val="28"/>
        </w:rPr>
      </w:r>
      <w:r>
        <w:rPr>
          <w:b/>
          <w:i/>
          <w:szCs w:val="28"/>
        </w:rPr>
      </w:r>
    </w:p>
    <w:p>
      <w:pPr>
        <w:pStyle w:val="960"/>
        <w:numPr>
          <w:ilvl w:val="0"/>
          <w:numId w:val="24"/>
        </w:numPr>
        <w:contextualSpacing/>
        <w:jc w:val="left"/>
        <w:rPr>
          <w:szCs w:val="28"/>
        </w:rPr>
      </w:pPr>
      <w:r>
        <w:rPr>
          <w:szCs w:val="28"/>
        </w:rPr>
        <w:t xml:space="preserve">навести курсор на запись</w:t>
      </w:r>
      <w:r>
        <w:rPr>
          <w:szCs w:val="28"/>
        </w:rPr>
      </w:r>
      <w:r>
        <w:rPr>
          <w:szCs w:val="28"/>
        </w:rPr>
      </w:r>
    </w:p>
    <w:p>
      <w:pPr>
        <w:pStyle w:val="960"/>
        <w:numPr>
          <w:ilvl w:val="0"/>
          <w:numId w:val="24"/>
        </w:numPr>
        <w:contextualSpacing/>
        <w:jc w:val="left"/>
        <w:rPr>
          <w:szCs w:val="28"/>
        </w:rPr>
      </w:pPr>
      <w:r>
        <w:rPr>
          <w:szCs w:val="28"/>
        </w:rPr>
        <w:t xml:space="preserve">нажать на появившуюся кнопку «Избранное»</w:t>
      </w:r>
      <w:r>
        <w:rPr>
          <w:szCs w:val="28"/>
        </w:rPr>
      </w:r>
      <w:r>
        <w:rPr>
          <w:szCs w:val="28"/>
        </w:rPr>
      </w:r>
    </w:p>
    <w:p>
      <w:pPr>
        <w:pStyle w:val="960"/>
        <w:contextualSpacing/>
        <w:ind w:left="720" w:firstLine="0"/>
        <w:jc w:val="left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rPr>
          <w:b/>
          <w:i/>
          <w:szCs w:val="28"/>
        </w:rPr>
      </w:pPr>
      <w:r>
        <w:rPr>
          <w:b/>
          <w:i/>
          <w:szCs w:val="28"/>
        </w:rPr>
        <w:t xml:space="preserve">3. Ожидаемый результат:</w:t>
      </w:r>
      <w:r>
        <w:rPr>
          <w:b/>
          <w:i/>
          <w:szCs w:val="28"/>
        </w:rPr>
      </w:r>
      <w:r>
        <w:rPr>
          <w:b/>
          <w:i/>
          <w:szCs w:val="28"/>
        </w:rPr>
      </w:r>
    </w:p>
    <w:p>
      <w:pPr>
        <w:pStyle w:val="960"/>
        <w:numPr>
          <w:ilvl w:val="0"/>
          <w:numId w:val="25"/>
        </w:numPr>
        <w:contextualSpacing/>
        <w:jc w:val="left"/>
        <w:rPr>
          <w:szCs w:val="28"/>
        </w:rPr>
      </w:pPr>
      <w:r>
        <w:rPr>
          <w:szCs w:val="28"/>
        </w:rPr>
        <w:t xml:space="preserve">п</w:t>
      </w:r>
      <w:r>
        <w:rPr>
          <w:szCs w:val="28"/>
        </w:rPr>
        <w:t xml:space="preserve">ри наведении появляется кнопка «Избранное»</w:t>
      </w:r>
      <w:r>
        <w:rPr>
          <w:szCs w:val="28"/>
        </w:rPr>
      </w:r>
      <w:r>
        <w:rPr>
          <w:szCs w:val="28"/>
        </w:rPr>
      </w:r>
    </w:p>
    <w:p>
      <w:pPr>
        <w:pStyle w:val="960"/>
        <w:numPr>
          <w:ilvl w:val="0"/>
          <w:numId w:val="25"/>
        </w:numPr>
        <w:contextualSpacing/>
        <w:jc w:val="left"/>
        <w:rPr>
          <w:szCs w:val="28"/>
        </w:rPr>
      </w:pPr>
      <w:r>
        <w:rPr>
          <w:szCs w:val="28"/>
        </w:rPr>
        <w:t xml:space="preserve">при нажатии на кнопку «Избранное»</w:t>
      </w:r>
      <w:r>
        <w:rPr>
          <w:szCs w:val="28"/>
        </w:rPr>
        <w:t xml:space="preserve">, запись добавляется в избранные публикации</w:t>
      </w:r>
      <w:r>
        <w:rPr>
          <w:szCs w:val="28"/>
        </w:rPr>
      </w:r>
      <w:r>
        <w:rPr>
          <w:szCs w:val="28"/>
        </w:rPr>
      </w:r>
    </w:p>
    <w:p>
      <w:pPr>
        <w:pStyle w:val="960"/>
        <w:numPr>
          <w:ilvl w:val="0"/>
          <w:numId w:val="25"/>
        </w:numPr>
        <w:contextualSpacing/>
        <w:jc w:val="left"/>
        <w:rPr>
          <w:szCs w:val="28"/>
        </w:rPr>
      </w:pPr>
      <w:r>
        <w:rPr>
          <w:szCs w:val="28"/>
        </w:rPr>
        <w:t xml:space="preserve">к записи добавляется иконка «звёздочки»</w:t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81600" cy="5477934"/>
                <wp:effectExtent l="0" t="0" r="0" b="8890"/>
                <wp:docPr id="2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182897" cy="5479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08.00pt;height:431.33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Взять форму регистрации, например, как на рисунке.</w:t>
      </w:r>
      <w:r>
        <w:rPr>
          <w:szCs w:val="28"/>
        </w:rPr>
      </w:r>
      <w:r>
        <w:rPr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szCs w:val="28"/>
        </w:rPr>
      </w:pPr>
      <w:r>
        <w:rPr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79675" cy="3273171"/>
                <wp:effectExtent l="0" t="0" r="0" b="3810"/>
                <wp:docPr id="3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rcRect l="35960" t="19879" r="35947" b="10542"/>
                        <a:stretch/>
                      </pic:blipFill>
                      <pic:spPr bwMode="auto">
                        <a:xfrm>
                          <a:off x="0" y="0"/>
                          <a:ext cx="2482656" cy="32771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95.25pt;height:257.73pt;mso-wrap-distance-left:0.00pt;mso-wrap-distance-top:0.00pt;mso-wrap-distance-right:0.00pt;mso-wrap-distance-bottom:0.00pt;" stroked="f">
                <v:path textboxrect="0,0,0,0"/>
                <v:imagedata r:id="rId21" o:title=""/>
              </v:shape>
            </w:pict>
          </mc:Fallback>
        </mc:AlternateContent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i/>
          <w:szCs w:val="28"/>
        </w:rPr>
      </w:pPr>
      <w:r>
        <w:rPr>
          <w:b/>
          <w:i/>
          <w:szCs w:val="28"/>
        </w:rPr>
      </w:r>
      <w:r>
        <w:rPr>
          <w:b/>
          <w:i/>
          <w:szCs w:val="28"/>
        </w:rPr>
      </w:r>
      <w:r>
        <w:rPr>
          <w:b/>
          <w:i/>
          <w:szCs w:val="28"/>
        </w:rPr>
      </w:r>
    </w:p>
    <w:p>
      <w:pPr>
        <w:rPr>
          <w:szCs w:val="28"/>
        </w:rPr>
      </w:pPr>
      <w:r>
        <w:rPr>
          <w:b/>
          <w:i/>
          <w:szCs w:val="28"/>
        </w:rPr>
        <w:t xml:space="preserve">Составить </w:t>
      </w:r>
      <w:r>
        <w:rPr>
          <w:b/>
          <w:i/>
          <w:szCs w:val="28"/>
        </w:rPr>
        <w:t xml:space="preserve">тест-кейсы</w:t>
      </w:r>
      <w:r>
        <w:rPr>
          <w:szCs w:val="28"/>
        </w:rPr>
        <w:t xml:space="preserve"> </w:t>
      </w:r>
      <w:r>
        <w:rPr>
          <w:b/>
          <w:i/>
          <w:szCs w:val="28"/>
        </w:rPr>
        <w:t xml:space="preserve">с валидными данными</w:t>
      </w:r>
      <w:r>
        <w:rPr>
          <w:szCs w:val="28"/>
        </w:rPr>
        <w:t xml:space="preserve">. </w:t>
      </w:r>
      <w:r>
        <w:rPr>
          <w:szCs w:val="28"/>
        </w:rPr>
        <w:t xml:space="preserve">Тест-кейсы</w:t>
      </w:r>
      <w:r>
        <w:rPr>
          <w:szCs w:val="28"/>
        </w:rPr>
        <w:t xml:space="preserve"> должны быть мелкие (2-3 шага)  с вынесением тестовых данных.</w:t>
      </w:r>
      <w:r>
        <w:rPr>
          <w:szCs w:val="28"/>
        </w:rPr>
      </w:r>
      <w:r>
        <w:rPr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i/>
          <w:szCs w:val="28"/>
        </w:rPr>
      </w:pPr>
      <w:r>
        <w:rPr>
          <w:b/>
          <w:i/>
          <w:szCs w:val="28"/>
        </w:rPr>
        <w:t xml:space="preserve">Составить </w:t>
      </w:r>
      <w:r>
        <w:rPr>
          <w:b/>
          <w:i/>
          <w:szCs w:val="28"/>
        </w:rPr>
        <w:t xml:space="preserve">тест-кейсы</w:t>
      </w:r>
      <w:r>
        <w:rPr>
          <w:b/>
          <w:i/>
          <w:szCs w:val="28"/>
        </w:rPr>
        <w:t xml:space="preserve"> с </w:t>
      </w:r>
      <w:r>
        <w:rPr>
          <w:b/>
          <w:i/>
          <w:szCs w:val="28"/>
        </w:rPr>
        <w:t xml:space="preserve">невалидными</w:t>
      </w:r>
      <w:r>
        <w:rPr>
          <w:b/>
          <w:i/>
          <w:szCs w:val="28"/>
        </w:rPr>
        <w:t xml:space="preserve"> данными</w:t>
      </w:r>
      <w:r>
        <w:rPr>
          <w:b/>
          <w:i/>
          <w:szCs w:val="28"/>
        </w:rPr>
      </w:r>
      <w:r>
        <w:rPr>
          <w:b/>
          <w:i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  <w:t xml:space="preserve">Лабораторная работа</w:t>
      </w:r>
      <w:r>
        <w:rPr>
          <w:b/>
          <w:szCs w:val="28"/>
        </w:rPr>
        <w:t xml:space="preserve"> </w:t>
      </w:r>
      <w:r>
        <w:rPr>
          <w:b/>
          <w:szCs w:val="28"/>
        </w:rPr>
        <w:t xml:space="preserve">№ 1</w:t>
      </w:r>
      <w:r>
        <w:rPr>
          <w:b/>
          <w:szCs w:val="28"/>
        </w:rPr>
        <w:t xml:space="preserve">4</w:t>
      </w:r>
      <w:r>
        <w:rPr>
          <w:b/>
          <w:szCs w:val="28"/>
        </w:rPr>
        <w:t xml:space="preserve"> «Составление </w:t>
      </w:r>
      <w:r>
        <w:rPr>
          <w:b/>
          <w:szCs w:val="28"/>
        </w:rPr>
        <w:t xml:space="preserve">чек-листа</w:t>
      </w:r>
      <w:r>
        <w:rPr>
          <w:b/>
          <w:szCs w:val="28"/>
        </w:rPr>
        <w:t xml:space="preserve">»</w:t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  <w:r>
        <w:rPr>
          <w:b/>
          <w:szCs w:val="28"/>
        </w:rPr>
      </w:r>
    </w:p>
    <w:p>
      <w:pPr>
        <w:pStyle w:val="974"/>
        <w:ind w:firstLine="709"/>
        <w:jc w:val="both"/>
        <w:spacing w:before="0" w:beforeAutospacing="0" w:after="0" w:afterAutospacing="0"/>
        <w:shd w:val="clear" w:color="auto" w:fill="ffffff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Чек-листы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тестировщика</w:t>
      </w:r>
      <w:r>
        <w:rPr>
          <w:color w:val="333333"/>
          <w:sz w:val="28"/>
          <w:szCs w:val="28"/>
        </w:rPr>
        <w:t xml:space="preserve"> – это список задач, которые нужно выполнить в процессе тестирования. В </w:t>
      </w:r>
      <w:r>
        <w:rPr>
          <w:color w:val="333333"/>
          <w:sz w:val="28"/>
          <w:szCs w:val="28"/>
        </w:rPr>
        <w:t xml:space="preserve">чек-листе</w:t>
      </w:r>
      <w:r>
        <w:rPr>
          <w:color w:val="333333"/>
          <w:sz w:val="28"/>
          <w:szCs w:val="28"/>
        </w:rPr>
        <w:t xml:space="preserve"> могут быть перечислены тест-кейсы, условия тестирования, требования к продукту и многое другое. Цель </w:t>
      </w:r>
      <w:r>
        <w:rPr>
          <w:color w:val="333333"/>
          <w:sz w:val="28"/>
          <w:szCs w:val="28"/>
        </w:rPr>
        <w:t xml:space="preserve">чек-листа</w:t>
      </w:r>
      <w:r>
        <w:rPr>
          <w:color w:val="333333"/>
          <w:sz w:val="28"/>
          <w:szCs w:val="28"/>
        </w:rPr>
        <w:t xml:space="preserve"> – не пропустить ни одной важной детали в процессе тестирования.</w:t>
      </w:r>
      <w:r>
        <w:rPr>
          <w:color w:val="333333"/>
          <w:sz w:val="28"/>
          <w:szCs w:val="28"/>
        </w:rPr>
      </w:r>
      <w:r>
        <w:rPr>
          <w:color w:val="333333"/>
          <w:sz w:val="28"/>
          <w:szCs w:val="28"/>
        </w:rPr>
      </w:r>
    </w:p>
    <w:p>
      <w:pPr>
        <w:pStyle w:val="974"/>
        <w:ind w:firstLine="709"/>
        <w:jc w:val="both"/>
        <w:spacing w:before="0" w:beforeAutospacing="0" w:after="0" w:afterAutospacing="0"/>
        <w:shd w:val="clear" w:color="auto" w:fill="ffffff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Использование </w:t>
      </w:r>
      <w:r>
        <w:rPr>
          <w:color w:val="333333"/>
          <w:sz w:val="28"/>
          <w:szCs w:val="28"/>
        </w:rPr>
        <w:t xml:space="preserve">чек-листов</w:t>
      </w:r>
      <w:r>
        <w:rPr>
          <w:color w:val="333333"/>
          <w:sz w:val="28"/>
          <w:szCs w:val="28"/>
        </w:rPr>
        <w:t xml:space="preserve"> помогает </w:t>
      </w:r>
      <w:r>
        <w:rPr>
          <w:color w:val="333333"/>
          <w:sz w:val="28"/>
          <w:szCs w:val="28"/>
        </w:rPr>
        <w:t xml:space="preserve">тестировщикам</w:t>
      </w:r>
      <w:r>
        <w:rPr>
          <w:color w:val="333333"/>
          <w:sz w:val="28"/>
          <w:szCs w:val="28"/>
        </w:rPr>
        <w:t xml:space="preserve"> упростить и структурировать свою работу, а также не забыть важные детали. </w:t>
      </w:r>
      <w:r>
        <w:rPr>
          <w:color w:val="333333"/>
          <w:sz w:val="28"/>
          <w:szCs w:val="28"/>
        </w:rPr>
        <w:t xml:space="preserve">Кроме того, чек-листы могут быть использованы в качестве инструмента для автоматизации тестирования.</w:t>
      </w:r>
      <w:r>
        <w:rPr>
          <w:color w:val="333333"/>
          <w:sz w:val="28"/>
          <w:szCs w:val="28"/>
        </w:rPr>
      </w:r>
      <w:r>
        <w:rPr>
          <w:color w:val="333333"/>
          <w:sz w:val="28"/>
          <w:szCs w:val="28"/>
        </w:rPr>
      </w:r>
    </w:p>
    <w:p>
      <w:pPr>
        <w:pStyle w:val="974"/>
        <w:ind w:firstLine="709"/>
        <w:jc w:val="both"/>
        <w:spacing w:before="0" w:beforeAutospacing="0" w:after="0" w:afterAutospacing="0"/>
        <w:shd w:val="clear" w:color="auto" w:fill="ffffff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Составление </w:t>
      </w:r>
      <w:r>
        <w:rPr>
          <w:color w:val="333333"/>
          <w:sz w:val="28"/>
          <w:szCs w:val="28"/>
        </w:rPr>
        <w:t xml:space="preserve">чек-листов</w:t>
      </w:r>
      <w:r>
        <w:rPr>
          <w:color w:val="333333"/>
          <w:sz w:val="28"/>
          <w:szCs w:val="28"/>
        </w:rPr>
        <w:t xml:space="preserve"> – это процесс, который может значительно упростить и ускорить тестирование программного обеспечения. Ниже представлены основные шаги, которые помогут вам составить эффективный чек-лист.</w:t>
      </w:r>
      <w:r>
        <w:rPr>
          <w:color w:val="333333"/>
          <w:sz w:val="28"/>
          <w:szCs w:val="28"/>
        </w:rPr>
      </w:r>
      <w:r>
        <w:rPr>
          <w:color w:val="333333"/>
          <w:sz w:val="28"/>
          <w:szCs w:val="28"/>
        </w:rPr>
      </w:r>
    </w:p>
    <w:p>
      <w:pPr>
        <w:pStyle w:val="974"/>
        <w:numPr>
          <w:ilvl w:val="0"/>
          <w:numId w:val="26"/>
        </w:numPr>
        <w:jc w:val="both"/>
        <w:spacing w:before="0" w:beforeAutospacing="0" w:after="0" w:afterAutospacing="0"/>
        <w:shd w:val="clear" w:color="auto" w:fill="ffffff"/>
        <w:rPr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 xml:space="preserve">Определите цели и задачи</w:t>
      </w:r>
      <w:r>
        <w:rPr>
          <w:b/>
          <w:color w:val="333333"/>
          <w:sz w:val="28"/>
          <w:szCs w:val="28"/>
        </w:rPr>
        <w:t xml:space="preserve">.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П</w:t>
      </w:r>
      <w:r>
        <w:rPr>
          <w:color w:val="333333"/>
          <w:sz w:val="28"/>
          <w:szCs w:val="28"/>
        </w:rPr>
        <w:t xml:space="preserve">еред тем, как начать составление чек-листа, необходимо понят</w:t>
      </w:r>
      <w:r>
        <w:rPr>
          <w:color w:val="333333"/>
          <w:sz w:val="28"/>
          <w:szCs w:val="28"/>
        </w:rPr>
        <w:t xml:space="preserve">ь, какие задачи вы хотите решить с помощью него. Какие функциональные возможности продукта вы хотите проверить? Какие аспекты безопасности требуют особого внимания? Что важно для пользователей? Определите цели и задачи, которые вы хотите достичь с помощью </w:t>
      </w:r>
      <w:r>
        <w:rPr>
          <w:color w:val="333333"/>
          <w:sz w:val="28"/>
          <w:szCs w:val="28"/>
        </w:rPr>
        <w:t xml:space="preserve">чек-листа</w:t>
      </w:r>
      <w:r>
        <w:rPr>
          <w:color w:val="333333"/>
          <w:sz w:val="28"/>
          <w:szCs w:val="28"/>
        </w:rPr>
        <w:t xml:space="preserve">, </w:t>
      </w:r>
      <w:r>
        <w:rPr>
          <w:color w:val="333333"/>
          <w:sz w:val="28"/>
          <w:szCs w:val="28"/>
        </w:rPr>
        <w:t xml:space="preserve">и,</w:t>
      </w:r>
      <w:r>
        <w:rPr>
          <w:color w:val="333333"/>
          <w:sz w:val="28"/>
          <w:szCs w:val="28"/>
        </w:rPr>
        <w:t xml:space="preserve"> исходя из этого составьте его структуру.</w:t>
      </w:r>
      <w:r>
        <w:rPr>
          <w:color w:val="333333"/>
          <w:sz w:val="28"/>
          <w:szCs w:val="28"/>
        </w:rPr>
      </w:r>
      <w:r>
        <w:rPr>
          <w:color w:val="333333"/>
          <w:sz w:val="28"/>
          <w:szCs w:val="28"/>
        </w:rPr>
      </w:r>
    </w:p>
    <w:p>
      <w:pPr>
        <w:pStyle w:val="974"/>
        <w:numPr>
          <w:ilvl w:val="0"/>
          <w:numId w:val="26"/>
        </w:numPr>
        <w:jc w:val="both"/>
        <w:spacing w:before="0" w:beforeAutospacing="0" w:after="0" w:afterAutospacing="0"/>
        <w:shd w:val="clear" w:color="auto" w:fill="ffffff"/>
        <w:rPr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 xml:space="preserve">Разбейте на категории</w:t>
      </w:r>
      <w:r>
        <w:rPr>
          <w:color w:val="333333"/>
          <w:sz w:val="28"/>
          <w:szCs w:val="28"/>
        </w:rPr>
        <w:t xml:space="preserve">.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Р</w:t>
      </w:r>
      <w:r>
        <w:rPr>
          <w:color w:val="333333"/>
          <w:sz w:val="28"/>
          <w:szCs w:val="28"/>
        </w:rPr>
        <w:t xml:space="preserve">азбейте продукт на категории и подкатегории,</w:t>
      </w:r>
      <w:r>
        <w:rPr>
          <w:color w:val="333333"/>
          <w:sz w:val="28"/>
          <w:szCs w:val="28"/>
        </w:rPr>
        <w:t xml:space="preserve"> чтобы вам было легче ориентироваться. Например, если вы тестируете веб-приложение, вы можете разбить его на следующие категории: регистрация, авторизация, работа с профилем пользователя, работа с контентом, оплата и т.д. Каждая категория должна содержать </w:t>
      </w:r>
      <w:r>
        <w:rPr>
          <w:color w:val="333333"/>
          <w:sz w:val="28"/>
          <w:szCs w:val="28"/>
        </w:rPr>
        <w:t xml:space="preserve">соответствующие</w:t>
      </w:r>
      <w:r>
        <w:rPr>
          <w:color w:val="333333"/>
          <w:sz w:val="28"/>
          <w:szCs w:val="28"/>
        </w:rPr>
        <w:t xml:space="preserve"> тест-кейсы.</w:t>
      </w:r>
      <w:r>
        <w:rPr>
          <w:color w:val="333333"/>
          <w:sz w:val="28"/>
          <w:szCs w:val="28"/>
        </w:rPr>
      </w:r>
      <w:r>
        <w:rPr>
          <w:color w:val="333333"/>
          <w:sz w:val="28"/>
          <w:szCs w:val="28"/>
        </w:rPr>
      </w:r>
    </w:p>
    <w:p>
      <w:pPr>
        <w:pStyle w:val="974"/>
        <w:numPr>
          <w:ilvl w:val="0"/>
          <w:numId w:val="26"/>
        </w:numPr>
        <w:jc w:val="both"/>
        <w:spacing w:before="0" w:beforeAutospacing="0" w:after="0" w:afterAutospacing="0"/>
        <w:shd w:val="clear" w:color="auto" w:fill="ffffff"/>
        <w:rPr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 xml:space="preserve">Напишите </w:t>
      </w:r>
      <w:r>
        <w:rPr>
          <w:b/>
          <w:color w:val="333333"/>
          <w:sz w:val="28"/>
          <w:szCs w:val="28"/>
        </w:rPr>
        <w:t xml:space="preserve">тест-кейсы</w:t>
      </w:r>
      <w:r>
        <w:rPr>
          <w:b/>
          <w:color w:val="333333"/>
          <w:sz w:val="28"/>
          <w:szCs w:val="28"/>
        </w:rPr>
        <w:t xml:space="preserve">.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Н</w:t>
      </w:r>
      <w:r>
        <w:rPr>
          <w:color w:val="333333"/>
          <w:sz w:val="28"/>
          <w:szCs w:val="28"/>
        </w:rPr>
        <w:t xml:space="preserve">апишите тест-кейсы для каждой категории. </w:t>
      </w:r>
      <w:r>
        <w:rPr>
          <w:color w:val="333333"/>
          <w:sz w:val="28"/>
          <w:szCs w:val="28"/>
        </w:rPr>
        <w:t xml:space="preserve">Тест-кейсы</w:t>
      </w:r>
      <w:r>
        <w:rPr>
          <w:color w:val="333333"/>
          <w:sz w:val="28"/>
          <w:szCs w:val="28"/>
        </w:rPr>
        <w:t xml:space="preserve"> – это набор шагов, которые необходимо выполнить для пр</w:t>
      </w:r>
      <w:r>
        <w:rPr>
          <w:color w:val="333333"/>
          <w:sz w:val="28"/>
          <w:szCs w:val="28"/>
        </w:rPr>
        <w:t xml:space="preserve">оверки определенной функциональности продукта. Например, тест-кейс для регистрации пользователя может содержать следующие шаги: открытие страницы регистрации, заполнение формы регистрации, нажатие кнопки "Зарегистрироваться", проверка успешной регистрации.</w:t>
      </w:r>
      <w:r>
        <w:rPr>
          <w:color w:val="333333"/>
          <w:sz w:val="28"/>
          <w:szCs w:val="28"/>
        </w:rPr>
      </w:r>
      <w:r>
        <w:rPr>
          <w:color w:val="333333"/>
          <w:sz w:val="28"/>
          <w:szCs w:val="28"/>
        </w:rPr>
      </w:r>
    </w:p>
    <w:p>
      <w:pPr>
        <w:pStyle w:val="974"/>
        <w:numPr>
          <w:ilvl w:val="0"/>
          <w:numId w:val="26"/>
        </w:numPr>
        <w:jc w:val="both"/>
        <w:spacing w:before="0" w:beforeAutospacing="0" w:after="0" w:afterAutospacing="0"/>
        <w:shd w:val="clear" w:color="auto" w:fill="ffffff"/>
        <w:rPr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 xml:space="preserve">Определите ожидаемый результат</w:t>
      </w:r>
      <w:r>
        <w:rPr>
          <w:color w:val="333333"/>
          <w:sz w:val="28"/>
          <w:szCs w:val="28"/>
        </w:rPr>
        <w:t xml:space="preserve">.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О</w:t>
      </w:r>
      <w:r>
        <w:rPr>
          <w:color w:val="333333"/>
          <w:sz w:val="28"/>
          <w:szCs w:val="28"/>
        </w:rPr>
        <w:t xml:space="preserve">пределите ожидаемый результат для каждого тест-кейса. Например, для </w:t>
      </w:r>
      <w:r>
        <w:rPr>
          <w:color w:val="333333"/>
          <w:sz w:val="28"/>
          <w:szCs w:val="28"/>
        </w:rPr>
        <w:t xml:space="preserve">тест-кейса</w:t>
      </w:r>
      <w:r>
        <w:rPr>
          <w:color w:val="333333"/>
          <w:sz w:val="28"/>
          <w:szCs w:val="28"/>
        </w:rPr>
        <w:t xml:space="preserve"> "Регистрация пользователя" ожидаемым результатом будет успешная регистрация и переход на страницу профиля пользователя.</w:t>
      </w:r>
      <w:r>
        <w:rPr>
          <w:color w:val="333333"/>
          <w:sz w:val="28"/>
          <w:szCs w:val="28"/>
        </w:rPr>
      </w:r>
      <w:r>
        <w:rPr>
          <w:color w:val="333333"/>
          <w:sz w:val="28"/>
          <w:szCs w:val="28"/>
        </w:rPr>
      </w:r>
    </w:p>
    <w:p>
      <w:pPr>
        <w:pStyle w:val="974"/>
        <w:numPr>
          <w:ilvl w:val="0"/>
          <w:numId w:val="26"/>
        </w:numPr>
        <w:jc w:val="both"/>
        <w:spacing w:before="0" w:beforeAutospacing="0" w:after="0" w:afterAutospacing="0"/>
        <w:shd w:val="clear" w:color="auto" w:fill="ffffff"/>
        <w:rPr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 xml:space="preserve">Проверьте чек-лист</w:t>
      </w:r>
      <w:r>
        <w:rPr>
          <w:color w:val="333333"/>
          <w:sz w:val="28"/>
          <w:szCs w:val="28"/>
        </w:rPr>
        <w:t xml:space="preserve">.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П</w:t>
      </w:r>
      <w:r>
        <w:rPr>
          <w:color w:val="333333"/>
          <w:sz w:val="28"/>
          <w:szCs w:val="28"/>
        </w:rPr>
        <w:t xml:space="preserve">роверьте ваш чек-лист на полноту и актуальность. Убедитесь, что вы не упустили ничего важного и что все </w:t>
      </w:r>
      <w:r>
        <w:rPr>
          <w:color w:val="333333"/>
          <w:sz w:val="28"/>
          <w:szCs w:val="28"/>
        </w:rPr>
        <w:t xml:space="preserve">тест-кейсы</w:t>
      </w:r>
      <w:r>
        <w:rPr>
          <w:color w:val="333333"/>
          <w:sz w:val="28"/>
          <w:szCs w:val="28"/>
        </w:rPr>
        <w:t xml:space="preserve"> соответствуют целям и задачам, которые вы определили в начале.</w:t>
      </w:r>
      <w:r>
        <w:rPr>
          <w:color w:val="333333"/>
          <w:sz w:val="28"/>
          <w:szCs w:val="28"/>
        </w:rPr>
      </w:r>
      <w:r>
        <w:rPr>
          <w:color w:val="333333"/>
          <w:sz w:val="28"/>
          <w:szCs w:val="28"/>
        </w:rPr>
      </w:r>
    </w:p>
    <w:p>
      <w:pPr>
        <w:pStyle w:val="974"/>
        <w:jc w:val="both"/>
        <w:spacing w:before="0" w:beforeAutospacing="0" w:after="0" w:afterAutospacing="0"/>
        <w:shd w:val="clear" w:color="auto" w:fill="ffffff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Составление </w:t>
      </w:r>
      <w:r>
        <w:rPr>
          <w:color w:val="333333"/>
          <w:sz w:val="28"/>
          <w:szCs w:val="28"/>
        </w:rPr>
        <w:t xml:space="preserve">чек-листа</w:t>
      </w:r>
      <w:r>
        <w:rPr>
          <w:color w:val="333333"/>
          <w:sz w:val="28"/>
          <w:szCs w:val="28"/>
        </w:rPr>
        <w:t xml:space="preserve"> – это творческий процесс, который требует от вас внимательности, аккуратности и профессионализма. Чем более структурированным и подробным будет ваш чек-лист, тем </w:t>
      </w:r>
      <w:r>
        <w:rPr>
          <w:color w:val="333333"/>
          <w:sz w:val="28"/>
          <w:szCs w:val="28"/>
        </w:rPr>
        <w:t xml:space="preserve">более эффективнее</w:t>
      </w:r>
      <w:r>
        <w:rPr>
          <w:color w:val="333333"/>
          <w:sz w:val="28"/>
          <w:szCs w:val="28"/>
        </w:rPr>
        <w:t xml:space="preserve"> и быстрее будет проходить тестирование.</w:t>
      </w:r>
      <w:r>
        <w:rPr>
          <w:color w:val="333333"/>
          <w:sz w:val="28"/>
          <w:szCs w:val="28"/>
        </w:rPr>
      </w:r>
      <w:r>
        <w:rPr>
          <w:color w:val="333333"/>
          <w:sz w:val="28"/>
          <w:szCs w:val="28"/>
        </w:rPr>
      </w:r>
    </w:p>
    <w:p>
      <w:pPr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rPr>
          <w:i/>
          <w:szCs w:val="28"/>
        </w:rPr>
      </w:pPr>
      <w:r>
        <w:rPr>
          <w:i/>
          <w:szCs w:val="28"/>
        </w:rPr>
        <w:t xml:space="preserve">Взять форму регистрации, например, как на рисунке.</w:t>
      </w:r>
      <w:r>
        <w:rPr>
          <w:i/>
          <w:szCs w:val="28"/>
        </w:rPr>
      </w:r>
      <w:r>
        <w:rPr>
          <w:i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szCs w:val="28"/>
        </w:rPr>
      </w:pPr>
      <w:r>
        <w:rPr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79675" cy="3273171"/>
                <wp:effectExtent l="0" t="0" r="0" b="3810"/>
                <wp:docPr id="4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rcRect l="35960" t="19879" r="35947" b="10542"/>
                        <a:stretch/>
                      </pic:blipFill>
                      <pic:spPr bwMode="auto">
                        <a:xfrm>
                          <a:off x="0" y="0"/>
                          <a:ext cx="2482656" cy="32771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95.25pt;height:257.73pt;mso-wrap-distance-left:0.00pt;mso-wrap-distance-top:0.00pt;mso-wrap-distance-right:0.00pt;mso-wrap-distance-bottom:0.00pt;" stroked="f">
                <v:path textboxrect="0,0,0,0"/>
                <v:imagedata r:id="rId21" o:title=""/>
              </v:shape>
            </w:pict>
          </mc:Fallback>
        </mc:AlternateContent>
      </w:r>
      <w:bookmarkStart w:id="0" w:name="_GoBack"/>
      <w:r/>
      <w:bookmarkEnd w:id="0"/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  <w:t xml:space="preserve">Составить для нее чек-лист</w:t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  <w:t xml:space="preserve">Лабораторная работа</w:t>
      </w:r>
      <w:r>
        <w:rPr>
          <w:b/>
          <w:szCs w:val="28"/>
        </w:rPr>
        <w:t xml:space="preserve"> </w:t>
      </w:r>
      <w:r>
        <w:rPr>
          <w:b/>
          <w:szCs w:val="28"/>
        </w:rPr>
        <w:t xml:space="preserve">№ 15</w:t>
      </w:r>
      <w:r>
        <w:rPr>
          <w:b/>
          <w:szCs w:val="28"/>
        </w:rPr>
        <w:t xml:space="preserve"> «Составление </w:t>
      </w:r>
      <w:r>
        <w:rPr>
          <w:b/>
          <w:szCs w:val="28"/>
        </w:rPr>
        <w:t xml:space="preserve">те</w:t>
      </w:r>
      <w:r>
        <w:rPr>
          <w:b/>
          <w:szCs w:val="28"/>
        </w:rPr>
        <w:t xml:space="preserve">ст-кейсов</w:t>
      </w:r>
      <w:r>
        <w:rPr>
          <w:b/>
          <w:szCs w:val="28"/>
        </w:rPr>
        <w:t xml:space="preserve"> и чек-листов» </w:t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Взять сервис в социальной сети «Контакт» и составить для него </w:t>
      </w:r>
      <w:r>
        <w:rPr>
          <w:szCs w:val="28"/>
        </w:rPr>
        <w:t xml:space="preserve">тест-кейсы</w:t>
      </w:r>
      <w:r>
        <w:rPr>
          <w:szCs w:val="28"/>
        </w:rPr>
        <w:t xml:space="preserve"> и чек-лист.</w:t>
      </w:r>
      <w:r>
        <w:rPr>
          <w:szCs w:val="28"/>
        </w:rPr>
      </w:r>
      <w:r>
        <w:rPr>
          <w:szCs w:val="28"/>
        </w:rPr>
      </w:r>
    </w:p>
    <w:p>
      <w:pPr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rPr>
          <w:b/>
          <w:color w:val="ff0000"/>
          <w:szCs w:val="28"/>
        </w:rPr>
      </w:pPr>
      <w:r>
        <w:rPr>
          <w:b/>
          <w:color w:val="ff0000"/>
          <w:szCs w:val="28"/>
        </w:rPr>
        <w:t xml:space="preserve">Неделя 9</w:t>
      </w:r>
      <w:r>
        <w:rPr>
          <w:b/>
          <w:color w:val="ff0000"/>
          <w:szCs w:val="28"/>
        </w:rPr>
      </w:r>
      <w:r>
        <w:rPr>
          <w:b/>
          <w:color w:val="ff0000"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  <w:t xml:space="preserve">Лабораторная работа</w:t>
      </w:r>
      <w:r>
        <w:rPr>
          <w:b/>
          <w:szCs w:val="28"/>
        </w:rPr>
        <w:t xml:space="preserve"> </w:t>
      </w:r>
      <w:r>
        <w:rPr>
          <w:b/>
          <w:szCs w:val="28"/>
        </w:rPr>
        <w:t xml:space="preserve">№ 1</w:t>
      </w:r>
      <w:r>
        <w:rPr>
          <w:b/>
          <w:szCs w:val="28"/>
        </w:rPr>
        <w:t xml:space="preserve">6</w:t>
      </w:r>
      <w:r>
        <w:rPr>
          <w:b/>
          <w:szCs w:val="28"/>
        </w:rPr>
        <w:t xml:space="preserve"> «</w:t>
      </w:r>
      <w:r>
        <w:rPr>
          <w:rStyle w:val="965"/>
          <w:sz w:val="28"/>
          <w:szCs w:val="28"/>
        </w:rPr>
        <w:t xml:space="preserve">Тест-менеджмент системы</w:t>
      </w:r>
      <w:r>
        <w:rPr>
          <w:b/>
          <w:szCs w:val="28"/>
        </w:rPr>
        <w:t xml:space="preserve">» </w:t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color w:val="ff0000"/>
          <w:szCs w:val="28"/>
        </w:rPr>
      </w:pPr>
      <w:r>
        <w:rPr>
          <w:b/>
          <w:color w:val="ff0000"/>
          <w:szCs w:val="28"/>
        </w:rPr>
      </w:r>
      <w:r>
        <w:rPr>
          <w:b/>
          <w:color w:val="ff0000"/>
          <w:szCs w:val="28"/>
        </w:rPr>
      </w:r>
      <w:r>
        <w:rPr>
          <w:b/>
          <w:color w:val="ff0000"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  <w:t xml:space="preserve">Процесс тестирования с Ситечко: обзор системы</w:t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  <w:t xml:space="preserve">http://sitechco.ru/</w:t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ind w:firstLine="0"/>
        <w:rPr>
          <w:rStyle w:val="965"/>
          <w:sz w:val="28"/>
          <w:szCs w:val="28"/>
        </w:rPr>
      </w:pPr>
      <w:r>
        <w:rPr>
          <w:sz w:val="28"/>
          <w:szCs w:val="28"/>
        </w:rPr>
      </w:r>
      <w:r>
        <w:rPr>
          <w:rStyle w:val="965"/>
          <w:sz w:val="28"/>
          <w:szCs w:val="28"/>
        </w:rPr>
      </w:r>
      <w:r>
        <w:rPr>
          <w:rStyle w:val="965"/>
          <w:sz w:val="28"/>
          <w:szCs w:val="28"/>
        </w:rPr>
      </w:r>
    </w:p>
    <w:p>
      <w:pPr>
        <w:rPr>
          <w:b/>
          <w:szCs w:val="28"/>
        </w:rPr>
      </w:pPr>
      <w:r>
        <w:rPr>
          <w:b/>
          <w:szCs w:val="28"/>
        </w:rPr>
        <w:t xml:space="preserve">Лабораторная работа</w:t>
      </w:r>
      <w:r>
        <w:rPr>
          <w:b/>
          <w:szCs w:val="28"/>
        </w:rPr>
        <w:t xml:space="preserve"> </w:t>
      </w:r>
      <w:r>
        <w:rPr>
          <w:b/>
          <w:szCs w:val="28"/>
        </w:rPr>
        <w:t xml:space="preserve">№ 1</w:t>
      </w:r>
      <w:r>
        <w:rPr>
          <w:b/>
          <w:szCs w:val="28"/>
        </w:rPr>
        <w:t xml:space="preserve">7</w:t>
      </w:r>
      <w:r>
        <w:rPr>
          <w:b/>
          <w:szCs w:val="28"/>
        </w:rPr>
        <w:t xml:space="preserve"> «</w:t>
      </w:r>
      <w:r>
        <w:rPr>
          <w:rStyle w:val="965"/>
          <w:sz w:val="28"/>
          <w:szCs w:val="28"/>
        </w:rPr>
        <w:t xml:space="preserve">Лицензирование программных продуктов</w:t>
      </w:r>
      <w:r>
        <w:rPr>
          <w:b/>
          <w:szCs w:val="28"/>
        </w:rPr>
        <w:t xml:space="preserve">»</w:t>
      </w:r>
      <w:r>
        <w:rPr>
          <w:b/>
          <w:szCs w:val="28"/>
        </w:rPr>
      </w:r>
      <w:r>
        <w:rPr>
          <w:b/>
          <w:szCs w:val="28"/>
        </w:rPr>
      </w:r>
    </w:p>
    <w:p>
      <w:pPr>
        <w:rPr>
          <w:szCs w:val="28"/>
        </w:rPr>
      </w:pPr>
      <w:r>
        <w:rPr>
          <w:szCs w:val="28"/>
        </w:rPr>
        <w:t xml:space="preserve">Составить сравнительную таблицу с описанием лицензий на свободное программное обеспечение.</w:t>
      </w:r>
      <w:r>
        <w:rPr>
          <w:szCs w:val="28"/>
        </w:rPr>
      </w:r>
      <w:r>
        <w:rPr>
          <w:szCs w:val="28"/>
        </w:rPr>
      </w:r>
    </w:p>
    <w:p>
      <w:pPr>
        <w:rPr>
          <w:b/>
          <w:color w:val="ff0000"/>
          <w:szCs w:val="28"/>
        </w:rPr>
      </w:pPr>
      <w:r>
        <w:rPr>
          <w:b/>
          <w:color w:val="ff0000"/>
          <w:szCs w:val="28"/>
        </w:rPr>
      </w:r>
      <w:r>
        <w:rPr>
          <w:b/>
          <w:color w:val="ff0000"/>
          <w:szCs w:val="28"/>
        </w:rPr>
      </w:r>
      <w:r>
        <w:rPr>
          <w:b/>
          <w:color w:val="ff0000"/>
          <w:szCs w:val="28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w="11906" w:h="16838" w:orient="portrait"/>
      <w:pgMar w:top="851" w:right="567" w:bottom="964" w:left="1276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6030602030204"/>
  </w:font>
  <w:font w:name="Times New Roman">
    <w:panose1 w:val="02020603050405020304"/>
  </w:font>
  <w:font w:name="Lohit Hindi"/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29974541"/>
      <w:docPartObj>
        <w:docPartGallery w:val="Page Numbers (Bottom of Page)"/>
        <w:docPartUnique w:val="true"/>
      </w:docPartObj>
      <w:rPr/>
    </w:sdtPr>
    <w:sdtContent>
      <w:p>
        <w:pPr>
          <w:pStyle w:val="971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11</w:t>
        </w:r>
        <w:r>
          <w:fldChar w:fldCharType="end"/>
        </w:r>
        <w:r/>
      </w:p>
    </w:sdtContent>
  </w:sdt>
  <w:p>
    <w:pPr>
      <w:pStyle w:val="971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1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9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9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941"/>
      <w:isLgl w:val="false"/>
      <w:suff w:val="nothing"/>
      <w:lvlText w:val=""/>
      <w:lvlJc w:val="left"/>
      <w:pPr>
        <w:ind w:left="432" w:hanging="432"/>
        <w:tabs>
          <w:tab w:val="num" w:pos="0" w:leader="none"/>
        </w:tabs>
      </w:pPr>
      <w:rPr>
        <w:rFonts w:cs="Times New Roman"/>
      </w:rPr>
    </w:lvl>
    <w:lvl w:ilvl="1">
      <w:start w:val="1"/>
      <w:numFmt w:val="none"/>
      <w:pStyle w:val="942"/>
      <w:isLgl w:val="false"/>
      <w:suff w:val="nothing"/>
      <w:lvlText w:val=""/>
      <w:lvlJc w:val="left"/>
      <w:pPr>
        <w:ind w:left="576" w:hanging="576"/>
        <w:tabs>
          <w:tab w:val="num" w:pos="0" w:leader="none"/>
        </w:tabs>
      </w:pPr>
      <w:rPr>
        <w:rFonts w:cs="Times New Roman"/>
      </w:rPr>
    </w:lvl>
    <w:lvl w:ilvl="2">
      <w:start w:val="1"/>
      <w:numFmt w:val="none"/>
      <w:pStyle w:val="943"/>
      <w:isLgl w:val="false"/>
      <w:suff w:val="nothing"/>
      <w:lvlText w:val=""/>
      <w:lvlJc w:val="left"/>
      <w:pPr>
        <w:ind w:left="720" w:hanging="720"/>
        <w:tabs>
          <w:tab w:val="num" w:pos="0" w:leader="none"/>
        </w:tabs>
      </w:pPr>
      <w:rPr>
        <w:rFonts w:cs="Times New Roman"/>
      </w:rPr>
    </w:lvl>
    <w:lvl w:ilvl="3">
      <w:start w:val="1"/>
      <w:numFmt w:val="none"/>
      <w:isLgl w:val="false"/>
      <w:suff w:val="nothing"/>
      <w:lvlText w:val=""/>
      <w:lvlJc w:val="left"/>
      <w:pPr>
        <w:ind w:left="864" w:hanging="864"/>
        <w:tabs>
          <w:tab w:val="num" w:pos="0" w:leader="none"/>
        </w:tabs>
      </w:pPr>
      <w:rPr>
        <w:rFonts w:cs="Times New Roman"/>
      </w:rPr>
    </w:lvl>
    <w:lvl w:ilvl="4">
      <w:start w:val="1"/>
      <w:numFmt w:val="none"/>
      <w:isLgl w:val="false"/>
      <w:suff w:val="nothing"/>
      <w:lvlText w:val=""/>
      <w:lvlJc w:val="left"/>
      <w:pPr>
        <w:ind w:left="1008" w:hanging="1008"/>
        <w:tabs>
          <w:tab w:val="num" w:pos="0" w:leader="none"/>
        </w:tabs>
      </w:pPr>
      <w:rPr>
        <w:rFonts w:cs="Times New Roman"/>
      </w:rPr>
    </w:lvl>
    <w:lvl w:ilvl="5">
      <w:start w:val="1"/>
      <w:numFmt w:val="none"/>
      <w:isLgl w:val="false"/>
      <w:suff w:val="nothing"/>
      <w:lvlText w:val=""/>
      <w:lvlJc w:val="left"/>
      <w:pPr>
        <w:ind w:left="1152" w:hanging="1152"/>
        <w:tabs>
          <w:tab w:val="num" w:pos="0" w:leader="none"/>
        </w:tabs>
      </w:pPr>
      <w:rPr>
        <w:rFonts w:cs="Times New Roman"/>
      </w:rPr>
    </w:lvl>
    <w:lvl w:ilvl="6">
      <w:start w:val="1"/>
      <w:numFmt w:val="none"/>
      <w:isLgl w:val="false"/>
      <w:suff w:val="nothing"/>
      <w:lvlText w:val=""/>
      <w:lvlJc w:val="left"/>
      <w:pPr>
        <w:ind w:left="1296" w:hanging="1296"/>
        <w:tabs>
          <w:tab w:val="num" w:pos="0" w:leader="none"/>
        </w:tabs>
      </w:pPr>
      <w:rPr>
        <w:rFonts w:cs="Times New Roman"/>
      </w:rPr>
    </w:lvl>
    <w:lvl w:ilvl="7">
      <w:start w:val="1"/>
      <w:numFmt w:val="none"/>
      <w:isLgl w:val="false"/>
      <w:suff w:val="nothing"/>
      <w:lvlText w:val=""/>
      <w:lvlJc w:val="left"/>
      <w:pPr>
        <w:ind w:left="1440" w:hanging="1440"/>
        <w:tabs>
          <w:tab w:val="num" w:pos="0" w:leader="none"/>
        </w:tabs>
      </w:pPr>
      <w:rPr>
        <w:rFonts w:cs="Times New Roman"/>
      </w:rPr>
    </w:lvl>
    <w:lvl w:ilvl="8">
      <w:start w:val="1"/>
      <w:numFmt w:val="none"/>
      <w:isLgl w:val="false"/>
      <w:suff w:val="nothing"/>
      <w:lvlText w:val=""/>
      <w:lvlJc w:val="left"/>
      <w:pPr>
        <w:ind w:left="1584" w:hanging="1584"/>
        <w:tabs>
          <w:tab w:val="num" w:pos="0" w:leader="none"/>
        </w:tabs>
      </w:pPr>
      <w:rPr>
        <w:rFonts w:cs="Times New Roman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7"/>
  </w:num>
  <w:num w:numId="10">
    <w:abstractNumId w:val="2"/>
  </w:num>
  <w:num w:numId="11">
    <w:abstractNumId w:val="5"/>
  </w:num>
  <w:num w:numId="12">
    <w:abstractNumId w:val="10"/>
  </w:num>
  <w:num w:numId="13">
    <w:abstractNumId w:val="1"/>
  </w:num>
  <w:num w:numId="14">
    <w:abstractNumId w:val="18"/>
  </w:num>
  <w:num w:numId="15">
    <w:abstractNumId w:val="4"/>
  </w:num>
  <w:num w:numId="16">
    <w:abstractNumId w:val="3"/>
  </w:num>
  <w:num w:numId="17">
    <w:abstractNumId w:val="12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11"/>
  </w:num>
  <w:num w:numId="23">
    <w:abstractNumId w:val="9"/>
  </w:num>
  <w:num w:numId="24">
    <w:abstractNumId w:val="8"/>
  </w:num>
  <w:num w:numId="25">
    <w:abstractNumId w:val="6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73">
    <w:name w:val="Heading 1 Char"/>
    <w:basedOn w:val="946"/>
    <w:link w:val="941"/>
    <w:uiPriority w:val="9"/>
    <w:rPr>
      <w:rFonts w:ascii="Arial" w:hAnsi="Arial" w:eastAsia="Arial" w:cs="Arial"/>
      <w:sz w:val="40"/>
      <w:szCs w:val="40"/>
    </w:rPr>
  </w:style>
  <w:style w:type="character" w:styleId="774">
    <w:name w:val="Heading 2 Char"/>
    <w:basedOn w:val="946"/>
    <w:link w:val="942"/>
    <w:uiPriority w:val="9"/>
    <w:rPr>
      <w:rFonts w:ascii="Arial" w:hAnsi="Arial" w:eastAsia="Arial" w:cs="Arial"/>
      <w:sz w:val="34"/>
    </w:rPr>
  </w:style>
  <w:style w:type="character" w:styleId="775">
    <w:name w:val="Heading 3 Char"/>
    <w:basedOn w:val="946"/>
    <w:link w:val="943"/>
    <w:uiPriority w:val="9"/>
    <w:rPr>
      <w:rFonts w:ascii="Arial" w:hAnsi="Arial" w:eastAsia="Arial" w:cs="Arial"/>
      <w:sz w:val="30"/>
      <w:szCs w:val="30"/>
    </w:rPr>
  </w:style>
  <w:style w:type="character" w:styleId="776">
    <w:name w:val="Heading 4 Char"/>
    <w:basedOn w:val="946"/>
    <w:link w:val="944"/>
    <w:uiPriority w:val="9"/>
    <w:rPr>
      <w:rFonts w:ascii="Arial" w:hAnsi="Arial" w:eastAsia="Arial" w:cs="Arial"/>
      <w:b/>
      <w:bCs/>
      <w:sz w:val="26"/>
      <w:szCs w:val="26"/>
    </w:rPr>
  </w:style>
  <w:style w:type="paragraph" w:styleId="777">
    <w:name w:val="Heading 5"/>
    <w:basedOn w:val="940"/>
    <w:next w:val="940"/>
    <w:link w:val="77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78">
    <w:name w:val="Heading 5 Char"/>
    <w:basedOn w:val="946"/>
    <w:link w:val="777"/>
    <w:uiPriority w:val="9"/>
    <w:rPr>
      <w:rFonts w:ascii="Arial" w:hAnsi="Arial" w:eastAsia="Arial" w:cs="Arial"/>
      <w:b/>
      <w:bCs/>
      <w:sz w:val="24"/>
      <w:szCs w:val="24"/>
    </w:rPr>
  </w:style>
  <w:style w:type="character" w:styleId="779">
    <w:name w:val="Heading 6 Char"/>
    <w:basedOn w:val="946"/>
    <w:link w:val="945"/>
    <w:uiPriority w:val="9"/>
    <w:rPr>
      <w:rFonts w:ascii="Arial" w:hAnsi="Arial" w:eastAsia="Arial" w:cs="Arial"/>
      <w:b/>
      <w:bCs/>
      <w:sz w:val="22"/>
      <w:szCs w:val="22"/>
    </w:rPr>
  </w:style>
  <w:style w:type="paragraph" w:styleId="780">
    <w:name w:val="Heading 7"/>
    <w:basedOn w:val="940"/>
    <w:next w:val="940"/>
    <w:link w:val="78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81">
    <w:name w:val="Heading 7 Char"/>
    <w:basedOn w:val="946"/>
    <w:link w:val="78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82">
    <w:name w:val="Heading 8"/>
    <w:basedOn w:val="940"/>
    <w:next w:val="940"/>
    <w:link w:val="78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83">
    <w:name w:val="Heading 8 Char"/>
    <w:basedOn w:val="946"/>
    <w:link w:val="782"/>
    <w:uiPriority w:val="9"/>
    <w:rPr>
      <w:rFonts w:ascii="Arial" w:hAnsi="Arial" w:eastAsia="Arial" w:cs="Arial"/>
      <w:i/>
      <w:iCs/>
      <w:sz w:val="22"/>
      <w:szCs w:val="22"/>
    </w:rPr>
  </w:style>
  <w:style w:type="paragraph" w:styleId="784">
    <w:name w:val="Heading 9"/>
    <w:basedOn w:val="940"/>
    <w:next w:val="940"/>
    <w:link w:val="78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5">
    <w:name w:val="Heading 9 Char"/>
    <w:basedOn w:val="946"/>
    <w:link w:val="784"/>
    <w:uiPriority w:val="9"/>
    <w:rPr>
      <w:rFonts w:ascii="Arial" w:hAnsi="Arial" w:eastAsia="Arial" w:cs="Arial"/>
      <w:i/>
      <w:iCs/>
      <w:sz w:val="21"/>
      <w:szCs w:val="21"/>
    </w:rPr>
  </w:style>
  <w:style w:type="paragraph" w:styleId="786">
    <w:name w:val="No Spacing"/>
    <w:uiPriority w:val="1"/>
    <w:qFormat/>
    <w:pPr>
      <w:spacing w:before="0" w:after="0" w:line="240" w:lineRule="auto"/>
    </w:pPr>
  </w:style>
  <w:style w:type="paragraph" w:styleId="787">
    <w:name w:val="Title"/>
    <w:basedOn w:val="940"/>
    <w:next w:val="940"/>
    <w:link w:val="78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88">
    <w:name w:val="Title Char"/>
    <w:basedOn w:val="946"/>
    <w:link w:val="787"/>
    <w:uiPriority w:val="10"/>
    <w:rPr>
      <w:sz w:val="48"/>
      <w:szCs w:val="48"/>
    </w:rPr>
  </w:style>
  <w:style w:type="paragraph" w:styleId="789">
    <w:name w:val="Subtitle"/>
    <w:basedOn w:val="940"/>
    <w:next w:val="940"/>
    <w:link w:val="790"/>
    <w:uiPriority w:val="11"/>
    <w:qFormat/>
    <w:pPr>
      <w:spacing w:before="200" w:after="200"/>
    </w:pPr>
    <w:rPr>
      <w:sz w:val="24"/>
      <w:szCs w:val="24"/>
    </w:rPr>
  </w:style>
  <w:style w:type="character" w:styleId="790">
    <w:name w:val="Subtitle Char"/>
    <w:basedOn w:val="946"/>
    <w:link w:val="789"/>
    <w:uiPriority w:val="11"/>
    <w:rPr>
      <w:sz w:val="24"/>
      <w:szCs w:val="24"/>
    </w:rPr>
  </w:style>
  <w:style w:type="paragraph" w:styleId="791">
    <w:name w:val="Quote"/>
    <w:basedOn w:val="940"/>
    <w:next w:val="940"/>
    <w:link w:val="792"/>
    <w:uiPriority w:val="29"/>
    <w:qFormat/>
    <w:pPr>
      <w:ind w:left="720" w:right="720"/>
    </w:pPr>
    <w:rPr>
      <w:i/>
    </w:rPr>
  </w:style>
  <w:style w:type="character" w:styleId="792">
    <w:name w:val="Quote Char"/>
    <w:link w:val="791"/>
    <w:uiPriority w:val="29"/>
    <w:rPr>
      <w:i/>
    </w:rPr>
  </w:style>
  <w:style w:type="paragraph" w:styleId="793">
    <w:name w:val="Intense Quote"/>
    <w:basedOn w:val="940"/>
    <w:next w:val="940"/>
    <w:link w:val="79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4">
    <w:name w:val="Intense Quote Char"/>
    <w:link w:val="793"/>
    <w:uiPriority w:val="30"/>
    <w:rPr>
      <w:i/>
    </w:rPr>
  </w:style>
  <w:style w:type="character" w:styleId="795">
    <w:name w:val="Header Char"/>
    <w:basedOn w:val="946"/>
    <w:link w:val="969"/>
    <w:uiPriority w:val="99"/>
  </w:style>
  <w:style w:type="character" w:styleId="796">
    <w:name w:val="Footer Char"/>
    <w:basedOn w:val="946"/>
    <w:link w:val="971"/>
    <w:uiPriority w:val="99"/>
  </w:style>
  <w:style w:type="character" w:styleId="797">
    <w:name w:val="Caption Char"/>
    <w:basedOn w:val="957"/>
    <w:link w:val="971"/>
    <w:uiPriority w:val="99"/>
  </w:style>
  <w:style w:type="table" w:styleId="798">
    <w:name w:val="Table Grid Light"/>
    <w:basedOn w:val="9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9">
    <w:name w:val="Plain Table 1"/>
    <w:basedOn w:val="9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0">
    <w:name w:val="Plain Table 2"/>
    <w:basedOn w:val="9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1">
    <w:name w:val="Plain Table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2">
    <w:name w:val="Plain Table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Plain Table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4">
    <w:name w:val="Grid Table 1 Light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Grid Table 1 Light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Grid Table 1 Light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Grid Table 1 Light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Grid Table 1 Light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Grid Table 1 Light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Grid Table 1 Light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Grid Table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2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2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2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2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2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2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3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3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3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3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3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3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4"/>
    <w:basedOn w:val="9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6">
    <w:name w:val="Grid Table 4 - Accent 1"/>
    <w:basedOn w:val="9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27">
    <w:name w:val="Grid Table 4 - Accent 2"/>
    <w:basedOn w:val="9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28">
    <w:name w:val="Grid Table 4 - Accent 3"/>
    <w:basedOn w:val="9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29">
    <w:name w:val="Grid Table 4 - Accent 4"/>
    <w:basedOn w:val="9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30">
    <w:name w:val="Grid Table 4 - Accent 5"/>
    <w:basedOn w:val="9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31">
    <w:name w:val="Grid Table 4 - Accent 6"/>
    <w:basedOn w:val="9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2">
    <w:name w:val="Grid Table 5 Dark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3">
    <w:name w:val="Grid Table 5 Dark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4">
    <w:name w:val="Grid Table 5 Dark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35">
    <w:name w:val="Grid Table 5 Dark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36">
    <w:name w:val="Grid Table 5 Dark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37">
    <w:name w:val="Grid Table 5 Dark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38">
    <w:name w:val="Grid Table 5 Dark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39">
    <w:name w:val="Grid Table 6 Colorful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40">
    <w:name w:val="Grid Table 6 Colorful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41">
    <w:name w:val="Grid Table 6 Colorful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42">
    <w:name w:val="Grid Table 6 Colorful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43">
    <w:name w:val="Grid Table 6 Colorful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44">
    <w:name w:val="Grid Table 6 Colorful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5">
    <w:name w:val="Grid Table 6 Colorful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6">
    <w:name w:val="Grid Table 7 Colorful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7 Colorful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7 Colorful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7 Colorful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7 Colorful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7 Colorful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7 Colorful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List Table 1 Light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List Table 1 Light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List Table 1 Light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List Table 1 Light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1 Light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List Table 1 Light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List Table 1 Light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List Table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61">
    <w:name w:val="List Table 2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62">
    <w:name w:val="List Table 2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63">
    <w:name w:val="List Table 2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64">
    <w:name w:val="List Table 2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65">
    <w:name w:val="List Table 2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66">
    <w:name w:val="List Table 2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67">
    <w:name w:val="List Table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3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3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3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3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3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3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4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4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4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4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4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4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5 Dark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2">
    <w:name w:val="List Table 5 Dark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3">
    <w:name w:val="List Table 5 Dark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4">
    <w:name w:val="List Table 5 Dark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5">
    <w:name w:val="List Table 5 Dark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6">
    <w:name w:val="List Table 5 Dark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7">
    <w:name w:val="List Table 5 Dark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8">
    <w:name w:val="List Table 6 Colorful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89">
    <w:name w:val="List Table 6 Colorful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90">
    <w:name w:val="List Table 6 Colorful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91">
    <w:name w:val="List Table 6 Colorful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92">
    <w:name w:val="List Table 6 Colorful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93">
    <w:name w:val="List Table 6 Colorful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94">
    <w:name w:val="List Table 6 Colorful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95">
    <w:name w:val="List Table 7 Colorful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96">
    <w:name w:val="List Table 7 Colorful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97">
    <w:name w:val="List Table 7 Colorful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98">
    <w:name w:val="List Table 7 Colorful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99">
    <w:name w:val="List Table 7 Colorful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00">
    <w:name w:val="List Table 7 Colorful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01">
    <w:name w:val="List Table 7 Colorful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02">
    <w:name w:val="Lined - Accent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3">
    <w:name w:val="Lined - Accent 1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04">
    <w:name w:val="Lined - Accent 2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05">
    <w:name w:val="Lined - Accent 3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06">
    <w:name w:val="Lined - Accent 4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07">
    <w:name w:val="Lined - Accent 5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08">
    <w:name w:val="Lined - Accent 6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09">
    <w:name w:val="Bordered &amp; Lined - Accent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10">
    <w:name w:val="Bordered &amp; Lined - Accent 1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11">
    <w:name w:val="Bordered &amp; Lined - Accent 2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12">
    <w:name w:val="Bordered &amp; Lined - Accent 3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13">
    <w:name w:val="Bordered &amp; Lined - Accent 4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14">
    <w:name w:val="Bordered &amp; Lined - Accent 5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15">
    <w:name w:val="Bordered &amp; Lined - Accent 6"/>
    <w:basedOn w:val="9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16">
    <w:name w:val="Bordered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17">
    <w:name w:val="Bordered - Accent 1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18">
    <w:name w:val="Bordered - Accent 2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19">
    <w:name w:val="Bordered - Accent 3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20">
    <w:name w:val="Bordered - Accent 4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21">
    <w:name w:val="Bordered - Accent 5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22">
    <w:name w:val="Bordered - Accent 6"/>
    <w:basedOn w:val="9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923">
    <w:name w:val="footnote text"/>
    <w:basedOn w:val="940"/>
    <w:link w:val="924"/>
    <w:uiPriority w:val="99"/>
    <w:semiHidden/>
    <w:unhideWhenUsed/>
    <w:pPr>
      <w:spacing w:after="40" w:line="240" w:lineRule="auto"/>
    </w:pPr>
    <w:rPr>
      <w:sz w:val="18"/>
    </w:rPr>
  </w:style>
  <w:style w:type="character" w:styleId="924">
    <w:name w:val="Footnote Text Char"/>
    <w:link w:val="923"/>
    <w:uiPriority w:val="99"/>
    <w:rPr>
      <w:sz w:val="18"/>
    </w:rPr>
  </w:style>
  <w:style w:type="character" w:styleId="925">
    <w:name w:val="footnote reference"/>
    <w:basedOn w:val="946"/>
    <w:uiPriority w:val="99"/>
    <w:unhideWhenUsed/>
    <w:rPr>
      <w:vertAlign w:val="superscript"/>
    </w:rPr>
  </w:style>
  <w:style w:type="paragraph" w:styleId="926">
    <w:name w:val="endnote text"/>
    <w:basedOn w:val="940"/>
    <w:link w:val="927"/>
    <w:uiPriority w:val="99"/>
    <w:semiHidden/>
    <w:unhideWhenUsed/>
    <w:pPr>
      <w:spacing w:after="0" w:line="240" w:lineRule="auto"/>
    </w:pPr>
    <w:rPr>
      <w:sz w:val="20"/>
    </w:rPr>
  </w:style>
  <w:style w:type="character" w:styleId="927">
    <w:name w:val="Endnote Text Char"/>
    <w:link w:val="926"/>
    <w:uiPriority w:val="99"/>
    <w:rPr>
      <w:sz w:val="20"/>
    </w:rPr>
  </w:style>
  <w:style w:type="character" w:styleId="928">
    <w:name w:val="endnote reference"/>
    <w:basedOn w:val="946"/>
    <w:uiPriority w:val="99"/>
    <w:semiHidden/>
    <w:unhideWhenUsed/>
    <w:rPr>
      <w:vertAlign w:val="superscript"/>
    </w:rPr>
  </w:style>
  <w:style w:type="paragraph" w:styleId="929">
    <w:name w:val="toc 1"/>
    <w:basedOn w:val="940"/>
    <w:next w:val="940"/>
    <w:uiPriority w:val="39"/>
    <w:unhideWhenUsed/>
    <w:pPr>
      <w:ind w:left="0" w:right="0" w:firstLine="0"/>
      <w:spacing w:after="57"/>
    </w:pPr>
  </w:style>
  <w:style w:type="paragraph" w:styleId="930">
    <w:name w:val="toc 2"/>
    <w:basedOn w:val="940"/>
    <w:next w:val="940"/>
    <w:uiPriority w:val="39"/>
    <w:unhideWhenUsed/>
    <w:pPr>
      <w:ind w:left="283" w:right="0" w:firstLine="0"/>
      <w:spacing w:after="57"/>
    </w:pPr>
  </w:style>
  <w:style w:type="paragraph" w:styleId="931">
    <w:name w:val="toc 3"/>
    <w:basedOn w:val="940"/>
    <w:next w:val="940"/>
    <w:uiPriority w:val="39"/>
    <w:unhideWhenUsed/>
    <w:pPr>
      <w:ind w:left="567" w:right="0" w:firstLine="0"/>
      <w:spacing w:after="57"/>
    </w:pPr>
  </w:style>
  <w:style w:type="paragraph" w:styleId="932">
    <w:name w:val="toc 4"/>
    <w:basedOn w:val="940"/>
    <w:next w:val="940"/>
    <w:uiPriority w:val="39"/>
    <w:unhideWhenUsed/>
    <w:pPr>
      <w:ind w:left="850" w:right="0" w:firstLine="0"/>
      <w:spacing w:after="57"/>
    </w:pPr>
  </w:style>
  <w:style w:type="paragraph" w:styleId="933">
    <w:name w:val="toc 5"/>
    <w:basedOn w:val="940"/>
    <w:next w:val="940"/>
    <w:uiPriority w:val="39"/>
    <w:unhideWhenUsed/>
    <w:pPr>
      <w:ind w:left="1134" w:right="0" w:firstLine="0"/>
      <w:spacing w:after="57"/>
    </w:pPr>
  </w:style>
  <w:style w:type="paragraph" w:styleId="934">
    <w:name w:val="toc 6"/>
    <w:basedOn w:val="940"/>
    <w:next w:val="940"/>
    <w:uiPriority w:val="39"/>
    <w:unhideWhenUsed/>
    <w:pPr>
      <w:ind w:left="1417" w:right="0" w:firstLine="0"/>
      <w:spacing w:after="57"/>
    </w:pPr>
  </w:style>
  <w:style w:type="paragraph" w:styleId="935">
    <w:name w:val="toc 7"/>
    <w:basedOn w:val="940"/>
    <w:next w:val="940"/>
    <w:uiPriority w:val="39"/>
    <w:unhideWhenUsed/>
    <w:pPr>
      <w:ind w:left="1701" w:right="0" w:firstLine="0"/>
      <w:spacing w:after="57"/>
    </w:pPr>
  </w:style>
  <w:style w:type="paragraph" w:styleId="936">
    <w:name w:val="toc 8"/>
    <w:basedOn w:val="940"/>
    <w:next w:val="940"/>
    <w:uiPriority w:val="39"/>
    <w:unhideWhenUsed/>
    <w:pPr>
      <w:ind w:left="1984" w:right="0" w:firstLine="0"/>
      <w:spacing w:after="57"/>
    </w:pPr>
  </w:style>
  <w:style w:type="paragraph" w:styleId="937">
    <w:name w:val="toc 9"/>
    <w:basedOn w:val="940"/>
    <w:next w:val="940"/>
    <w:uiPriority w:val="39"/>
    <w:unhideWhenUsed/>
    <w:pPr>
      <w:ind w:left="2268" w:right="0" w:firstLine="0"/>
      <w:spacing w:after="57"/>
    </w:pPr>
  </w:style>
  <w:style w:type="paragraph" w:styleId="938">
    <w:name w:val="TOC Heading"/>
    <w:uiPriority w:val="39"/>
    <w:unhideWhenUsed/>
  </w:style>
  <w:style w:type="paragraph" w:styleId="939">
    <w:name w:val="table of figures"/>
    <w:basedOn w:val="940"/>
    <w:next w:val="940"/>
    <w:uiPriority w:val="99"/>
    <w:unhideWhenUsed/>
    <w:pPr>
      <w:spacing w:after="0" w:afterAutospacing="0"/>
    </w:pPr>
  </w:style>
  <w:style w:type="paragraph" w:styleId="940" w:default="1">
    <w:name w:val="Normal"/>
    <w:qFormat/>
    <w:pPr>
      <w:ind w:firstLine="709"/>
      <w:jc w:val="both"/>
    </w:pPr>
    <w:rPr>
      <w:sz w:val="28"/>
      <w:szCs w:val="24"/>
      <w:lang w:eastAsia="zh-CN"/>
    </w:rPr>
  </w:style>
  <w:style w:type="paragraph" w:styleId="941">
    <w:name w:val="Heading 1"/>
    <w:basedOn w:val="940"/>
    <w:next w:val="940"/>
    <w:link w:val="950"/>
    <w:uiPriority w:val="9"/>
    <w:qFormat/>
    <w:pPr>
      <w:numPr>
        <w:ilvl w:val="0"/>
        <w:numId w:val="8"/>
      </w:numPr>
      <w:jc w:val="center"/>
      <w:keepNext/>
      <w:spacing w:after="240" w:line="360" w:lineRule="auto"/>
      <w:outlineLvl w:val="0"/>
    </w:pPr>
    <w:rPr>
      <w:rFonts w:cs="Arial"/>
      <w:bCs/>
      <w:szCs w:val="32"/>
    </w:rPr>
  </w:style>
  <w:style w:type="paragraph" w:styleId="942">
    <w:name w:val="Heading 2"/>
    <w:basedOn w:val="941"/>
    <w:next w:val="940"/>
    <w:link w:val="951"/>
    <w:uiPriority w:val="9"/>
    <w:qFormat/>
    <w:pPr>
      <w:numPr>
        <w:ilvl w:val="1"/>
      </w:numPr>
      <w:spacing w:before="480"/>
      <w:outlineLvl w:val="1"/>
    </w:pPr>
  </w:style>
  <w:style w:type="paragraph" w:styleId="943">
    <w:name w:val="Heading 3"/>
    <w:basedOn w:val="942"/>
    <w:next w:val="940"/>
    <w:link w:val="952"/>
    <w:uiPriority w:val="9"/>
    <w:qFormat/>
    <w:pPr>
      <w:numPr>
        <w:ilvl w:val="2"/>
      </w:numPr>
      <w:outlineLvl w:val="2"/>
    </w:pPr>
    <w:rPr>
      <w:szCs w:val="28"/>
    </w:rPr>
  </w:style>
  <w:style w:type="paragraph" w:styleId="944">
    <w:name w:val="Heading 4"/>
    <w:basedOn w:val="940"/>
    <w:next w:val="940"/>
    <w:link w:val="953"/>
    <w:uiPriority w:val="9"/>
    <w:unhideWhenUsed/>
    <w:qFormat/>
    <w:pPr>
      <w:keepLines/>
      <w:keepNext/>
      <w:spacing w:before="200"/>
      <w:outlineLvl w:val="3"/>
    </w:pPr>
    <w:rPr>
      <w:rFonts w:asciiTheme="majorHAnsi" w:hAnsiTheme="majorHAnsi" w:eastAsiaTheme="majorEastAsia"/>
      <w:b/>
      <w:bCs/>
      <w:i/>
      <w:iCs/>
      <w:color w:val="4f81bd" w:themeColor="accent1"/>
      <w:sz w:val="24"/>
    </w:rPr>
  </w:style>
  <w:style w:type="paragraph" w:styleId="945">
    <w:name w:val="Heading 6"/>
    <w:basedOn w:val="942"/>
    <w:next w:val="955"/>
    <w:link w:val="954"/>
    <w:uiPriority w:val="9"/>
    <w:qFormat/>
    <w:pPr>
      <w:numPr>
        <w:ilvl w:val="0"/>
        <w:numId w:val="0"/>
      </w:numPr>
      <w:tabs>
        <w:tab w:val="num" w:pos="0" w:leader="none"/>
      </w:tabs>
      <w:outlineLvl w:val="5"/>
    </w:pPr>
  </w:style>
  <w:style w:type="character" w:styleId="946" w:default="1">
    <w:name w:val="Default Paragraph Font"/>
    <w:uiPriority w:val="1"/>
    <w:semiHidden/>
    <w:unhideWhenUsed/>
  </w:style>
  <w:style w:type="table" w:styleId="9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48" w:default="1">
    <w:name w:val="No List"/>
    <w:uiPriority w:val="99"/>
    <w:semiHidden/>
    <w:unhideWhenUsed/>
  </w:style>
  <w:style w:type="paragraph" w:styleId="949" w:customStyle="1">
    <w:name w:val="Названия_в_тексте"/>
    <w:basedOn w:val="940"/>
    <w:qFormat/>
    <w:pPr>
      <w:spacing w:line="360" w:lineRule="auto"/>
      <w:widowControl w:val="off"/>
    </w:pPr>
    <w:rPr>
      <w:b/>
      <w:i/>
      <w:szCs w:val="28"/>
    </w:rPr>
  </w:style>
  <w:style w:type="character" w:styleId="950" w:customStyle="1">
    <w:name w:val="Заголовок 1 Знак"/>
    <w:basedOn w:val="946"/>
    <w:link w:val="941"/>
    <w:uiPriority w:val="9"/>
    <w:rPr>
      <w:rFonts w:cs="Arial"/>
      <w:bCs/>
      <w:sz w:val="28"/>
      <w:szCs w:val="32"/>
      <w:lang w:eastAsia="zh-CN"/>
    </w:rPr>
  </w:style>
  <w:style w:type="character" w:styleId="951" w:customStyle="1">
    <w:name w:val="Заголовок 2 Знак"/>
    <w:basedOn w:val="946"/>
    <w:link w:val="942"/>
    <w:uiPriority w:val="9"/>
    <w:rPr>
      <w:rFonts w:cs="Arial"/>
      <w:bCs/>
      <w:sz w:val="28"/>
      <w:szCs w:val="32"/>
      <w:lang w:eastAsia="zh-CN"/>
    </w:rPr>
  </w:style>
  <w:style w:type="character" w:styleId="952" w:customStyle="1">
    <w:name w:val="Заголовок 3 Знак"/>
    <w:basedOn w:val="946"/>
    <w:link w:val="943"/>
    <w:uiPriority w:val="9"/>
    <w:rPr>
      <w:rFonts w:cs="Arial"/>
      <w:bCs/>
      <w:sz w:val="28"/>
      <w:szCs w:val="28"/>
      <w:lang w:eastAsia="zh-CN"/>
    </w:rPr>
  </w:style>
  <w:style w:type="character" w:styleId="953" w:customStyle="1">
    <w:name w:val="Заголовок 4 Знак"/>
    <w:basedOn w:val="946"/>
    <w:link w:val="944"/>
    <w:uiPriority w:val="9"/>
    <w:rPr>
      <w:rFonts w:asciiTheme="majorHAnsi" w:hAnsiTheme="majorHAnsi" w:eastAsiaTheme="majorEastAsia"/>
      <w:b/>
      <w:bCs/>
      <w:i/>
      <w:iCs/>
      <w:color w:val="4f81bd" w:themeColor="accent1"/>
      <w:sz w:val="24"/>
      <w:szCs w:val="24"/>
      <w:lang w:eastAsia="zh-CN"/>
    </w:rPr>
  </w:style>
  <w:style w:type="character" w:styleId="954" w:customStyle="1">
    <w:name w:val="Заголовок 6 Знак"/>
    <w:basedOn w:val="946"/>
    <w:link w:val="945"/>
    <w:uiPriority w:val="9"/>
    <w:rPr>
      <w:rFonts w:cs="Arial"/>
      <w:bCs/>
      <w:sz w:val="28"/>
      <w:szCs w:val="32"/>
      <w:lang w:eastAsia="zh-CN"/>
    </w:rPr>
  </w:style>
  <w:style w:type="paragraph" w:styleId="955">
    <w:name w:val="Body Text"/>
    <w:basedOn w:val="940"/>
    <w:link w:val="956"/>
    <w:uiPriority w:val="99"/>
    <w:semiHidden/>
    <w:unhideWhenUsed/>
    <w:pPr>
      <w:spacing w:after="120"/>
    </w:pPr>
  </w:style>
  <w:style w:type="character" w:styleId="956" w:customStyle="1">
    <w:name w:val="Основной текст Знак"/>
    <w:basedOn w:val="946"/>
    <w:link w:val="955"/>
    <w:uiPriority w:val="99"/>
    <w:semiHidden/>
    <w:rPr>
      <w:sz w:val="28"/>
      <w:szCs w:val="24"/>
      <w:lang w:eastAsia="zh-CN"/>
    </w:rPr>
  </w:style>
  <w:style w:type="paragraph" w:styleId="957">
    <w:name w:val="Caption"/>
    <w:basedOn w:val="940"/>
    <w:uiPriority w:val="35"/>
    <w:qFormat/>
    <w:pPr>
      <w:spacing w:before="120" w:after="120"/>
      <w:suppressLineNumbers/>
    </w:pPr>
    <w:rPr>
      <w:rFonts w:cs="Lohit Hindi"/>
      <w:i/>
      <w:iCs/>
      <w:sz w:val="24"/>
    </w:rPr>
  </w:style>
  <w:style w:type="character" w:styleId="958">
    <w:name w:val="Strong"/>
    <w:basedOn w:val="946"/>
    <w:uiPriority w:val="22"/>
    <w:qFormat/>
    <w:rPr>
      <w:rFonts w:cs="Times New Roman"/>
      <w:b/>
    </w:rPr>
  </w:style>
  <w:style w:type="character" w:styleId="959">
    <w:name w:val="Emphasis"/>
    <w:basedOn w:val="946"/>
    <w:uiPriority w:val="20"/>
    <w:qFormat/>
    <w:rPr>
      <w:rFonts w:cs="Times New Roman"/>
      <w:i/>
    </w:rPr>
  </w:style>
  <w:style w:type="paragraph" w:styleId="960">
    <w:name w:val="List Paragraph"/>
    <w:basedOn w:val="940"/>
    <w:link w:val="973"/>
    <w:uiPriority w:val="34"/>
    <w:qFormat/>
    <w:pPr>
      <w:ind w:left="708"/>
    </w:pPr>
  </w:style>
  <w:style w:type="character" w:styleId="961" w:customStyle="1">
    <w:name w:val="A6"/>
    <w:uiPriority w:val="99"/>
    <w:rPr>
      <w:b/>
      <w:bCs/>
      <w:color w:val="000000"/>
      <w:sz w:val="21"/>
      <w:szCs w:val="21"/>
    </w:rPr>
  </w:style>
  <w:style w:type="character" w:styleId="962">
    <w:name w:val="Hyperlink"/>
    <w:basedOn w:val="946"/>
    <w:uiPriority w:val="99"/>
    <w:unhideWhenUsed/>
    <w:rPr>
      <w:color w:val="0000ff" w:themeColor="hyperlink"/>
      <w:u w:val="single"/>
    </w:rPr>
  </w:style>
  <w:style w:type="table" w:styleId="963">
    <w:name w:val="Table Grid"/>
    <w:basedOn w:val="947"/>
    <w:uiPriority w:val="59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964" w:customStyle="1">
    <w:name w:val="A0"/>
    <w:uiPriority w:val="99"/>
    <w:rPr>
      <w:color w:val="000000"/>
      <w:sz w:val="22"/>
      <w:szCs w:val="22"/>
    </w:rPr>
  </w:style>
  <w:style w:type="character" w:styleId="965" w:customStyle="1">
    <w:name w:val="A1"/>
    <w:uiPriority w:val="99"/>
    <w:rPr>
      <w:b/>
      <w:bCs/>
      <w:color w:val="000000"/>
      <w:sz w:val="26"/>
      <w:szCs w:val="26"/>
    </w:rPr>
  </w:style>
  <w:style w:type="paragraph" w:styleId="966">
    <w:name w:val="Balloon Text"/>
    <w:basedOn w:val="940"/>
    <w:link w:val="967"/>
    <w:uiPriority w:val="99"/>
    <w:semiHidden/>
    <w:unhideWhenUsed/>
    <w:rPr>
      <w:rFonts w:ascii="Tahoma" w:hAnsi="Tahoma" w:cs="Tahoma"/>
      <w:sz w:val="16"/>
      <w:szCs w:val="16"/>
    </w:rPr>
  </w:style>
  <w:style w:type="character" w:styleId="967" w:customStyle="1">
    <w:name w:val="Текст выноски Знак"/>
    <w:basedOn w:val="946"/>
    <w:link w:val="966"/>
    <w:uiPriority w:val="99"/>
    <w:semiHidden/>
    <w:rPr>
      <w:rFonts w:ascii="Tahoma" w:hAnsi="Tahoma" w:cs="Tahoma"/>
      <w:sz w:val="16"/>
      <w:szCs w:val="16"/>
      <w:lang w:eastAsia="zh-CN"/>
    </w:rPr>
  </w:style>
  <w:style w:type="paragraph" w:styleId="968" w:customStyle="1">
    <w:name w:val="Pa13"/>
    <w:basedOn w:val="940"/>
    <w:next w:val="940"/>
    <w:uiPriority w:val="99"/>
    <w:pPr>
      <w:ind w:firstLine="0"/>
      <w:jc w:val="left"/>
      <w:spacing w:line="281" w:lineRule="atLeast"/>
    </w:pPr>
    <w:rPr>
      <w:sz w:val="24"/>
      <w:lang w:eastAsia="en-US"/>
    </w:rPr>
  </w:style>
  <w:style w:type="paragraph" w:styleId="969">
    <w:name w:val="Header"/>
    <w:basedOn w:val="940"/>
    <w:link w:val="970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70" w:customStyle="1">
    <w:name w:val="Верхний колонтитул Знак"/>
    <w:basedOn w:val="946"/>
    <w:link w:val="969"/>
    <w:uiPriority w:val="99"/>
    <w:rPr>
      <w:sz w:val="28"/>
      <w:szCs w:val="24"/>
      <w:lang w:eastAsia="zh-CN"/>
    </w:rPr>
  </w:style>
  <w:style w:type="paragraph" w:styleId="971">
    <w:name w:val="Footer"/>
    <w:basedOn w:val="940"/>
    <w:link w:val="97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72" w:customStyle="1">
    <w:name w:val="Нижний колонтитул Знак"/>
    <w:basedOn w:val="946"/>
    <w:link w:val="971"/>
    <w:uiPriority w:val="99"/>
    <w:rPr>
      <w:sz w:val="28"/>
      <w:szCs w:val="24"/>
      <w:lang w:eastAsia="zh-CN"/>
    </w:rPr>
  </w:style>
  <w:style w:type="character" w:styleId="973" w:customStyle="1">
    <w:name w:val="Абзац списка Знак"/>
    <w:link w:val="960"/>
    <w:uiPriority w:val="34"/>
    <w:rPr>
      <w:sz w:val="28"/>
      <w:szCs w:val="24"/>
      <w:lang w:eastAsia="zh-CN"/>
    </w:rPr>
  </w:style>
  <w:style w:type="paragraph" w:styleId="974">
    <w:name w:val="Normal (Web)"/>
    <w:basedOn w:val="940"/>
    <w:uiPriority w:val="99"/>
    <w:semiHidden/>
    <w:unhideWhenUsed/>
    <w:pPr>
      <w:ind w:firstLine="0"/>
      <w:jc w:val="left"/>
      <w:spacing w:before="100" w:beforeAutospacing="1" w:after="100" w:afterAutospacing="1"/>
    </w:pPr>
    <w:rPr>
      <w:sz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hyperlink" Target="http://www.gost.ru/" TargetMode="External"/><Relationship Id="rId17" Type="http://schemas.openxmlformats.org/officeDocument/2006/relationships/hyperlink" Target="http://www.iso.org" TargetMode="External"/><Relationship Id="rId18" Type="http://schemas.openxmlformats.org/officeDocument/2006/relationships/hyperlink" Target="http://doublecmd.sourceforge.net/" TargetMode="External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B2C5D2-4C6A-4D51-B280-D470CA7E3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>Microsoft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Алексей Орлов</cp:lastModifiedBy>
  <cp:revision>35</cp:revision>
  <dcterms:created xsi:type="dcterms:W3CDTF">2021-02-18T00:57:00Z</dcterms:created>
  <dcterms:modified xsi:type="dcterms:W3CDTF">2025-03-17T23:35:41Z</dcterms:modified>
</cp:coreProperties>
</file>