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0193" w14:paraId="6F1D9CEF" w14:textId="77777777" w:rsidTr="00000193">
        <w:tc>
          <w:tcPr>
            <w:tcW w:w="4148" w:type="dxa"/>
          </w:tcPr>
          <w:p w14:paraId="0C5A40CA" w14:textId="3782CE4F" w:rsidR="00000193" w:rsidRDefault="00000193">
            <w:pPr>
              <w:rPr>
                <w:rFonts w:hint="eastAsia"/>
              </w:rPr>
            </w:pPr>
            <w:r>
              <w:t>Dao</w:t>
            </w:r>
            <w:r>
              <w:rPr>
                <w:rFonts w:hint="eastAsia"/>
              </w:rPr>
              <w:t>层,数据库操作,注意和service</w:t>
            </w:r>
            <w:proofErr w:type="gramStart"/>
            <w:r>
              <w:rPr>
                <w:rFonts w:hint="eastAsia"/>
              </w:rPr>
              <w:t>层配合</w:t>
            </w:r>
            <w:proofErr w:type="gramEnd"/>
            <w:r>
              <w:rPr>
                <w:rFonts w:hint="eastAsia"/>
              </w:rPr>
              <w:t>一下</w:t>
            </w:r>
            <w:r w:rsidR="00D00D95">
              <w:rPr>
                <w:rFonts w:hint="eastAsia"/>
              </w:rPr>
              <w:t>(</w:t>
            </w:r>
            <w:proofErr w:type="spellStart"/>
            <w:r w:rsidR="00D00D95">
              <w:rPr>
                <w:rFonts w:hint="eastAsia"/>
              </w:rPr>
              <w:t>Sqlite</w:t>
            </w:r>
            <w:proofErr w:type="spellEnd"/>
            <w:r w:rsidR="00D00D95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7D743B8D" w14:textId="5C74FFFB" w:rsidR="00000193" w:rsidRDefault="00E44BDD">
            <w:proofErr w:type="spellStart"/>
            <w:r>
              <w:t>ckq</w:t>
            </w:r>
            <w:proofErr w:type="spellEnd"/>
            <w:r>
              <w:rPr>
                <w:rFonts w:hint="eastAsia"/>
              </w:rPr>
              <w:t>(</w:t>
            </w:r>
            <w:r>
              <w:t>main</w:t>
            </w:r>
            <w:proofErr w:type="gramStart"/>
            <w:r>
              <w:rPr>
                <w:rFonts w:hint="eastAsia"/>
              </w:rPr>
              <w:t>)</w:t>
            </w:r>
            <w:r w:rsidR="00D00D95">
              <w:t>,</w:t>
            </w:r>
            <w:proofErr w:type="spellStart"/>
            <w:r w:rsidR="00D00D95">
              <w:t>hrh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t>main</w:t>
            </w:r>
            <w:r>
              <w:rPr>
                <w:rFonts w:hint="eastAsia"/>
              </w:rPr>
              <w:t>)</w:t>
            </w:r>
            <w:r>
              <w:t>,</w:t>
            </w:r>
          </w:p>
        </w:tc>
      </w:tr>
      <w:tr w:rsidR="00000193" w14:paraId="43C53B3E" w14:textId="77777777" w:rsidTr="00000193">
        <w:tc>
          <w:tcPr>
            <w:tcW w:w="4148" w:type="dxa"/>
          </w:tcPr>
          <w:p w14:paraId="5E1A81D2" w14:textId="28EBEC58" w:rsidR="00000193" w:rsidRDefault="00000193">
            <w:proofErr w:type="spellStart"/>
            <w:r>
              <w:t>P</w:t>
            </w:r>
            <w:r>
              <w:rPr>
                <w:rFonts w:hint="eastAsia"/>
              </w:rPr>
              <w:t>ojoService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39F33F03" w14:textId="70672EFF" w:rsidR="00000193" w:rsidRDefault="00D00D95">
            <w:proofErr w:type="spellStart"/>
            <w:r>
              <w:t>C</w:t>
            </w:r>
            <w:r>
              <w:rPr>
                <w:rFonts w:hint="eastAsia"/>
              </w:rPr>
              <w:t>kq</w:t>
            </w:r>
            <w:proofErr w:type="spellEnd"/>
            <w:r w:rsidR="00E44BDD">
              <w:rPr>
                <w:rFonts w:hint="eastAsia"/>
              </w:rPr>
              <w:t>(</w:t>
            </w:r>
            <w:r w:rsidR="00E44BDD">
              <w:t>main</w:t>
            </w:r>
            <w:proofErr w:type="gramStart"/>
            <w:r w:rsidR="00E44BDD">
              <w:rPr>
                <w:rFonts w:hint="eastAsia"/>
              </w:rPr>
              <w:t>)</w:t>
            </w:r>
            <w:r w:rsidR="00E44BDD">
              <w:t>,</w:t>
            </w:r>
            <w:r>
              <w:t>,</w:t>
            </w:r>
            <w:proofErr w:type="spellStart"/>
            <w:proofErr w:type="gramEnd"/>
            <w:r>
              <w:t>hrh</w:t>
            </w:r>
            <w:proofErr w:type="spellEnd"/>
            <w:r w:rsidR="00E44BDD">
              <w:rPr>
                <w:rFonts w:hint="eastAsia"/>
              </w:rPr>
              <w:t>(</w:t>
            </w:r>
            <w:r w:rsidR="00E44BDD">
              <w:t>main</w:t>
            </w:r>
            <w:r w:rsidR="00E44BDD">
              <w:rPr>
                <w:rFonts w:hint="eastAsia"/>
              </w:rPr>
              <w:t>)</w:t>
            </w:r>
            <w:r w:rsidR="00E44BDD">
              <w:t>,</w:t>
            </w:r>
          </w:p>
        </w:tc>
      </w:tr>
      <w:tr w:rsidR="00000193" w14:paraId="51A669DE" w14:textId="77777777" w:rsidTr="00000193">
        <w:tc>
          <w:tcPr>
            <w:tcW w:w="4148" w:type="dxa"/>
          </w:tcPr>
          <w:p w14:paraId="007E9B9C" w14:textId="570E3BD5" w:rsidR="00000193" w:rsidRDefault="00000193">
            <w:r>
              <w:rPr>
                <w:rFonts w:hint="eastAsia"/>
              </w:rPr>
              <w:t>模板的各种html</w:t>
            </w:r>
          </w:p>
        </w:tc>
        <w:tc>
          <w:tcPr>
            <w:tcW w:w="4148" w:type="dxa"/>
          </w:tcPr>
          <w:p w14:paraId="14245A3C" w14:textId="5568F593" w:rsidR="00000193" w:rsidRDefault="00D00D95">
            <w:proofErr w:type="spellStart"/>
            <w:proofErr w:type="gramStart"/>
            <w:r>
              <w:t>ckq,tls</w:t>
            </w:r>
            <w:proofErr w:type="spellEnd"/>
            <w:proofErr w:type="gramEnd"/>
            <w:r w:rsidR="00E44BDD">
              <w:rPr>
                <w:rFonts w:hint="eastAsia"/>
              </w:rPr>
              <w:t>(</w:t>
            </w:r>
            <w:r w:rsidR="00E44BDD">
              <w:t>main</w:t>
            </w:r>
            <w:r w:rsidR="00E44BDD">
              <w:rPr>
                <w:rFonts w:hint="eastAsia"/>
              </w:rPr>
              <w:t>)</w:t>
            </w:r>
            <w:r w:rsidR="00E44BDD">
              <w:t>,</w:t>
            </w:r>
          </w:p>
        </w:tc>
      </w:tr>
      <w:tr w:rsidR="00000193" w14:paraId="48207C18" w14:textId="77777777" w:rsidTr="00000193">
        <w:tc>
          <w:tcPr>
            <w:tcW w:w="4148" w:type="dxa"/>
          </w:tcPr>
          <w:p w14:paraId="78384638" w14:textId="6C63EFBE" w:rsidR="00000193" w:rsidRDefault="00000193">
            <w:r>
              <w:rPr>
                <w:rFonts w:hint="eastAsia"/>
              </w:rPr>
              <w:t>UI层继续写(包括和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交互)</w:t>
            </w:r>
          </w:p>
        </w:tc>
        <w:tc>
          <w:tcPr>
            <w:tcW w:w="4148" w:type="dxa"/>
          </w:tcPr>
          <w:p w14:paraId="21EACF54" w14:textId="36A1EFA8" w:rsidR="00000193" w:rsidRDefault="00D00D95">
            <w:proofErr w:type="spellStart"/>
            <w:r>
              <w:rPr>
                <w:rFonts w:hint="eastAsia"/>
              </w:rPr>
              <w:t>t</w:t>
            </w:r>
            <w:r>
              <w:t>ls</w:t>
            </w:r>
            <w:proofErr w:type="spellEnd"/>
            <w:r w:rsidR="00E44BDD">
              <w:rPr>
                <w:rFonts w:hint="eastAsia"/>
              </w:rPr>
              <w:t>(</w:t>
            </w:r>
            <w:r w:rsidR="00E44BDD">
              <w:t>main</w:t>
            </w:r>
            <w:r w:rsidR="00E44BDD">
              <w:rPr>
                <w:rFonts w:hint="eastAsia"/>
              </w:rPr>
              <w:t>)</w:t>
            </w:r>
            <w:r w:rsidR="00E44BDD">
              <w:t>,</w:t>
            </w:r>
          </w:p>
        </w:tc>
      </w:tr>
      <w:tr w:rsidR="00000193" w14:paraId="663C5A20" w14:textId="77777777" w:rsidTr="00000193">
        <w:tc>
          <w:tcPr>
            <w:tcW w:w="4148" w:type="dxa"/>
          </w:tcPr>
          <w:p w14:paraId="21456F80" w14:textId="4CA00303" w:rsidR="00000193" w:rsidRDefault="00000193">
            <w:r>
              <w:rPr>
                <w:rFonts w:hint="eastAsia"/>
              </w:rPr>
              <w:t>后期--更新服务(请求服务器,获得模板数据)</w:t>
            </w:r>
          </w:p>
        </w:tc>
        <w:tc>
          <w:tcPr>
            <w:tcW w:w="4148" w:type="dxa"/>
          </w:tcPr>
          <w:p w14:paraId="7FD33F9D" w14:textId="7EED8D36" w:rsidR="00000193" w:rsidRDefault="00D00D95">
            <w:proofErr w:type="spellStart"/>
            <w:r>
              <w:rPr>
                <w:rFonts w:hint="eastAsia"/>
              </w:rPr>
              <w:t>h</w:t>
            </w:r>
            <w:r>
              <w:t>rh</w:t>
            </w:r>
            <w:proofErr w:type="spellEnd"/>
          </w:p>
        </w:tc>
      </w:tr>
      <w:tr w:rsidR="00000193" w14:paraId="2F8A9B33" w14:textId="77777777" w:rsidTr="00000193">
        <w:tc>
          <w:tcPr>
            <w:tcW w:w="4148" w:type="dxa"/>
          </w:tcPr>
          <w:p w14:paraId="345A73A3" w14:textId="5232AD6F" w:rsidR="00000193" w:rsidRDefault="00000193">
            <w:r>
              <w:rPr>
                <w:rFonts w:hint="eastAsia"/>
              </w:rPr>
              <w:t>后期--服务器</w:t>
            </w:r>
          </w:p>
        </w:tc>
        <w:tc>
          <w:tcPr>
            <w:tcW w:w="4148" w:type="dxa"/>
          </w:tcPr>
          <w:p w14:paraId="0D131147" w14:textId="62BC8470" w:rsidR="00000193" w:rsidRDefault="00D00D95">
            <w:proofErr w:type="spellStart"/>
            <w:r>
              <w:rPr>
                <w:rFonts w:hint="eastAsia"/>
              </w:rPr>
              <w:t>h</w:t>
            </w:r>
            <w:r>
              <w:t>rh</w:t>
            </w:r>
            <w:proofErr w:type="spellEnd"/>
          </w:p>
        </w:tc>
      </w:tr>
      <w:tr w:rsidR="00000193" w14:paraId="2D4E9712" w14:textId="77777777" w:rsidTr="00000193">
        <w:tc>
          <w:tcPr>
            <w:tcW w:w="4148" w:type="dxa"/>
          </w:tcPr>
          <w:p w14:paraId="7370B529" w14:textId="34977201" w:rsidR="00000193" w:rsidRDefault="00D00D95">
            <w:r>
              <w:rPr>
                <w:rFonts w:hint="eastAsia"/>
              </w:rPr>
              <w:t>总体数据分析的service</w:t>
            </w:r>
          </w:p>
        </w:tc>
        <w:tc>
          <w:tcPr>
            <w:tcW w:w="4148" w:type="dxa"/>
          </w:tcPr>
          <w:p w14:paraId="45E2EA98" w14:textId="3DEE7B0B" w:rsidR="00000193" w:rsidRDefault="00D00D95">
            <w:pPr>
              <w:rPr>
                <w:rFonts w:hint="eastAsia"/>
              </w:rPr>
            </w:pPr>
            <w:proofErr w:type="spellStart"/>
            <w:proofErr w:type="gramStart"/>
            <w:r>
              <w:t>Ckq,hrh</w:t>
            </w:r>
            <w:proofErr w:type="spellEnd"/>
            <w:proofErr w:type="gramEnd"/>
          </w:p>
        </w:tc>
      </w:tr>
      <w:tr w:rsidR="00000193" w14:paraId="31C50274" w14:textId="77777777" w:rsidTr="00000193">
        <w:tc>
          <w:tcPr>
            <w:tcW w:w="4148" w:type="dxa"/>
          </w:tcPr>
          <w:p w14:paraId="3B065CD0" w14:textId="5F456466" w:rsidR="00000193" w:rsidRDefault="00D00D95">
            <w:pPr>
              <w:rPr>
                <w:rFonts w:hint="eastAsia"/>
              </w:rPr>
            </w:pPr>
            <w:r>
              <w:rPr>
                <w:rFonts w:hint="eastAsia"/>
              </w:rPr>
              <w:t>数据表导出功能</w:t>
            </w:r>
          </w:p>
        </w:tc>
        <w:tc>
          <w:tcPr>
            <w:tcW w:w="4148" w:type="dxa"/>
          </w:tcPr>
          <w:p w14:paraId="7E237824" w14:textId="2293458C" w:rsidR="00000193" w:rsidRDefault="00D00D95">
            <w:proofErr w:type="spellStart"/>
            <w:r>
              <w:rPr>
                <w:rFonts w:hint="eastAsia"/>
              </w:rPr>
              <w:t>c</w:t>
            </w:r>
            <w:r>
              <w:t>kq</w:t>
            </w:r>
            <w:proofErr w:type="spellEnd"/>
          </w:p>
        </w:tc>
      </w:tr>
      <w:tr w:rsidR="00D00D95" w14:paraId="0837C436" w14:textId="77777777" w:rsidTr="00000193">
        <w:tc>
          <w:tcPr>
            <w:tcW w:w="4148" w:type="dxa"/>
          </w:tcPr>
          <w:p w14:paraId="68B3A2B1" w14:textId="0167503C" w:rsidR="00D00D95" w:rsidRDefault="00D00D95">
            <w:pPr>
              <w:rPr>
                <w:rFonts w:hint="eastAsia"/>
              </w:rPr>
            </w:pPr>
            <w:r>
              <w:rPr>
                <w:rFonts w:hint="eastAsia"/>
              </w:rPr>
              <w:t>登录功能,付费功能</w:t>
            </w:r>
          </w:p>
        </w:tc>
        <w:tc>
          <w:tcPr>
            <w:tcW w:w="4148" w:type="dxa"/>
          </w:tcPr>
          <w:p w14:paraId="4E7561DA" w14:textId="53CC0FB3" w:rsidR="00D00D95" w:rsidRDefault="00D00D95">
            <w:proofErr w:type="spellStart"/>
            <w:r>
              <w:rPr>
                <w:rFonts w:hint="eastAsia"/>
              </w:rPr>
              <w:t>t</w:t>
            </w:r>
            <w:r>
              <w:t>ls</w:t>
            </w:r>
            <w:proofErr w:type="spellEnd"/>
          </w:p>
        </w:tc>
      </w:tr>
      <w:tr w:rsidR="00D00D95" w14:paraId="4A2CC7A0" w14:textId="77777777" w:rsidTr="00000193">
        <w:tc>
          <w:tcPr>
            <w:tcW w:w="4148" w:type="dxa"/>
          </w:tcPr>
          <w:p w14:paraId="47EB23A8" w14:textId="1BE68D19" w:rsidR="00D00D95" w:rsidRDefault="00D00D95">
            <w:pPr>
              <w:rPr>
                <w:rFonts w:hint="eastAsia"/>
              </w:rPr>
            </w:pPr>
            <w:r>
              <w:rPr>
                <w:rFonts w:hint="eastAsia"/>
              </w:rPr>
              <w:t>UI简单部分</w:t>
            </w:r>
            <w:r w:rsidR="00E44BDD">
              <w:rPr>
                <w:rFonts w:hint="eastAsia"/>
              </w:rPr>
              <w:t>(切换风格,排序,桌面快捷键)</w:t>
            </w:r>
          </w:p>
        </w:tc>
        <w:tc>
          <w:tcPr>
            <w:tcW w:w="4148" w:type="dxa"/>
          </w:tcPr>
          <w:p w14:paraId="22C3BCC0" w14:textId="3FB569BE" w:rsidR="00D00D95" w:rsidRDefault="00D00D95">
            <w:pPr>
              <w:rPr>
                <w:rFonts w:hint="eastAsia"/>
              </w:rPr>
            </w:pPr>
            <w:proofErr w:type="spellStart"/>
            <w:r>
              <w:t>Ckq</w:t>
            </w:r>
            <w:proofErr w:type="spellEnd"/>
          </w:p>
        </w:tc>
      </w:tr>
      <w:tr w:rsidR="00D00D95" w14:paraId="3DD980C8" w14:textId="77777777" w:rsidTr="00000193">
        <w:tc>
          <w:tcPr>
            <w:tcW w:w="4148" w:type="dxa"/>
          </w:tcPr>
          <w:p w14:paraId="737A6C38" w14:textId="5F38A2CC" w:rsidR="00D00D95" w:rsidRDefault="00E44BD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设置记录频率</w:t>
            </w:r>
          </w:p>
        </w:tc>
        <w:tc>
          <w:tcPr>
            <w:tcW w:w="4148" w:type="dxa"/>
          </w:tcPr>
          <w:p w14:paraId="3A9694DC" w14:textId="77777777" w:rsidR="00D00D95" w:rsidRDefault="00D00D95"/>
        </w:tc>
      </w:tr>
      <w:tr w:rsidR="00D00D95" w14:paraId="0777A0BC" w14:textId="77777777" w:rsidTr="00000193">
        <w:tc>
          <w:tcPr>
            <w:tcW w:w="4148" w:type="dxa"/>
          </w:tcPr>
          <w:p w14:paraId="00AEC7A3" w14:textId="1CDC0C18" w:rsidR="00D00D95" w:rsidRDefault="00E44BD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设置密码</w:t>
            </w:r>
          </w:p>
        </w:tc>
        <w:tc>
          <w:tcPr>
            <w:tcW w:w="4148" w:type="dxa"/>
          </w:tcPr>
          <w:p w14:paraId="4C2D7894" w14:textId="77777777" w:rsidR="00D00D95" w:rsidRDefault="00D00D95"/>
        </w:tc>
      </w:tr>
      <w:tr w:rsidR="00D00D95" w14:paraId="2AC92E8E" w14:textId="77777777" w:rsidTr="00000193">
        <w:tc>
          <w:tcPr>
            <w:tcW w:w="4148" w:type="dxa"/>
          </w:tcPr>
          <w:p w14:paraId="5A836DF0" w14:textId="42A014C6" w:rsidR="00D00D95" w:rsidRDefault="00E44BD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设置提醒时间</w:t>
            </w:r>
          </w:p>
        </w:tc>
        <w:tc>
          <w:tcPr>
            <w:tcW w:w="4148" w:type="dxa"/>
          </w:tcPr>
          <w:p w14:paraId="7F1D86CC" w14:textId="77777777" w:rsidR="00D00D95" w:rsidRDefault="00D00D95"/>
        </w:tc>
      </w:tr>
    </w:tbl>
    <w:p w14:paraId="2472304F" w14:textId="77777777" w:rsidR="00085320" w:rsidRDefault="00085320"/>
    <w:sectPr w:rsidR="00085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DA"/>
    <w:rsid w:val="00000193"/>
    <w:rsid w:val="00085320"/>
    <w:rsid w:val="007A6A29"/>
    <w:rsid w:val="00B355DA"/>
    <w:rsid w:val="00D00D95"/>
    <w:rsid w:val="00E4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DBE7"/>
  <w15:chartTrackingRefBased/>
  <w15:docId w15:val="{B4693060-BC6C-41AB-A351-C9D1C63D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0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宇豪</dc:creator>
  <cp:keywords/>
  <dc:description/>
  <cp:lastModifiedBy>李 宇豪</cp:lastModifiedBy>
  <cp:revision>3</cp:revision>
  <dcterms:created xsi:type="dcterms:W3CDTF">2021-03-07T03:11:00Z</dcterms:created>
  <dcterms:modified xsi:type="dcterms:W3CDTF">2021-03-07T03:43:00Z</dcterms:modified>
</cp:coreProperties>
</file>