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457" w:rsidRDefault="00D82457" w:rsidP="00D82457">
      <w:pPr>
        <w:pStyle w:val="a3"/>
      </w:pPr>
      <w:r>
        <w:t>Computer Networks</w:t>
      </w:r>
    </w:p>
    <w:p w:rsidR="00D82457" w:rsidRDefault="00D82457" w:rsidP="00D82457">
      <w:pPr>
        <w:pStyle w:val="a3"/>
      </w:pPr>
      <w:r>
        <w:t>Spring 2016</w:t>
      </w:r>
    </w:p>
    <w:p w:rsidR="00EE7C5C" w:rsidRDefault="00D82457" w:rsidP="00D82457">
      <w:pPr>
        <w:pStyle w:val="a3"/>
      </w:pPr>
      <w:r>
        <w:t>Take-Home Midterm Exam</w:t>
      </w:r>
    </w:p>
    <w:p w:rsidR="00D82457" w:rsidRDefault="00D82457" w:rsidP="00D82457">
      <w:pPr>
        <w:pStyle w:val="a4"/>
      </w:pPr>
      <w:r>
        <w:t>吴先</w:t>
      </w:r>
      <w:r>
        <w:rPr>
          <w:rFonts w:hint="eastAsia"/>
        </w:rPr>
        <w:t xml:space="preserve"> 1300012817</w:t>
      </w:r>
    </w:p>
    <w:p w:rsidR="00D82457" w:rsidRDefault="00D82457" w:rsidP="00D82457">
      <w:pPr>
        <w:pStyle w:val="1"/>
      </w:pPr>
      <w:r>
        <w:t>Part 1 Multiple Choice</w:t>
      </w:r>
    </w:p>
    <w:p w:rsidR="00D82457" w:rsidRDefault="00D82457" w:rsidP="00D82457">
      <w:pPr>
        <w:pStyle w:val="2"/>
      </w:pPr>
      <w:r>
        <w:t>Question 1.1</w:t>
      </w:r>
    </w:p>
    <w:p w:rsidR="00423DAB" w:rsidRDefault="00423DAB" w:rsidP="00D82457">
      <w:r>
        <w:t>B</w:t>
      </w:r>
      <w:r>
        <w:rPr>
          <w:rFonts w:hint="eastAsia"/>
        </w:rPr>
        <w:t xml:space="preserve">. </w:t>
      </w:r>
      <w:r w:rsidR="00A45B35">
        <w:t>When the sender sends some data to the receiver, the data is stored in the receiver’s buffer waiting for the receiver to read it. If the receiver reads in a low speed, the buffer may overflow. Flow-control service is used to match the sender’s sending rate and receiver’s receiving rate.</w:t>
      </w:r>
    </w:p>
    <w:p w:rsidR="00A45B35" w:rsidRDefault="00A45B35" w:rsidP="00A45B35">
      <w:pPr>
        <w:pStyle w:val="2"/>
      </w:pPr>
      <w:r>
        <w:t>Question 1.2</w:t>
      </w:r>
    </w:p>
    <w:p w:rsidR="00A45B35" w:rsidRDefault="009A240B" w:rsidP="00D82457">
      <w:pPr>
        <w:rPr>
          <w:rFonts w:hint="eastAsia"/>
        </w:rPr>
      </w:pPr>
      <w:r>
        <w:t>F.</w:t>
      </w:r>
      <w:r w:rsidR="002D6836">
        <w:t xml:space="preserve"> The data generated by </w:t>
      </w:r>
      <w:r w:rsidR="002D6836">
        <w:t>other applications and hosts</w:t>
      </w:r>
      <w:r w:rsidR="002D6836">
        <w:t xml:space="preserve"> will wait at the routers’ buffer. During the transmission, this period of time belongs to q</w:t>
      </w:r>
      <w:r w:rsidR="002D6836">
        <w:t xml:space="preserve">ueuing </w:t>
      </w:r>
      <w:r w:rsidR="002D6836">
        <w:t>time.</w:t>
      </w:r>
    </w:p>
    <w:p w:rsidR="009A240B" w:rsidRDefault="009A240B" w:rsidP="009A240B">
      <w:pPr>
        <w:pStyle w:val="2"/>
      </w:pPr>
      <w:r>
        <w:t>Question 1.3</w:t>
      </w:r>
    </w:p>
    <w:p w:rsidR="009A240B" w:rsidRDefault="00577A3D" w:rsidP="00D82457">
      <w:r>
        <w:rPr>
          <w:rFonts w:hint="eastAsia"/>
        </w:rPr>
        <w:t xml:space="preserve">B. HTTP is a stateless </w:t>
      </w:r>
      <w:r>
        <w:t>protocol</w:t>
      </w:r>
      <w:r>
        <w:rPr>
          <w:rFonts w:hint="eastAsia"/>
        </w:rPr>
        <w:t xml:space="preserve">. </w:t>
      </w:r>
      <w:r>
        <w:t>To track the users’ behavior, cookie establish a user session layer on HTTP, which make use of the header field of HTTP request and</w:t>
      </w:r>
      <w:r w:rsidR="00B347DB">
        <w:t xml:space="preserve"> response and store the data on the client host.</w:t>
      </w:r>
    </w:p>
    <w:p w:rsidR="00B347DB" w:rsidRDefault="00B347DB" w:rsidP="00B347DB">
      <w:pPr>
        <w:pStyle w:val="2"/>
      </w:pPr>
      <w:r>
        <w:t>Question 1.4</w:t>
      </w:r>
    </w:p>
    <w:p w:rsidR="00B347DB" w:rsidRDefault="004849A3" w:rsidP="00D82457">
      <w:r>
        <w:rPr>
          <w:rFonts w:hint="eastAsia"/>
        </w:rPr>
        <w:t>D.</w:t>
      </w:r>
      <w:r w:rsidR="009504CF">
        <w:t xml:space="preserve"> To start a TCP connection, it will take at least 2 RTTs. The p</w:t>
      </w:r>
      <w:r w:rsidR="009504CF">
        <w:t>ersistent</w:t>
      </w:r>
      <w:r w:rsidR="009504CF">
        <w:t>/</w:t>
      </w:r>
      <w:r w:rsidR="009504CF" w:rsidRPr="009504CF">
        <w:t xml:space="preserve"> </w:t>
      </w:r>
      <w:r w:rsidR="009504CF">
        <w:t>non-p</w:t>
      </w:r>
      <w:r w:rsidR="009504CF">
        <w:t>ersistent</w:t>
      </w:r>
      <w:r w:rsidR="009504CF">
        <w:t xml:space="preserve"> connection will affect the RTT cost by </w:t>
      </w:r>
      <w:r w:rsidR="009504CF">
        <w:t>handshake</w:t>
      </w:r>
      <w:r w:rsidR="009504CF">
        <w:t xml:space="preserve">s and </w:t>
      </w:r>
      <w:r w:rsidR="009504CF">
        <w:t>with</w:t>
      </w:r>
      <w:r w:rsidR="009504CF">
        <w:t>/without</w:t>
      </w:r>
      <w:r w:rsidR="009504CF">
        <w:t xml:space="preserve"> pipelining</w:t>
      </w:r>
      <w:r w:rsidR="009504CF">
        <w:t xml:space="preserve"> will affect the </w:t>
      </w:r>
      <w:r w:rsidR="009504CF">
        <w:t>transfer time of the files</w:t>
      </w:r>
      <w:r w:rsidR="009504CF">
        <w:t>, they can’t affect the starting 2 RTTs.</w:t>
      </w:r>
    </w:p>
    <w:p w:rsidR="00B5143E" w:rsidRDefault="00B5143E" w:rsidP="00B5143E">
      <w:pPr>
        <w:pStyle w:val="2"/>
      </w:pPr>
      <w:r>
        <w:t>Question 1.5</w:t>
      </w:r>
    </w:p>
    <w:p w:rsidR="004849A3" w:rsidRDefault="0006474E" w:rsidP="00D82457">
      <w:r>
        <w:rPr>
          <w:rFonts w:hint="eastAsia"/>
        </w:rPr>
        <w:t>B.</w:t>
      </w:r>
      <w:r w:rsidR="009B0D52">
        <w:t xml:space="preserve"> An authoritative name server is provided by the organization. When a client desires an IP address of a host name, after querying the local DNS server, the root DNS server and the TLD DNS server, the query will be sent to the authoritative DNS server of the organization that the host name belongs to, so it will provide the definitive IP address for any host name within its organizational domain.</w:t>
      </w:r>
    </w:p>
    <w:p w:rsidR="0006474E" w:rsidRDefault="0006474E" w:rsidP="0006474E">
      <w:pPr>
        <w:pStyle w:val="2"/>
      </w:pPr>
      <w:r>
        <w:t>Question 1.6</w:t>
      </w:r>
    </w:p>
    <w:p w:rsidR="0006474E" w:rsidRDefault="005C02A5" w:rsidP="005C02A5">
      <w:r>
        <w:t xml:space="preserve">A. </w:t>
      </w:r>
      <w:r w:rsidR="008178C7">
        <w:rPr>
          <w:rFonts w:hint="eastAsia"/>
        </w:rPr>
        <w:t xml:space="preserve">Port is an abstract </w:t>
      </w:r>
      <w:r w:rsidR="008178C7">
        <w:t xml:space="preserve">software defining on the Transport Layer for de-multiplexing data. The data will be </w:t>
      </w:r>
      <w:r w:rsidR="00A30851">
        <w:t xml:space="preserve">firstly </w:t>
      </w:r>
      <w:r w:rsidR="008178C7">
        <w:rPr>
          <w:rFonts w:hint="eastAsia"/>
        </w:rPr>
        <w:t xml:space="preserve">distributed to its </w:t>
      </w:r>
      <w:r w:rsidR="008178C7">
        <w:t>protocol software, so there won’t be any conflicts.</w:t>
      </w:r>
      <w:r w:rsidR="008178C7">
        <w:rPr>
          <w:rFonts w:hint="eastAsia"/>
        </w:rPr>
        <w:t xml:space="preserve"> </w:t>
      </w:r>
    </w:p>
    <w:p w:rsidR="006A0CAB" w:rsidRDefault="006A0CAB" w:rsidP="006A0CAB">
      <w:pPr>
        <w:pStyle w:val="2"/>
      </w:pPr>
      <w:r>
        <w:lastRenderedPageBreak/>
        <w:t>Question 1.7</w:t>
      </w:r>
    </w:p>
    <w:p w:rsidR="006A0CAB" w:rsidRDefault="006A0CAB" w:rsidP="006A0CAB">
      <w:r>
        <w:t xml:space="preserve">A. </w:t>
      </w:r>
      <w:r w:rsidR="00CC76FA">
        <w:t>The</w:t>
      </w:r>
      <w:r w:rsidR="00CC76FA" w:rsidRPr="00CC76FA">
        <w:t xml:space="preserve"> slow start mechanism</w:t>
      </w:r>
      <w:r w:rsidR="00CC76FA">
        <w:t xml:space="preserve"> and </w:t>
      </w:r>
      <w:r w:rsidR="00CC76FA">
        <w:t>flow control mechanism</w:t>
      </w:r>
      <w:r w:rsidR="00CC76FA">
        <w:t xml:space="preserve"> are implemented in the host, the client just needs to response the request. The </w:t>
      </w:r>
      <w:r w:rsidR="00CC76FA">
        <w:t>error control mechanism</w:t>
      </w:r>
      <w:r w:rsidR="00CC76FA">
        <w:t xml:space="preserve"> is set in the protocol. The handshakes just send some SYNC, ack and seq number to confirm that the connection is established successfully.</w:t>
      </w:r>
    </w:p>
    <w:p w:rsidR="006A0CAB" w:rsidRDefault="006A0CAB" w:rsidP="006A0CAB">
      <w:pPr>
        <w:pStyle w:val="2"/>
      </w:pPr>
      <w:r>
        <w:t>Question 1.</w:t>
      </w:r>
      <w:r w:rsidR="000D3EE3">
        <w:t>8</w:t>
      </w:r>
    </w:p>
    <w:p w:rsidR="006A0CAB" w:rsidRDefault="009504CF" w:rsidP="006A0CAB">
      <w:pPr>
        <w:rPr>
          <w:rFonts w:hint="eastAsia"/>
        </w:rPr>
      </w:pPr>
      <w:r>
        <w:rPr>
          <w:rFonts w:hint="eastAsia"/>
        </w:rPr>
        <w:t>A.</w:t>
      </w:r>
      <w:r>
        <w:t xml:space="preserve"> </w:t>
      </w:r>
      <w:r w:rsidR="002D4E98">
        <w:t xml:space="preserve">In </w:t>
      </w:r>
      <w:r w:rsidR="002D4E98" w:rsidRPr="002D4E98">
        <w:t>virtual circuit network</w:t>
      </w:r>
      <w:r w:rsidR="002D4E98">
        <w:t xml:space="preserve">, the amount information that needs to be stored in the routers is quite large, including adding an entry in the </w:t>
      </w:r>
      <w:r w:rsidR="002D4E98" w:rsidRPr="002D4E98">
        <w:t>forwarding table</w:t>
      </w:r>
      <w:r w:rsidR="002D4E98">
        <w:t xml:space="preserve"> when a connection is </w:t>
      </w:r>
      <w:r w:rsidR="002D4E98" w:rsidRPr="002D4E98">
        <w:t>established</w:t>
      </w:r>
      <w:r w:rsidR="002D4E98">
        <w:t xml:space="preserve"> and removing it when the connection is released.</w:t>
      </w:r>
      <w:bookmarkStart w:id="0" w:name="_GoBack"/>
      <w:bookmarkEnd w:id="0"/>
      <w:r w:rsidR="002D4E98">
        <w:t xml:space="preserve"> This will cost so much that it will </w:t>
      </w:r>
      <w:r w:rsidR="002D4E98" w:rsidRPr="002D4E98">
        <w:t>have bad effect on Internet backbone</w:t>
      </w:r>
      <w:r w:rsidR="002D4E98">
        <w:t>.</w:t>
      </w:r>
    </w:p>
    <w:p w:rsidR="006A0CAB" w:rsidRDefault="006A0CAB" w:rsidP="006A0CAB">
      <w:pPr>
        <w:pStyle w:val="1"/>
      </w:pPr>
      <w:r>
        <w:t>Part 2 Question &amp; Answer</w:t>
      </w:r>
    </w:p>
    <w:p w:rsidR="006A0CAB" w:rsidRDefault="006A0CAB" w:rsidP="006A0CAB">
      <w:pPr>
        <w:pStyle w:val="2"/>
      </w:pPr>
      <w:r>
        <w:t>Question 2.1</w:t>
      </w:r>
    </w:p>
    <w:p w:rsidR="008549B6" w:rsidRPr="008549B6" w:rsidRDefault="00B8594D" w:rsidP="008549B6">
      <w:pPr>
        <w:pStyle w:val="af2"/>
        <w:numPr>
          <w:ilvl w:val="0"/>
          <w:numId w:val="4"/>
        </w:numPr>
        <w:ind w:firstLineChars="0"/>
      </w:pPr>
      <w:r>
        <w:softHyphen/>
      </w:r>
      <m:oMath>
        <m:r>
          <w:rPr>
            <w:rFonts w:ascii="Cambria Math" w:hAnsi="Cambria Math"/>
          </w:rPr>
          <m:t>TD</m:t>
        </m:r>
        <m:r>
          <m:rPr>
            <m:sty m:val="p"/>
          </m:rPr>
          <w:rPr>
            <w:rFonts w:ascii="Cambria Math" w:hAnsi="Cambria Math"/>
          </w:rPr>
          <m:t>=</m:t>
        </m:r>
        <m:f>
          <m:fPr>
            <m:ctrlPr>
              <w:rPr>
                <w:rFonts w:ascii="Cambria Math" w:hAnsi="Cambria Math"/>
              </w:rPr>
            </m:ctrlPr>
          </m:fPr>
          <m:num>
            <m:r>
              <m:rPr>
                <m:sty m:val="p"/>
              </m:rPr>
              <w:rPr>
                <w:rFonts w:ascii="Cambria Math" w:hAnsi="Cambria Math"/>
              </w:rPr>
              <m:t>1000bytes</m:t>
            </m:r>
          </m:num>
          <m:den>
            <m:r>
              <m:rPr>
                <m:sty m:val="p"/>
              </m:rPr>
              <w:rPr>
                <w:rFonts w:ascii="Cambria Math" w:hAnsi="Cambria Math"/>
              </w:rPr>
              <m:t>1000000bit/s</m:t>
            </m:r>
          </m:den>
        </m:f>
        <m:r>
          <m:rPr>
            <m:sty m:val="p"/>
          </m:rPr>
          <w:rPr>
            <w:rFonts w:ascii="Cambria Math" w:hAnsi="Cambria Math"/>
          </w:rPr>
          <m:t>=8×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s</m:t>
        </m:r>
      </m:oMath>
    </w:p>
    <w:p w:rsidR="008549B6" w:rsidRPr="008549B6" w:rsidRDefault="00A00F86" w:rsidP="008549B6">
      <w:pPr>
        <w:pStyle w:val="af2"/>
        <w:numPr>
          <w:ilvl w:val="0"/>
          <w:numId w:val="4"/>
        </w:numPr>
        <w:ind w:firstLineChars="0"/>
      </w:pPr>
      <m:oMath>
        <m:r>
          <w:rPr>
            <w:rFonts w:ascii="Cambria Math" w:hAnsi="Cambria Math"/>
          </w:rPr>
          <m:t>QD</m:t>
        </m:r>
        <m:r>
          <m:rPr>
            <m:sty m:val="p"/>
          </m:rPr>
          <w:rPr>
            <w:rFonts w:ascii="Cambria Math" w:hAnsi="Cambria Math"/>
          </w:rPr>
          <m:t>=</m:t>
        </m:r>
        <m:f>
          <m:fPr>
            <m:ctrlPr>
              <w:rPr>
                <w:rFonts w:ascii="Cambria Math" w:hAnsi="Cambria Math"/>
              </w:rPr>
            </m:ctrlPr>
          </m:fPr>
          <m:num>
            <m:r>
              <w:rPr>
                <w:rFonts w:ascii="Cambria Math" w:hAnsi="Cambria Math"/>
              </w:rPr>
              <m:t>IL</m:t>
            </m:r>
          </m:num>
          <m:den>
            <m:r>
              <w:rPr>
                <w:rFonts w:ascii="Cambria Math" w:hAnsi="Cambria Math"/>
              </w:rPr>
              <m:t>R</m:t>
            </m:r>
            <m:d>
              <m:dPr>
                <m:ctrlPr>
                  <w:rPr>
                    <w:rFonts w:ascii="Cambria Math" w:hAnsi="Cambria Math"/>
                  </w:rPr>
                </m:ctrlPr>
              </m:dPr>
              <m:e>
                <m:r>
                  <m:rPr>
                    <m:sty m:val="p"/>
                  </m:rPr>
                  <w:rPr>
                    <w:rFonts w:ascii="Cambria Math" w:hAnsi="Cambria Math"/>
                  </w:rPr>
                  <m:t>1-</m:t>
                </m:r>
                <m:r>
                  <w:rPr>
                    <w:rFonts w:ascii="Cambria Math" w:hAnsi="Cambria Math"/>
                  </w:rPr>
                  <m:t>l</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a</m:t>
            </m:r>
          </m:num>
          <m:den>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La</m:t>
                </m:r>
              </m:num>
              <m:den>
                <m:r>
                  <w:rPr>
                    <w:rFonts w:ascii="Cambria Math" w:hAnsi="Cambria Math"/>
                  </w:rPr>
                  <m:t>R</m:t>
                </m:r>
              </m:den>
            </m:f>
            <m:r>
              <w:rPr>
                <w:rFonts w:ascii="Cambria Math" w:hAnsi="Cambria Math"/>
              </w:rPr>
              <m:t>)</m:t>
            </m:r>
          </m:den>
        </m:f>
        <m:r>
          <w:rPr>
            <w:rFonts w:ascii="Cambria Math" w:hAnsi="Cambria Math"/>
          </w:rPr>
          <m:t>=</m:t>
        </m:r>
        <m:f>
          <m:fPr>
            <m:ctrlPr>
              <w:rPr>
                <w:rFonts w:ascii="Cambria Math" w:hAnsi="Cambria Math"/>
              </w:rPr>
            </m:ctrlPr>
          </m:fPr>
          <m:num>
            <m:r>
              <w:rPr>
                <w:rFonts w:ascii="Cambria Math" w:hAnsi="Cambria Math"/>
              </w:rPr>
              <m:t>1000</m:t>
            </m:r>
            <m:r>
              <m:rPr>
                <m:sty m:val="p"/>
              </m:rPr>
              <w:rPr>
                <w:rFonts w:ascii="Cambria Math" w:hAnsi="Cambria Math"/>
              </w:rPr>
              <m:t>bytes</m:t>
            </m:r>
            <m:r>
              <w:rPr>
                <w:rFonts w:ascii="Cambria Math" w:hAnsi="Cambria Math"/>
              </w:rPr>
              <m:t>×</m:t>
            </m:r>
            <m:r>
              <w:rPr>
                <w:rFonts w:ascii="Cambria Math" w:hAnsi="Cambria Math"/>
              </w:rPr>
              <m:t>1000</m:t>
            </m:r>
            <m:r>
              <m:rPr>
                <m:sty m:val="p"/>
              </m:rPr>
              <w:rPr>
                <w:rFonts w:ascii="Cambria Math" w:hAnsi="Cambria Math"/>
              </w:rPr>
              <m:t>bytes</m:t>
            </m:r>
            <m:r>
              <w:rPr>
                <w:rFonts w:ascii="Cambria Math" w:hAnsi="Cambria Math"/>
              </w:rPr>
              <m:t>×</m:t>
            </m:r>
            <m:r>
              <m:rPr>
                <m:sty m:val="p"/>
              </m:rPr>
              <w:rPr>
                <w:rFonts w:ascii="Cambria Math" w:hAnsi="Cambria Math"/>
              </w:rPr>
              <m:t>30pkt/s</m:t>
            </m:r>
            <m:ctrlPr>
              <w:rPr>
                <w:rFonts w:ascii="Cambria Math" w:hAnsi="Cambria Math"/>
                <w:i/>
              </w:rPr>
            </m:ctrlPr>
          </m:num>
          <m:den>
            <m:r>
              <w:rPr>
                <w:rFonts w:ascii="Cambria Math" w:hAnsi="Cambria Math"/>
              </w:rPr>
              <m:t>100000</m:t>
            </m:r>
            <m:r>
              <m:rPr>
                <m:sty m:val="p"/>
              </m:rPr>
              <w:rPr>
                <w:rFonts w:ascii="Cambria Math" w:hAnsi="Cambria Math"/>
              </w:rPr>
              <m:t>bps</m:t>
            </m:r>
            <m:r>
              <w:rPr>
                <w:rFonts w:ascii="Cambria Math" w:hAnsi="Cambria Math"/>
              </w:rPr>
              <m:t>×(</m:t>
            </m:r>
            <m:r>
              <w:rPr>
                <w:rFonts w:ascii="Cambria Math" w:hAnsi="Cambria Math"/>
              </w:rPr>
              <m:t>100000</m:t>
            </m:r>
            <m:r>
              <m:rPr>
                <m:sty m:val="p"/>
              </m:rPr>
              <w:rPr>
                <w:rFonts w:ascii="Cambria Math" w:hAnsi="Cambria Math"/>
              </w:rPr>
              <m:t>bps</m:t>
            </m:r>
            <m:r>
              <m:rPr>
                <m:sty m:val="p"/>
              </m:rPr>
              <w:rPr>
                <w:rFonts w:ascii="Cambria Math" w:hAnsi="Cambria Math"/>
              </w:rPr>
              <m:t>-</m:t>
            </m:r>
            <m:r>
              <w:rPr>
                <w:rFonts w:ascii="Cambria Math" w:hAnsi="Cambria Math"/>
              </w:rPr>
              <m:t>1000</m:t>
            </m:r>
            <m:r>
              <m:rPr>
                <m:sty m:val="p"/>
              </m:rPr>
              <w:rPr>
                <w:rFonts w:ascii="Cambria Math" w:hAnsi="Cambria Math"/>
              </w:rPr>
              <m:t>bytes</m:t>
            </m:r>
            <m:r>
              <w:rPr>
                <w:rFonts w:ascii="Cambria Math" w:hAnsi="Cambria Math"/>
              </w:rPr>
              <m:t>×</m:t>
            </m:r>
            <m:r>
              <m:rPr>
                <m:sty m:val="p"/>
              </m:rPr>
              <w:rPr>
                <w:rFonts w:ascii="Cambria Math" w:hAnsi="Cambria Math"/>
              </w:rPr>
              <m:t>30pkt/s</m:t>
            </m:r>
            <m:r>
              <m:rPr>
                <m:sty m:val="p"/>
              </m:rPr>
              <w:rPr>
                <w:rFonts w:ascii="Cambria Math" w:hAnsi="Cambria Math"/>
              </w:rPr>
              <m:t>)</m:t>
            </m:r>
          </m:den>
        </m:f>
        <m:r>
          <m:rPr>
            <m:sty m:val="p"/>
          </m:rPr>
          <w:rPr>
            <w:rFonts w:ascii="Cambria Math" w:hAnsi="Cambria Math"/>
          </w:rPr>
          <m:t>≈</m:t>
        </m:r>
        <m:r>
          <m:rPr>
            <m:sty m:val="p"/>
          </m:rPr>
          <w:rPr>
            <w:rFonts w:ascii="Cambria Math" w:hAnsi="Cambria Math"/>
          </w:rPr>
          <m:t>2.</m:t>
        </m:r>
        <m:r>
          <m:rPr>
            <m:sty m:val="p"/>
          </m:rPr>
          <w:rPr>
            <w:rFonts w:ascii="Cambria Math" w:hAnsi="Cambria Math"/>
          </w:rPr>
          <m:t>52</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m:t>
            </m:r>
            <m:r>
              <m:rPr>
                <m:sty m:val="p"/>
              </m:rPr>
              <w:rPr>
                <w:rFonts w:ascii="Cambria Math" w:hAnsi="Cambria Math"/>
              </w:rPr>
              <m:t>3</m:t>
            </m:r>
          </m:sup>
        </m:sSup>
        <m:r>
          <m:rPr>
            <m:sty m:val="p"/>
          </m:rPr>
          <w:rPr>
            <w:rFonts w:ascii="Cambria Math" w:hAnsi="Cambria Math"/>
          </w:rPr>
          <m:t xml:space="preserve">s   </m:t>
        </m:r>
      </m:oMath>
    </w:p>
    <w:p w:rsidR="002D4D78" w:rsidRDefault="002D4D78" w:rsidP="002D4D78">
      <w:pPr>
        <w:pStyle w:val="2"/>
      </w:pPr>
      <w:r>
        <w:t>Question 2.2</w:t>
      </w:r>
    </w:p>
    <w:p w:rsidR="00BD3E03" w:rsidRDefault="00BD3E03" w:rsidP="00BD3E03">
      <w:pPr>
        <w:pStyle w:val="af2"/>
        <w:numPr>
          <w:ilvl w:val="0"/>
          <w:numId w:val="7"/>
        </w:numPr>
        <w:ind w:firstLineChars="0"/>
      </w:pPr>
      <w:r>
        <w:rPr>
          <w:rFonts w:hint="eastAsia"/>
        </w:rPr>
        <w:t xml:space="preserve">They will </w:t>
      </w:r>
      <w:r w:rsidR="00F70586">
        <w:rPr>
          <w:rFonts w:hint="eastAsia"/>
        </w:rPr>
        <w:t>be primar</w:t>
      </w:r>
      <w:r w:rsidR="00F70586">
        <w:t>ily concerned with intra-autonomous system routing</w:t>
      </w:r>
      <w:r>
        <w:t>.</w:t>
      </w:r>
      <w:r w:rsidR="001940F9">
        <w:t xml:space="preserve"> </w:t>
      </w:r>
      <w:r w:rsidR="00F70586">
        <w:t xml:space="preserve">In an Autonomous System, the engineers within an organization need to run and manage the local network. What they need to do is providing the routing algorithm inside the local network and connect the local network to outside. So they should </w:t>
      </w:r>
      <w:r w:rsidR="00F70586">
        <w:rPr>
          <w:rFonts w:hint="eastAsia"/>
        </w:rPr>
        <w:t>be primar</w:t>
      </w:r>
      <w:r w:rsidR="00F70586">
        <w:t>ily concerned with intra-autonomous system routing</w:t>
      </w:r>
      <w:r w:rsidR="00F70586">
        <w:t>.</w:t>
      </w:r>
    </w:p>
    <w:p w:rsidR="007A34B8" w:rsidRDefault="007A34B8" w:rsidP="00BD3E03">
      <w:pPr>
        <w:pStyle w:val="af2"/>
        <w:numPr>
          <w:ilvl w:val="0"/>
          <w:numId w:val="7"/>
        </w:numPr>
        <w:ind w:firstLineChars="0"/>
      </w:pPr>
      <w:r>
        <w:t xml:space="preserve">It’s </w:t>
      </w:r>
      <w:r>
        <w:t>more relevant to inter-autonomous</w:t>
      </w:r>
      <w:r>
        <w:t xml:space="preserve"> </w:t>
      </w:r>
      <w:r>
        <w:t>system routing</w:t>
      </w:r>
      <w:r>
        <w:t>.</w:t>
      </w:r>
      <w:r w:rsidR="004078AF">
        <w:t xml:space="preserve"> Comparing with the summary of the </w:t>
      </w:r>
      <w:r w:rsidR="004078AF">
        <w:t>Autonomous System</w:t>
      </w:r>
      <w:r w:rsidR="004078AF">
        <w:t xml:space="preserve">s on the Internet, the summary of the </w:t>
      </w:r>
      <w:r w:rsidR="00A66D1A">
        <w:t xml:space="preserve">hosts inside an AS is much </w:t>
      </w:r>
      <w:r w:rsidR="004078AF">
        <w:t xml:space="preserve">smaller, so the </w:t>
      </w:r>
      <w:r w:rsidR="004078AF">
        <w:t>forwarding table</w:t>
      </w:r>
      <w:r w:rsidR="004078AF">
        <w:t xml:space="preserve"> is small too.</w:t>
      </w:r>
    </w:p>
    <w:p w:rsidR="001940F9" w:rsidRDefault="008B66EF" w:rsidP="00BD3E03">
      <w:pPr>
        <w:pStyle w:val="af2"/>
        <w:numPr>
          <w:ilvl w:val="0"/>
          <w:numId w:val="7"/>
        </w:numPr>
        <w:ind w:firstLineChars="0"/>
        <w:rPr>
          <w:rFonts w:hint="eastAsia"/>
        </w:rPr>
      </w:pPr>
      <w:r>
        <w:rPr>
          <w:rFonts w:hint="eastAsia"/>
        </w:rPr>
        <w:t>OSPF.</w:t>
      </w:r>
    </w:p>
    <w:p w:rsidR="008B66EF" w:rsidRDefault="008B66EF" w:rsidP="008B66EF">
      <w:pPr>
        <w:pStyle w:val="af2"/>
        <w:ind w:left="360" w:firstLineChars="0" w:firstLine="0"/>
      </w:pPr>
      <w:r>
        <w:t>A</w:t>
      </w:r>
      <w:r>
        <w:t>dvantage</w:t>
      </w:r>
      <w:r>
        <w:t>s:</w:t>
      </w:r>
      <w:r w:rsidR="006457B9">
        <w:t xml:space="preserve"> It’s safe. It can generate m</w:t>
      </w:r>
      <w:r w:rsidR="006457B9" w:rsidRPr="006457B9">
        <w:t>ultiple same-cost paths</w:t>
      </w:r>
      <w:r w:rsidR="006457B9">
        <w:t>. It provides i</w:t>
      </w:r>
      <w:r w:rsidR="006457B9" w:rsidRPr="006457B9">
        <w:t>ntegrated support for unicast and multicast routing</w:t>
      </w:r>
      <w:r w:rsidR="006457B9">
        <w:t xml:space="preserve"> and s</w:t>
      </w:r>
      <w:r w:rsidR="006457B9" w:rsidRPr="006457B9">
        <w:t>upport for hierarchy within a single routing domain</w:t>
      </w:r>
      <w:r w:rsidR="006457B9">
        <w:t>.</w:t>
      </w:r>
    </w:p>
    <w:p w:rsidR="008B66EF" w:rsidRDefault="008B66EF" w:rsidP="008B66EF">
      <w:pPr>
        <w:pStyle w:val="af2"/>
        <w:ind w:left="360" w:firstLineChars="0" w:firstLine="0"/>
        <w:rPr>
          <w:rFonts w:hint="eastAsia"/>
        </w:rPr>
      </w:pPr>
      <w:r>
        <w:t>D</w:t>
      </w:r>
      <w:r>
        <w:t>isadvantage</w:t>
      </w:r>
      <w:r>
        <w:t>s:</w:t>
      </w:r>
      <w:r w:rsidR="00273EB4">
        <w:t xml:space="preserve"> It’s kind of complex. The r</w:t>
      </w:r>
      <w:r w:rsidR="00273EB4" w:rsidRPr="00273EB4">
        <w:t>outing load balancing capacity is weak</w:t>
      </w:r>
      <w:r w:rsidR="00273EB4">
        <w:t>.</w:t>
      </w:r>
    </w:p>
    <w:p w:rsidR="001940F9" w:rsidRDefault="00C019C4" w:rsidP="00BD3E03">
      <w:pPr>
        <w:pStyle w:val="af2"/>
        <w:numPr>
          <w:ilvl w:val="0"/>
          <w:numId w:val="7"/>
        </w:numPr>
        <w:ind w:firstLineChars="0"/>
      </w:pPr>
      <w:r>
        <w:rPr>
          <w:rFonts w:hint="eastAsia"/>
        </w:rPr>
        <w:t>BGP.</w:t>
      </w:r>
    </w:p>
    <w:p w:rsidR="00D3711B" w:rsidRDefault="00D3711B" w:rsidP="00D3711B">
      <w:pPr>
        <w:pStyle w:val="af2"/>
        <w:ind w:left="360" w:firstLineChars="0" w:firstLine="0"/>
      </w:pPr>
      <w:r>
        <w:rPr>
          <w:rFonts w:hint="eastAsia"/>
        </w:rPr>
        <w:lastRenderedPageBreak/>
        <w:t>A</w:t>
      </w:r>
      <w:r>
        <w:t>dvantages:</w:t>
      </w:r>
      <w:r w:rsidR="00321046">
        <w:t xml:space="preserve"> BGP has redundant backup and the ability to eliminate loops. BGP has strong </w:t>
      </w:r>
      <w:r w:rsidR="00321046" w:rsidRPr="00321046">
        <w:t>expansibilit</w:t>
      </w:r>
      <w:r w:rsidR="00F95AC0">
        <w:t>y</w:t>
      </w:r>
      <w:r w:rsidR="00321046">
        <w:t>.</w:t>
      </w:r>
    </w:p>
    <w:p w:rsidR="00D3711B" w:rsidRPr="00BD3E03" w:rsidRDefault="00D3711B" w:rsidP="00D3711B">
      <w:pPr>
        <w:pStyle w:val="af2"/>
        <w:ind w:left="360" w:firstLineChars="0" w:firstLine="0"/>
      </w:pPr>
      <w:r>
        <w:t>Disadvantages:</w:t>
      </w:r>
      <w:r w:rsidR="00C41F60">
        <w:t xml:space="preserve"> BGP needs the support from the router</w:t>
      </w:r>
      <w:r w:rsidR="00F220CA">
        <w:t>, so it will cost much.</w:t>
      </w:r>
    </w:p>
    <w:p w:rsidR="002D4D78" w:rsidRDefault="002D4D78" w:rsidP="002D4D78">
      <w:pPr>
        <w:pStyle w:val="2"/>
      </w:pPr>
      <w:r>
        <w:t>Question 2.</w:t>
      </w:r>
      <w:r>
        <w:t>3</w:t>
      </w:r>
    </w:p>
    <w:p w:rsidR="000C36CB" w:rsidRDefault="000C36CB" w:rsidP="000C36CB">
      <w:pPr>
        <w:pStyle w:val="af2"/>
        <w:numPr>
          <w:ilvl w:val="0"/>
          <w:numId w:val="8"/>
        </w:numPr>
        <w:ind w:firstLineChars="0"/>
      </w:pPr>
      <m:oMath>
        <m:f>
          <m:fPr>
            <m:ctrlPr>
              <w:rPr>
                <w:rFonts w:ascii="Cambria Math" w:hAnsi="Cambria Math"/>
                <w:i/>
              </w:rPr>
            </m:ctrlPr>
          </m:fPr>
          <m:num>
            <m:sSup>
              <m:sSupPr>
                <m:ctrlPr>
                  <w:rPr>
                    <w:rFonts w:ascii="Cambria Math" w:hAnsi="Cambria Math"/>
                    <w:i/>
                  </w:rPr>
                </m:ctrlPr>
              </m:sSupPr>
              <m:e>
                <m:r>
                  <w:rPr>
                    <w:rFonts w:ascii="Cambria Math" w:hAnsi="Cambria Math"/>
                  </w:rPr>
                  <m:t>2×</m:t>
                </m:r>
                <m:r>
                  <w:rPr>
                    <w:rFonts w:ascii="Cambria Math" w:hAnsi="Cambria Math"/>
                  </w:rPr>
                  <m:t>10</m:t>
                </m:r>
              </m:e>
              <m:sup>
                <m:r>
                  <w:rPr>
                    <w:rFonts w:ascii="Cambria Math" w:hAnsi="Cambria Math"/>
                  </w:rPr>
                  <m:t>8</m:t>
                </m:r>
              </m:sup>
            </m:sSup>
            <m:r>
              <m:rPr>
                <m:sty m:val="p"/>
              </m:rPr>
              <w:rPr>
                <w:rFonts w:ascii="Cambria Math" w:hAnsi="Cambria Math"/>
              </w:rPr>
              <m:t>bytes</m:t>
            </m:r>
          </m:num>
          <m:den>
            <m:r>
              <w:rPr>
                <w:rFonts w:ascii="Cambria Math" w:hAnsi="Cambria Math"/>
              </w:rPr>
              <m:t>12</m:t>
            </m:r>
            <m:r>
              <m:rPr>
                <m:sty m:val="p"/>
              </m:rPr>
              <w:rPr>
                <w:rFonts w:ascii="Cambria Math" w:hAnsi="Cambria Math"/>
              </w:rPr>
              <m:t>hours</m:t>
            </m:r>
          </m:den>
        </m:f>
        <m:r>
          <w:rPr>
            <w:rFonts w:ascii="Cambria Math" w:hAnsi="Cambria Math"/>
          </w:rPr>
          <m:t>≈3.70</m:t>
        </m:r>
        <m:r>
          <m:rPr>
            <m:sty m:val="p"/>
          </m:rPr>
          <w:rPr>
            <w:rFonts w:ascii="Cambria Math" w:hAnsi="Cambria Math"/>
          </w:rPr>
          <m:t>bps</m:t>
        </m:r>
      </m:oMath>
    </w:p>
    <w:p w:rsidR="000C36CB" w:rsidRDefault="000C36CB" w:rsidP="000C36CB">
      <w:pPr>
        <w:pStyle w:val="af2"/>
        <w:numPr>
          <w:ilvl w:val="0"/>
          <w:numId w:val="8"/>
        </w:numPr>
        <w:ind w:firstLineChars="0"/>
      </w:pPr>
      <w:r>
        <w:rPr>
          <w:rFonts w:hint="eastAsia"/>
        </w:rPr>
        <w:t xml:space="preserve">The </w:t>
      </w:r>
      <w:r w:rsidR="00740106">
        <w:t>RTT (</w:t>
      </w:r>
      <w:r>
        <w:rPr>
          <w:rFonts w:hint="eastAsia"/>
        </w:rPr>
        <w:t xml:space="preserve">round-trip time) </w:t>
      </w:r>
      <w:r>
        <w:t>indicates the time from the bus left a village to it reaches the village again, which is 12 hours.</w:t>
      </w:r>
    </w:p>
    <w:p w:rsidR="00480096" w:rsidRDefault="009027C4" w:rsidP="000C36CB">
      <w:pPr>
        <w:pStyle w:val="af2"/>
        <w:numPr>
          <w:ilvl w:val="0"/>
          <w:numId w:val="8"/>
        </w:numPr>
        <w:ind w:firstLineChars="0"/>
      </w:pPr>
      <w:r>
        <w:rPr>
          <w:rFonts w:hint="eastAsia"/>
        </w:rPr>
        <w:t xml:space="preserve">The </w:t>
      </w:r>
      <w:r w:rsidR="00B05B20">
        <w:t xml:space="preserve">total handshake time cost is one RTT plus a transmission time, which is </w:t>
      </w:r>
      <m:oMath>
        <m:r>
          <w:rPr>
            <w:rFonts w:ascii="Cambria Math" w:hAnsi="Cambria Math"/>
          </w:rPr>
          <m:t>12+T</m:t>
        </m:r>
      </m:oMath>
      <w:r w:rsidR="00B05B20">
        <w:rPr>
          <w:rFonts w:hint="eastAsia"/>
        </w:rPr>
        <w:t>.</w:t>
      </w:r>
    </w:p>
    <w:p w:rsidR="00480096" w:rsidRDefault="009027C4" w:rsidP="000C36CB">
      <w:pPr>
        <w:pStyle w:val="af2"/>
        <w:numPr>
          <w:ilvl w:val="0"/>
          <w:numId w:val="8"/>
        </w:numPr>
        <w:ind w:firstLineChars="0"/>
      </w:pPr>
      <w:r>
        <w:rPr>
          <w:rFonts w:hint="eastAsia"/>
        </w:rPr>
        <w:t xml:space="preserve">Assuming the window size </w:t>
      </w:r>
      <w:r w:rsidR="00884807">
        <w:t xml:space="preserve">as </w:t>
      </w:r>
      <m:oMath>
        <m:r>
          <w:rPr>
            <w:rFonts w:ascii="Cambria Math" w:hAnsi="Cambria Math"/>
          </w:rPr>
          <m:t>rwnd</m:t>
        </m:r>
      </m:oMath>
      <w:r w:rsidR="003175C6">
        <w:rPr>
          <w:rFonts w:hint="eastAsia"/>
        </w:rPr>
        <w:t xml:space="preserve">, </w:t>
      </w:r>
      <w:r w:rsidR="003175C6">
        <w:t xml:space="preserve">the utilize rate is </w:t>
      </w:r>
      <m:oMath>
        <m:f>
          <m:fPr>
            <m:ctrlPr>
              <w:rPr>
                <w:rFonts w:ascii="Cambria Math" w:hAnsi="Cambria Math"/>
                <w:i/>
              </w:rPr>
            </m:ctrlPr>
          </m:fPr>
          <m:num>
            <m:r>
              <w:rPr>
                <w:rFonts w:ascii="Cambria Math" w:hAnsi="Cambria Math"/>
              </w:rPr>
              <m:t>rwnd</m:t>
            </m:r>
            <m:r>
              <m:rPr>
                <m:sty m:val="p"/>
              </m:rPr>
              <w:rPr>
                <w:rFonts w:ascii="Cambria Math" w:hAnsi="Cambria Math"/>
              </w:rPr>
              <m:t>×</m:t>
            </m:r>
            <m:r>
              <w:rPr>
                <w:rFonts w:ascii="Cambria Math" w:hAnsi="Cambria Math"/>
              </w:rPr>
              <m:t>MSS</m:t>
            </m:r>
          </m:num>
          <m:den>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r>
              <m:rPr>
                <m:sty m:val="p"/>
              </m:rPr>
              <w:rPr>
                <w:rFonts w:ascii="Cambria Math" w:hAnsi="Cambria Math"/>
              </w:rPr>
              <m:t>bytes</m:t>
            </m:r>
          </m:den>
        </m:f>
      </m:oMath>
      <w:r w:rsidR="003175C6">
        <w:rPr>
          <w:rFonts w:hint="eastAsia"/>
        </w:rPr>
        <w:t>.</w:t>
      </w:r>
      <w:r w:rsidR="003175C6">
        <w:t xml:space="preserve">So the utilize rate should be </w:t>
      </w:r>
      <m:oMath>
        <m:r>
          <m:rPr>
            <m:sty m:val="p"/>
          </m:rPr>
          <w:rPr>
            <w:rFonts w:ascii="Cambria Math" w:hAnsi="Cambria Math"/>
          </w:rPr>
          <m:t>min⁡</m:t>
        </m:r>
        <m:r>
          <w:rPr>
            <w:rFonts w:ascii="Cambria Math" w:hAnsi="Cambria Math"/>
          </w:rPr>
          <m:t xml:space="preserve">(1, </m:t>
        </m:r>
        <m:f>
          <m:fPr>
            <m:ctrlPr>
              <w:rPr>
                <w:rFonts w:ascii="Cambria Math" w:hAnsi="Cambria Math"/>
                <w:i/>
              </w:rPr>
            </m:ctrlPr>
          </m:fPr>
          <m:num>
            <m:r>
              <w:rPr>
                <w:rFonts w:ascii="Cambria Math" w:hAnsi="Cambria Math"/>
              </w:rPr>
              <m:t>rwnd</m:t>
            </m:r>
            <m:r>
              <m:rPr>
                <m:sty m:val="p"/>
              </m:rPr>
              <w:rPr>
                <w:rFonts w:ascii="Cambria Math" w:hAnsi="Cambria Math"/>
              </w:rPr>
              <m:t>×</m:t>
            </m:r>
            <m:r>
              <w:rPr>
                <w:rFonts w:ascii="Cambria Math" w:hAnsi="Cambria Math"/>
              </w:rPr>
              <m:t>MSS</m:t>
            </m:r>
          </m:num>
          <m:den>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r>
              <m:rPr>
                <m:sty m:val="p"/>
              </m:rPr>
              <w:rPr>
                <w:rFonts w:ascii="Cambria Math" w:hAnsi="Cambria Math"/>
              </w:rPr>
              <m:t>bytes</m:t>
            </m:r>
          </m:den>
        </m:f>
        <m:r>
          <w:rPr>
            <w:rFonts w:ascii="Cambria Math" w:hAnsi="Cambria Math"/>
          </w:rPr>
          <m:t>)</m:t>
        </m:r>
      </m:oMath>
      <w:r w:rsidR="001F20F4">
        <w:rPr>
          <w:rFonts w:hint="eastAsia"/>
        </w:rPr>
        <w:t>.</w:t>
      </w:r>
    </w:p>
    <w:p w:rsidR="00480096" w:rsidRDefault="00B9160D" w:rsidP="00B9160D">
      <w:pPr>
        <w:pStyle w:val="af2"/>
        <w:numPr>
          <w:ilvl w:val="0"/>
          <w:numId w:val="8"/>
        </w:numPr>
        <w:ind w:firstLineChars="0"/>
        <w:rPr>
          <w:rFonts w:hint="eastAsia"/>
        </w:rPr>
      </w:pPr>
      <w:r>
        <w:t>T</w:t>
      </w:r>
      <w:r>
        <w:t>o fully utilize the Village A’s capacity</w:t>
      </w:r>
      <w:r>
        <w:t xml:space="preserve">, the following </w:t>
      </w:r>
      <w:r w:rsidRPr="00B9160D">
        <w:t>inequality</w:t>
      </w:r>
      <w:r>
        <w:t xml:space="preserve"> needs satisfying:</w:t>
      </w:r>
      <m:oMath>
        <m:r>
          <w:rPr>
            <w:rFonts w:ascii="Cambria Math" w:hAnsi="Cambria Math"/>
          </w:rPr>
          <m:t>rwnd</m:t>
        </m:r>
        <m:r>
          <m:rPr>
            <m:sty m:val="p"/>
          </m:rPr>
          <w:rPr>
            <w:rFonts w:ascii="Cambria Math" w:hAnsi="Cambria Math"/>
          </w:rPr>
          <m:t>×</m:t>
        </m:r>
        <m:r>
          <w:rPr>
            <w:rFonts w:ascii="Cambria Math" w:hAnsi="Cambria Math"/>
          </w:rPr>
          <m:t>MSS</m:t>
        </m:r>
        <m:r>
          <m:rPr>
            <m:sty m:val="p"/>
          </m:rPr>
          <w:rPr>
            <w:rFonts w:ascii="Cambria Math" w:hAnsi="Cambria Math"/>
          </w:rPr>
          <m:t>&gt;2×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r>
          <m:rPr>
            <m:sty m:val="p"/>
          </m:rPr>
          <w:rPr>
            <w:rFonts w:ascii="Cambria Math" w:hAnsi="Cambria Math"/>
          </w:rPr>
          <m:t>bytes</m:t>
        </m:r>
      </m:oMath>
      <w:r>
        <w:rPr>
          <w:rFonts w:hint="eastAsia"/>
        </w:rPr>
        <w:t>, so we get</w:t>
      </w:r>
      <w:r>
        <w:t xml:space="preserve"> </w:t>
      </w:r>
      <m:oMath>
        <m:r>
          <w:rPr>
            <w:rFonts w:ascii="Cambria Math" w:hAnsi="Cambria Math"/>
          </w:rPr>
          <m:t>rwnd</m:t>
        </m:r>
        <m:r>
          <m:rPr>
            <m:sty m:val="p"/>
          </m:rPr>
          <w:rPr>
            <w:rFonts w:ascii="Cambria Math" w:hAnsi="Cambria Math"/>
          </w:rPr>
          <m:t>&gt;</m:t>
        </m:r>
        <m:f>
          <m:fPr>
            <m:ctrlPr>
              <w:rPr>
                <w:rFonts w:ascii="Cambria Math" w:hAnsi="Cambria Math"/>
              </w:rPr>
            </m:ctrlPr>
          </m:fPr>
          <m:num>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r>
              <m:rPr>
                <m:sty m:val="p"/>
              </m:rPr>
              <w:rPr>
                <w:rFonts w:ascii="Cambria Math" w:hAnsi="Cambria Math"/>
              </w:rPr>
              <m:t>bytes</m:t>
            </m:r>
          </m:num>
          <m:den>
            <m:r>
              <w:rPr>
                <w:rFonts w:ascii="Cambria Math" w:hAnsi="Cambria Math"/>
              </w:rPr>
              <m:t>MSS</m:t>
            </m:r>
          </m:den>
        </m:f>
      </m:oMath>
    </w:p>
    <w:p w:rsidR="002D4D78" w:rsidRDefault="002D4D78" w:rsidP="002D4D78">
      <w:pPr>
        <w:pStyle w:val="2"/>
      </w:pPr>
      <w:r>
        <w:t>Question 2.</w:t>
      </w:r>
      <w:r>
        <w:t>4</w:t>
      </w:r>
    </w:p>
    <w:p w:rsidR="00B87705" w:rsidRDefault="00A00F86" w:rsidP="00B87705">
      <w:pPr>
        <w:pStyle w:val="af2"/>
        <w:numPr>
          <w:ilvl w:val="0"/>
          <w:numId w:val="5"/>
        </w:numPr>
        <w:ind w:firstLineChars="0"/>
      </w:pPr>
      <m:oMath>
        <m:r>
          <w:rPr>
            <w:rFonts w:ascii="Cambria Math" w:hAnsi="Cambria Math"/>
          </w:rPr>
          <m:t>Length</m:t>
        </m:r>
        <m:r>
          <m:rPr>
            <m:sty m:val="p"/>
          </m:rPr>
          <w:rPr>
            <w:rFonts w:ascii="Cambria Math" w:hAnsi="Cambria Math"/>
          </w:rPr>
          <m:t>=</m:t>
        </m:r>
        <m:r>
          <m:rPr>
            <m:sty m:val="p"/>
          </m:rPr>
          <w:rPr>
            <w:rFonts w:ascii="Cambria Math" w:hAnsi="Cambria Math"/>
          </w:rPr>
          <m:t>20</m:t>
        </m:r>
        <m:r>
          <m:rPr>
            <m:sty m:val="p"/>
          </m:rPr>
          <w:rPr>
            <w:rFonts w:ascii="Cambria Math" w:hAnsi="Cambria Math"/>
          </w:rPr>
          <m:t>bytes+</m:t>
        </m:r>
        <m:r>
          <m:rPr>
            <m:sty m:val="p"/>
          </m:rPr>
          <w:rPr>
            <w:rFonts w:ascii="Cambria Math" w:hAnsi="Cambria Math"/>
          </w:rPr>
          <m:t>8</m:t>
        </m:r>
        <m:r>
          <m:rPr>
            <m:sty m:val="p"/>
          </m:rPr>
          <w:rPr>
            <w:rFonts w:ascii="Cambria Math" w:hAnsi="Cambria Math"/>
          </w:rPr>
          <m:t>bytes</m:t>
        </m:r>
        <m:r>
          <m:rPr>
            <m:sty m:val="p"/>
          </m:rPr>
          <w:rPr>
            <w:rFonts w:ascii="Cambria Math" w:hAnsi="Cambria Math"/>
          </w:rPr>
          <m:t>+8bytes+64bytes=</m:t>
        </m:r>
        <m:r>
          <w:rPr>
            <w:rFonts w:ascii="Cambria Math" w:hAnsi="Cambria Math"/>
          </w:rPr>
          <m:t>100</m:t>
        </m:r>
        <m:r>
          <m:rPr>
            <m:sty m:val="p"/>
          </m:rPr>
          <w:rPr>
            <w:rFonts w:ascii="Cambria Math" w:hAnsi="Cambria Math"/>
          </w:rPr>
          <m:t>bytes</m:t>
        </m:r>
      </m:oMath>
    </w:p>
    <w:p w:rsidR="00A00F86" w:rsidRPr="00B87705" w:rsidRDefault="00A00F86" w:rsidP="00B87705">
      <w:pPr>
        <w:pStyle w:val="af2"/>
        <w:numPr>
          <w:ilvl w:val="0"/>
          <w:numId w:val="5"/>
        </w:numPr>
        <w:ind w:firstLineChars="0"/>
        <w:rPr>
          <w:rFonts w:hint="eastAsia"/>
        </w:rPr>
      </w:pPr>
      <m:oMath>
        <m:r>
          <w:rPr>
            <w:rFonts w:ascii="Cambria Math" w:hAnsi="Cambria Math"/>
          </w:rPr>
          <m:t>Rate=</m:t>
        </m:r>
        <m:r>
          <w:rPr>
            <w:rFonts w:ascii="Cambria Math" w:hAnsi="Cambria Math"/>
          </w:rPr>
          <m:t>100</m:t>
        </m:r>
        <m:r>
          <m:rPr>
            <m:sty m:val="p"/>
          </m:rPr>
          <w:rPr>
            <w:rFonts w:ascii="Cambria Math" w:hAnsi="Cambria Math"/>
          </w:rPr>
          <m:t>bytes</m:t>
        </m:r>
        <m:r>
          <m:rPr>
            <m:sty m:val="p"/>
          </m:rPr>
          <w:rPr>
            <w:rFonts w:ascii="Cambria Math" w:hAnsi="Cambria Math"/>
          </w:rPr>
          <m:t>/pkt×</m:t>
        </m:r>
        <m:f>
          <m:fPr>
            <m:ctrlPr>
              <w:rPr>
                <w:rFonts w:ascii="Cambria Math" w:hAnsi="Cambria Math"/>
              </w:rPr>
            </m:ctrlPr>
          </m:fPr>
          <m:num>
            <m:r>
              <m:rPr>
                <m:sty m:val="p"/>
              </m:rPr>
              <w:rPr>
                <w:rFonts w:ascii="Cambria Math" w:hAnsi="Cambria Math"/>
              </w:rPr>
              <m:t>16000bps</m:t>
            </m:r>
          </m:num>
          <m:den>
            <m:r>
              <m:rPr>
                <m:sty m:val="p"/>
              </m:rPr>
              <w:rPr>
                <w:rFonts w:ascii="Cambria Math" w:hAnsi="Cambria Math"/>
              </w:rPr>
              <m:t>64bytes/pkt</m:t>
            </m:r>
          </m:den>
        </m:f>
        <m:r>
          <w:rPr>
            <w:rFonts w:ascii="Cambria Math" w:hAnsi="Cambria Math"/>
          </w:rPr>
          <m:t>=</m:t>
        </m:r>
        <m:r>
          <w:rPr>
            <w:rFonts w:ascii="Cambria Math" w:hAnsi="Cambria Math"/>
          </w:rPr>
          <m:t>25000</m:t>
        </m:r>
        <m:r>
          <m:rPr>
            <m:sty m:val="p"/>
          </m:rPr>
          <w:rPr>
            <w:rFonts w:ascii="Cambria Math" w:hAnsi="Cambria Math"/>
          </w:rPr>
          <m:t>bps</m:t>
        </m:r>
      </m:oMath>
    </w:p>
    <w:p w:rsidR="002D4D78" w:rsidRDefault="002D4D78" w:rsidP="002D4D78">
      <w:pPr>
        <w:pStyle w:val="2"/>
      </w:pPr>
      <w:r>
        <w:t>Question 2.</w:t>
      </w:r>
      <w:r>
        <w:t>5</w:t>
      </w:r>
    </w:p>
    <w:p w:rsidR="00EF7FE5" w:rsidRPr="00EF7FE5" w:rsidRDefault="00EF7FE5" w:rsidP="00FF7848">
      <w:pPr>
        <w:pStyle w:val="af2"/>
        <w:numPr>
          <w:ilvl w:val="0"/>
          <w:numId w:val="6"/>
        </w:numPr>
        <w:ind w:firstLineChars="0"/>
        <w:rPr>
          <w:rFonts w:hint="eastAsia"/>
        </w:rPr>
      </w:pPr>
      <w:r>
        <w:rPr>
          <w:rFonts w:hint="eastAsia"/>
        </w:rPr>
        <w:t>The algorithm:</w:t>
      </w:r>
    </w:p>
    <w:tbl>
      <w:tblPr>
        <w:tblStyle w:val="af4"/>
        <w:tblW w:w="0" w:type="auto"/>
        <w:tblLook w:val="04A0" w:firstRow="1" w:lastRow="0" w:firstColumn="1" w:lastColumn="0" w:noHBand="0" w:noVBand="1"/>
      </w:tblPr>
      <w:tblGrid>
        <w:gridCol w:w="1382"/>
        <w:gridCol w:w="1382"/>
        <w:gridCol w:w="1383"/>
        <w:gridCol w:w="1383"/>
        <w:gridCol w:w="1383"/>
        <w:gridCol w:w="1383"/>
      </w:tblGrid>
      <w:tr w:rsidR="00B6152E" w:rsidTr="00B6152E">
        <w:tc>
          <w:tcPr>
            <w:tcW w:w="1382" w:type="dxa"/>
          </w:tcPr>
          <w:p w:rsidR="00B6152E" w:rsidRDefault="00B6152E" w:rsidP="00B6152E">
            <w:r>
              <w:t>Steps</w:t>
            </w:r>
          </w:p>
        </w:tc>
        <w:tc>
          <w:tcPr>
            <w:tcW w:w="1382" w:type="dxa"/>
          </w:tcPr>
          <w:p w:rsidR="00B6152E" w:rsidRPr="004E69C1" w:rsidRDefault="004E69C1" w:rsidP="004E69C1">
            <w:pPr>
              <w:jc w:val="center"/>
              <w:rPr>
                <w:rFonts w:hint="eastAsia"/>
                <w:i/>
              </w:rPr>
            </w:pPr>
            <w:r w:rsidRPr="004E69C1">
              <w:rPr>
                <w:rFonts w:hint="eastAsia"/>
                <w:i/>
              </w:rPr>
              <w:t>N</w:t>
            </w:r>
            <w:r w:rsidRPr="004E69C1">
              <w:rPr>
                <w:i/>
              </w:rPr>
              <w:t>’</w:t>
            </w:r>
          </w:p>
        </w:tc>
        <w:tc>
          <w:tcPr>
            <w:tcW w:w="1383" w:type="dxa"/>
          </w:tcPr>
          <w:p w:rsidR="00B6152E" w:rsidRPr="00EE7DA5" w:rsidRDefault="004E69C1" w:rsidP="00C67B24">
            <w:pPr>
              <w:jc w:val="center"/>
              <w:rPr>
                <w:rFonts w:hint="eastAsia"/>
              </w:rPr>
            </w:pPr>
            <w:r w:rsidRPr="00C67B24">
              <w:rPr>
                <w:rFonts w:hint="eastAsia"/>
                <w:i/>
              </w:rPr>
              <w:t>D</w:t>
            </w:r>
            <w:r w:rsidRPr="00EE7DA5">
              <w:rPr>
                <w:rFonts w:hint="eastAsia"/>
              </w:rPr>
              <w:t xml:space="preserve">(B), </w:t>
            </w:r>
            <w:r w:rsidR="00C67B24" w:rsidRPr="00C67B24">
              <w:rPr>
                <w:i/>
              </w:rPr>
              <w:t>p</w:t>
            </w:r>
            <w:r w:rsidRPr="00EE7DA5">
              <w:rPr>
                <w:rFonts w:hint="eastAsia"/>
              </w:rPr>
              <w:t>(B)</w:t>
            </w:r>
          </w:p>
        </w:tc>
        <w:tc>
          <w:tcPr>
            <w:tcW w:w="1383" w:type="dxa"/>
          </w:tcPr>
          <w:p w:rsidR="00B6152E" w:rsidRPr="00EE7DA5" w:rsidRDefault="004E69C1" w:rsidP="00C67B24">
            <w:pPr>
              <w:jc w:val="center"/>
              <w:rPr>
                <w:rFonts w:hint="eastAsia"/>
              </w:rPr>
            </w:pPr>
            <w:r w:rsidRPr="00C67B24">
              <w:rPr>
                <w:rFonts w:hint="eastAsia"/>
                <w:i/>
              </w:rPr>
              <w:t>D</w:t>
            </w:r>
            <w:r w:rsidRPr="00EE7DA5">
              <w:rPr>
                <w:rFonts w:hint="eastAsia"/>
              </w:rPr>
              <w:t xml:space="preserve">(C), </w:t>
            </w:r>
            <w:r w:rsidR="00C67B24" w:rsidRPr="00C67B24">
              <w:rPr>
                <w:i/>
              </w:rPr>
              <w:t>p</w:t>
            </w:r>
            <w:r w:rsidRPr="00EE7DA5">
              <w:rPr>
                <w:rFonts w:hint="eastAsia"/>
              </w:rPr>
              <w:t>(C</w:t>
            </w:r>
            <w:r w:rsidRPr="00EE7DA5">
              <w:rPr>
                <w:rFonts w:hint="eastAsia"/>
              </w:rPr>
              <w:t>)</w:t>
            </w:r>
          </w:p>
        </w:tc>
        <w:tc>
          <w:tcPr>
            <w:tcW w:w="1383" w:type="dxa"/>
          </w:tcPr>
          <w:p w:rsidR="00B6152E" w:rsidRPr="00EE7DA5" w:rsidRDefault="004E69C1" w:rsidP="00C67B24">
            <w:pPr>
              <w:jc w:val="center"/>
              <w:rPr>
                <w:rFonts w:hint="eastAsia"/>
              </w:rPr>
            </w:pPr>
            <w:r w:rsidRPr="00C67B24">
              <w:rPr>
                <w:rFonts w:hint="eastAsia"/>
                <w:i/>
              </w:rPr>
              <w:t>D</w:t>
            </w:r>
            <w:r w:rsidRPr="00EE7DA5">
              <w:rPr>
                <w:rFonts w:hint="eastAsia"/>
              </w:rPr>
              <w:t>(</w:t>
            </w:r>
            <w:r w:rsidRPr="00EE7DA5">
              <w:t>D</w:t>
            </w:r>
            <w:r w:rsidRPr="00EE7DA5">
              <w:rPr>
                <w:rFonts w:hint="eastAsia"/>
              </w:rPr>
              <w:t xml:space="preserve">), </w:t>
            </w:r>
            <w:r w:rsidR="00C67B24" w:rsidRPr="00C67B24">
              <w:rPr>
                <w:i/>
              </w:rPr>
              <w:t>p</w:t>
            </w:r>
            <w:r w:rsidRPr="00EE7DA5">
              <w:rPr>
                <w:rFonts w:hint="eastAsia"/>
              </w:rPr>
              <w:t>(</w:t>
            </w:r>
            <w:r w:rsidRPr="00EE7DA5">
              <w:t>D</w:t>
            </w:r>
            <w:r w:rsidRPr="00EE7DA5">
              <w:rPr>
                <w:rFonts w:hint="eastAsia"/>
              </w:rPr>
              <w:t>)</w:t>
            </w:r>
          </w:p>
        </w:tc>
        <w:tc>
          <w:tcPr>
            <w:tcW w:w="1383" w:type="dxa"/>
          </w:tcPr>
          <w:p w:rsidR="00B6152E" w:rsidRPr="00EE7DA5" w:rsidRDefault="004E69C1" w:rsidP="00C67B24">
            <w:pPr>
              <w:rPr>
                <w:rFonts w:hint="eastAsia"/>
              </w:rPr>
            </w:pPr>
            <w:r w:rsidRPr="00C67B24">
              <w:rPr>
                <w:rFonts w:hint="eastAsia"/>
                <w:i/>
              </w:rPr>
              <w:t>D</w:t>
            </w:r>
            <w:r w:rsidRPr="00EE7DA5">
              <w:rPr>
                <w:rFonts w:hint="eastAsia"/>
              </w:rPr>
              <w:t>(</w:t>
            </w:r>
            <w:r w:rsidRPr="00EE7DA5">
              <w:t>E</w:t>
            </w:r>
            <w:r w:rsidRPr="00EE7DA5">
              <w:rPr>
                <w:rFonts w:hint="eastAsia"/>
              </w:rPr>
              <w:t xml:space="preserve">), </w:t>
            </w:r>
            <w:r w:rsidR="00C67B24" w:rsidRPr="00C67B24">
              <w:rPr>
                <w:i/>
              </w:rPr>
              <w:t>p</w:t>
            </w:r>
            <w:r w:rsidRPr="00EE7DA5">
              <w:rPr>
                <w:rFonts w:hint="eastAsia"/>
              </w:rPr>
              <w:t>(</w:t>
            </w:r>
            <w:r w:rsidRPr="00EE7DA5">
              <w:t>E</w:t>
            </w:r>
            <w:r w:rsidRPr="00EE7DA5">
              <w:rPr>
                <w:rFonts w:hint="eastAsia"/>
              </w:rPr>
              <w:t>)</w:t>
            </w:r>
          </w:p>
        </w:tc>
      </w:tr>
      <w:tr w:rsidR="00B6152E" w:rsidTr="00B6152E">
        <w:tc>
          <w:tcPr>
            <w:tcW w:w="1382" w:type="dxa"/>
          </w:tcPr>
          <w:p w:rsidR="00B6152E" w:rsidRDefault="00B6152E" w:rsidP="00B6152E">
            <w:pPr>
              <w:rPr>
                <w:rFonts w:hint="eastAsia"/>
              </w:rPr>
            </w:pPr>
            <w:r>
              <w:rPr>
                <w:rFonts w:hint="eastAsia"/>
              </w:rPr>
              <w:t>0</w:t>
            </w:r>
          </w:p>
        </w:tc>
        <w:tc>
          <w:tcPr>
            <w:tcW w:w="1382" w:type="dxa"/>
          </w:tcPr>
          <w:p w:rsidR="00B6152E" w:rsidRPr="00EE7DA5" w:rsidRDefault="004E69C1" w:rsidP="004E69C1">
            <w:pPr>
              <w:jc w:val="center"/>
              <w:rPr>
                <w:rFonts w:hint="eastAsia"/>
              </w:rPr>
            </w:pPr>
            <w:r w:rsidRPr="00EE7DA5">
              <w:rPr>
                <w:rFonts w:hint="eastAsia"/>
              </w:rPr>
              <w:t>A</w:t>
            </w:r>
          </w:p>
        </w:tc>
        <w:tc>
          <w:tcPr>
            <w:tcW w:w="1383" w:type="dxa"/>
          </w:tcPr>
          <w:p w:rsidR="00B6152E" w:rsidRPr="00EE7DA5" w:rsidRDefault="004E69C1" w:rsidP="004E69C1">
            <w:pPr>
              <w:jc w:val="center"/>
              <w:rPr>
                <w:rFonts w:hint="eastAsia"/>
              </w:rPr>
            </w:pPr>
            <w:r w:rsidRPr="00EE7DA5">
              <w:rPr>
                <w:rFonts w:hint="eastAsia"/>
              </w:rPr>
              <w:t>1</w:t>
            </w:r>
            <w:r w:rsidRPr="00EE7DA5">
              <w:t>, A</w:t>
            </w:r>
          </w:p>
        </w:tc>
        <w:tc>
          <w:tcPr>
            <w:tcW w:w="1383" w:type="dxa"/>
          </w:tcPr>
          <w:p w:rsidR="00B6152E" w:rsidRPr="00EE7DA5" w:rsidRDefault="004D4C98" w:rsidP="004E69C1">
            <w:pPr>
              <w:jc w:val="center"/>
              <w:rPr>
                <w:rFonts w:hint="eastAsia"/>
              </w:rPr>
            </w:pPr>
            <w:r w:rsidRPr="00EE7DA5">
              <w:t>3</w:t>
            </w:r>
            <w:r w:rsidR="004E69C1" w:rsidRPr="00EE7DA5">
              <w:t>, A</w:t>
            </w:r>
          </w:p>
        </w:tc>
        <w:tc>
          <w:tcPr>
            <w:tcW w:w="1383" w:type="dxa"/>
          </w:tcPr>
          <w:p w:rsidR="00B6152E" w:rsidRPr="00EE7DA5" w:rsidRDefault="004E69C1" w:rsidP="004E69C1">
            <w:pPr>
              <w:jc w:val="center"/>
              <w:rPr>
                <w:rFonts w:hint="eastAsia"/>
              </w:rPr>
            </w:pPr>
            <w:r w:rsidRPr="00EE7DA5">
              <w:rPr>
                <w:rFonts w:hint="eastAsia"/>
              </w:rPr>
              <w:t>1</w:t>
            </w:r>
            <w:r w:rsidRPr="00EE7DA5">
              <w:t>, A</w:t>
            </w:r>
          </w:p>
        </w:tc>
        <w:tc>
          <w:tcPr>
            <w:tcW w:w="1383" w:type="dxa"/>
          </w:tcPr>
          <w:p w:rsidR="00B6152E" w:rsidRPr="00EE7DA5" w:rsidRDefault="00EE7DA5" w:rsidP="004E69C1">
            <w:pPr>
              <w:rPr>
                <w:rFonts w:hint="eastAsia"/>
              </w:rPr>
            </w:pPr>
            <m:oMathPara>
              <m:oMath>
                <m:r>
                  <m:rPr>
                    <m:sty m:val="p"/>
                  </m:rPr>
                  <w:rPr>
                    <w:rFonts w:ascii="Cambria Math" w:hAnsi="Cambria Math"/>
                  </w:rPr>
                  <m:t>∞</m:t>
                </m:r>
              </m:oMath>
            </m:oMathPara>
          </w:p>
        </w:tc>
      </w:tr>
      <w:tr w:rsidR="004D4C98" w:rsidTr="00B6152E">
        <w:tc>
          <w:tcPr>
            <w:tcW w:w="1382" w:type="dxa"/>
          </w:tcPr>
          <w:p w:rsidR="004D4C98" w:rsidRDefault="004D4C98" w:rsidP="004D4C98">
            <w:pPr>
              <w:rPr>
                <w:rFonts w:hint="eastAsia"/>
              </w:rPr>
            </w:pPr>
            <w:r>
              <w:rPr>
                <w:rFonts w:hint="eastAsia"/>
              </w:rPr>
              <w:t>1</w:t>
            </w:r>
          </w:p>
        </w:tc>
        <w:tc>
          <w:tcPr>
            <w:tcW w:w="1382" w:type="dxa"/>
          </w:tcPr>
          <w:p w:rsidR="004D4C98" w:rsidRPr="00EE7DA5" w:rsidRDefault="004D4C98" w:rsidP="004D4C98">
            <w:pPr>
              <w:jc w:val="center"/>
              <w:rPr>
                <w:rFonts w:hint="eastAsia"/>
              </w:rPr>
            </w:pPr>
            <w:r w:rsidRPr="00EE7DA5">
              <w:rPr>
                <w:rFonts w:hint="eastAsia"/>
              </w:rPr>
              <w:t>AB</w:t>
            </w:r>
          </w:p>
        </w:tc>
        <w:tc>
          <w:tcPr>
            <w:tcW w:w="1383" w:type="dxa"/>
          </w:tcPr>
          <w:p w:rsidR="004D4C98" w:rsidRPr="00EE7DA5" w:rsidRDefault="004D4C98" w:rsidP="004D4C98">
            <w:pPr>
              <w:jc w:val="center"/>
              <w:rPr>
                <w:rFonts w:hint="eastAsia"/>
              </w:rPr>
            </w:pPr>
          </w:p>
        </w:tc>
        <w:tc>
          <w:tcPr>
            <w:tcW w:w="1383" w:type="dxa"/>
          </w:tcPr>
          <w:p w:rsidR="004D4C98" w:rsidRPr="00EE7DA5" w:rsidRDefault="004D4C98" w:rsidP="004D4C98">
            <w:pPr>
              <w:jc w:val="center"/>
              <w:rPr>
                <w:rFonts w:hint="eastAsia"/>
              </w:rPr>
            </w:pPr>
            <w:r w:rsidRPr="00EE7DA5">
              <w:t>3</w:t>
            </w:r>
            <w:r w:rsidRPr="00EE7DA5">
              <w:t>, A</w:t>
            </w:r>
          </w:p>
        </w:tc>
        <w:tc>
          <w:tcPr>
            <w:tcW w:w="1383" w:type="dxa"/>
          </w:tcPr>
          <w:p w:rsidR="004D4C98" w:rsidRPr="00EE7DA5" w:rsidRDefault="004D4C98" w:rsidP="004D4C98">
            <w:pPr>
              <w:jc w:val="center"/>
              <w:rPr>
                <w:rFonts w:hint="eastAsia"/>
              </w:rPr>
            </w:pPr>
            <w:r w:rsidRPr="00EE7DA5">
              <w:rPr>
                <w:rFonts w:hint="eastAsia"/>
              </w:rPr>
              <w:t>1</w:t>
            </w:r>
            <w:r w:rsidRPr="00EE7DA5">
              <w:t>, A</w:t>
            </w:r>
          </w:p>
        </w:tc>
        <w:tc>
          <w:tcPr>
            <w:tcW w:w="1383" w:type="dxa"/>
          </w:tcPr>
          <w:p w:rsidR="004D4C98" w:rsidRPr="00EE7DA5" w:rsidRDefault="004D4C98" w:rsidP="004D4C98">
            <w:pPr>
              <w:jc w:val="center"/>
              <w:rPr>
                <w:rFonts w:hint="eastAsia"/>
              </w:rPr>
            </w:pPr>
            <w:r w:rsidRPr="00EE7DA5">
              <w:rPr>
                <w:rFonts w:hint="eastAsia"/>
              </w:rPr>
              <w:t>2, B</w:t>
            </w:r>
          </w:p>
        </w:tc>
      </w:tr>
      <w:tr w:rsidR="004D4C98" w:rsidTr="00B6152E">
        <w:tc>
          <w:tcPr>
            <w:tcW w:w="1382" w:type="dxa"/>
          </w:tcPr>
          <w:p w:rsidR="004D4C98" w:rsidRDefault="004D4C98" w:rsidP="004D4C98">
            <w:pPr>
              <w:rPr>
                <w:rFonts w:hint="eastAsia"/>
              </w:rPr>
            </w:pPr>
            <w:r>
              <w:rPr>
                <w:rFonts w:hint="eastAsia"/>
              </w:rPr>
              <w:t>2</w:t>
            </w:r>
          </w:p>
        </w:tc>
        <w:tc>
          <w:tcPr>
            <w:tcW w:w="1382" w:type="dxa"/>
          </w:tcPr>
          <w:p w:rsidR="004D4C98" w:rsidRPr="00EE7DA5" w:rsidRDefault="000F3F82" w:rsidP="004D4C98">
            <w:pPr>
              <w:jc w:val="center"/>
              <w:rPr>
                <w:rFonts w:hint="eastAsia"/>
              </w:rPr>
            </w:pPr>
            <w:r w:rsidRPr="00EE7DA5">
              <w:rPr>
                <w:rFonts w:hint="eastAsia"/>
              </w:rPr>
              <w:t>ABD</w:t>
            </w:r>
          </w:p>
        </w:tc>
        <w:tc>
          <w:tcPr>
            <w:tcW w:w="1383" w:type="dxa"/>
          </w:tcPr>
          <w:p w:rsidR="004D4C98" w:rsidRPr="00EE7DA5" w:rsidRDefault="004D4C98" w:rsidP="004D4C98">
            <w:pPr>
              <w:jc w:val="center"/>
              <w:rPr>
                <w:rFonts w:hint="eastAsia"/>
              </w:rPr>
            </w:pPr>
          </w:p>
        </w:tc>
        <w:tc>
          <w:tcPr>
            <w:tcW w:w="1383" w:type="dxa"/>
          </w:tcPr>
          <w:p w:rsidR="004D4C98" w:rsidRPr="00EE7DA5" w:rsidRDefault="000F3F82" w:rsidP="004D4C98">
            <w:pPr>
              <w:jc w:val="center"/>
              <w:rPr>
                <w:rFonts w:hint="eastAsia"/>
              </w:rPr>
            </w:pPr>
            <w:r w:rsidRPr="00EE7DA5">
              <w:rPr>
                <w:rFonts w:hint="eastAsia"/>
              </w:rPr>
              <w:t>2, D</w:t>
            </w:r>
          </w:p>
        </w:tc>
        <w:tc>
          <w:tcPr>
            <w:tcW w:w="1383" w:type="dxa"/>
          </w:tcPr>
          <w:p w:rsidR="004D4C98" w:rsidRPr="00EE7DA5" w:rsidRDefault="004D4C98" w:rsidP="004D4C98">
            <w:pPr>
              <w:jc w:val="center"/>
              <w:rPr>
                <w:rFonts w:hint="eastAsia"/>
              </w:rPr>
            </w:pPr>
          </w:p>
        </w:tc>
        <w:tc>
          <w:tcPr>
            <w:tcW w:w="1383" w:type="dxa"/>
          </w:tcPr>
          <w:p w:rsidR="004D4C98" w:rsidRPr="00EE7DA5" w:rsidRDefault="000F3F82" w:rsidP="004D4C98">
            <w:pPr>
              <w:jc w:val="center"/>
              <w:rPr>
                <w:rFonts w:hint="eastAsia"/>
              </w:rPr>
            </w:pPr>
            <w:r w:rsidRPr="00EE7DA5">
              <w:rPr>
                <w:rFonts w:hint="eastAsia"/>
              </w:rPr>
              <w:t>2, B</w:t>
            </w:r>
          </w:p>
        </w:tc>
      </w:tr>
      <w:tr w:rsidR="004D4C98" w:rsidTr="00B6152E">
        <w:tc>
          <w:tcPr>
            <w:tcW w:w="1382" w:type="dxa"/>
          </w:tcPr>
          <w:p w:rsidR="004D4C98" w:rsidRDefault="004D4C98" w:rsidP="004D4C98">
            <w:pPr>
              <w:rPr>
                <w:rFonts w:hint="eastAsia"/>
              </w:rPr>
            </w:pPr>
            <w:r>
              <w:rPr>
                <w:rFonts w:hint="eastAsia"/>
              </w:rPr>
              <w:t>3</w:t>
            </w:r>
          </w:p>
        </w:tc>
        <w:tc>
          <w:tcPr>
            <w:tcW w:w="1382" w:type="dxa"/>
          </w:tcPr>
          <w:p w:rsidR="004D4C98" w:rsidRPr="00EE7DA5" w:rsidRDefault="000F3F82" w:rsidP="004D4C98">
            <w:pPr>
              <w:jc w:val="center"/>
              <w:rPr>
                <w:rFonts w:hint="eastAsia"/>
              </w:rPr>
            </w:pPr>
            <w:r w:rsidRPr="00EE7DA5">
              <w:rPr>
                <w:rFonts w:hint="eastAsia"/>
              </w:rPr>
              <w:t>ABDC</w:t>
            </w:r>
          </w:p>
        </w:tc>
        <w:tc>
          <w:tcPr>
            <w:tcW w:w="1383" w:type="dxa"/>
          </w:tcPr>
          <w:p w:rsidR="004D4C98" w:rsidRPr="00EE7DA5" w:rsidRDefault="004D4C98" w:rsidP="004D4C98">
            <w:pPr>
              <w:jc w:val="center"/>
              <w:rPr>
                <w:rFonts w:hint="eastAsia"/>
              </w:rPr>
            </w:pPr>
          </w:p>
        </w:tc>
        <w:tc>
          <w:tcPr>
            <w:tcW w:w="1383" w:type="dxa"/>
          </w:tcPr>
          <w:p w:rsidR="004D4C98" w:rsidRPr="00EE7DA5" w:rsidRDefault="004D4C98" w:rsidP="004D4C98">
            <w:pPr>
              <w:jc w:val="center"/>
              <w:rPr>
                <w:rFonts w:hint="eastAsia"/>
              </w:rPr>
            </w:pPr>
          </w:p>
        </w:tc>
        <w:tc>
          <w:tcPr>
            <w:tcW w:w="1383" w:type="dxa"/>
          </w:tcPr>
          <w:p w:rsidR="004D4C98" w:rsidRPr="00EE7DA5" w:rsidRDefault="004D4C98" w:rsidP="004D4C98">
            <w:pPr>
              <w:jc w:val="center"/>
              <w:rPr>
                <w:rFonts w:hint="eastAsia"/>
              </w:rPr>
            </w:pPr>
          </w:p>
        </w:tc>
        <w:tc>
          <w:tcPr>
            <w:tcW w:w="1383" w:type="dxa"/>
          </w:tcPr>
          <w:p w:rsidR="004D4C98" w:rsidRPr="00EE7DA5" w:rsidRDefault="000F3F82" w:rsidP="004D4C98">
            <w:pPr>
              <w:jc w:val="center"/>
              <w:rPr>
                <w:rFonts w:hint="eastAsia"/>
              </w:rPr>
            </w:pPr>
            <w:r w:rsidRPr="00EE7DA5">
              <w:rPr>
                <w:rFonts w:hint="eastAsia"/>
              </w:rPr>
              <w:t>2, B</w:t>
            </w:r>
          </w:p>
        </w:tc>
      </w:tr>
      <w:tr w:rsidR="004D4C98" w:rsidTr="00B6152E">
        <w:tc>
          <w:tcPr>
            <w:tcW w:w="1382" w:type="dxa"/>
          </w:tcPr>
          <w:p w:rsidR="004D4C98" w:rsidRDefault="004D4C98" w:rsidP="004D4C98">
            <w:pPr>
              <w:rPr>
                <w:rFonts w:hint="eastAsia"/>
              </w:rPr>
            </w:pPr>
            <w:r>
              <w:rPr>
                <w:rFonts w:hint="eastAsia"/>
              </w:rPr>
              <w:t>4</w:t>
            </w:r>
          </w:p>
        </w:tc>
        <w:tc>
          <w:tcPr>
            <w:tcW w:w="1382" w:type="dxa"/>
          </w:tcPr>
          <w:p w:rsidR="004D4C98" w:rsidRPr="00EE7DA5" w:rsidRDefault="000F3F82" w:rsidP="004D4C98">
            <w:pPr>
              <w:jc w:val="center"/>
              <w:rPr>
                <w:rFonts w:hint="eastAsia"/>
              </w:rPr>
            </w:pPr>
            <w:r w:rsidRPr="00EE7DA5">
              <w:rPr>
                <w:rFonts w:hint="eastAsia"/>
              </w:rPr>
              <w:t>ABDCE</w:t>
            </w:r>
          </w:p>
        </w:tc>
        <w:tc>
          <w:tcPr>
            <w:tcW w:w="1383" w:type="dxa"/>
          </w:tcPr>
          <w:p w:rsidR="004D4C98" w:rsidRPr="00EE7DA5" w:rsidRDefault="004D4C98" w:rsidP="004D4C98">
            <w:pPr>
              <w:jc w:val="center"/>
              <w:rPr>
                <w:rFonts w:hint="eastAsia"/>
              </w:rPr>
            </w:pPr>
          </w:p>
        </w:tc>
        <w:tc>
          <w:tcPr>
            <w:tcW w:w="1383" w:type="dxa"/>
          </w:tcPr>
          <w:p w:rsidR="004D4C98" w:rsidRPr="00EE7DA5" w:rsidRDefault="004D4C98" w:rsidP="004D4C98">
            <w:pPr>
              <w:jc w:val="center"/>
              <w:rPr>
                <w:rFonts w:hint="eastAsia"/>
              </w:rPr>
            </w:pPr>
          </w:p>
        </w:tc>
        <w:tc>
          <w:tcPr>
            <w:tcW w:w="1383" w:type="dxa"/>
          </w:tcPr>
          <w:p w:rsidR="004D4C98" w:rsidRPr="00EE7DA5" w:rsidRDefault="004D4C98" w:rsidP="004D4C98">
            <w:pPr>
              <w:jc w:val="center"/>
              <w:rPr>
                <w:rFonts w:hint="eastAsia"/>
              </w:rPr>
            </w:pPr>
          </w:p>
        </w:tc>
        <w:tc>
          <w:tcPr>
            <w:tcW w:w="1383" w:type="dxa"/>
          </w:tcPr>
          <w:p w:rsidR="004D4C98" w:rsidRPr="00EE7DA5" w:rsidRDefault="004D4C98" w:rsidP="004D4C98">
            <w:pPr>
              <w:jc w:val="center"/>
              <w:rPr>
                <w:rFonts w:hint="eastAsia"/>
              </w:rPr>
            </w:pPr>
          </w:p>
        </w:tc>
      </w:tr>
    </w:tbl>
    <w:p w:rsidR="00EF7FE5" w:rsidRDefault="00EF7FE5" w:rsidP="00FF7848">
      <w:pPr>
        <w:ind w:firstLine="420"/>
        <w:rPr>
          <w:rFonts w:hint="eastAsia"/>
        </w:rPr>
      </w:pPr>
      <w:r>
        <w:rPr>
          <w:rFonts w:hint="eastAsia"/>
        </w:rPr>
        <w:t>The shortest path:</w:t>
      </w:r>
    </w:p>
    <w:tbl>
      <w:tblPr>
        <w:tblStyle w:val="af4"/>
        <w:tblW w:w="0" w:type="auto"/>
        <w:tblLook w:val="04A0" w:firstRow="1" w:lastRow="0" w:firstColumn="1" w:lastColumn="0" w:noHBand="0" w:noVBand="1"/>
      </w:tblPr>
      <w:tblGrid>
        <w:gridCol w:w="4148"/>
        <w:gridCol w:w="4148"/>
      </w:tblGrid>
      <w:tr w:rsidR="00EF7FE5" w:rsidTr="00EF7FE5">
        <w:tc>
          <w:tcPr>
            <w:tcW w:w="4148" w:type="dxa"/>
          </w:tcPr>
          <w:p w:rsidR="00EF7FE5" w:rsidRDefault="00EF7FE5" w:rsidP="006A0CAB">
            <w:pPr>
              <w:rPr>
                <w:rFonts w:hint="eastAsia"/>
              </w:rPr>
            </w:pPr>
            <w:r>
              <w:rPr>
                <w:rFonts w:hint="eastAsia"/>
              </w:rPr>
              <w:t>Destination</w:t>
            </w:r>
          </w:p>
        </w:tc>
        <w:tc>
          <w:tcPr>
            <w:tcW w:w="4148" w:type="dxa"/>
          </w:tcPr>
          <w:p w:rsidR="00EF7FE5" w:rsidRDefault="00EF7FE5" w:rsidP="006A0CAB">
            <w:pPr>
              <w:rPr>
                <w:rFonts w:hint="eastAsia"/>
              </w:rPr>
            </w:pPr>
            <w:r>
              <w:rPr>
                <w:rFonts w:hint="eastAsia"/>
              </w:rPr>
              <w:t>Path</w:t>
            </w:r>
          </w:p>
        </w:tc>
      </w:tr>
      <w:tr w:rsidR="00EF7FE5" w:rsidTr="00EF7FE5">
        <w:tc>
          <w:tcPr>
            <w:tcW w:w="4148" w:type="dxa"/>
          </w:tcPr>
          <w:p w:rsidR="00EF7FE5" w:rsidRDefault="00EF7FE5" w:rsidP="006A0CAB">
            <w:pPr>
              <w:rPr>
                <w:rFonts w:hint="eastAsia"/>
              </w:rPr>
            </w:pPr>
            <w:r>
              <w:rPr>
                <w:rFonts w:hint="eastAsia"/>
              </w:rPr>
              <w:t>B</w:t>
            </w:r>
          </w:p>
        </w:tc>
        <w:tc>
          <w:tcPr>
            <w:tcW w:w="4148" w:type="dxa"/>
          </w:tcPr>
          <w:p w:rsidR="00EF7FE5" w:rsidRPr="00EF7FE5" w:rsidRDefault="00EF7FE5" w:rsidP="006A0CAB">
            <w:pPr>
              <w:rPr>
                <w:rFonts w:hint="eastAsia"/>
              </w:rPr>
            </w:pPr>
            <w:r>
              <w:rPr>
                <w:rFonts w:hint="eastAsia"/>
              </w:rPr>
              <w:t>A</w:t>
            </w:r>
            <w:r>
              <w:rPr>
                <w:rFonts w:hint="eastAsia"/>
              </w:rPr>
              <w:t>→</w:t>
            </w:r>
            <w:r>
              <w:rPr>
                <w:rFonts w:hint="eastAsia"/>
              </w:rPr>
              <w:t>B</w:t>
            </w:r>
          </w:p>
        </w:tc>
      </w:tr>
      <w:tr w:rsidR="00EF7FE5" w:rsidTr="00EF7FE5">
        <w:tc>
          <w:tcPr>
            <w:tcW w:w="4148" w:type="dxa"/>
          </w:tcPr>
          <w:p w:rsidR="00EF7FE5" w:rsidRDefault="00EF7FE5" w:rsidP="006A0CAB">
            <w:pPr>
              <w:rPr>
                <w:rFonts w:hint="eastAsia"/>
              </w:rPr>
            </w:pPr>
            <w:r>
              <w:rPr>
                <w:rFonts w:hint="eastAsia"/>
              </w:rPr>
              <w:t>C</w:t>
            </w:r>
          </w:p>
        </w:tc>
        <w:tc>
          <w:tcPr>
            <w:tcW w:w="4148" w:type="dxa"/>
          </w:tcPr>
          <w:p w:rsidR="00EF7FE5" w:rsidRDefault="00EF7FE5" w:rsidP="006A0CAB">
            <w:pPr>
              <w:rPr>
                <w:rFonts w:hint="eastAsia"/>
              </w:rPr>
            </w:pPr>
            <w:r>
              <w:rPr>
                <w:rFonts w:hint="eastAsia"/>
              </w:rPr>
              <w:t>A</w:t>
            </w:r>
            <w:r>
              <w:rPr>
                <w:rFonts w:hint="eastAsia"/>
              </w:rPr>
              <w:t>→</w:t>
            </w:r>
            <w:r>
              <w:rPr>
                <w:rFonts w:hint="eastAsia"/>
              </w:rPr>
              <w:t>D</w:t>
            </w:r>
            <w:r>
              <w:rPr>
                <w:rFonts w:hint="eastAsia"/>
              </w:rPr>
              <w:t>→</w:t>
            </w:r>
            <w:r>
              <w:rPr>
                <w:rFonts w:hint="eastAsia"/>
              </w:rPr>
              <w:t>C</w:t>
            </w:r>
          </w:p>
        </w:tc>
      </w:tr>
      <w:tr w:rsidR="00EF7FE5" w:rsidTr="00EF7FE5">
        <w:tc>
          <w:tcPr>
            <w:tcW w:w="4148" w:type="dxa"/>
          </w:tcPr>
          <w:p w:rsidR="00EF7FE5" w:rsidRDefault="00EF7FE5" w:rsidP="006A0CAB">
            <w:pPr>
              <w:rPr>
                <w:rFonts w:hint="eastAsia"/>
              </w:rPr>
            </w:pPr>
            <w:r>
              <w:rPr>
                <w:rFonts w:hint="eastAsia"/>
              </w:rPr>
              <w:t>D</w:t>
            </w:r>
          </w:p>
        </w:tc>
        <w:tc>
          <w:tcPr>
            <w:tcW w:w="4148" w:type="dxa"/>
          </w:tcPr>
          <w:p w:rsidR="00EF7FE5" w:rsidRDefault="00EF7FE5" w:rsidP="006A0CAB">
            <w:pPr>
              <w:rPr>
                <w:rFonts w:hint="eastAsia"/>
              </w:rPr>
            </w:pPr>
            <w:r>
              <w:rPr>
                <w:rFonts w:hint="eastAsia"/>
              </w:rPr>
              <w:t>A</w:t>
            </w:r>
            <w:r>
              <w:rPr>
                <w:rFonts w:hint="eastAsia"/>
              </w:rPr>
              <w:t>→</w:t>
            </w:r>
            <w:r>
              <w:rPr>
                <w:rFonts w:hint="eastAsia"/>
              </w:rPr>
              <w:t>D</w:t>
            </w:r>
          </w:p>
        </w:tc>
      </w:tr>
      <w:tr w:rsidR="00EF7FE5" w:rsidTr="00EF7FE5">
        <w:tc>
          <w:tcPr>
            <w:tcW w:w="4148" w:type="dxa"/>
          </w:tcPr>
          <w:p w:rsidR="00EF7FE5" w:rsidRDefault="00EF7FE5" w:rsidP="006A0CAB">
            <w:pPr>
              <w:rPr>
                <w:rFonts w:hint="eastAsia"/>
              </w:rPr>
            </w:pPr>
            <w:r>
              <w:rPr>
                <w:rFonts w:hint="eastAsia"/>
              </w:rPr>
              <w:t>E</w:t>
            </w:r>
          </w:p>
        </w:tc>
        <w:tc>
          <w:tcPr>
            <w:tcW w:w="4148" w:type="dxa"/>
          </w:tcPr>
          <w:p w:rsidR="00EF7FE5" w:rsidRDefault="00EF7FE5" w:rsidP="006A0CAB">
            <w:pPr>
              <w:rPr>
                <w:rFonts w:hint="eastAsia"/>
              </w:rPr>
            </w:pPr>
            <w:r>
              <w:rPr>
                <w:rFonts w:hint="eastAsia"/>
              </w:rPr>
              <w:t>A</w:t>
            </w:r>
            <w:r>
              <w:rPr>
                <w:rFonts w:hint="eastAsia"/>
              </w:rPr>
              <w:t>→</w:t>
            </w:r>
            <w:r>
              <w:rPr>
                <w:rFonts w:hint="eastAsia"/>
              </w:rPr>
              <w:t>B</w:t>
            </w:r>
            <w:r>
              <w:rPr>
                <w:rFonts w:hint="eastAsia"/>
              </w:rPr>
              <w:t>→</w:t>
            </w:r>
            <w:r>
              <w:rPr>
                <w:rFonts w:hint="eastAsia"/>
              </w:rPr>
              <w:t>E</w:t>
            </w:r>
          </w:p>
        </w:tc>
      </w:tr>
    </w:tbl>
    <w:p w:rsidR="006B1903" w:rsidRDefault="00FF7848" w:rsidP="00FF7848">
      <w:pPr>
        <w:pStyle w:val="af2"/>
        <w:numPr>
          <w:ilvl w:val="0"/>
          <w:numId w:val="6"/>
        </w:numPr>
        <w:ind w:firstLineChars="0"/>
      </w:pPr>
      <w:r>
        <w:t>T</w:t>
      </w:r>
      <w:r>
        <w:t>he forwarding table</w:t>
      </w:r>
      <w:r>
        <w:t>:</w:t>
      </w:r>
    </w:p>
    <w:tbl>
      <w:tblPr>
        <w:tblStyle w:val="af4"/>
        <w:tblW w:w="0" w:type="auto"/>
        <w:tblLook w:val="04A0" w:firstRow="1" w:lastRow="0" w:firstColumn="1" w:lastColumn="0" w:noHBand="0" w:noVBand="1"/>
      </w:tblPr>
      <w:tblGrid>
        <w:gridCol w:w="4148"/>
        <w:gridCol w:w="4148"/>
      </w:tblGrid>
      <w:tr w:rsidR="00FF7848" w:rsidTr="00CD48E3">
        <w:tc>
          <w:tcPr>
            <w:tcW w:w="4148" w:type="dxa"/>
          </w:tcPr>
          <w:p w:rsidR="00FF7848" w:rsidRDefault="00FF7848" w:rsidP="00CD48E3">
            <w:pPr>
              <w:rPr>
                <w:rFonts w:hint="eastAsia"/>
              </w:rPr>
            </w:pPr>
            <w:r>
              <w:rPr>
                <w:rFonts w:hint="eastAsia"/>
              </w:rPr>
              <w:lastRenderedPageBreak/>
              <w:t>Destination</w:t>
            </w:r>
          </w:p>
        </w:tc>
        <w:tc>
          <w:tcPr>
            <w:tcW w:w="4148" w:type="dxa"/>
          </w:tcPr>
          <w:p w:rsidR="00FF7848" w:rsidRDefault="00FF7848" w:rsidP="00CD48E3">
            <w:pPr>
              <w:rPr>
                <w:rFonts w:hint="eastAsia"/>
              </w:rPr>
            </w:pPr>
            <w:r>
              <w:t>Next</w:t>
            </w:r>
          </w:p>
        </w:tc>
      </w:tr>
      <w:tr w:rsidR="00FF7848" w:rsidTr="00CD48E3">
        <w:tc>
          <w:tcPr>
            <w:tcW w:w="4148" w:type="dxa"/>
          </w:tcPr>
          <w:p w:rsidR="00FF7848" w:rsidRDefault="00FF7848" w:rsidP="00CD48E3">
            <w:pPr>
              <w:rPr>
                <w:rFonts w:hint="eastAsia"/>
              </w:rPr>
            </w:pPr>
            <w:r>
              <w:rPr>
                <w:rFonts w:hint="eastAsia"/>
              </w:rPr>
              <w:t>B</w:t>
            </w:r>
          </w:p>
        </w:tc>
        <w:tc>
          <w:tcPr>
            <w:tcW w:w="4148" w:type="dxa"/>
          </w:tcPr>
          <w:p w:rsidR="00FF7848" w:rsidRPr="00EF7FE5" w:rsidRDefault="00FF7848" w:rsidP="00CD48E3">
            <w:pPr>
              <w:rPr>
                <w:rFonts w:hint="eastAsia"/>
              </w:rPr>
            </w:pPr>
            <w:r>
              <w:t>(A, B)</w:t>
            </w:r>
          </w:p>
        </w:tc>
      </w:tr>
      <w:tr w:rsidR="00FF7848" w:rsidTr="00CD48E3">
        <w:tc>
          <w:tcPr>
            <w:tcW w:w="4148" w:type="dxa"/>
          </w:tcPr>
          <w:p w:rsidR="00FF7848" w:rsidRDefault="00FF7848" w:rsidP="00CD48E3">
            <w:pPr>
              <w:rPr>
                <w:rFonts w:hint="eastAsia"/>
              </w:rPr>
            </w:pPr>
            <w:r>
              <w:rPr>
                <w:rFonts w:hint="eastAsia"/>
              </w:rPr>
              <w:t>C</w:t>
            </w:r>
          </w:p>
        </w:tc>
        <w:tc>
          <w:tcPr>
            <w:tcW w:w="4148" w:type="dxa"/>
          </w:tcPr>
          <w:p w:rsidR="00FF7848" w:rsidRDefault="00FF7848" w:rsidP="00FF7848">
            <w:pPr>
              <w:rPr>
                <w:rFonts w:hint="eastAsia"/>
              </w:rPr>
            </w:pPr>
            <w:r>
              <w:t xml:space="preserve">(A, </w:t>
            </w:r>
            <w:r>
              <w:t>D</w:t>
            </w:r>
            <w:r>
              <w:t>)</w:t>
            </w:r>
          </w:p>
        </w:tc>
      </w:tr>
      <w:tr w:rsidR="00FF7848" w:rsidTr="00CD48E3">
        <w:tc>
          <w:tcPr>
            <w:tcW w:w="4148" w:type="dxa"/>
          </w:tcPr>
          <w:p w:rsidR="00FF7848" w:rsidRDefault="00FF7848" w:rsidP="00CD48E3">
            <w:pPr>
              <w:rPr>
                <w:rFonts w:hint="eastAsia"/>
              </w:rPr>
            </w:pPr>
            <w:r>
              <w:rPr>
                <w:rFonts w:hint="eastAsia"/>
              </w:rPr>
              <w:t>D</w:t>
            </w:r>
          </w:p>
        </w:tc>
        <w:tc>
          <w:tcPr>
            <w:tcW w:w="4148" w:type="dxa"/>
          </w:tcPr>
          <w:p w:rsidR="00FF7848" w:rsidRDefault="00FF7848" w:rsidP="00FF7848">
            <w:pPr>
              <w:rPr>
                <w:rFonts w:hint="eastAsia"/>
              </w:rPr>
            </w:pPr>
            <w:r>
              <w:t xml:space="preserve">(A, </w:t>
            </w:r>
            <w:r>
              <w:t>D</w:t>
            </w:r>
            <w:r>
              <w:t>)</w:t>
            </w:r>
          </w:p>
        </w:tc>
      </w:tr>
      <w:tr w:rsidR="00FF7848" w:rsidTr="00CD48E3">
        <w:tc>
          <w:tcPr>
            <w:tcW w:w="4148" w:type="dxa"/>
          </w:tcPr>
          <w:p w:rsidR="00FF7848" w:rsidRDefault="00FF7848" w:rsidP="00CD48E3">
            <w:pPr>
              <w:rPr>
                <w:rFonts w:hint="eastAsia"/>
              </w:rPr>
            </w:pPr>
            <w:r>
              <w:rPr>
                <w:rFonts w:hint="eastAsia"/>
              </w:rPr>
              <w:t>E</w:t>
            </w:r>
          </w:p>
        </w:tc>
        <w:tc>
          <w:tcPr>
            <w:tcW w:w="4148" w:type="dxa"/>
          </w:tcPr>
          <w:p w:rsidR="00FF7848" w:rsidRDefault="00FF7848" w:rsidP="00CD48E3">
            <w:pPr>
              <w:rPr>
                <w:rFonts w:hint="eastAsia"/>
              </w:rPr>
            </w:pPr>
            <w:r>
              <w:t>(A, B)</w:t>
            </w:r>
          </w:p>
        </w:tc>
      </w:tr>
    </w:tbl>
    <w:p w:rsidR="00FF7848" w:rsidRPr="008549B6" w:rsidRDefault="00FF7848" w:rsidP="00FF7848">
      <w:pPr>
        <w:pStyle w:val="af2"/>
        <w:ind w:left="360" w:firstLineChars="0" w:firstLine="0"/>
        <w:rPr>
          <w:rFonts w:hint="eastAsia"/>
        </w:rPr>
      </w:pPr>
    </w:p>
    <w:sectPr w:rsidR="00FF7848" w:rsidRPr="008549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399" w:rsidRDefault="007E5399" w:rsidP="009A240B">
      <w:pPr>
        <w:spacing w:after="0" w:line="240" w:lineRule="auto"/>
      </w:pPr>
      <w:r>
        <w:separator/>
      </w:r>
    </w:p>
  </w:endnote>
  <w:endnote w:type="continuationSeparator" w:id="0">
    <w:p w:rsidR="007E5399" w:rsidRDefault="007E5399" w:rsidP="009A2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399" w:rsidRDefault="007E5399" w:rsidP="009A240B">
      <w:pPr>
        <w:spacing w:after="0" w:line="240" w:lineRule="auto"/>
      </w:pPr>
      <w:r>
        <w:separator/>
      </w:r>
    </w:p>
  </w:footnote>
  <w:footnote w:type="continuationSeparator" w:id="0">
    <w:p w:rsidR="007E5399" w:rsidRDefault="007E5399" w:rsidP="009A2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72329"/>
    <w:multiLevelType w:val="hybridMultilevel"/>
    <w:tmpl w:val="68D8A1DC"/>
    <w:lvl w:ilvl="0" w:tplc="BF78DF9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E51104"/>
    <w:multiLevelType w:val="hybridMultilevel"/>
    <w:tmpl w:val="A9D26A56"/>
    <w:lvl w:ilvl="0" w:tplc="2A74F78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EE2505"/>
    <w:multiLevelType w:val="hybridMultilevel"/>
    <w:tmpl w:val="CE4CADC6"/>
    <w:lvl w:ilvl="0" w:tplc="BF1292D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AC652A"/>
    <w:multiLevelType w:val="hybridMultilevel"/>
    <w:tmpl w:val="B07039EC"/>
    <w:lvl w:ilvl="0" w:tplc="62024E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836906"/>
    <w:multiLevelType w:val="hybridMultilevel"/>
    <w:tmpl w:val="54C688BE"/>
    <w:lvl w:ilvl="0" w:tplc="6E8456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72307D"/>
    <w:multiLevelType w:val="hybridMultilevel"/>
    <w:tmpl w:val="3EA22B06"/>
    <w:lvl w:ilvl="0" w:tplc="090C511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822023B"/>
    <w:multiLevelType w:val="hybridMultilevel"/>
    <w:tmpl w:val="09821F62"/>
    <w:lvl w:ilvl="0" w:tplc="A976839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DF74700"/>
    <w:multiLevelType w:val="hybridMultilevel"/>
    <w:tmpl w:val="271A5526"/>
    <w:lvl w:ilvl="0" w:tplc="D8DCF9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0"/>
  </w:num>
  <w:num w:numId="4">
    <w:abstractNumId w:val="6"/>
  </w:num>
  <w:num w:numId="5">
    <w:abstractNumId w:val="4"/>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57"/>
    <w:rsid w:val="0006474E"/>
    <w:rsid w:val="000C36CB"/>
    <w:rsid w:val="000D3EE3"/>
    <w:rsid w:val="000F24A6"/>
    <w:rsid w:val="000F3F82"/>
    <w:rsid w:val="001940F9"/>
    <w:rsid w:val="001F1297"/>
    <w:rsid w:val="001F20F4"/>
    <w:rsid w:val="00273EB4"/>
    <w:rsid w:val="002A057D"/>
    <w:rsid w:val="002B2CB4"/>
    <w:rsid w:val="002C3D14"/>
    <w:rsid w:val="002D4D78"/>
    <w:rsid w:val="002D4E98"/>
    <w:rsid w:val="002D6836"/>
    <w:rsid w:val="003175C6"/>
    <w:rsid w:val="00321046"/>
    <w:rsid w:val="00324185"/>
    <w:rsid w:val="004078AF"/>
    <w:rsid w:val="00423DAB"/>
    <w:rsid w:val="00480096"/>
    <w:rsid w:val="004849A3"/>
    <w:rsid w:val="004D4C98"/>
    <w:rsid w:val="004E69C1"/>
    <w:rsid w:val="00527E6B"/>
    <w:rsid w:val="00542B64"/>
    <w:rsid w:val="00577A3D"/>
    <w:rsid w:val="005C02A5"/>
    <w:rsid w:val="005E6804"/>
    <w:rsid w:val="006457B9"/>
    <w:rsid w:val="00651F71"/>
    <w:rsid w:val="006A0CAB"/>
    <w:rsid w:val="006B1903"/>
    <w:rsid w:val="00740106"/>
    <w:rsid w:val="00783681"/>
    <w:rsid w:val="007A34B8"/>
    <w:rsid w:val="007E5399"/>
    <w:rsid w:val="008178C7"/>
    <w:rsid w:val="008549B6"/>
    <w:rsid w:val="00884807"/>
    <w:rsid w:val="008B66EF"/>
    <w:rsid w:val="009027C4"/>
    <w:rsid w:val="009504CF"/>
    <w:rsid w:val="009A240B"/>
    <w:rsid w:val="009B0D52"/>
    <w:rsid w:val="00A00F86"/>
    <w:rsid w:val="00A30851"/>
    <w:rsid w:val="00A335B2"/>
    <w:rsid w:val="00A45B35"/>
    <w:rsid w:val="00A66D1A"/>
    <w:rsid w:val="00AC44B8"/>
    <w:rsid w:val="00AD1206"/>
    <w:rsid w:val="00B05B20"/>
    <w:rsid w:val="00B347DB"/>
    <w:rsid w:val="00B5143E"/>
    <w:rsid w:val="00B6152E"/>
    <w:rsid w:val="00B8594D"/>
    <w:rsid w:val="00B87705"/>
    <w:rsid w:val="00B9160D"/>
    <w:rsid w:val="00BD0E60"/>
    <w:rsid w:val="00BD3E03"/>
    <w:rsid w:val="00C019C4"/>
    <w:rsid w:val="00C41F60"/>
    <w:rsid w:val="00C67B24"/>
    <w:rsid w:val="00CC76FA"/>
    <w:rsid w:val="00D0186D"/>
    <w:rsid w:val="00D3711B"/>
    <w:rsid w:val="00D82457"/>
    <w:rsid w:val="00EC3638"/>
    <w:rsid w:val="00EE7C5C"/>
    <w:rsid w:val="00EE7DA5"/>
    <w:rsid w:val="00EF7FE5"/>
    <w:rsid w:val="00F220CA"/>
    <w:rsid w:val="00F70586"/>
    <w:rsid w:val="00F95AC0"/>
    <w:rsid w:val="00FF7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991137-0E64-4B56-B243-3E54D8BA3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2457"/>
  </w:style>
  <w:style w:type="paragraph" w:styleId="1">
    <w:name w:val="heading 1"/>
    <w:basedOn w:val="a"/>
    <w:next w:val="a"/>
    <w:link w:val="1Char"/>
    <w:uiPriority w:val="9"/>
    <w:qFormat/>
    <w:rsid w:val="00D82457"/>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Char"/>
    <w:uiPriority w:val="9"/>
    <w:unhideWhenUsed/>
    <w:qFormat/>
    <w:rsid w:val="00D82457"/>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Char"/>
    <w:uiPriority w:val="9"/>
    <w:semiHidden/>
    <w:unhideWhenUsed/>
    <w:qFormat/>
    <w:rsid w:val="00D82457"/>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Char"/>
    <w:uiPriority w:val="9"/>
    <w:semiHidden/>
    <w:unhideWhenUsed/>
    <w:qFormat/>
    <w:rsid w:val="00D82457"/>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Char"/>
    <w:uiPriority w:val="9"/>
    <w:semiHidden/>
    <w:unhideWhenUsed/>
    <w:qFormat/>
    <w:rsid w:val="00D82457"/>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Char"/>
    <w:uiPriority w:val="9"/>
    <w:semiHidden/>
    <w:unhideWhenUsed/>
    <w:qFormat/>
    <w:rsid w:val="00D82457"/>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D82457"/>
    <w:pPr>
      <w:keepNext/>
      <w:keepLines/>
      <w:spacing w:before="120" w:after="0"/>
      <w:outlineLvl w:val="6"/>
    </w:pPr>
    <w:rPr>
      <w:i/>
      <w:iCs/>
    </w:rPr>
  </w:style>
  <w:style w:type="paragraph" w:styleId="8">
    <w:name w:val="heading 8"/>
    <w:basedOn w:val="a"/>
    <w:next w:val="a"/>
    <w:link w:val="8Char"/>
    <w:uiPriority w:val="9"/>
    <w:semiHidden/>
    <w:unhideWhenUsed/>
    <w:qFormat/>
    <w:rsid w:val="00D82457"/>
    <w:pPr>
      <w:keepNext/>
      <w:keepLines/>
      <w:spacing w:before="120" w:after="0"/>
      <w:outlineLvl w:val="7"/>
    </w:pPr>
    <w:rPr>
      <w:b/>
      <w:bCs/>
    </w:rPr>
  </w:style>
  <w:style w:type="paragraph" w:styleId="9">
    <w:name w:val="heading 9"/>
    <w:basedOn w:val="a"/>
    <w:next w:val="a"/>
    <w:link w:val="9Char"/>
    <w:uiPriority w:val="9"/>
    <w:semiHidden/>
    <w:unhideWhenUsed/>
    <w:qFormat/>
    <w:rsid w:val="00D82457"/>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8245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Char">
    <w:name w:val="标题 Char"/>
    <w:basedOn w:val="a0"/>
    <w:link w:val="a3"/>
    <w:uiPriority w:val="10"/>
    <w:rsid w:val="00D82457"/>
    <w:rPr>
      <w:rFonts w:asciiTheme="majorHAnsi" w:eastAsiaTheme="majorEastAsia" w:hAnsiTheme="majorHAnsi" w:cstheme="majorBidi"/>
      <w:b/>
      <w:bCs/>
      <w:spacing w:val="-7"/>
      <w:sz w:val="48"/>
      <w:szCs w:val="48"/>
    </w:rPr>
  </w:style>
  <w:style w:type="paragraph" w:styleId="a4">
    <w:name w:val="Subtitle"/>
    <w:basedOn w:val="a"/>
    <w:next w:val="a"/>
    <w:link w:val="Char0"/>
    <w:uiPriority w:val="11"/>
    <w:qFormat/>
    <w:rsid w:val="00D82457"/>
    <w:pPr>
      <w:numPr>
        <w:ilvl w:val="1"/>
      </w:numPr>
      <w:spacing w:after="240"/>
      <w:jc w:val="center"/>
    </w:pPr>
    <w:rPr>
      <w:rFonts w:asciiTheme="majorHAnsi" w:eastAsiaTheme="majorEastAsia" w:hAnsiTheme="majorHAnsi" w:cstheme="majorBidi"/>
      <w:sz w:val="24"/>
      <w:szCs w:val="24"/>
    </w:rPr>
  </w:style>
  <w:style w:type="character" w:customStyle="1" w:styleId="Char0">
    <w:name w:val="副标题 Char"/>
    <w:basedOn w:val="a0"/>
    <w:link w:val="a4"/>
    <w:uiPriority w:val="11"/>
    <w:rsid w:val="00D82457"/>
    <w:rPr>
      <w:rFonts w:asciiTheme="majorHAnsi" w:eastAsiaTheme="majorEastAsia" w:hAnsiTheme="majorHAnsi" w:cstheme="majorBidi"/>
      <w:sz w:val="24"/>
      <w:szCs w:val="24"/>
    </w:rPr>
  </w:style>
  <w:style w:type="character" w:customStyle="1" w:styleId="1Char">
    <w:name w:val="标题 1 Char"/>
    <w:basedOn w:val="a0"/>
    <w:link w:val="1"/>
    <w:uiPriority w:val="9"/>
    <w:rsid w:val="00D82457"/>
    <w:rPr>
      <w:rFonts w:asciiTheme="majorHAnsi" w:eastAsiaTheme="majorEastAsia" w:hAnsiTheme="majorHAnsi" w:cstheme="majorBidi"/>
      <w:b/>
      <w:bCs/>
      <w:caps/>
      <w:spacing w:val="4"/>
      <w:sz w:val="28"/>
      <w:szCs w:val="28"/>
    </w:rPr>
  </w:style>
  <w:style w:type="character" w:customStyle="1" w:styleId="2Char">
    <w:name w:val="标题 2 Char"/>
    <w:basedOn w:val="a0"/>
    <w:link w:val="2"/>
    <w:uiPriority w:val="9"/>
    <w:rsid w:val="00D82457"/>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D82457"/>
    <w:rPr>
      <w:rFonts w:asciiTheme="majorHAnsi" w:eastAsiaTheme="majorEastAsia" w:hAnsiTheme="majorHAnsi" w:cstheme="majorBidi"/>
      <w:spacing w:val="4"/>
      <w:sz w:val="24"/>
      <w:szCs w:val="24"/>
    </w:rPr>
  </w:style>
  <w:style w:type="character" w:customStyle="1" w:styleId="4Char">
    <w:name w:val="标题 4 Char"/>
    <w:basedOn w:val="a0"/>
    <w:link w:val="4"/>
    <w:uiPriority w:val="9"/>
    <w:semiHidden/>
    <w:rsid w:val="00D82457"/>
    <w:rPr>
      <w:rFonts w:asciiTheme="majorHAnsi" w:eastAsiaTheme="majorEastAsia" w:hAnsiTheme="majorHAnsi" w:cstheme="majorBidi"/>
      <w:i/>
      <w:iCs/>
      <w:sz w:val="24"/>
      <w:szCs w:val="24"/>
    </w:rPr>
  </w:style>
  <w:style w:type="character" w:customStyle="1" w:styleId="5Char">
    <w:name w:val="标题 5 Char"/>
    <w:basedOn w:val="a0"/>
    <w:link w:val="5"/>
    <w:uiPriority w:val="9"/>
    <w:semiHidden/>
    <w:rsid w:val="00D82457"/>
    <w:rPr>
      <w:rFonts w:asciiTheme="majorHAnsi" w:eastAsiaTheme="majorEastAsia" w:hAnsiTheme="majorHAnsi" w:cstheme="majorBidi"/>
      <w:b/>
      <w:bCs/>
    </w:rPr>
  </w:style>
  <w:style w:type="character" w:customStyle="1" w:styleId="6Char">
    <w:name w:val="标题 6 Char"/>
    <w:basedOn w:val="a0"/>
    <w:link w:val="6"/>
    <w:uiPriority w:val="9"/>
    <w:semiHidden/>
    <w:rsid w:val="00D82457"/>
    <w:rPr>
      <w:rFonts w:asciiTheme="majorHAnsi" w:eastAsiaTheme="majorEastAsia" w:hAnsiTheme="majorHAnsi" w:cstheme="majorBidi"/>
      <w:b/>
      <w:bCs/>
      <w:i/>
      <w:iCs/>
    </w:rPr>
  </w:style>
  <w:style w:type="character" w:customStyle="1" w:styleId="7Char">
    <w:name w:val="标题 7 Char"/>
    <w:basedOn w:val="a0"/>
    <w:link w:val="7"/>
    <w:uiPriority w:val="9"/>
    <w:semiHidden/>
    <w:rsid w:val="00D82457"/>
    <w:rPr>
      <w:i/>
      <w:iCs/>
    </w:rPr>
  </w:style>
  <w:style w:type="character" w:customStyle="1" w:styleId="8Char">
    <w:name w:val="标题 8 Char"/>
    <w:basedOn w:val="a0"/>
    <w:link w:val="8"/>
    <w:uiPriority w:val="9"/>
    <w:semiHidden/>
    <w:rsid w:val="00D82457"/>
    <w:rPr>
      <w:b/>
      <w:bCs/>
    </w:rPr>
  </w:style>
  <w:style w:type="character" w:customStyle="1" w:styleId="9Char">
    <w:name w:val="标题 9 Char"/>
    <w:basedOn w:val="a0"/>
    <w:link w:val="9"/>
    <w:uiPriority w:val="9"/>
    <w:semiHidden/>
    <w:rsid w:val="00D82457"/>
    <w:rPr>
      <w:i/>
      <w:iCs/>
    </w:rPr>
  </w:style>
  <w:style w:type="paragraph" w:styleId="a5">
    <w:name w:val="caption"/>
    <w:basedOn w:val="a"/>
    <w:next w:val="a"/>
    <w:uiPriority w:val="35"/>
    <w:semiHidden/>
    <w:unhideWhenUsed/>
    <w:qFormat/>
    <w:rsid w:val="00D82457"/>
    <w:rPr>
      <w:b/>
      <w:bCs/>
      <w:sz w:val="18"/>
      <w:szCs w:val="18"/>
    </w:rPr>
  </w:style>
  <w:style w:type="character" w:styleId="a6">
    <w:name w:val="Strong"/>
    <w:basedOn w:val="a0"/>
    <w:uiPriority w:val="22"/>
    <w:qFormat/>
    <w:rsid w:val="00D82457"/>
    <w:rPr>
      <w:b/>
      <w:bCs/>
      <w:color w:val="auto"/>
    </w:rPr>
  </w:style>
  <w:style w:type="character" w:styleId="a7">
    <w:name w:val="Emphasis"/>
    <w:basedOn w:val="a0"/>
    <w:uiPriority w:val="20"/>
    <w:qFormat/>
    <w:rsid w:val="00D82457"/>
    <w:rPr>
      <w:i/>
      <w:iCs/>
      <w:color w:val="auto"/>
    </w:rPr>
  </w:style>
  <w:style w:type="paragraph" w:styleId="a8">
    <w:name w:val="No Spacing"/>
    <w:uiPriority w:val="1"/>
    <w:qFormat/>
    <w:rsid w:val="00D82457"/>
    <w:pPr>
      <w:spacing w:after="0" w:line="240" w:lineRule="auto"/>
    </w:pPr>
  </w:style>
  <w:style w:type="paragraph" w:styleId="a9">
    <w:name w:val="Quote"/>
    <w:basedOn w:val="a"/>
    <w:next w:val="a"/>
    <w:link w:val="Char1"/>
    <w:uiPriority w:val="29"/>
    <w:qFormat/>
    <w:rsid w:val="00D8245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har1">
    <w:name w:val="引用 Char"/>
    <w:basedOn w:val="a0"/>
    <w:link w:val="a9"/>
    <w:uiPriority w:val="29"/>
    <w:rsid w:val="00D82457"/>
    <w:rPr>
      <w:rFonts w:asciiTheme="majorHAnsi" w:eastAsiaTheme="majorEastAsia" w:hAnsiTheme="majorHAnsi" w:cstheme="majorBidi"/>
      <w:i/>
      <w:iCs/>
      <w:sz w:val="24"/>
      <w:szCs w:val="24"/>
    </w:rPr>
  </w:style>
  <w:style w:type="paragraph" w:styleId="aa">
    <w:name w:val="Intense Quote"/>
    <w:basedOn w:val="a"/>
    <w:next w:val="a"/>
    <w:link w:val="Char2"/>
    <w:uiPriority w:val="30"/>
    <w:qFormat/>
    <w:rsid w:val="00D8245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har2">
    <w:name w:val="明显引用 Char"/>
    <w:basedOn w:val="a0"/>
    <w:link w:val="aa"/>
    <w:uiPriority w:val="30"/>
    <w:rsid w:val="00D82457"/>
    <w:rPr>
      <w:rFonts w:asciiTheme="majorHAnsi" w:eastAsiaTheme="majorEastAsia" w:hAnsiTheme="majorHAnsi" w:cstheme="majorBidi"/>
      <w:sz w:val="26"/>
      <w:szCs w:val="26"/>
    </w:rPr>
  </w:style>
  <w:style w:type="character" w:styleId="ab">
    <w:name w:val="Subtle Emphasis"/>
    <w:basedOn w:val="a0"/>
    <w:uiPriority w:val="19"/>
    <w:qFormat/>
    <w:rsid w:val="00D82457"/>
    <w:rPr>
      <w:i/>
      <w:iCs/>
      <w:color w:val="auto"/>
    </w:rPr>
  </w:style>
  <w:style w:type="character" w:styleId="ac">
    <w:name w:val="Intense Emphasis"/>
    <w:basedOn w:val="a0"/>
    <w:uiPriority w:val="21"/>
    <w:qFormat/>
    <w:rsid w:val="00D82457"/>
    <w:rPr>
      <w:b/>
      <w:bCs/>
      <w:i/>
      <w:iCs/>
      <w:color w:val="auto"/>
    </w:rPr>
  </w:style>
  <w:style w:type="character" w:styleId="ad">
    <w:name w:val="Subtle Reference"/>
    <w:basedOn w:val="a0"/>
    <w:uiPriority w:val="31"/>
    <w:qFormat/>
    <w:rsid w:val="00D82457"/>
    <w:rPr>
      <w:smallCaps/>
      <w:color w:val="auto"/>
      <w:u w:val="single" w:color="7F7F7F" w:themeColor="text1" w:themeTint="80"/>
    </w:rPr>
  </w:style>
  <w:style w:type="character" w:styleId="ae">
    <w:name w:val="Intense Reference"/>
    <w:basedOn w:val="a0"/>
    <w:uiPriority w:val="32"/>
    <w:qFormat/>
    <w:rsid w:val="00D82457"/>
    <w:rPr>
      <w:b/>
      <w:bCs/>
      <w:smallCaps/>
      <w:color w:val="auto"/>
      <w:u w:val="single"/>
    </w:rPr>
  </w:style>
  <w:style w:type="character" w:styleId="af">
    <w:name w:val="Book Title"/>
    <w:basedOn w:val="a0"/>
    <w:uiPriority w:val="33"/>
    <w:qFormat/>
    <w:rsid w:val="00D82457"/>
    <w:rPr>
      <w:b/>
      <w:bCs/>
      <w:smallCaps/>
      <w:color w:val="auto"/>
    </w:rPr>
  </w:style>
  <w:style w:type="paragraph" w:styleId="TOC">
    <w:name w:val="TOC Heading"/>
    <w:basedOn w:val="1"/>
    <w:next w:val="a"/>
    <w:uiPriority w:val="39"/>
    <w:semiHidden/>
    <w:unhideWhenUsed/>
    <w:qFormat/>
    <w:rsid w:val="00D82457"/>
    <w:pPr>
      <w:outlineLvl w:val="9"/>
    </w:pPr>
  </w:style>
  <w:style w:type="paragraph" w:styleId="af0">
    <w:name w:val="header"/>
    <w:basedOn w:val="a"/>
    <w:link w:val="Char3"/>
    <w:uiPriority w:val="99"/>
    <w:unhideWhenUsed/>
    <w:rsid w:val="009A240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0"/>
    <w:uiPriority w:val="99"/>
    <w:rsid w:val="009A240B"/>
    <w:rPr>
      <w:sz w:val="18"/>
      <w:szCs w:val="18"/>
    </w:rPr>
  </w:style>
  <w:style w:type="paragraph" w:styleId="af1">
    <w:name w:val="footer"/>
    <w:basedOn w:val="a"/>
    <w:link w:val="Char4"/>
    <w:uiPriority w:val="99"/>
    <w:unhideWhenUsed/>
    <w:rsid w:val="009A240B"/>
    <w:pPr>
      <w:tabs>
        <w:tab w:val="center" w:pos="4153"/>
        <w:tab w:val="right" w:pos="8306"/>
      </w:tabs>
      <w:snapToGrid w:val="0"/>
      <w:spacing w:line="240" w:lineRule="auto"/>
      <w:jc w:val="left"/>
    </w:pPr>
    <w:rPr>
      <w:sz w:val="18"/>
      <w:szCs w:val="18"/>
    </w:rPr>
  </w:style>
  <w:style w:type="character" w:customStyle="1" w:styleId="Char4">
    <w:name w:val="页脚 Char"/>
    <w:basedOn w:val="a0"/>
    <w:link w:val="af1"/>
    <w:uiPriority w:val="99"/>
    <w:rsid w:val="009A240B"/>
    <w:rPr>
      <w:sz w:val="18"/>
      <w:szCs w:val="18"/>
    </w:rPr>
  </w:style>
  <w:style w:type="paragraph" w:styleId="af2">
    <w:name w:val="List Paragraph"/>
    <w:basedOn w:val="a"/>
    <w:uiPriority w:val="34"/>
    <w:qFormat/>
    <w:rsid w:val="00AC44B8"/>
    <w:pPr>
      <w:ind w:firstLineChars="200" w:firstLine="420"/>
    </w:pPr>
  </w:style>
  <w:style w:type="character" w:styleId="af3">
    <w:name w:val="Placeholder Text"/>
    <w:basedOn w:val="a0"/>
    <w:uiPriority w:val="99"/>
    <w:semiHidden/>
    <w:rsid w:val="00B8594D"/>
    <w:rPr>
      <w:color w:val="808080"/>
    </w:rPr>
  </w:style>
  <w:style w:type="table" w:styleId="af4">
    <w:name w:val="Table Grid"/>
    <w:basedOn w:val="a1"/>
    <w:uiPriority w:val="39"/>
    <w:rsid w:val="000F2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B472C-4CB9-4CC7-BB2E-FB8385BA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4</Pages>
  <Words>687</Words>
  <Characters>3921</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吴先</dc:creator>
  <cp:keywords/>
  <dc:description/>
  <cp:lastModifiedBy>吴先</cp:lastModifiedBy>
  <cp:revision>67</cp:revision>
  <dcterms:created xsi:type="dcterms:W3CDTF">2016-04-23T11:52:00Z</dcterms:created>
  <dcterms:modified xsi:type="dcterms:W3CDTF">2016-04-24T15:38:00Z</dcterms:modified>
</cp:coreProperties>
</file>