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5C32F9">
      <w:pPr>
        <w:pStyle w:val="22"/>
        <w:spacing w:before="0" w:after="0" w:line="360" w:lineRule="auto"/>
        <w:jc w:val="center"/>
        <w:rPr>
          <w:b/>
        </w:rPr>
      </w:pPr>
    </w:p>
    <w:p w14:paraId="6E29B78E">
      <w:pPr>
        <w:pStyle w:val="22"/>
        <w:spacing w:before="0" w:after="0" w:line="360" w:lineRule="auto"/>
        <w:jc w:val="center"/>
        <w:rPr>
          <w:b/>
        </w:rPr>
      </w:pPr>
      <w:r>
        <w:rPr>
          <w:b/>
        </w:rPr>
        <w:drawing>
          <wp:anchor distT="0" distB="0" distL="114300" distR="114300" simplePos="0" relativeHeight="251660288" behindDoc="1" locked="0" layoutInCell="1" allowOverlap="1">
            <wp:simplePos x="0" y="0"/>
            <wp:positionH relativeFrom="margin">
              <wp:posOffset>-394970</wp:posOffset>
            </wp:positionH>
            <wp:positionV relativeFrom="paragraph">
              <wp:posOffset>-554355</wp:posOffset>
            </wp:positionV>
            <wp:extent cx="6579235" cy="9924415"/>
            <wp:effectExtent l="19050" t="19050" r="12700" b="20320"/>
            <wp:wrapNone/>
            <wp:docPr id="49" name="Picture 4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khung do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579235" cy="9924415"/>
                    </a:xfrm>
                    <a:prstGeom prst="rect">
                      <a:avLst/>
                    </a:prstGeom>
                    <a:solidFill>
                      <a:srgbClr val="0000FF"/>
                    </a:solidFill>
                    <a:ln w="9525" cmpd="sng">
                      <a:solidFill>
                        <a:srgbClr val="0000FF"/>
                      </a:solidFill>
                      <a:miter lim="800000"/>
                      <a:headEnd/>
                      <a:tailEnd/>
                    </a:ln>
                    <a:effectLst/>
                  </pic:spPr>
                </pic:pic>
              </a:graphicData>
            </a:graphic>
          </wp:anchor>
        </w:drawing>
      </w:r>
      <w:r>
        <w:rPr>
          <w:b/>
        </w:rPr>
        <w:t xml:space="preserve"> BỘ GIÁO DỤC VÀ ĐÀO TẠO</w:t>
      </w:r>
    </w:p>
    <w:p w14:paraId="50B18CF3">
      <w:pPr>
        <w:pStyle w:val="22"/>
        <w:spacing w:before="0" w:after="0" w:line="360" w:lineRule="auto"/>
        <w:jc w:val="center"/>
        <w:rPr>
          <w:b/>
        </w:rPr>
      </w:pPr>
      <w:r>
        <w:rPr>
          <w:b/>
        </w:rPr>
        <w:t>TRƯỜNG ĐẠI HỌC PHAN THIẾT</w:t>
      </w:r>
    </w:p>
    <w:p w14:paraId="58623308">
      <w:pPr>
        <w:pStyle w:val="22"/>
        <w:spacing w:before="0" w:after="0" w:line="360" w:lineRule="auto"/>
        <w:jc w:val="center"/>
        <w:rPr>
          <w:b/>
        </w:rPr>
      </w:pPr>
      <w:r>
        <w:rPr>
          <w:b/>
        </w:rPr>
        <w:t>KHOA CÔNG NGHỆ THÔNG TIN</w:t>
      </w:r>
    </w:p>
    <w:p w14:paraId="6FBDFDBC">
      <w:pPr>
        <w:pStyle w:val="22"/>
        <w:tabs>
          <w:tab w:val="left" w:pos="720"/>
        </w:tabs>
        <w:spacing w:before="0" w:after="0" w:line="360" w:lineRule="auto"/>
        <w:rPr>
          <w:b/>
        </w:rPr>
      </w:pPr>
      <w:r>
        <w:rPr>
          <w:b/>
        </w:rPr>
        <w:t xml:space="preserve">                                       </w:t>
      </w:r>
      <w:r>
        <w:rPr>
          <w:b/>
          <w:lang w:val="vi-VN"/>
        </w:rPr>
        <w:t xml:space="preserve">       </w:t>
      </w:r>
      <w:r>
        <w:rPr>
          <w:b/>
        </w:rPr>
        <w:t xml:space="preserve">     ----------------</w:t>
      </w:r>
    </w:p>
    <w:p w14:paraId="732F0E90">
      <w:pPr>
        <w:tabs>
          <w:tab w:val="left" w:pos="720"/>
        </w:tabs>
        <w:spacing w:after="0"/>
        <w:ind w:left="360"/>
        <w:jc w:val="center"/>
        <w:rPr>
          <w:rFonts w:cs="Times New Roman"/>
          <w:b/>
          <w:szCs w:val="26"/>
        </w:rPr>
      </w:pPr>
      <w:r>
        <w:rPr>
          <w:rFonts w:cs="Times New Roman"/>
          <w:b/>
          <w:szCs w:val="26"/>
        </w:rPr>
        <w:drawing>
          <wp:inline distT="0" distB="0" distL="0" distR="0">
            <wp:extent cx="1693545" cy="1555750"/>
            <wp:effectExtent l="0" t="0" r="1905" b="6350"/>
            <wp:docPr id="15" name="Picture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98828" cy="1560198"/>
                    </a:xfrm>
                    <a:prstGeom prst="rect">
                      <a:avLst/>
                    </a:prstGeom>
                    <a:noFill/>
                    <a:ln>
                      <a:noFill/>
                    </a:ln>
                  </pic:spPr>
                </pic:pic>
              </a:graphicData>
            </a:graphic>
          </wp:inline>
        </w:drawing>
      </w:r>
    </w:p>
    <w:p w14:paraId="013881A2">
      <w:pPr>
        <w:pStyle w:val="22"/>
        <w:spacing w:before="0" w:after="0" w:line="360" w:lineRule="auto"/>
        <w:jc w:val="center"/>
        <w:rPr>
          <w:b/>
          <w:lang w:val="vi-VN"/>
        </w:rPr>
      </w:pPr>
    </w:p>
    <w:p w14:paraId="11C5A72B">
      <w:pPr>
        <w:pStyle w:val="22"/>
        <w:spacing w:before="0" w:after="0" w:line="360" w:lineRule="auto"/>
        <w:jc w:val="center"/>
        <w:rPr>
          <w:b/>
          <w:lang w:val="vi-VN"/>
        </w:rPr>
      </w:pPr>
      <w:r>
        <w:rPr>
          <w:b/>
        </w:rPr>
        <w:t>BÁO CÁO MÔN CÔNG</w:t>
      </w:r>
      <w:r>
        <w:rPr>
          <w:b/>
          <w:lang w:val="vi-VN"/>
        </w:rPr>
        <w:t xml:space="preserve"> NGHỆ PHẦN MỀM</w:t>
      </w:r>
    </w:p>
    <w:p w14:paraId="140B4A6A">
      <w:pPr>
        <w:pStyle w:val="22"/>
        <w:spacing w:before="0" w:after="0" w:line="360" w:lineRule="auto"/>
        <w:rPr>
          <w:b/>
        </w:rPr>
      </w:pPr>
    </w:p>
    <w:p w14:paraId="2BE74BCB">
      <w:pPr>
        <w:spacing w:after="0"/>
        <w:jc w:val="both"/>
      </w:pPr>
      <w:r>
        <w:rPr>
          <w:rFonts w:cs="Times New Roman"/>
          <w:b/>
          <w:bCs/>
          <w:szCs w:val="26"/>
          <w:lang w:val="vi-VN"/>
        </w:rPr>
        <w:t xml:space="preserve">     </w:t>
      </w:r>
    </w:p>
    <w:p w14:paraId="6C0BFF1B">
      <w:pPr>
        <w:pStyle w:val="22"/>
        <w:tabs>
          <w:tab w:val="left" w:pos="720"/>
        </w:tabs>
        <w:spacing w:before="0" w:after="0" w:line="360" w:lineRule="auto"/>
        <w:ind w:left="0"/>
      </w:pPr>
    </w:p>
    <w:p w14:paraId="3D4021D5">
      <w:pPr>
        <w:pStyle w:val="22"/>
        <w:tabs>
          <w:tab w:val="left" w:pos="720"/>
        </w:tabs>
        <w:spacing w:before="0" w:after="0" w:line="360" w:lineRule="auto"/>
        <w:ind w:left="0"/>
      </w:pPr>
    </w:p>
    <w:tbl>
      <w:tblPr>
        <w:tblStyle w:val="16"/>
        <w:tblpPr w:leftFromText="180" w:rightFromText="180" w:vertAnchor="text" w:horzAnchor="margin" w:tblpXSpec="center" w:tblpY="55"/>
        <w:tblW w:w="7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5"/>
        <w:gridCol w:w="3870"/>
      </w:tblGrid>
      <w:tr w14:paraId="792E0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415" w:type="dxa"/>
          </w:tcPr>
          <w:p w14:paraId="1B1C59F9">
            <w:pPr>
              <w:spacing w:after="0"/>
              <w:jc w:val="both"/>
              <w:rPr>
                <w:rFonts w:eastAsia="SimSun" w:cs="Times New Roman"/>
                <w:b/>
                <w:szCs w:val="26"/>
              </w:rPr>
            </w:pPr>
            <w:r>
              <w:rPr>
                <w:rFonts w:eastAsia="SimSun" w:cs="Times New Roman"/>
                <w:b/>
                <w:szCs w:val="26"/>
              </w:rPr>
              <w:t>Giảng viên hướng dẫn:</w:t>
            </w:r>
          </w:p>
        </w:tc>
        <w:tc>
          <w:tcPr>
            <w:tcW w:w="3870" w:type="dxa"/>
          </w:tcPr>
          <w:p w14:paraId="7934963C">
            <w:pPr>
              <w:spacing w:after="0"/>
              <w:jc w:val="both"/>
              <w:rPr>
                <w:rFonts w:eastAsia="SimSun" w:cs="Times New Roman"/>
                <w:b/>
                <w:szCs w:val="26"/>
                <w:lang w:val="vi-VN"/>
              </w:rPr>
            </w:pPr>
            <w:r>
              <w:rPr>
                <w:rFonts w:eastAsia="SimSun" w:cs="Times New Roman"/>
                <w:b/>
                <w:i/>
                <w:iCs/>
                <w:szCs w:val="26"/>
              </w:rPr>
              <w:t>ThS. Viên</w:t>
            </w:r>
            <w:r>
              <w:rPr>
                <w:rFonts w:eastAsia="SimSun" w:cs="Times New Roman"/>
                <w:b/>
                <w:i/>
                <w:iCs/>
                <w:szCs w:val="26"/>
                <w:lang w:val="vi-VN"/>
              </w:rPr>
              <w:t xml:space="preserve"> Thanh Nhã</w:t>
            </w:r>
          </w:p>
        </w:tc>
      </w:tr>
      <w:tr w14:paraId="413BF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3415" w:type="dxa"/>
          </w:tcPr>
          <w:p w14:paraId="1EC4CE6C">
            <w:pPr>
              <w:spacing w:after="0"/>
              <w:jc w:val="both"/>
              <w:rPr>
                <w:rFonts w:eastAsia="SimSun" w:cs="Times New Roman"/>
                <w:szCs w:val="26"/>
              </w:rPr>
            </w:pPr>
            <w:r>
              <w:rPr>
                <w:rFonts w:eastAsia="SimSun" w:cs="Times New Roman"/>
                <w:b/>
                <w:szCs w:val="26"/>
              </w:rPr>
              <w:t>Sinh viên thực hiện:</w:t>
            </w:r>
          </w:p>
        </w:tc>
        <w:tc>
          <w:tcPr>
            <w:tcW w:w="3870" w:type="dxa"/>
          </w:tcPr>
          <w:p w14:paraId="6BDC0C81">
            <w:pPr>
              <w:spacing w:after="0"/>
              <w:jc w:val="both"/>
              <w:rPr>
                <w:rFonts w:eastAsia="SimSun" w:cs="Times New Roman"/>
                <w:b/>
                <w:i/>
                <w:iCs/>
                <w:szCs w:val="26"/>
                <w:lang w:val="vi-VN"/>
              </w:rPr>
            </w:pPr>
            <w:r>
              <w:rPr>
                <w:rFonts w:eastAsia="SimSun" w:cs="Times New Roman"/>
                <w:b/>
                <w:i/>
                <w:szCs w:val="20"/>
                <w:lang w:val="vi-VN"/>
              </w:rPr>
              <w:t>Lưu Quốc Nhâ</w:t>
            </w:r>
            <w:r>
              <w:rPr>
                <w:rFonts w:eastAsia="SimSun" w:cs="Times New Roman"/>
                <w:b/>
                <w:i/>
                <w:szCs w:val="20"/>
              </w:rPr>
              <w:t>n</w:t>
            </w:r>
          </w:p>
          <w:p w14:paraId="73A1FA0F">
            <w:pPr>
              <w:spacing w:after="0"/>
              <w:jc w:val="both"/>
              <w:rPr>
                <w:rFonts w:eastAsia="SimSun" w:cs="Times New Roman"/>
                <w:b/>
                <w:i/>
                <w:iCs/>
                <w:szCs w:val="26"/>
                <w:lang w:val="vi-VN"/>
              </w:rPr>
            </w:pPr>
            <w:r>
              <w:rPr>
                <w:rFonts w:eastAsia="SimSun" w:cs="Times New Roman"/>
                <w:b/>
                <w:i/>
                <w:iCs/>
                <w:szCs w:val="26"/>
              </w:rPr>
              <w:t>Ngô</w:t>
            </w:r>
            <w:r>
              <w:rPr>
                <w:rFonts w:eastAsia="SimSun" w:cs="Times New Roman"/>
                <w:b/>
                <w:i/>
                <w:iCs/>
                <w:szCs w:val="26"/>
                <w:lang w:val="vi-VN"/>
              </w:rPr>
              <w:t xml:space="preserve"> Minh Trường</w:t>
            </w:r>
          </w:p>
        </w:tc>
      </w:tr>
      <w:tr w14:paraId="0C8DB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415" w:type="dxa"/>
          </w:tcPr>
          <w:p w14:paraId="581B7601">
            <w:pPr>
              <w:spacing w:after="0"/>
              <w:jc w:val="both"/>
              <w:rPr>
                <w:rFonts w:eastAsia="SimSun" w:cs="Times New Roman"/>
                <w:b/>
                <w:bCs/>
                <w:szCs w:val="26"/>
              </w:rPr>
            </w:pPr>
            <w:r>
              <w:rPr>
                <w:rFonts w:eastAsia="SimSun" w:cs="Times New Roman"/>
                <w:b/>
                <w:bCs/>
                <w:szCs w:val="26"/>
              </w:rPr>
              <w:t>Mssv:</w:t>
            </w:r>
          </w:p>
        </w:tc>
        <w:tc>
          <w:tcPr>
            <w:tcW w:w="3870" w:type="dxa"/>
          </w:tcPr>
          <w:p w14:paraId="7EC13789">
            <w:pPr>
              <w:spacing w:after="0"/>
              <w:jc w:val="both"/>
              <w:rPr>
                <w:rFonts w:eastAsia="SimSun" w:cs="Times New Roman"/>
                <w:b/>
                <w:bCs/>
                <w:i/>
                <w:iCs/>
                <w:szCs w:val="26"/>
                <w:lang w:val="vi-VN"/>
              </w:rPr>
            </w:pPr>
            <w:r>
              <w:rPr>
                <w:rFonts w:eastAsia="SimSun" w:cs="Times New Roman"/>
                <w:b/>
                <w:bCs/>
                <w:i/>
                <w:iCs/>
                <w:szCs w:val="26"/>
              </w:rPr>
              <w:t>K14THO0066</w:t>
            </w:r>
          </w:p>
          <w:p w14:paraId="0230319B">
            <w:pPr>
              <w:spacing w:after="0"/>
              <w:jc w:val="both"/>
              <w:rPr>
                <w:rFonts w:eastAsia="SimSun" w:cs="Times New Roman"/>
                <w:b/>
                <w:bCs/>
                <w:i/>
                <w:iCs/>
                <w:szCs w:val="26"/>
                <w:lang w:val="vi-VN"/>
              </w:rPr>
            </w:pPr>
            <w:r>
              <w:rPr>
                <w:rFonts w:eastAsia="SimSun" w:cs="Times New Roman"/>
                <w:b/>
                <w:bCs/>
                <w:i/>
                <w:iCs/>
                <w:szCs w:val="26"/>
                <w:lang w:val="vi-VN"/>
              </w:rPr>
              <w:t>K14THO0088</w:t>
            </w:r>
          </w:p>
        </w:tc>
      </w:tr>
      <w:tr w14:paraId="05A5E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415" w:type="dxa"/>
          </w:tcPr>
          <w:p w14:paraId="16E31BF7">
            <w:pPr>
              <w:spacing w:after="0"/>
              <w:jc w:val="both"/>
              <w:rPr>
                <w:rFonts w:eastAsia="SimSun" w:cs="Times New Roman"/>
                <w:b/>
                <w:szCs w:val="26"/>
              </w:rPr>
            </w:pPr>
            <w:r>
              <w:rPr>
                <w:rFonts w:eastAsia="SimSun" w:cs="Times New Roman"/>
                <w:b/>
                <w:szCs w:val="26"/>
              </w:rPr>
              <w:t>Lớp:</w:t>
            </w:r>
          </w:p>
        </w:tc>
        <w:tc>
          <w:tcPr>
            <w:tcW w:w="3870" w:type="dxa"/>
          </w:tcPr>
          <w:p w14:paraId="52BC9BDB">
            <w:pPr>
              <w:spacing w:after="0"/>
              <w:jc w:val="both"/>
              <w:rPr>
                <w:rFonts w:eastAsia="SimSun" w:cs="Times New Roman"/>
                <w:b/>
                <w:i/>
                <w:iCs/>
                <w:szCs w:val="26"/>
              </w:rPr>
            </w:pPr>
            <w:r>
              <w:rPr>
                <w:rFonts w:eastAsia="SimSun" w:cs="Times New Roman"/>
                <w:b/>
                <w:i/>
                <w:iCs/>
                <w:szCs w:val="26"/>
              </w:rPr>
              <w:t>K14THO2</w:t>
            </w:r>
          </w:p>
        </w:tc>
      </w:tr>
    </w:tbl>
    <w:p w14:paraId="792407B3">
      <w:pPr>
        <w:pStyle w:val="22"/>
        <w:tabs>
          <w:tab w:val="left" w:pos="720"/>
        </w:tabs>
        <w:spacing w:before="0" w:after="0" w:line="360" w:lineRule="auto"/>
        <w:ind w:left="0"/>
      </w:pPr>
    </w:p>
    <w:p w14:paraId="2BDCF934">
      <w:pPr>
        <w:tabs>
          <w:tab w:val="left" w:pos="720"/>
        </w:tabs>
        <w:spacing w:after="0"/>
        <w:jc w:val="both"/>
        <w:rPr>
          <w:rFonts w:cs="Times New Roman"/>
          <w:szCs w:val="26"/>
        </w:rPr>
      </w:pPr>
    </w:p>
    <w:p w14:paraId="3CDC9CD6">
      <w:pPr>
        <w:pStyle w:val="22"/>
        <w:tabs>
          <w:tab w:val="left" w:pos="720"/>
        </w:tabs>
        <w:spacing w:before="0" w:after="0" w:line="360" w:lineRule="auto"/>
      </w:pPr>
    </w:p>
    <w:p w14:paraId="225C2414">
      <w:pPr>
        <w:pStyle w:val="22"/>
        <w:tabs>
          <w:tab w:val="left" w:pos="720"/>
        </w:tabs>
        <w:spacing w:before="0" w:after="0" w:line="360" w:lineRule="auto"/>
      </w:pPr>
    </w:p>
    <w:p w14:paraId="2F6D04CA">
      <w:pPr>
        <w:spacing w:after="0"/>
        <w:jc w:val="both"/>
        <w:rPr>
          <w:rFonts w:cs="Times New Roman"/>
          <w:szCs w:val="26"/>
        </w:rPr>
      </w:pPr>
    </w:p>
    <w:p w14:paraId="1DD5A8BA">
      <w:pPr>
        <w:spacing w:after="0"/>
        <w:jc w:val="both"/>
        <w:rPr>
          <w:rFonts w:cs="Times New Roman"/>
          <w:szCs w:val="26"/>
        </w:rPr>
      </w:pPr>
    </w:p>
    <w:p w14:paraId="7092BC8F">
      <w:pPr>
        <w:tabs>
          <w:tab w:val="left" w:pos="1182"/>
        </w:tabs>
        <w:spacing w:after="0"/>
        <w:jc w:val="both"/>
        <w:rPr>
          <w:rFonts w:cs="Times New Roman"/>
          <w:b/>
          <w:szCs w:val="26"/>
          <w:lang w:val="vi-VN"/>
        </w:rPr>
      </w:pPr>
    </w:p>
    <w:p w14:paraId="135188A9">
      <w:pPr>
        <w:tabs>
          <w:tab w:val="left" w:pos="1182"/>
        </w:tabs>
        <w:spacing w:after="0"/>
        <w:jc w:val="both"/>
        <w:rPr>
          <w:rFonts w:cs="Times New Roman"/>
          <w:b/>
          <w:szCs w:val="26"/>
          <w:lang w:val="vi-VN"/>
        </w:rPr>
      </w:pPr>
      <w:r>
        <w:rPr>
          <w:rFonts w:cs="Times New Roman"/>
          <w:b/>
          <w:szCs w:val="26"/>
          <w:lang w:val="vi-VN"/>
        </w:rPr>
        <w:t xml:space="preserve">       </w:t>
      </w:r>
    </w:p>
    <w:p w14:paraId="654E5F93">
      <w:pPr>
        <w:tabs>
          <w:tab w:val="left" w:pos="1182"/>
        </w:tabs>
        <w:spacing w:after="0"/>
        <w:jc w:val="both"/>
        <w:rPr>
          <w:rFonts w:cs="Times New Roman"/>
          <w:b/>
          <w:szCs w:val="26"/>
          <w:lang w:val="vi-VN"/>
        </w:rPr>
      </w:pPr>
    </w:p>
    <w:p w14:paraId="41D141A1">
      <w:pPr>
        <w:tabs>
          <w:tab w:val="left" w:pos="1182"/>
        </w:tabs>
        <w:spacing w:after="0"/>
        <w:jc w:val="both"/>
        <w:rPr>
          <w:rFonts w:cs="Times New Roman"/>
          <w:b/>
          <w:szCs w:val="26"/>
          <w:lang w:val="vi-VN"/>
        </w:rPr>
      </w:pPr>
    </w:p>
    <w:p w14:paraId="03742099">
      <w:pPr>
        <w:tabs>
          <w:tab w:val="left" w:pos="1182"/>
        </w:tabs>
        <w:spacing w:after="0"/>
        <w:jc w:val="both"/>
        <w:rPr>
          <w:rFonts w:cs="Times New Roman"/>
          <w:b/>
          <w:szCs w:val="26"/>
          <w:lang w:val="vi-VN"/>
        </w:rPr>
      </w:pPr>
    </w:p>
    <w:p w14:paraId="5A770511">
      <w:pPr>
        <w:tabs>
          <w:tab w:val="left" w:pos="1182"/>
        </w:tabs>
        <w:spacing w:after="0"/>
        <w:jc w:val="both"/>
        <w:rPr>
          <w:rFonts w:cs="Times New Roman"/>
          <w:b/>
          <w:szCs w:val="26"/>
          <w:lang w:val="vi-VN"/>
        </w:rPr>
      </w:pPr>
    </w:p>
    <w:p w14:paraId="063B75BD">
      <w:pPr>
        <w:ind w:left="1" w:hanging="3"/>
        <w:jc w:val="center"/>
        <w:rPr>
          <w:sz w:val="28"/>
          <w:szCs w:val="28"/>
        </w:rPr>
      </w:pPr>
      <w:bookmarkStart w:id="0" w:name="_Toc122518745"/>
      <w:bookmarkStart w:id="1" w:name="_Toc122520695"/>
      <w:r>
        <w:rPr>
          <w:b/>
          <w:sz w:val="28"/>
          <w:szCs w:val="28"/>
        </w:rPr>
        <w:t>Phan Thiết, Tháng 6 năm 20</w:t>
      </w:r>
      <w:bookmarkEnd w:id="0"/>
      <w:bookmarkEnd w:id="1"/>
      <w:r>
        <w:rPr>
          <w:b/>
          <w:sz w:val="28"/>
          <w:szCs w:val="28"/>
        </w:rPr>
        <w:t>24</w:t>
      </w:r>
    </w:p>
    <w:p w14:paraId="66E0D7D2">
      <w:pPr>
        <w:spacing w:line="259" w:lineRule="auto"/>
        <w:jc w:val="center"/>
        <w:rPr>
          <w:b/>
          <w:szCs w:val="26"/>
        </w:rPr>
        <w:sectPr>
          <w:headerReference r:id="rId5" w:type="default"/>
          <w:pgSz w:w="11906" w:h="16838"/>
          <w:pgMar w:top="1440" w:right="1196" w:bottom="1166" w:left="1584" w:header="720" w:footer="720" w:gutter="0"/>
          <w:pgNumType w:fmt="decimal"/>
          <w:cols w:space="720" w:num="1"/>
          <w:docGrid w:linePitch="360" w:charSpace="0"/>
        </w:sectPr>
      </w:pPr>
    </w:p>
    <w:p w14:paraId="325FD57A">
      <w:pPr>
        <w:spacing w:line="259" w:lineRule="auto"/>
        <w:jc w:val="center"/>
        <w:rPr>
          <w:b/>
          <w:szCs w:val="26"/>
        </w:rPr>
      </w:pPr>
      <w:r>
        <w:rPr>
          <w:b/>
          <w:szCs w:val="26"/>
        </w:rPr>
        <w:t>MỤC LỤC</w:t>
      </w:r>
    </w:p>
    <w:p w14:paraId="397F025B">
      <w:pPr>
        <w:spacing w:line="259" w:lineRule="auto"/>
        <w:jc w:val="center"/>
        <w:rPr>
          <w:rFonts w:ascii="Times New Roman" w:hAnsi="Times New Roman" w:eastAsiaTheme="minorHAnsi" w:cstheme="minorBidi"/>
          <w:b/>
          <w:sz w:val="26"/>
          <w:szCs w:val="26"/>
          <w:lang w:val="en-US" w:eastAsia="en-US" w:bidi="ar-SA"/>
        </w:rPr>
      </w:pPr>
      <w:r>
        <w:rPr>
          <w:b/>
          <w:szCs w:val="26"/>
        </w:rPr>
        <w:br w:type="textWrapping"/>
      </w:r>
      <w:r>
        <w:rPr>
          <w:b/>
          <w:szCs w:val="26"/>
        </w:rPr>
        <w:fldChar w:fldCharType="begin"/>
      </w:r>
      <w:r>
        <w:rPr>
          <w:b/>
          <w:szCs w:val="26"/>
        </w:rPr>
        <w:instrText xml:space="preserve"> TOC \o "1-3" \h \z \u </w:instrText>
      </w:r>
      <w:r>
        <w:rPr>
          <w:b/>
          <w:szCs w:val="26"/>
        </w:rPr>
        <w:fldChar w:fldCharType="separate"/>
      </w:r>
    </w:p>
    <w:p w14:paraId="3F0137F3">
      <w:pPr>
        <w:pStyle w:val="18"/>
        <w:tabs>
          <w:tab w:val="right" w:leader="dot" w:pos="9126"/>
          <w:tab w:val="clear" w:pos="270"/>
          <w:tab w:val="clear" w:pos="9116"/>
        </w:tabs>
      </w:pPr>
      <w:r>
        <w:rPr>
          <w:szCs w:val="26"/>
        </w:rPr>
        <w:fldChar w:fldCharType="begin"/>
      </w:r>
      <w:r>
        <w:rPr>
          <w:szCs w:val="26"/>
        </w:rPr>
        <w:instrText xml:space="preserve"> HYPERLINK \l _Toc10215 </w:instrText>
      </w:r>
      <w:r>
        <w:rPr>
          <w:szCs w:val="26"/>
        </w:rPr>
        <w:fldChar w:fldCharType="separate"/>
      </w:r>
      <w:r>
        <w:rPr>
          <w:rFonts w:hint="default"/>
          <w:lang w:val="en-US"/>
        </w:rPr>
        <w:t>1.Khái niệm và mô hình thác nước(</w:t>
      </w:r>
      <w:r>
        <w:rPr>
          <w:rFonts w:hint="default"/>
        </w:rPr>
        <w:t>Waterfall Model</w:t>
      </w:r>
      <w:r>
        <w:rPr>
          <w:rFonts w:hint="default"/>
          <w:lang w:val="en-US"/>
        </w:rPr>
        <w:t>)</w:t>
      </w:r>
      <w:r>
        <w:tab/>
      </w:r>
      <w:r>
        <w:fldChar w:fldCharType="begin"/>
      </w:r>
      <w:r>
        <w:instrText xml:space="preserve"> PAGEREF _Toc10215 \h </w:instrText>
      </w:r>
      <w:r>
        <w:fldChar w:fldCharType="separate"/>
      </w:r>
      <w:r>
        <w:t>1</w:t>
      </w:r>
      <w:r>
        <w:fldChar w:fldCharType="end"/>
      </w:r>
      <w:r>
        <w:rPr>
          <w:szCs w:val="26"/>
        </w:rPr>
        <w:fldChar w:fldCharType="end"/>
      </w:r>
    </w:p>
    <w:p w14:paraId="155A126E">
      <w:pPr>
        <w:pStyle w:val="18"/>
        <w:tabs>
          <w:tab w:val="right" w:leader="dot" w:pos="9126"/>
          <w:tab w:val="clear" w:pos="270"/>
          <w:tab w:val="clear" w:pos="9116"/>
        </w:tabs>
      </w:pPr>
      <w:r>
        <w:rPr>
          <w:szCs w:val="26"/>
        </w:rPr>
        <w:fldChar w:fldCharType="begin"/>
      </w:r>
      <w:r>
        <w:rPr>
          <w:szCs w:val="26"/>
        </w:rPr>
        <w:instrText xml:space="preserve"> HYPERLINK \l _Toc3098 </w:instrText>
      </w:r>
      <w:r>
        <w:rPr>
          <w:szCs w:val="26"/>
        </w:rPr>
        <w:fldChar w:fldCharType="separate"/>
      </w:r>
      <w:r>
        <w:rPr>
          <w:rFonts w:hint="default"/>
          <w:lang w:val="en-US"/>
        </w:rPr>
        <w:t>1.1.Kh</w:t>
      </w:r>
      <w:r>
        <w:rPr>
          <w:rFonts w:hint="default"/>
          <w:lang w:val="vi-VN"/>
        </w:rPr>
        <w:t>ái niệm</w:t>
      </w:r>
      <w:r>
        <w:rPr>
          <w:rFonts w:hint="default"/>
          <w:lang w:val="en-US"/>
        </w:rPr>
        <w:t xml:space="preserve"> công nghệ phần mềm</w:t>
      </w:r>
      <w:r>
        <w:tab/>
      </w:r>
      <w:r>
        <w:fldChar w:fldCharType="begin"/>
      </w:r>
      <w:r>
        <w:instrText xml:space="preserve"> PAGEREF _Toc3098 \h </w:instrText>
      </w:r>
      <w:r>
        <w:fldChar w:fldCharType="separate"/>
      </w:r>
      <w:r>
        <w:t>1</w:t>
      </w:r>
      <w:r>
        <w:fldChar w:fldCharType="end"/>
      </w:r>
      <w:r>
        <w:rPr>
          <w:szCs w:val="26"/>
        </w:rPr>
        <w:fldChar w:fldCharType="end"/>
      </w:r>
    </w:p>
    <w:p w14:paraId="48B4723E">
      <w:pPr>
        <w:pStyle w:val="18"/>
        <w:tabs>
          <w:tab w:val="right" w:leader="dot" w:pos="9126"/>
          <w:tab w:val="clear" w:pos="270"/>
          <w:tab w:val="clear" w:pos="9116"/>
        </w:tabs>
      </w:pPr>
      <w:r>
        <w:rPr>
          <w:szCs w:val="26"/>
        </w:rPr>
        <w:fldChar w:fldCharType="begin"/>
      </w:r>
      <w:r>
        <w:rPr>
          <w:szCs w:val="26"/>
        </w:rPr>
        <w:instrText xml:space="preserve"> HYPERLINK \l _Toc23383 </w:instrText>
      </w:r>
      <w:r>
        <w:rPr>
          <w:szCs w:val="26"/>
        </w:rPr>
        <w:fldChar w:fldCharType="separate"/>
      </w:r>
      <w:r>
        <w:rPr>
          <w:rFonts w:hint="default"/>
          <w:lang w:val="en-US"/>
        </w:rPr>
        <w:t>1.2.Hướng phát triển</w:t>
      </w:r>
      <w:r>
        <w:tab/>
      </w:r>
      <w:r>
        <w:fldChar w:fldCharType="begin"/>
      </w:r>
      <w:r>
        <w:instrText xml:space="preserve"> PAGEREF _Toc23383 \h </w:instrText>
      </w:r>
      <w:r>
        <w:fldChar w:fldCharType="separate"/>
      </w:r>
      <w:r>
        <w:t>1</w:t>
      </w:r>
      <w:r>
        <w:fldChar w:fldCharType="end"/>
      </w:r>
      <w:r>
        <w:rPr>
          <w:szCs w:val="26"/>
        </w:rPr>
        <w:fldChar w:fldCharType="end"/>
      </w:r>
    </w:p>
    <w:p w14:paraId="7BA51320">
      <w:pPr>
        <w:pStyle w:val="18"/>
        <w:tabs>
          <w:tab w:val="right" w:leader="dot" w:pos="9126"/>
          <w:tab w:val="clear" w:pos="270"/>
          <w:tab w:val="clear" w:pos="9116"/>
        </w:tabs>
      </w:pPr>
      <w:r>
        <w:rPr>
          <w:szCs w:val="26"/>
        </w:rPr>
        <w:fldChar w:fldCharType="begin"/>
      </w:r>
      <w:r>
        <w:rPr>
          <w:szCs w:val="26"/>
        </w:rPr>
        <w:instrText xml:space="preserve"> HYPERLINK \l _Toc29713 </w:instrText>
      </w:r>
      <w:r>
        <w:rPr>
          <w:szCs w:val="26"/>
        </w:rPr>
        <w:fldChar w:fldCharType="separate"/>
      </w:r>
      <w:r>
        <w:rPr>
          <w:rFonts w:hint="default"/>
          <w:lang w:val="en-US"/>
        </w:rPr>
        <w:t>1.3.Mô hìnhmô hình thác nước(</w:t>
      </w:r>
      <w:r>
        <w:rPr>
          <w:rFonts w:hint="default"/>
        </w:rPr>
        <w:t>Waterfall Model</w:t>
      </w:r>
      <w:r>
        <w:rPr>
          <w:rFonts w:hint="default"/>
          <w:lang w:val="en-US"/>
        </w:rPr>
        <w:t>)</w:t>
      </w:r>
      <w:r>
        <w:tab/>
      </w:r>
      <w:r>
        <w:fldChar w:fldCharType="begin"/>
      </w:r>
      <w:r>
        <w:instrText xml:space="preserve"> PAGEREF _Toc29713 \h </w:instrText>
      </w:r>
      <w:r>
        <w:fldChar w:fldCharType="separate"/>
      </w:r>
      <w:r>
        <w:t>2</w:t>
      </w:r>
      <w:r>
        <w:fldChar w:fldCharType="end"/>
      </w:r>
      <w:r>
        <w:rPr>
          <w:szCs w:val="26"/>
        </w:rPr>
        <w:fldChar w:fldCharType="end"/>
      </w:r>
    </w:p>
    <w:p w14:paraId="7D791486">
      <w:pPr>
        <w:pStyle w:val="18"/>
        <w:tabs>
          <w:tab w:val="right" w:leader="dot" w:pos="9126"/>
          <w:tab w:val="clear" w:pos="270"/>
          <w:tab w:val="clear" w:pos="9116"/>
        </w:tabs>
      </w:pPr>
      <w:r>
        <w:rPr>
          <w:szCs w:val="26"/>
        </w:rPr>
        <w:fldChar w:fldCharType="begin"/>
      </w:r>
      <w:r>
        <w:rPr>
          <w:szCs w:val="26"/>
        </w:rPr>
        <w:instrText xml:space="preserve"> HYPERLINK \l _Toc26823 </w:instrText>
      </w:r>
      <w:r>
        <w:rPr>
          <w:szCs w:val="26"/>
        </w:rPr>
        <w:fldChar w:fldCharType="separate"/>
      </w:r>
      <w:r>
        <w:rPr>
          <w:rFonts w:hint="default"/>
          <w:lang w:val="en-US"/>
        </w:rPr>
        <w:t>1.4.Điểm mạnh và Điểm yếu</w:t>
      </w:r>
      <w:r>
        <w:tab/>
      </w:r>
      <w:r>
        <w:fldChar w:fldCharType="begin"/>
      </w:r>
      <w:r>
        <w:instrText xml:space="preserve"> PAGEREF _Toc26823 \h </w:instrText>
      </w:r>
      <w:r>
        <w:fldChar w:fldCharType="separate"/>
      </w:r>
      <w:r>
        <w:t>3</w:t>
      </w:r>
      <w:r>
        <w:fldChar w:fldCharType="end"/>
      </w:r>
      <w:r>
        <w:rPr>
          <w:szCs w:val="26"/>
        </w:rPr>
        <w:fldChar w:fldCharType="end"/>
      </w:r>
    </w:p>
    <w:p w14:paraId="6F62464C">
      <w:pPr>
        <w:spacing w:line="259" w:lineRule="auto"/>
        <w:jc w:val="center"/>
        <w:rPr>
          <w:b/>
          <w:szCs w:val="26"/>
        </w:rPr>
      </w:pPr>
      <w:r>
        <w:rPr>
          <w:b/>
          <w:szCs w:val="26"/>
        </w:rPr>
        <w:fldChar w:fldCharType="end"/>
      </w:r>
    </w:p>
    <w:p w14:paraId="183327D6">
      <w:pPr>
        <w:rPr>
          <w:rFonts w:hint="default"/>
          <w:b/>
          <w:szCs w:val="26"/>
          <w:lang w:val="en-US"/>
        </w:rPr>
        <w:sectPr>
          <w:footerReference r:id="rId6" w:type="default"/>
          <w:pgSz w:w="11906" w:h="16838"/>
          <w:pgMar w:top="1440" w:right="1196" w:bottom="1166" w:left="1584" w:header="720" w:footer="720" w:gutter="0"/>
          <w:pgNumType w:fmt="decimal" w:start="1"/>
          <w:cols w:space="720" w:num="1"/>
          <w:docGrid w:linePitch="360" w:charSpace="0"/>
        </w:sectPr>
      </w:pPr>
    </w:p>
    <w:p w14:paraId="4B0A4261">
      <w:pPr>
        <w:rPr>
          <w:rFonts w:hint="default"/>
          <w:b/>
          <w:szCs w:val="26"/>
          <w:lang w:val="en-US"/>
        </w:rPr>
      </w:pPr>
      <w:r>
        <w:rPr>
          <w:rFonts w:hint="default"/>
          <w:b/>
          <w:szCs w:val="26"/>
          <w:lang w:val="en-US"/>
        </w:rPr>
        <w:t xml:space="preserve"> </w:t>
      </w:r>
    </w:p>
    <w:p w14:paraId="29298FEB">
      <w:pPr>
        <w:spacing w:line="259" w:lineRule="auto"/>
        <w:rPr>
          <w:rStyle w:val="21"/>
          <w:rFonts w:hint="default"/>
          <w:lang w:val="en-US"/>
        </w:rPr>
      </w:pPr>
      <w:bookmarkStart w:id="2" w:name="_Toc10215"/>
      <w:r>
        <w:rPr>
          <w:rStyle w:val="21"/>
          <w:rFonts w:hint="default"/>
          <w:lang w:val="en-US"/>
        </w:rPr>
        <w:t>1.K</w:t>
      </w:r>
      <w:bookmarkStart w:id="7" w:name="_GoBack"/>
      <w:bookmarkEnd w:id="7"/>
      <w:r>
        <w:rPr>
          <w:rStyle w:val="21"/>
          <w:rFonts w:hint="default"/>
          <w:lang w:val="en-US"/>
        </w:rPr>
        <w:t>hái niệm và mô hình thác nước(</w:t>
      </w:r>
      <w:r>
        <w:rPr>
          <w:rStyle w:val="21"/>
          <w:rFonts w:hint="default"/>
        </w:rPr>
        <w:t>Waterfall Model</w:t>
      </w:r>
      <w:r>
        <w:rPr>
          <w:rStyle w:val="21"/>
          <w:rFonts w:hint="default"/>
          <w:lang w:val="en-US"/>
        </w:rPr>
        <w:t>)</w:t>
      </w:r>
    </w:p>
    <w:bookmarkEnd w:id="2"/>
    <w:p w14:paraId="47E80985">
      <w:pPr>
        <w:pStyle w:val="2"/>
        <w:bidi w:val="0"/>
        <w:rPr>
          <w:rFonts w:hint="default"/>
          <w:lang w:val="en-US"/>
        </w:rPr>
      </w:pPr>
      <w:bookmarkStart w:id="3" w:name="_Toc3098"/>
      <w:r>
        <w:rPr>
          <w:rFonts w:hint="default"/>
          <w:lang w:val="en-US"/>
        </w:rPr>
        <w:t>1.1.Kh</w:t>
      </w:r>
      <w:r>
        <w:rPr>
          <w:rFonts w:hint="default"/>
          <w:lang w:val="vi-VN"/>
        </w:rPr>
        <w:t>ái niệm</w:t>
      </w:r>
      <w:r>
        <w:rPr>
          <w:rFonts w:hint="default"/>
          <w:lang w:val="en-US"/>
        </w:rPr>
        <w:t xml:space="preserve"> công nghệ phần mềm</w:t>
      </w:r>
      <w:bookmarkEnd w:id="3"/>
    </w:p>
    <w:p w14:paraId="6149829C">
      <w:pPr>
        <w:spacing w:line="259" w:lineRule="auto"/>
        <w:rPr>
          <w:rFonts w:hint="default" w:ascii="Times New Roman" w:hAnsi="Times New Roman" w:cs="Times New Roman"/>
          <w:i w:val="0"/>
          <w:iCs w:val="0"/>
          <w:color w:val="auto"/>
          <w:sz w:val="26"/>
          <w:szCs w:val="26"/>
          <w:lang w:val="en-US"/>
        </w:rPr>
      </w:pPr>
      <w:r>
        <w:rPr>
          <w:rFonts w:hint="default" w:ascii="Times New Roman" w:hAnsi="Times New Roman" w:eastAsia="sans-serif" w:cs="Times New Roman"/>
          <w:b/>
          <w:bCs/>
          <w:i w:val="0"/>
          <w:iCs w:val="0"/>
          <w:caps w:val="0"/>
          <w:color w:val="auto"/>
          <w:spacing w:val="0"/>
          <w:sz w:val="26"/>
          <w:szCs w:val="26"/>
          <w:shd w:val="clear" w:fill="FFFFFF"/>
        </w:rPr>
        <w:t>Công nghệ phần mềm</w:t>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"https://vi.wikipedia.org/wiki/Ti%E1%BA%BFng_Anh" \o "Tiếng Anh"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tiếng Anh</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shd w:val="clear" w:fill="FFFFFF"/>
          <w:lang w:val="en-US"/>
        </w:rPr>
        <w:t>software engineering</w:t>
      </w:r>
      <w:r>
        <w:rPr>
          <w:rFonts w:hint="default" w:ascii="Times New Roman" w:hAnsi="Times New Roman" w:eastAsia="sans-serif" w:cs="Times New Roman"/>
          <w:i w:val="0"/>
          <w:iCs w:val="0"/>
          <w:caps w:val="0"/>
          <w:color w:val="auto"/>
          <w:spacing w:val="0"/>
          <w:sz w:val="26"/>
          <w:szCs w:val="26"/>
          <w:shd w:val="clear" w:fill="FFFFFF"/>
        </w:rPr>
        <w:t>) là sự áp dụng một cách tiếp cận có hệ thống, có kỷ luật, và định lượng được cho việc phát triển, sử dụng và bảo trì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"https://vi.wikipedia.org/wiki/Ph%E1%BA%A7n_m%E1%BB%81m" \o "Phần mềm"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phần mềm</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Ngành học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"https://vi.wikipedia.org/wiki/K%E1%BB%B9_s%C6%B0_ph%E1%BA%A7n_m%E1%BB%81m" \o "Kỹ sư phần mềm"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kỹ sư phần mềm</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bao trùm kiến thức, các công cụ, và các phương pháp cho việc định nghĩa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"https://vi.wikipedia.org/wiki/Y%C3%AAu_c%E1%BA%A7u_(k%E1%BB%B9_thu%E1%BA%ADt)" \o "Yêu cầu (kỹ thuật)"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yêu cầu</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phần mềm, và thực hiện các tác vụ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"https://vi.wikipedia.org/wiki/Thi%E1%BA%BFt_k%E1%BA%BF_ph%E1%BA%A7n_m%E1%BB%81m" \o "Thiết kế phần mềm"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thiết kế</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"https://vi.wikipedia.org/wiki/L%E1%BA%ADp_tr%C3%ACnh_m%C3%A1y_t%C3%ADnh" \o "Lập trình máy tính"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xây dựng</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"https://vi.wikipedia.org/wiki/Ki%E1%BB%83m_th%E1%BB%AD_ph%E1%BA%A7n_m%E1%BB%81m" \o "Kiểm thử phần mềm"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kiểm thử</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(software testing), và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"https://vi.wikipedia.org/wiki/B%E1%BA%A3o_tr%C3%AC_ph%E1%BA%A7n_m%E1%BB%81m" \o "Bảo trì phần mềm"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bảo trì phần mềm</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.Kỹ sư phần mềm còn sử dụng kiến thức của các lĩnh vực như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"https://vi.wikipedia.org/wiki/K%E1%BB%B9_thu%E1%BA%ADt_m%C3%A1y_t%C3%ADnh" \o "Kỹ thuật máy tính"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kỹ thuật máy tính</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"https://vi.wikipedia.org/wiki/Khoa_h%E1%BB%8Dc_m%C3%A1y_t%C3%ADnh" \o "Khoa học máy tính"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khoa học máy tính</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"https://vi.wikipedia.org/wiki/Qu%E1%BA%A3n_l%C3%BD" \o "Quản lý"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quản lý</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"https://vi.wikipedia.org/wiki/To%C3%A1n_h%E1%BB%8Dc" \o "Toán học"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toán học</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"https://vi.wikipedia.org/wiki/Qu%E1%BA%A3n_l%C3%BD_d%E1%BB%B1_%C3%A1n" \o "Quản lý dự án"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quản lý dự án</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"https://vi.wikipedia.org/wiki/Qu%E1%BA%A3n_l%C3%BD_ch%E1%BA%A5t_l%C6%B0%E1%BB%A3ng" \o "Quản lý chất lượng"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quản lý chất lượng</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"https://vi.wikipedia.org/wiki/C%C3%B4ng_th%C3%A1i_h%E1%BB%8Dc" \o "Công thái học"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công thái học</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phần mềm (software ergonomics), và </w:t>
      </w:r>
      <w:r>
        <w:rPr>
          <w:rFonts w:hint="default" w:ascii="Times New Roman" w:hAnsi="Times New Roman" w:eastAsia="sans-serif" w:cs="Times New Roman"/>
          <w:i w:val="0"/>
          <w:iCs w:val="0"/>
          <w:caps w:val="0"/>
          <w:color w:val="auto"/>
          <w:spacing w:val="0"/>
          <w:sz w:val="26"/>
          <w:szCs w:val="26"/>
          <w:u w:val="none"/>
          <w:shd w:val="clear" w:fill="FFFFFF"/>
        </w:rPr>
        <w:fldChar w:fldCharType="begin"/>
      </w:r>
      <w:r>
        <w:rPr>
          <w:rFonts w:hint="default" w:ascii="Times New Roman" w:hAnsi="Times New Roman" w:eastAsia="sans-serif" w:cs="Times New Roman"/>
          <w:i w:val="0"/>
          <w:iCs w:val="0"/>
          <w:caps w:val="0"/>
          <w:color w:val="auto"/>
          <w:spacing w:val="0"/>
          <w:sz w:val="26"/>
          <w:szCs w:val="26"/>
          <w:u w:val="none"/>
          <w:shd w:val="clear" w:fill="FFFFFF"/>
        </w:rPr>
        <w:instrText xml:space="preserve"> HYPERLINK "https://vi.wikipedia.org/w/index.php?title=K%E1%BB%B9_s%C6%B0_h%E1%BB%87_th%E1%BB%91ng&amp;action=edit&amp;redlink=1" \o "Kỹ sư hệ thống (trang không tồn tại)" </w:instrText>
      </w:r>
      <w:r>
        <w:rPr>
          <w:rFonts w:hint="default" w:ascii="Times New Roman" w:hAnsi="Times New Roman" w:eastAsia="sans-serif" w:cs="Times New Roman"/>
          <w:i w:val="0"/>
          <w:iCs w:val="0"/>
          <w:caps w:val="0"/>
          <w:color w:val="auto"/>
          <w:spacing w:val="0"/>
          <w:sz w:val="26"/>
          <w:szCs w:val="26"/>
          <w:u w:val="none"/>
          <w:shd w:val="clear" w:fill="FFFFFF"/>
        </w:rPr>
        <w:fldChar w:fldCharType="separate"/>
      </w:r>
      <w:r>
        <w:rPr>
          <w:rStyle w:val="13"/>
          <w:rFonts w:hint="default" w:ascii="Times New Roman" w:hAnsi="Times New Roman" w:eastAsia="sans-serif" w:cs="Times New Roman"/>
          <w:i w:val="0"/>
          <w:iCs w:val="0"/>
          <w:caps w:val="0"/>
          <w:color w:val="auto"/>
          <w:spacing w:val="0"/>
          <w:sz w:val="26"/>
          <w:szCs w:val="26"/>
          <w:u w:val="none"/>
          <w:shd w:val="clear" w:fill="FFFFFF"/>
        </w:rPr>
        <w:t>kỹ sư hệ thống</w:t>
      </w:r>
      <w:r>
        <w:rPr>
          <w:rFonts w:hint="default" w:ascii="Times New Roman" w:hAnsi="Times New Roman" w:eastAsia="sans-serif" w:cs="Times New Roman"/>
          <w:i w:val="0"/>
          <w:iCs w:val="0"/>
          <w:caps w:val="0"/>
          <w:color w:val="auto"/>
          <w:spacing w:val="0"/>
          <w:sz w:val="26"/>
          <w:szCs w:val="26"/>
          <w:u w:val="none"/>
          <w:shd w:val="clear" w:fill="FFFFFF"/>
        </w:rPr>
        <w:fldChar w:fldCharType="end"/>
      </w:r>
      <w:r>
        <w:rPr>
          <w:rFonts w:hint="default" w:ascii="Times New Roman" w:hAnsi="Times New Roman" w:eastAsia="sans-serif" w:cs="Times New Roman"/>
          <w:i w:val="0"/>
          <w:iCs w:val="0"/>
          <w:caps w:val="0"/>
          <w:color w:val="auto"/>
          <w:spacing w:val="0"/>
          <w:sz w:val="26"/>
          <w:szCs w:val="26"/>
          <w:shd w:val="clear" w:fill="FFFFFF"/>
        </w:rPr>
        <w:t> (systems engineering).</w:t>
      </w:r>
    </w:p>
    <w:p w14:paraId="7FD127AF">
      <w:pPr>
        <w:pStyle w:val="2"/>
        <w:bidi w:val="0"/>
        <w:rPr>
          <w:rFonts w:hint="default"/>
          <w:lang w:val="en-US"/>
        </w:rPr>
      </w:pPr>
      <w:bookmarkStart w:id="4" w:name="_Toc23383"/>
      <w:r>
        <w:rPr>
          <w:rFonts w:hint="default"/>
          <w:lang w:val="en-US"/>
        </w:rPr>
        <w:t>1.2.Hướng phát triển</w:t>
      </w:r>
      <w:bookmarkEnd w:id="4"/>
    </w:p>
    <w:p w14:paraId="48C28F3F">
      <w:pPr>
        <w:rPr>
          <w:rFonts w:hint="default" w:ascii="Times New Roman" w:hAnsi="Times New Roman" w:eastAsia="Segoe UI" w:cs="Times New Roman"/>
          <w:i w:val="0"/>
          <w:iCs w:val="0"/>
          <w:caps w:val="0"/>
          <w:color w:val="0D0D0D"/>
          <w:spacing w:val="0"/>
          <w:sz w:val="26"/>
          <w:szCs w:val="26"/>
          <w:shd w:val="clear" w:fill="FFFFFF"/>
        </w:rPr>
      </w:pPr>
      <w:r>
        <w:rPr>
          <w:rFonts w:hint="default" w:ascii="Times New Roman" w:hAnsi="Times New Roman" w:eastAsia="Segoe UI" w:cs="Times New Roman"/>
          <w:i w:val="0"/>
          <w:iCs w:val="0"/>
          <w:caps w:val="0"/>
          <w:color w:val="0D0D0D"/>
          <w:spacing w:val="0"/>
          <w:sz w:val="26"/>
          <w:szCs w:val="26"/>
          <w:shd w:val="clear" w:fill="FFFFFF"/>
        </w:rPr>
        <w:t>Việc phát triển công nghệ phần mềm hiện nay đang tiếp tục tiến xa với những xu hướng và thách thức mới. Dưới đây là một số hướng phát triển quan trọng mà công nghệ phần mềm có thể đi theo trong thời gian tới:</w:t>
      </w:r>
    </w:p>
    <w:p w14:paraId="06DADB13">
      <w:pPr>
        <w:keepNext w:val="0"/>
        <w:keepLines w:val="0"/>
        <w:widowControl/>
        <w:numPr>
          <w:ilvl w:val="0"/>
          <w:numId w:val="2"/>
        </w:numPr>
        <w:suppressLineNumbers w:val="0"/>
        <w:pBdr>
          <w:top w:val="none" w:color="auto" w:sz="0" w:space="0"/>
        </w:pBdr>
        <w:shd w:val="clear" w:fill="FFFFFF"/>
        <w:ind w:left="425" w:leftChars="0" w:hanging="425"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b/>
          <w:bCs/>
          <w:i w:val="0"/>
          <w:iCs w:val="0"/>
          <w:caps w:val="0"/>
          <w:color w:val="081C36"/>
          <w:spacing w:val="2"/>
          <w:kern w:val="0"/>
          <w:sz w:val="26"/>
          <w:szCs w:val="26"/>
          <w:shd w:val="clear" w:fill="FFFFFF"/>
          <w:lang w:val="en-US" w:eastAsia="zh-CN" w:bidi="ar"/>
        </w:rPr>
        <w:t>Trí tuệ nhân tạo (AI) và Machine Learning (ML):</w:t>
      </w: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 xml:space="preserve"> AI và ML đang trở thành phần không thể thiếu trong nhiều ứng dụng phần mềm. Việc sử dụng các thuật toán này giúp cải thiện tự động hóa, dự đoán, và tối ưu hóa các quy trình.</w:t>
      </w:r>
    </w:p>
    <w:p w14:paraId="57E44449">
      <w:pPr>
        <w:keepNext w:val="0"/>
        <w:keepLines w:val="0"/>
        <w:widowControl/>
        <w:numPr>
          <w:ilvl w:val="0"/>
          <w:numId w:val="0"/>
        </w:numPr>
        <w:suppressLineNumbers w:val="0"/>
        <w:pBdr>
          <w:top w:val="none" w:color="auto" w:sz="0" w:space="0"/>
        </w:pBdr>
        <w:shd w:val="clear" w:fill="FFFFFF"/>
        <w:ind w:leftChars="0"/>
        <w:jc w:val="left"/>
        <w:rPr>
          <w:rFonts w:hint="default" w:ascii="Times New Roman" w:hAnsi="Times New Roman" w:eastAsia="Segoe UI" w:cs="Times New Roman"/>
          <w:i w:val="0"/>
          <w:iCs w:val="0"/>
          <w:caps w:val="0"/>
          <w:color w:val="081C36"/>
          <w:spacing w:val="2"/>
          <w:sz w:val="26"/>
          <w:szCs w:val="26"/>
        </w:rPr>
      </w:pPr>
    </w:p>
    <w:p w14:paraId="66F3A589">
      <w:pPr>
        <w:keepNext w:val="0"/>
        <w:keepLines w:val="0"/>
        <w:widowControl/>
        <w:numPr>
          <w:ilvl w:val="0"/>
          <w:numId w:val="2"/>
        </w:numPr>
        <w:suppressLineNumbers w:val="0"/>
        <w:shd w:val="clear" w:fill="FFFFFF"/>
        <w:ind w:left="425" w:leftChars="0" w:hanging="425"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b/>
          <w:bCs/>
          <w:i w:val="0"/>
          <w:iCs w:val="0"/>
          <w:caps w:val="0"/>
          <w:color w:val="081C36"/>
          <w:spacing w:val="2"/>
          <w:kern w:val="0"/>
          <w:sz w:val="26"/>
          <w:szCs w:val="26"/>
          <w:shd w:val="clear" w:fill="FFFFFF"/>
          <w:lang w:val="en-US" w:eastAsia="zh-CN" w:bidi="ar"/>
        </w:rPr>
        <w:t>Edge Computing:</w:t>
      </w: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 xml:space="preserve"> Phát triển ứng dụng tích hợp trí tuệ nhân tạo và tính toán trên các thiết bị đầu cuối như điện thoại di động và cảm biến, giúp giảm độ trễ và tăng cường bảo mật.</w:t>
      </w:r>
    </w:p>
    <w:p w14:paraId="0012B08B">
      <w:pPr>
        <w:keepNext w:val="0"/>
        <w:keepLines w:val="0"/>
        <w:widowControl/>
        <w:numPr>
          <w:ilvl w:val="0"/>
          <w:numId w:val="0"/>
        </w:numPr>
        <w:suppressLineNumbers w:val="0"/>
        <w:shd w:val="clear" w:fill="FFFFFF"/>
        <w:ind w:leftChars="0"/>
        <w:jc w:val="left"/>
        <w:rPr>
          <w:rFonts w:hint="default" w:ascii="Times New Roman" w:hAnsi="Times New Roman" w:eastAsia="Segoe UI" w:cs="Times New Roman"/>
          <w:i w:val="0"/>
          <w:iCs w:val="0"/>
          <w:caps w:val="0"/>
          <w:color w:val="081C36"/>
          <w:spacing w:val="2"/>
          <w:sz w:val="26"/>
          <w:szCs w:val="26"/>
        </w:rPr>
      </w:pPr>
    </w:p>
    <w:p w14:paraId="062D6638">
      <w:pPr>
        <w:keepNext w:val="0"/>
        <w:keepLines w:val="0"/>
        <w:widowControl/>
        <w:numPr>
          <w:ilvl w:val="0"/>
          <w:numId w:val="2"/>
        </w:numPr>
        <w:suppressLineNumbers w:val="0"/>
        <w:shd w:val="clear" w:fill="FFFFFF"/>
        <w:ind w:left="425" w:leftChars="0" w:hanging="425"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b/>
          <w:bCs/>
          <w:i w:val="0"/>
          <w:iCs w:val="0"/>
          <w:caps w:val="0"/>
          <w:color w:val="081C36"/>
          <w:spacing w:val="2"/>
          <w:kern w:val="0"/>
          <w:sz w:val="26"/>
          <w:szCs w:val="26"/>
          <w:shd w:val="clear" w:fill="FFFFFF"/>
          <w:lang w:val="en-US" w:eastAsia="zh-CN" w:bidi="ar"/>
        </w:rPr>
        <w:t>Internet of Things (IoT):</w:t>
      </w: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 xml:space="preserve"> Sự phát triển của IoT tạo ra một hệ sinh thái kết nối các thiết bị thông minh, yêu cầu việc phát triển phần mềm để quản lý, thu thập dữ liệu và tương tác với các thiết bị này.</w:t>
      </w:r>
    </w:p>
    <w:p w14:paraId="6FD88221">
      <w:pPr>
        <w:keepNext w:val="0"/>
        <w:keepLines w:val="0"/>
        <w:widowControl/>
        <w:numPr>
          <w:ilvl w:val="0"/>
          <w:numId w:val="0"/>
        </w:numPr>
        <w:suppressLineNumbers w:val="0"/>
        <w:shd w:val="clear" w:fill="FFFFFF"/>
        <w:ind w:leftChars="0"/>
        <w:jc w:val="left"/>
        <w:rPr>
          <w:rFonts w:hint="default" w:ascii="Times New Roman" w:hAnsi="Times New Roman" w:eastAsia="Segoe UI" w:cs="Times New Roman"/>
          <w:i w:val="0"/>
          <w:iCs w:val="0"/>
          <w:caps w:val="0"/>
          <w:color w:val="081C36"/>
          <w:spacing w:val="2"/>
          <w:sz w:val="26"/>
          <w:szCs w:val="26"/>
        </w:rPr>
      </w:pPr>
    </w:p>
    <w:p w14:paraId="1BF01BA7">
      <w:pPr>
        <w:keepNext w:val="0"/>
        <w:keepLines w:val="0"/>
        <w:widowControl/>
        <w:numPr>
          <w:ilvl w:val="0"/>
          <w:numId w:val="2"/>
        </w:numPr>
        <w:suppressLineNumbers w:val="0"/>
        <w:shd w:val="clear" w:fill="FFFFFF"/>
        <w:ind w:left="425" w:leftChars="0" w:hanging="425"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b/>
          <w:bCs/>
          <w:i w:val="0"/>
          <w:iCs w:val="0"/>
          <w:caps w:val="0"/>
          <w:color w:val="081C36"/>
          <w:spacing w:val="2"/>
          <w:kern w:val="0"/>
          <w:sz w:val="26"/>
          <w:szCs w:val="26"/>
          <w:shd w:val="clear" w:fill="FFFFFF"/>
          <w:lang w:val="en-US" w:eastAsia="zh-CN" w:bidi="ar"/>
        </w:rPr>
        <w:t>Blockchain:</w:t>
      </w: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 xml:space="preserve"> Blockchain không chỉ được áp dụng trong tiền điện tử mà còn trong nhiều lĩnh vực khác như bảo mật, quản lý chuỗi cung ứng, và hợp đồng thông minh. Công nghệ này đòi hỏi phát triển phần mềm phức tạp để triển khai và quản lý.</w:t>
      </w:r>
    </w:p>
    <w:p w14:paraId="07193F80">
      <w:pPr>
        <w:keepNext w:val="0"/>
        <w:keepLines w:val="0"/>
        <w:widowControl/>
        <w:numPr>
          <w:ilvl w:val="0"/>
          <w:numId w:val="0"/>
        </w:numPr>
        <w:suppressLineNumbers w:val="0"/>
        <w:shd w:val="clear" w:fill="FFFFFF"/>
        <w:ind w:leftChars="0"/>
        <w:jc w:val="left"/>
        <w:rPr>
          <w:rFonts w:hint="default" w:ascii="Times New Roman" w:hAnsi="Times New Roman" w:eastAsia="Segoe UI" w:cs="Times New Roman"/>
          <w:i w:val="0"/>
          <w:iCs w:val="0"/>
          <w:caps w:val="0"/>
          <w:color w:val="081C36"/>
          <w:spacing w:val="2"/>
          <w:sz w:val="26"/>
          <w:szCs w:val="26"/>
        </w:rPr>
      </w:pPr>
    </w:p>
    <w:p w14:paraId="4C848B25">
      <w:pPr>
        <w:keepNext w:val="0"/>
        <w:keepLines w:val="0"/>
        <w:widowControl/>
        <w:numPr>
          <w:ilvl w:val="0"/>
          <w:numId w:val="2"/>
        </w:numPr>
        <w:suppressLineNumbers w:val="0"/>
        <w:shd w:val="clear" w:fill="FFFFFF"/>
        <w:ind w:left="425" w:leftChars="0" w:hanging="425"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b/>
          <w:bCs/>
          <w:i w:val="0"/>
          <w:iCs w:val="0"/>
          <w:caps w:val="0"/>
          <w:color w:val="081C36"/>
          <w:spacing w:val="2"/>
          <w:kern w:val="0"/>
          <w:sz w:val="26"/>
          <w:szCs w:val="26"/>
          <w:shd w:val="clear" w:fill="FFFFFF"/>
          <w:lang w:val="en-US" w:eastAsia="zh-CN" w:bidi="ar"/>
        </w:rPr>
        <w:t>Phát triển phần mềm dựa trên nền tảng đám mây (Cloud Computing):</w:t>
      </w: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 xml:space="preserve"> Đám mây đang trở thành một nền tảng phổ biến cho việc triển khai ứng dụng. Phát triển các ứng dụng dựa trên đám mây đòi hỏi hiểu biết sâu rộng về các dịch vụ như AWS, Azure, hay Google Cloud.</w:t>
      </w:r>
    </w:p>
    <w:p w14:paraId="3366C749">
      <w:pPr>
        <w:keepNext w:val="0"/>
        <w:keepLines w:val="0"/>
        <w:widowControl/>
        <w:numPr>
          <w:ilvl w:val="0"/>
          <w:numId w:val="0"/>
        </w:numPr>
        <w:suppressLineNumbers w:val="0"/>
        <w:shd w:val="clear" w:fill="FFFFFF"/>
        <w:ind w:leftChars="0"/>
        <w:jc w:val="left"/>
        <w:rPr>
          <w:rFonts w:hint="default" w:ascii="Times New Roman" w:hAnsi="Times New Roman" w:eastAsia="Segoe UI" w:cs="Times New Roman"/>
          <w:i w:val="0"/>
          <w:iCs w:val="0"/>
          <w:caps w:val="0"/>
          <w:color w:val="081C36"/>
          <w:spacing w:val="2"/>
          <w:sz w:val="26"/>
          <w:szCs w:val="26"/>
        </w:rPr>
      </w:pPr>
    </w:p>
    <w:p w14:paraId="7731EB8E">
      <w:pPr>
        <w:keepNext w:val="0"/>
        <w:keepLines w:val="0"/>
        <w:widowControl/>
        <w:numPr>
          <w:ilvl w:val="0"/>
          <w:numId w:val="2"/>
        </w:numPr>
        <w:suppressLineNumbers w:val="0"/>
        <w:shd w:val="clear" w:fill="FFFFFF"/>
        <w:ind w:left="425" w:leftChars="0" w:hanging="425"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b/>
          <w:bCs/>
          <w:i w:val="0"/>
          <w:iCs w:val="0"/>
          <w:caps w:val="0"/>
          <w:color w:val="081C36"/>
          <w:spacing w:val="2"/>
          <w:kern w:val="0"/>
          <w:sz w:val="26"/>
          <w:szCs w:val="26"/>
          <w:shd w:val="clear" w:fill="FFFFFF"/>
          <w:lang w:val="en-US" w:eastAsia="zh-CN" w:bidi="ar"/>
        </w:rPr>
        <w:t>Phát triển ứng dụng di động:</w:t>
      </w: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 xml:space="preserve"> Sự bùng nổ của các thiết bị di động đã tạo ra một nhu cầu lớn cho các ứng dụng di động. Việc phát triển phần mềm cho các nền tảng di động như iOS và Android vẫn là một lĩnh vực có nhiều cơ hội.</w:t>
      </w:r>
    </w:p>
    <w:p w14:paraId="1A050277">
      <w:pPr>
        <w:keepNext w:val="0"/>
        <w:keepLines w:val="0"/>
        <w:widowControl/>
        <w:numPr>
          <w:ilvl w:val="0"/>
          <w:numId w:val="0"/>
        </w:numPr>
        <w:suppressLineNumbers w:val="0"/>
        <w:shd w:val="clear" w:fill="FFFFFF"/>
        <w:ind w:leftChars="0"/>
        <w:jc w:val="left"/>
        <w:rPr>
          <w:rFonts w:hint="default" w:ascii="Times New Roman" w:hAnsi="Times New Roman" w:eastAsia="Segoe UI" w:cs="Times New Roman"/>
          <w:i w:val="0"/>
          <w:iCs w:val="0"/>
          <w:caps w:val="0"/>
          <w:color w:val="081C36"/>
          <w:spacing w:val="2"/>
          <w:sz w:val="26"/>
          <w:szCs w:val="26"/>
        </w:rPr>
      </w:pPr>
    </w:p>
    <w:p w14:paraId="2E4CE31F">
      <w:pPr>
        <w:keepNext w:val="0"/>
        <w:keepLines w:val="0"/>
        <w:widowControl/>
        <w:numPr>
          <w:ilvl w:val="0"/>
          <w:numId w:val="2"/>
        </w:numPr>
        <w:suppressLineNumbers w:val="0"/>
        <w:shd w:val="clear" w:fill="FFFFFF"/>
        <w:ind w:left="425" w:leftChars="0" w:hanging="425"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b/>
          <w:bCs/>
          <w:i w:val="0"/>
          <w:iCs w:val="0"/>
          <w:caps w:val="0"/>
          <w:color w:val="081C36"/>
          <w:spacing w:val="2"/>
          <w:kern w:val="0"/>
          <w:sz w:val="26"/>
          <w:szCs w:val="26"/>
          <w:shd w:val="clear" w:fill="FFFFFF"/>
          <w:lang w:val="en-US" w:eastAsia="zh-CN" w:bidi="ar"/>
        </w:rPr>
        <w:t xml:space="preserve">Phát triển phần mềm dựa trên mô hình DevOps: </w:t>
      </w: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DevOps không chỉ là một phương pháp phát triển phần mềm mà còn là một triết lý quản lý vận hành hệ thống. Phát triển phần mềm hiện nay cần tích hợp liên tục và triển khai liên tục (CI/CD) để cung cấp các ứng dụng và dịch vụ một cách nhanh chóng và linh hoạt.</w:t>
      </w:r>
    </w:p>
    <w:p w14:paraId="78A5DCCD">
      <w:pPr>
        <w:keepNext w:val="0"/>
        <w:keepLines w:val="0"/>
        <w:widowControl/>
        <w:numPr>
          <w:ilvl w:val="0"/>
          <w:numId w:val="0"/>
        </w:numPr>
        <w:suppressLineNumbers w:val="0"/>
        <w:shd w:val="clear" w:fill="FFFFFF"/>
        <w:ind w:leftChars="0"/>
        <w:jc w:val="left"/>
        <w:rPr>
          <w:rFonts w:hint="default" w:ascii="Times New Roman" w:hAnsi="Times New Roman" w:eastAsia="Segoe UI" w:cs="Times New Roman"/>
          <w:i w:val="0"/>
          <w:iCs w:val="0"/>
          <w:caps w:val="0"/>
          <w:color w:val="081C36"/>
          <w:spacing w:val="2"/>
          <w:sz w:val="26"/>
          <w:szCs w:val="26"/>
        </w:rPr>
      </w:pPr>
    </w:p>
    <w:p w14:paraId="6A8B3059">
      <w:pPr>
        <w:keepNext w:val="0"/>
        <w:keepLines w:val="0"/>
        <w:widowControl/>
        <w:numPr>
          <w:ilvl w:val="0"/>
          <w:numId w:val="2"/>
        </w:numPr>
        <w:suppressLineNumbers w:val="0"/>
        <w:shd w:val="clear" w:fill="FFFFFF"/>
        <w:ind w:left="425" w:leftChars="0" w:hanging="425"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b/>
          <w:bCs/>
          <w:i w:val="0"/>
          <w:iCs w:val="0"/>
          <w:caps w:val="0"/>
          <w:color w:val="081C36"/>
          <w:spacing w:val="2"/>
          <w:kern w:val="0"/>
          <w:sz w:val="26"/>
          <w:szCs w:val="26"/>
          <w:shd w:val="clear" w:fill="FFFFFF"/>
          <w:lang w:val="en-US" w:eastAsia="zh-CN" w:bidi="ar"/>
        </w:rPr>
        <w:t>Bảo mật phần mềm:</w:t>
      </w: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 xml:space="preserve"> Với sự gia tăng về tần suất và tình chất của các cuộc tấn công mạng, bảo mật phần mềm trở thành một yếu tố không thể phớt lờ. Phát triển các phương pháp và công nghệ bảo mật mới để bảo vệ ứng dụng và dữ liệu người dùng là một ưu tiên hàng đầu.</w:t>
      </w:r>
    </w:p>
    <w:p w14:paraId="3582EEC7">
      <w:pPr>
        <w:pStyle w:val="2"/>
        <w:bidi w:val="0"/>
        <w:rPr>
          <w:rFonts w:hint="default"/>
          <w:lang w:val="en-US"/>
        </w:rPr>
      </w:pPr>
      <w:bookmarkStart w:id="5" w:name="_Toc29713"/>
      <w:r>
        <w:rPr>
          <w:rFonts w:hint="default"/>
          <w:lang w:val="en-US"/>
        </w:rPr>
        <w:t>1.3.Mô hìnhmô hình thác nước(</w:t>
      </w:r>
      <w:r>
        <w:rPr>
          <w:rFonts w:hint="default"/>
        </w:rPr>
        <w:t>Waterfall Model</w:t>
      </w:r>
      <w:r>
        <w:rPr>
          <w:rFonts w:hint="default"/>
          <w:lang w:val="en-US"/>
        </w:rPr>
        <w:t>)</w:t>
      </w:r>
      <w:bookmarkEnd w:id="5"/>
    </w:p>
    <w:p w14:paraId="72740727">
      <w:pPr>
        <w:pStyle w:val="14"/>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Mô hình thác nước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5A3974A1">
      <w:pPr>
        <w:pStyle w:val="14"/>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Nói tóm lại, không có sự chồng chéo nào trong mô hình thác nước.</w:t>
      </w:r>
    </w:p>
    <w:p w14:paraId="42083EAB">
      <w:pPr>
        <w:pStyle w:val="14"/>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Trong thác nước, sự phát triển của một pha chỉ bắt đầu khi giai đoạn trước hoàn thành. Do tính chất này, mỗi giai đoạn của mô hình thác nước phải được xác định khá chính xác. Các giai đoạn chuyển từ mức cao xuống mức thấp hơn, giống như một thác nước nên mô hình này được đặt tên là mô hình thác nước.</w:t>
      </w:r>
    </w:p>
    <w:p w14:paraId="606739E7">
      <w:pPr>
        <w:rPr>
          <w:rFonts w:hint="default"/>
          <w:lang w:val="en-US"/>
        </w:rPr>
      </w:pPr>
    </w:p>
    <w:p w14:paraId="5AE8373F">
      <w:pPr>
        <w:pStyle w:val="2"/>
        <w:bidi w:val="0"/>
        <w:rPr>
          <w:rFonts w:hint="default"/>
          <w:lang w:val="en-US"/>
        </w:rPr>
      </w:pPr>
      <w:bookmarkStart w:id="6" w:name="_Toc26823"/>
      <w:r>
        <w:rPr>
          <w:rFonts w:hint="default"/>
          <w:lang w:val="en-US"/>
        </w:rPr>
        <w:t>1.4.Điểm mạnh và Điểm yếu</w:t>
      </w:r>
      <w:bookmarkEnd w:id="6"/>
    </w:p>
    <w:p w14:paraId="3CA9F7A7">
      <w:pPr>
        <w:numPr>
          <w:ilvl w:val="0"/>
          <w:numId w:val="3"/>
        </w:numPr>
        <w:ind w:left="420" w:leftChars="0" w:hanging="420" w:firstLineChars="0"/>
        <w:rPr>
          <w:rFonts w:hint="default" w:ascii="Times New Roman" w:hAnsi="Times New Roman" w:eastAsia="Segoe UI" w:cs="Times New Roman"/>
          <w:i w:val="0"/>
          <w:iCs w:val="0"/>
          <w:caps w:val="0"/>
          <w:color w:val="0D0D0D"/>
          <w:spacing w:val="0"/>
          <w:sz w:val="26"/>
          <w:szCs w:val="26"/>
          <w:shd w:val="clear" w:fill="FFFFFF"/>
          <w:lang w:val="en-US"/>
        </w:rPr>
      </w:pPr>
      <w:r>
        <w:rPr>
          <w:rFonts w:hint="default" w:eastAsia="Segoe UI" w:cs="Times New Roman"/>
          <w:i w:val="0"/>
          <w:iCs w:val="0"/>
          <w:caps w:val="0"/>
          <w:color w:val="0D0D0D"/>
          <w:spacing w:val="0"/>
          <w:sz w:val="26"/>
          <w:szCs w:val="26"/>
          <w:shd w:val="clear" w:fill="FFFFFF"/>
          <w:lang w:val="en-US"/>
        </w:rPr>
        <w:t>Điểm mạnh</w:t>
      </w:r>
    </w:p>
    <w:p w14:paraId="16E314C3">
      <w:pPr>
        <w:keepNext w:val="0"/>
        <w:keepLines w:val="0"/>
        <w:widowControl/>
        <w:numPr>
          <w:ilvl w:val="0"/>
          <w:numId w:val="4"/>
        </w:numPr>
        <w:suppressLineNumbers w:val="0"/>
        <w:pBdr>
          <w:top w:val="none" w:color="auto" w:sz="0" w:space="0"/>
        </w:pBdr>
        <w:shd w:val="clear" w:fill="FFFFFF"/>
        <w:ind w:left="420" w:leftChars="0" w:hanging="420"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Dễ hiểu và sử dụng: Mô hình thác nước có cấu trúc rõ ràng và tuần tự, dễ dàng hiểu và triển khai. Điều này giúp các thành viên trong dự án dễ dàng theo dõi tiến độ và hiểu được mục tiêu của từng giai đoạn.</w:t>
      </w:r>
    </w:p>
    <w:p w14:paraId="5D75B2FD">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6"/>
          <w:szCs w:val="26"/>
        </w:rPr>
      </w:pPr>
    </w:p>
    <w:p w14:paraId="3DB73EFF">
      <w:pPr>
        <w:keepNext w:val="0"/>
        <w:keepLines w:val="0"/>
        <w:widowControl/>
        <w:numPr>
          <w:ilvl w:val="0"/>
          <w:numId w:val="4"/>
        </w:numPr>
        <w:suppressLineNumbers w:val="0"/>
        <w:shd w:val="clear" w:fill="FFFFFF"/>
        <w:ind w:left="420" w:leftChars="0" w:hanging="420"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Quản lý dự án dễ dàng: Vì mỗi giai đoạn được thực hiện một cách tuần tự và rõ ràng, việc quản lý dự án trở nên đơn giản hơn. Công việc có thể được phân chia và giao cho các nhóm chuyên môn một cách dễ dàng.</w:t>
      </w:r>
    </w:p>
    <w:p w14:paraId="028A5BAC">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6"/>
          <w:szCs w:val="26"/>
        </w:rPr>
      </w:pPr>
    </w:p>
    <w:p w14:paraId="5CEED125">
      <w:pPr>
        <w:keepNext w:val="0"/>
        <w:keepLines w:val="0"/>
        <w:widowControl/>
        <w:numPr>
          <w:ilvl w:val="0"/>
          <w:numId w:val="4"/>
        </w:numPr>
        <w:suppressLineNumbers w:val="0"/>
        <w:shd w:val="clear" w:fill="FFFFFF"/>
        <w:ind w:left="420" w:leftChars="0" w:hanging="420"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Kiểm soát tiến độ: Với mỗi giai đoạn được hoàn thành trước khi bắt đầu giai đoạn tiếp theo, việc kiểm soát tiến độ dự án trở nên hiệu quả. Điều này giúp giảm thiểu rủi ro và xác định được vấn đề sớm.</w:t>
      </w:r>
    </w:p>
    <w:p w14:paraId="2ECD22E1">
      <w:pPr>
        <w:keepNext w:val="0"/>
        <w:keepLines w:val="0"/>
        <w:widowControl/>
        <w:numPr>
          <w:ilvl w:val="0"/>
          <w:numId w:val="0"/>
        </w:numPr>
        <w:suppressLineNumbers w:val="0"/>
        <w:shd w:val="clear" w:fill="FFFFFF"/>
        <w:ind w:leftChars="0"/>
        <w:jc w:val="left"/>
        <w:rPr>
          <w:rFonts w:hint="default" w:ascii="Times New Roman" w:hAnsi="Times New Roman" w:eastAsia="Segoe UI" w:cs="Times New Roman"/>
          <w:i w:val="0"/>
          <w:iCs w:val="0"/>
          <w:caps w:val="0"/>
          <w:color w:val="081C36"/>
          <w:spacing w:val="2"/>
          <w:sz w:val="26"/>
          <w:szCs w:val="26"/>
        </w:rPr>
      </w:pPr>
    </w:p>
    <w:p w14:paraId="607CB63B">
      <w:pPr>
        <w:numPr>
          <w:ilvl w:val="0"/>
          <w:numId w:val="5"/>
        </w:numPr>
        <w:ind w:left="420" w:leftChars="0" w:hanging="420" w:firstLineChars="0"/>
        <w:rPr>
          <w:rFonts w:hint="default" w:ascii="Times New Roman" w:hAnsi="Times New Roman" w:eastAsia="Segoe UI" w:cs="Times New Roman"/>
          <w:i w:val="0"/>
          <w:iCs w:val="0"/>
          <w:caps w:val="0"/>
          <w:color w:val="0D0D0D"/>
          <w:spacing w:val="0"/>
          <w:sz w:val="26"/>
          <w:szCs w:val="26"/>
          <w:shd w:val="clear" w:fill="FFFFFF"/>
          <w:lang w:val="en-US"/>
        </w:rPr>
      </w:pPr>
      <w:r>
        <w:rPr>
          <w:rFonts w:hint="default" w:eastAsia="Segoe UI" w:cs="Times New Roman"/>
          <w:i w:val="0"/>
          <w:iCs w:val="0"/>
          <w:caps w:val="0"/>
          <w:color w:val="0D0D0D"/>
          <w:spacing w:val="0"/>
          <w:sz w:val="26"/>
          <w:szCs w:val="26"/>
          <w:shd w:val="clear" w:fill="FFFFFF"/>
          <w:lang w:val="en-US"/>
        </w:rPr>
        <w:t>Điểm yếu</w:t>
      </w:r>
    </w:p>
    <w:p w14:paraId="0AC49A7A">
      <w:pPr>
        <w:keepNext w:val="0"/>
        <w:keepLines w:val="0"/>
        <w:widowControl/>
        <w:numPr>
          <w:ilvl w:val="0"/>
          <w:numId w:val="6"/>
        </w:numPr>
        <w:suppressLineNumbers w:val="0"/>
        <w:pBdr>
          <w:top w:val="none" w:color="auto" w:sz="0" w:space="0"/>
        </w:pBdr>
        <w:shd w:val="clear" w:fill="FFFFFF"/>
        <w:ind w:left="420" w:leftChars="0" w:hanging="420"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Khó thích ứng với sự thay đổi: Mô hình thác nước không linh hoạt đối với sự thay đổi yêu cầu từ khách hàng. Một khi một giai đoạn đã hoàn thành và chuyển sang giai đoạn tiếp theo, việc thay đổi yêu cầu có thể gây ra những vấn đề lớn và tăng chi phí.</w:t>
      </w:r>
    </w:p>
    <w:p w14:paraId="64B12972">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6"/>
          <w:szCs w:val="26"/>
        </w:rPr>
      </w:pPr>
    </w:p>
    <w:p w14:paraId="542627F7">
      <w:pPr>
        <w:keepNext w:val="0"/>
        <w:keepLines w:val="0"/>
        <w:widowControl/>
        <w:numPr>
          <w:ilvl w:val="0"/>
          <w:numId w:val="6"/>
        </w:numPr>
        <w:suppressLineNumbers w:val="0"/>
        <w:shd w:val="clear" w:fill="FFFFFF"/>
        <w:ind w:left="420" w:leftChars="0" w:hanging="420" w:firstLineChars="0"/>
        <w:jc w:val="left"/>
        <w:rPr>
          <w:rFonts w:hint="default" w:ascii="Times New Roman" w:hAnsi="Times New Roman" w:eastAsia="Segoe UI" w:cs="Times New Roman"/>
          <w:i w:val="0"/>
          <w:iCs w:val="0"/>
          <w:caps w:val="0"/>
          <w:color w:val="081C36"/>
          <w:spacing w:val="2"/>
          <w:sz w:val="26"/>
          <w:szCs w:val="26"/>
        </w:rPr>
        <w:sectPr>
          <w:headerReference r:id="rId7" w:type="default"/>
          <w:footerReference r:id="rId8" w:type="default"/>
          <w:pgSz w:w="11906" w:h="16838"/>
          <w:pgMar w:top="1440" w:right="1196" w:bottom="1166" w:left="1584" w:header="1008" w:footer="720" w:gutter="0"/>
          <w:pgNumType w:fmt="decimal"/>
          <w:cols w:space="720" w:num="1"/>
          <w:docGrid w:linePitch="360" w:charSpace="0"/>
        </w:sectPr>
      </w:pPr>
    </w:p>
    <w:p w14:paraId="6B86A585">
      <w:pPr>
        <w:keepNext w:val="0"/>
        <w:keepLines w:val="0"/>
        <w:widowControl/>
        <w:numPr>
          <w:ilvl w:val="0"/>
          <w:numId w:val="6"/>
        </w:numPr>
        <w:suppressLineNumbers w:val="0"/>
        <w:shd w:val="clear" w:fill="FFFFFF"/>
        <w:ind w:left="420" w:leftChars="0" w:hanging="420"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Khó khăn trong phản hồi sớm: Vì mỗi giai đoạn phải hoàn thành trước khi bắt đầu giai đoạn tiếp theo, việc phản hồi từ khách hàng hoặc người dùng có thể bị trì hoãn, khiến cho việc sửa lỗi và thay đổi trở nên phức tạp và tốn kém hơn.</w:t>
      </w:r>
    </w:p>
    <w:p w14:paraId="50992BFD">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6"/>
          <w:szCs w:val="26"/>
        </w:rPr>
      </w:pPr>
    </w:p>
    <w:p w14:paraId="3845AFB3">
      <w:pPr>
        <w:keepNext w:val="0"/>
        <w:keepLines w:val="0"/>
        <w:widowControl/>
        <w:numPr>
          <w:ilvl w:val="0"/>
          <w:numId w:val="6"/>
        </w:numPr>
        <w:suppressLineNumbers w:val="0"/>
        <w:shd w:val="clear" w:fill="FFFFFF"/>
        <w:ind w:left="420" w:leftChars="0" w:hanging="420" w:firstLineChars="0"/>
        <w:jc w:val="left"/>
        <w:rPr>
          <w:rFonts w:hint="default" w:ascii="Times New Roman" w:hAnsi="Times New Roman" w:eastAsia="Segoe UI" w:cs="Times New Roman"/>
          <w:i w:val="0"/>
          <w:iCs w:val="0"/>
          <w:caps w:val="0"/>
          <w:color w:val="081C36"/>
          <w:spacing w:val="2"/>
          <w:sz w:val="26"/>
          <w:szCs w:val="26"/>
        </w:rPr>
      </w:pPr>
      <w:r>
        <w:rPr>
          <w:rFonts w:hint="default" w:ascii="Times New Roman" w:hAnsi="Times New Roman" w:eastAsia="Segoe UI" w:cs="Times New Roman"/>
          <w:i w:val="0"/>
          <w:iCs w:val="0"/>
          <w:caps w:val="0"/>
          <w:color w:val="081C36"/>
          <w:spacing w:val="2"/>
          <w:kern w:val="0"/>
          <w:sz w:val="26"/>
          <w:szCs w:val="26"/>
          <w:shd w:val="clear" w:fill="FFFFFF"/>
          <w:lang w:val="en-US" w:eastAsia="zh-CN" w:bidi="ar"/>
        </w:rPr>
        <w:t>Rủi ro cao: Nếu có một lỗi được phát hiện ở giai đoạn sau này của quy trình, việc sửa chữa có thể trở nên đắt đỏ và tốn thời gian. Điều này có thể dẫn đến việc vượt quá ngân sách và thời gian dự án.</w:t>
      </w:r>
    </w:p>
    <w:p w14:paraId="31FC963C">
      <w:pPr>
        <w:numPr>
          <w:ilvl w:val="0"/>
          <w:numId w:val="0"/>
        </w:numPr>
        <w:ind w:leftChars="0"/>
        <w:rPr>
          <w:rFonts w:hint="default" w:ascii="Times New Roman" w:hAnsi="Times New Roman" w:eastAsia="Segoe UI" w:cs="Times New Roman"/>
          <w:i w:val="0"/>
          <w:iCs w:val="0"/>
          <w:caps w:val="0"/>
          <w:color w:val="0D0D0D"/>
          <w:spacing w:val="0"/>
          <w:sz w:val="26"/>
          <w:szCs w:val="26"/>
          <w:shd w:val="clear" w:fill="FFFFFF"/>
          <w:lang w:val="en-US"/>
        </w:rPr>
      </w:pPr>
    </w:p>
    <w:sectPr>
      <w:headerReference r:id="rId9" w:type="default"/>
      <w:pgSz w:w="11906" w:h="16838"/>
      <w:pgMar w:top="1440" w:right="1196" w:bottom="1166" w:left="1584" w:header="1008"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58AE72">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980709"/>
      <w:docPartObj>
        <w:docPartGallery w:val="autotext"/>
      </w:docPartObj>
    </w:sdtPr>
    <w:sdtContent>
      <w:p w14:paraId="6C5081BA">
        <w:pPr>
          <w:pStyle w:val="11"/>
          <w:jc w:val="right"/>
        </w:pPr>
        <w:r>
          <w:fldChar w:fldCharType="begin"/>
        </w:r>
        <w:r>
          <w:instrText xml:space="preserve"> PAGE   \* MERGEFORMAT </w:instrText>
        </w:r>
        <w:r>
          <w:fldChar w:fldCharType="separate"/>
        </w:r>
        <w:r>
          <w:t>21</w:t>
        </w:r>
        <w:r>
          <w:fldChar w:fldCharType="end"/>
        </w:r>
      </w:p>
    </w:sdtContent>
  </w:sdt>
  <w:p w14:paraId="26A59B18">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1CFCA">
    <w:pPr>
      <w:pStyle w:val="12"/>
      <w:rPr>
        <w:rFonts w:hint="default"/>
        <w:i/>
        <w:iCs/>
        <w:lang w:val="en-US"/>
      </w:rPr>
    </w:pPr>
    <w:r>
      <w:rPr>
        <w:sz w:val="26"/>
      </w:rPr>
      <mc:AlternateContent>
        <mc:Choice Requires="wps">
          <w:drawing>
            <wp:anchor distT="0" distB="0" distL="114300" distR="114300" simplePos="0" relativeHeight="251662336" behindDoc="0" locked="0" layoutInCell="1" allowOverlap="1">
              <wp:simplePos x="0" y="0"/>
              <wp:positionH relativeFrom="margin">
                <wp:align>inside</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DB3096">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5EDB3096">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i/>
        <w:iCs/>
        <w:sz w:val="26"/>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E83CC25">
                          <w:pPr>
                            <w:pStyle w:val="12"/>
                          </w:pPr>
                          <w:r>
                            <w:rPr>
                              <w:rFonts w:hint="default"/>
                              <w:lang w:val="en-US"/>
                            </w:rPr>
                            <w:t>K14THO2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4E83CC25">
                    <w:pPr>
                      <w:pStyle w:val="12"/>
                    </w:pPr>
                    <w:r>
                      <w:rPr>
                        <w:rFonts w:hint="default"/>
                        <w:lang w:val="en-US"/>
                      </w:rPr>
                      <w:t>K14THO2</w:t>
                    </w:r>
                  </w:p>
                </w:txbxContent>
              </v:textbox>
            </v:shape>
          </w:pict>
        </mc:Fallback>
      </mc:AlternateContent>
    </w:r>
    <w:r>
      <w:rPr>
        <w:rFonts w:hint="default"/>
        <w:i/>
        <w:iCs/>
        <w:lang w:val="en-US"/>
      </w:rPr>
      <w:t>Công nghệ phần mềm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F5108F">
    <w:pPr>
      <w:pStyle w:val="12"/>
      <w:rPr>
        <w:rFonts w:hint="default"/>
        <w:i/>
        <w:iCs/>
        <w:lang w:val="en-US"/>
      </w:rPr>
    </w:pPr>
    <w:r>
      <w:rPr>
        <w:sz w:val="26"/>
      </w:rPr>
      <mc:AlternateContent>
        <mc:Choice Requires="wps">
          <w:drawing>
            <wp:anchor distT="0" distB="0" distL="114300" distR="114300" simplePos="0" relativeHeight="251663360" behindDoc="0" locked="0" layoutInCell="1" allowOverlap="1">
              <wp:simplePos x="0" y="0"/>
              <wp:positionH relativeFrom="margin">
                <wp:align>inside</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A4C856A">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5A4C856A">
                    <w:pPr>
                      <w:pStyle w:val="12"/>
                    </w:pPr>
                    <w:r>
                      <w:fldChar w:fldCharType="begin"/>
                    </w:r>
                    <w:r>
                      <w:instrText xml:space="preserve"> PAGE  \* MERGEFORMAT </w:instrText>
                    </w:r>
                    <w:r>
                      <w:fldChar w:fldCharType="separate"/>
                    </w:r>
                    <w:r>
                      <w:t>2</w:t>
                    </w:r>
                    <w:r>
                      <w:fldChar w:fldCharType="end"/>
                    </w:r>
                  </w:p>
                </w:txbxContent>
              </v:textbox>
            </v:shape>
          </w:pict>
        </mc:Fallback>
      </mc:AlternateContent>
    </w:r>
    <w:r>
      <w:rPr>
        <w:sz w:val="26"/>
      </w:rPr>
      <mc:AlternateContent>
        <mc:Choice Requires="wps">
          <w:drawing>
            <wp:anchor distT="0" distB="0" distL="114300" distR="114300" simplePos="0" relativeHeight="251661312" behindDoc="0" locked="0" layoutInCell="1" allowOverlap="1">
              <wp:simplePos x="0" y="0"/>
              <wp:positionH relativeFrom="margin">
                <wp:align>inside</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A7268FC">
                          <w:pPr>
                            <w:pStyle w:val="1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6A7268FC">
                    <w:pPr>
                      <w:pStyle w:val="12"/>
                    </w:pPr>
                  </w:p>
                </w:txbxContent>
              </v:textbox>
            </v:shape>
          </w:pict>
        </mc:Fallback>
      </mc:AlternateContent>
    </w:r>
    <w:r>
      <w:rPr>
        <w:i/>
        <w:iCs/>
        <w:sz w:val="26"/>
      </w:rPr>
      <mc:AlternateContent>
        <mc:Choice Requires="wps">
          <w:drawing>
            <wp:anchor distT="0" distB="0" distL="114300" distR="114300" simplePos="0" relativeHeight="251660288" behindDoc="0" locked="0" layoutInCell="1" allowOverlap="1">
              <wp:simplePos x="0" y="0"/>
              <wp:positionH relativeFrom="margin">
                <wp:align>inside</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A4EDFE">
                          <w:pPr>
                            <w:pStyle w:val="1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12A4EDFE">
                    <w:pPr>
                      <w:pStyle w:val="12"/>
                    </w:pPr>
                  </w:p>
                </w:txbxContent>
              </v:textbox>
            </v:shape>
          </w:pict>
        </mc:Fallback>
      </mc:AlternateContent>
    </w:r>
    <w:r>
      <w:rPr>
        <w:rFonts w:hint="default"/>
        <w:i/>
        <w:iCs/>
        <w:lang w:val="en-US"/>
      </w:rPr>
      <w:t>Công nghệ phần mềm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B82B1D">
    <w:pPr>
      <w:pStyle w:val="12"/>
      <w:rPr>
        <w:rFonts w:hint="default"/>
        <w:i/>
        <w:iCs/>
        <w:lang w:val="en-US"/>
      </w:rPr>
    </w:pPr>
    <w:r>
      <w:rPr>
        <w:sz w:val="26"/>
      </w:rPr>
      <mc:AlternateContent>
        <mc:Choice Requires="wps">
          <w:drawing>
            <wp:anchor distT="0" distB="0" distL="114300" distR="114300" simplePos="0" relativeHeight="251666432" behindDoc="0" locked="0" layoutInCell="1" allowOverlap="1">
              <wp:simplePos x="0" y="0"/>
              <wp:positionH relativeFrom="margin">
                <wp:align>inside</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C159D1">
                          <w:pPr>
                            <w:pStyle w:val="1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EC159D1">
                    <w:pPr>
                      <w:pStyle w:val="12"/>
                    </w:pPr>
                  </w:p>
                </w:txbxContent>
              </v:textbox>
            </v:shape>
          </w:pict>
        </mc:Fallback>
      </mc:AlternateContent>
    </w:r>
    <w:r>
      <w:rPr>
        <w:sz w:val="26"/>
      </w:rPr>
      <mc:AlternateContent>
        <mc:Choice Requires="wps">
          <w:drawing>
            <wp:anchor distT="0" distB="0" distL="114300" distR="114300" simplePos="0" relativeHeight="251665408" behindDoc="0" locked="0" layoutInCell="1" allowOverlap="1">
              <wp:simplePos x="0" y="0"/>
              <wp:positionH relativeFrom="margin">
                <wp:align>inside</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8D3244">
                          <w:pPr>
                            <w:pStyle w:val="1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488D3244">
                    <w:pPr>
                      <w:pStyle w:val="12"/>
                    </w:pPr>
                  </w:p>
                </w:txbxContent>
              </v:textbox>
            </v:shape>
          </w:pict>
        </mc:Fallback>
      </mc:AlternateContent>
    </w:r>
    <w:r>
      <w:rPr>
        <w:i/>
        <w:iCs/>
        <w:sz w:val="26"/>
      </w:rPr>
      <mc:AlternateContent>
        <mc:Choice Requires="wps">
          <w:drawing>
            <wp:anchor distT="0" distB="0" distL="114300" distR="114300" simplePos="0" relativeHeight="251664384" behindDoc="0" locked="0" layoutInCell="1" allowOverlap="1">
              <wp:simplePos x="0" y="0"/>
              <wp:positionH relativeFrom="margin">
                <wp:align>inside</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C1B19E">
                          <w:pPr>
                            <w:pStyle w:val="1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5C1B19E">
                    <w:pPr>
                      <w:pStyle w:val="12"/>
                    </w:pPr>
                  </w:p>
                </w:txbxContent>
              </v:textbox>
            </v:shape>
          </w:pict>
        </mc:Fallback>
      </mc:AlternateContent>
    </w:r>
    <w:r>
      <w:rPr>
        <w:rFonts w:hint="default"/>
        <w:i/>
        <w:iCs/>
        <w:lang w:val="en-US"/>
      </w:rPr>
      <w:t>Công nghệ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F532DB"/>
    <w:multiLevelType w:val="singleLevel"/>
    <w:tmpl w:val="CCF532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86A7B86"/>
    <w:multiLevelType w:val="singleLevel"/>
    <w:tmpl w:val="D86A7B86"/>
    <w:lvl w:ilvl="0" w:tentative="0">
      <w:start w:val="1"/>
      <w:numFmt w:val="decimal"/>
      <w:lvlText w:val="%1."/>
      <w:lvlJc w:val="left"/>
      <w:pPr>
        <w:tabs>
          <w:tab w:val="left" w:pos="425"/>
        </w:tabs>
        <w:ind w:left="425" w:leftChars="0" w:hanging="425" w:firstLineChars="0"/>
      </w:pPr>
      <w:rPr>
        <w:rFonts w:hint="default"/>
      </w:rPr>
    </w:lvl>
  </w:abstractNum>
  <w:abstractNum w:abstractNumId="2">
    <w:nsid w:val="FEE837A0"/>
    <w:multiLevelType w:val="singleLevel"/>
    <w:tmpl w:val="FEE837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05D0B90"/>
    <w:multiLevelType w:val="multilevel"/>
    <w:tmpl w:val="305D0B90"/>
    <w:lvl w:ilvl="0" w:tentative="0">
      <w:start w:val="1"/>
      <w:numFmt w:val="decimal"/>
      <w:pStyle w:val="28"/>
      <w:suff w:val="space"/>
      <w:lvlText w:val="CHƯƠNG %1:"/>
      <w:lvlJc w:val="left"/>
      <w:pPr>
        <w:ind w:left="1636" w:hanging="360"/>
      </w:pPr>
      <w:rPr>
        <w:rFonts w:hint="default" w:ascii="Times New Roman" w:hAnsi="Times New Roman"/>
        <w:b/>
        <w:i w:val="0"/>
        <w:sz w:val="36"/>
        <w:szCs w:val="36"/>
      </w:rPr>
    </w:lvl>
    <w:lvl w:ilvl="1" w:tentative="0">
      <w:start w:val="1"/>
      <w:numFmt w:val="decimal"/>
      <w:pStyle w:val="29"/>
      <w:suff w:val="space"/>
      <w:lvlText w:val=" %1.%2."/>
      <w:lvlJc w:val="left"/>
      <w:pPr>
        <w:ind w:left="720" w:hanging="360"/>
      </w:pPr>
      <w:rPr>
        <w:rFonts w:hint="default" w:ascii="Times New Roman" w:hAnsi="Times New Roman"/>
        <w:b/>
        <w:i w:val="0"/>
        <w:sz w:val="30"/>
        <w:szCs w:val="30"/>
      </w:rPr>
    </w:lvl>
    <w:lvl w:ilvl="2" w:tentative="0">
      <w:start w:val="1"/>
      <w:numFmt w:val="decimal"/>
      <w:pStyle w:val="30"/>
      <w:suff w:val="space"/>
      <w:lvlText w:val="%1.%2.%3."/>
      <w:lvlJc w:val="left"/>
      <w:pPr>
        <w:ind w:left="1077" w:hanging="340"/>
      </w:pPr>
      <w:rPr>
        <w:rFonts w:hint="default" w:ascii="Times New Roman" w:hAnsi="Times New Roman"/>
        <w:b/>
        <w:i/>
        <w:sz w:val="26"/>
      </w:rPr>
    </w:lvl>
    <w:lvl w:ilvl="3" w:tentative="0">
      <w:start w:val="1"/>
      <w:numFmt w:val="decimal"/>
      <w:lvlText w:val="(%4.%1.%2."/>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
    <w:nsid w:val="310D6B92"/>
    <w:multiLevelType w:val="singleLevel"/>
    <w:tmpl w:val="310D6B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657EC0"/>
    <w:multiLevelType w:val="singleLevel"/>
    <w:tmpl w:val="47657E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B3"/>
    <w:rsid w:val="0000033C"/>
    <w:rsid w:val="00001927"/>
    <w:rsid w:val="0000263A"/>
    <w:rsid w:val="0001071B"/>
    <w:rsid w:val="00010C97"/>
    <w:rsid w:val="000110C5"/>
    <w:rsid w:val="00012303"/>
    <w:rsid w:val="00012E16"/>
    <w:rsid w:val="00013015"/>
    <w:rsid w:val="000135FD"/>
    <w:rsid w:val="0001675A"/>
    <w:rsid w:val="00033C7B"/>
    <w:rsid w:val="00034578"/>
    <w:rsid w:val="00034CFB"/>
    <w:rsid w:val="00035B4E"/>
    <w:rsid w:val="00040314"/>
    <w:rsid w:val="0004293F"/>
    <w:rsid w:val="00047B26"/>
    <w:rsid w:val="00054C77"/>
    <w:rsid w:val="00057ECC"/>
    <w:rsid w:val="00061CD7"/>
    <w:rsid w:val="00065FC1"/>
    <w:rsid w:val="00072DD9"/>
    <w:rsid w:val="000879EF"/>
    <w:rsid w:val="0009314F"/>
    <w:rsid w:val="00095AD3"/>
    <w:rsid w:val="000A1FB3"/>
    <w:rsid w:val="000A440B"/>
    <w:rsid w:val="000A4A5A"/>
    <w:rsid w:val="000A5E83"/>
    <w:rsid w:val="000B2E80"/>
    <w:rsid w:val="000B2F0D"/>
    <w:rsid w:val="000D1126"/>
    <w:rsid w:val="000D5531"/>
    <w:rsid w:val="000D7D00"/>
    <w:rsid w:val="000E22A1"/>
    <w:rsid w:val="000E4712"/>
    <w:rsid w:val="000E4883"/>
    <w:rsid w:val="000E744E"/>
    <w:rsid w:val="000F1DF0"/>
    <w:rsid w:val="000F5DCD"/>
    <w:rsid w:val="000F69F0"/>
    <w:rsid w:val="001020B3"/>
    <w:rsid w:val="0010272E"/>
    <w:rsid w:val="00103813"/>
    <w:rsid w:val="0011113D"/>
    <w:rsid w:val="00114F58"/>
    <w:rsid w:val="00117C2E"/>
    <w:rsid w:val="00117CB7"/>
    <w:rsid w:val="00122954"/>
    <w:rsid w:val="00125EE2"/>
    <w:rsid w:val="00134C16"/>
    <w:rsid w:val="001416C2"/>
    <w:rsid w:val="00144163"/>
    <w:rsid w:val="00150214"/>
    <w:rsid w:val="00151953"/>
    <w:rsid w:val="0015241D"/>
    <w:rsid w:val="0015310E"/>
    <w:rsid w:val="001557D4"/>
    <w:rsid w:val="00162416"/>
    <w:rsid w:val="001631F5"/>
    <w:rsid w:val="0016416A"/>
    <w:rsid w:val="00165354"/>
    <w:rsid w:val="00166959"/>
    <w:rsid w:val="0017055D"/>
    <w:rsid w:val="00180C7A"/>
    <w:rsid w:val="00182ECD"/>
    <w:rsid w:val="00186FA8"/>
    <w:rsid w:val="001926CE"/>
    <w:rsid w:val="001929EA"/>
    <w:rsid w:val="00196500"/>
    <w:rsid w:val="001A18ED"/>
    <w:rsid w:val="001A35D7"/>
    <w:rsid w:val="001A4F3C"/>
    <w:rsid w:val="001A71DE"/>
    <w:rsid w:val="001B0353"/>
    <w:rsid w:val="001B4AEC"/>
    <w:rsid w:val="001C6133"/>
    <w:rsid w:val="001D5643"/>
    <w:rsid w:val="001E2DCC"/>
    <w:rsid w:val="001E56B1"/>
    <w:rsid w:val="001F2611"/>
    <w:rsid w:val="001F7094"/>
    <w:rsid w:val="00206D09"/>
    <w:rsid w:val="00216CC7"/>
    <w:rsid w:val="00222983"/>
    <w:rsid w:val="0023067B"/>
    <w:rsid w:val="00231B9D"/>
    <w:rsid w:val="00235FD1"/>
    <w:rsid w:val="0023642D"/>
    <w:rsid w:val="00236CAC"/>
    <w:rsid w:val="0023708A"/>
    <w:rsid w:val="00240407"/>
    <w:rsid w:val="00244B29"/>
    <w:rsid w:val="00247BBF"/>
    <w:rsid w:val="00250F41"/>
    <w:rsid w:val="002516A7"/>
    <w:rsid w:val="00254B12"/>
    <w:rsid w:val="00254C7D"/>
    <w:rsid w:val="002558DE"/>
    <w:rsid w:val="002629C1"/>
    <w:rsid w:val="002652C4"/>
    <w:rsid w:val="00270F0B"/>
    <w:rsid w:val="002716AC"/>
    <w:rsid w:val="002742B7"/>
    <w:rsid w:val="0027494F"/>
    <w:rsid w:val="00281053"/>
    <w:rsid w:val="002927F7"/>
    <w:rsid w:val="002A28E8"/>
    <w:rsid w:val="002A4D35"/>
    <w:rsid w:val="002A7F57"/>
    <w:rsid w:val="002B0BD5"/>
    <w:rsid w:val="002B1F81"/>
    <w:rsid w:val="002B3B57"/>
    <w:rsid w:val="002C0B0B"/>
    <w:rsid w:val="002C151F"/>
    <w:rsid w:val="002C33EC"/>
    <w:rsid w:val="002C7F1F"/>
    <w:rsid w:val="002D5115"/>
    <w:rsid w:val="002D5544"/>
    <w:rsid w:val="002D5D41"/>
    <w:rsid w:val="002E0E7F"/>
    <w:rsid w:val="002E221F"/>
    <w:rsid w:val="002E3512"/>
    <w:rsid w:val="002E71F4"/>
    <w:rsid w:val="002F63DD"/>
    <w:rsid w:val="00305218"/>
    <w:rsid w:val="00314BB7"/>
    <w:rsid w:val="00314F46"/>
    <w:rsid w:val="003157B9"/>
    <w:rsid w:val="00324A38"/>
    <w:rsid w:val="0032795D"/>
    <w:rsid w:val="00327BCD"/>
    <w:rsid w:val="0033048E"/>
    <w:rsid w:val="00337491"/>
    <w:rsid w:val="00340A47"/>
    <w:rsid w:val="00350D10"/>
    <w:rsid w:val="003540EF"/>
    <w:rsid w:val="00355AD4"/>
    <w:rsid w:val="00357D09"/>
    <w:rsid w:val="00361E13"/>
    <w:rsid w:val="0036340A"/>
    <w:rsid w:val="00365C0F"/>
    <w:rsid w:val="0036656E"/>
    <w:rsid w:val="003712E5"/>
    <w:rsid w:val="003731E4"/>
    <w:rsid w:val="00374574"/>
    <w:rsid w:val="00380ACB"/>
    <w:rsid w:val="00382B8D"/>
    <w:rsid w:val="003917F0"/>
    <w:rsid w:val="00394C86"/>
    <w:rsid w:val="00395F07"/>
    <w:rsid w:val="00396C81"/>
    <w:rsid w:val="00397930"/>
    <w:rsid w:val="003B2F81"/>
    <w:rsid w:val="003B345F"/>
    <w:rsid w:val="003B6D59"/>
    <w:rsid w:val="003B7224"/>
    <w:rsid w:val="003C3413"/>
    <w:rsid w:val="003C34E4"/>
    <w:rsid w:val="003C59C4"/>
    <w:rsid w:val="003E1356"/>
    <w:rsid w:val="003E45A8"/>
    <w:rsid w:val="003E6F62"/>
    <w:rsid w:val="003F37D4"/>
    <w:rsid w:val="003F5023"/>
    <w:rsid w:val="0040200B"/>
    <w:rsid w:val="00403FA2"/>
    <w:rsid w:val="0040491D"/>
    <w:rsid w:val="00410880"/>
    <w:rsid w:val="0041245B"/>
    <w:rsid w:val="00417047"/>
    <w:rsid w:val="004200C4"/>
    <w:rsid w:val="0042064F"/>
    <w:rsid w:val="0042143B"/>
    <w:rsid w:val="004220C2"/>
    <w:rsid w:val="004232F0"/>
    <w:rsid w:val="0042349F"/>
    <w:rsid w:val="00424D91"/>
    <w:rsid w:val="004253D4"/>
    <w:rsid w:val="004274F1"/>
    <w:rsid w:val="00443561"/>
    <w:rsid w:val="00443DD0"/>
    <w:rsid w:val="004453F0"/>
    <w:rsid w:val="00447913"/>
    <w:rsid w:val="00453722"/>
    <w:rsid w:val="00453924"/>
    <w:rsid w:val="00454220"/>
    <w:rsid w:val="00470352"/>
    <w:rsid w:val="004726E6"/>
    <w:rsid w:val="00476B13"/>
    <w:rsid w:val="00484E5D"/>
    <w:rsid w:val="00485599"/>
    <w:rsid w:val="00491CA1"/>
    <w:rsid w:val="004A1800"/>
    <w:rsid w:val="004A2FE1"/>
    <w:rsid w:val="004A5DC0"/>
    <w:rsid w:val="004A5FC2"/>
    <w:rsid w:val="004A6EA8"/>
    <w:rsid w:val="004B0C02"/>
    <w:rsid w:val="004C78FD"/>
    <w:rsid w:val="004D3DD7"/>
    <w:rsid w:val="004D4BAA"/>
    <w:rsid w:val="004D64D3"/>
    <w:rsid w:val="004E2018"/>
    <w:rsid w:val="004F4496"/>
    <w:rsid w:val="004F6F78"/>
    <w:rsid w:val="004F7AA3"/>
    <w:rsid w:val="005011F1"/>
    <w:rsid w:val="00501EED"/>
    <w:rsid w:val="0050206A"/>
    <w:rsid w:val="0050753E"/>
    <w:rsid w:val="00507A93"/>
    <w:rsid w:val="005128BC"/>
    <w:rsid w:val="00515A01"/>
    <w:rsid w:val="00521A8B"/>
    <w:rsid w:val="00525928"/>
    <w:rsid w:val="005262BD"/>
    <w:rsid w:val="00534DEF"/>
    <w:rsid w:val="00544473"/>
    <w:rsid w:val="00547644"/>
    <w:rsid w:val="00554FF9"/>
    <w:rsid w:val="00581ABF"/>
    <w:rsid w:val="00587781"/>
    <w:rsid w:val="00590F9C"/>
    <w:rsid w:val="00595C2F"/>
    <w:rsid w:val="005A6BB0"/>
    <w:rsid w:val="005A6E96"/>
    <w:rsid w:val="005B1321"/>
    <w:rsid w:val="005B1D50"/>
    <w:rsid w:val="005B1EC8"/>
    <w:rsid w:val="005B23EB"/>
    <w:rsid w:val="005B52BB"/>
    <w:rsid w:val="005B7050"/>
    <w:rsid w:val="005B7488"/>
    <w:rsid w:val="005C1CAE"/>
    <w:rsid w:val="005C24D5"/>
    <w:rsid w:val="005C30CD"/>
    <w:rsid w:val="005D1A00"/>
    <w:rsid w:val="005D32CC"/>
    <w:rsid w:val="005D4256"/>
    <w:rsid w:val="005D4D47"/>
    <w:rsid w:val="005E4201"/>
    <w:rsid w:val="005E62C3"/>
    <w:rsid w:val="005E7CAC"/>
    <w:rsid w:val="005F3754"/>
    <w:rsid w:val="005F64C8"/>
    <w:rsid w:val="00602845"/>
    <w:rsid w:val="00605745"/>
    <w:rsid w:val="0060792F"/>
    <w:rsid w:val="0061104D"/>
    <w:rsid w:val="00614E54"/>
    <w:rsid w:val="00616A8A"/>
    <w:rsid w:val="00625D5A"/>
    <w:rsid w:val="00626C69"/>
    <w:rsid w:val="00635505"/>
    <w:rsid w:val="006357CE"/>
    <w:rsid w:val="00636989"/>
    <w:rsid w:val="00636DE7"/>
    <w:rsid w:val="00645921"/>
    <w:rsid w:val="006467D6"/>
    <w:rsid w:val="00646BC5"/>
    <w:rsid w:val="00647900"/>
    <w:rsid w:val="00647A9F"/>
    <w:rsid w:val="00663E07"/>
    <w:rsid w:val="00665250"/>
    <w:rsid w:val="00665DC6"/>
    <w:rsid w:val="006662EA"/>
    <w:rsid w:val="006721CB"/>
    <w:rsid w:val="00676E2B"/>
    <w:rsid w:val="006774F8"/>
    <w:rsid w:val="00681EE8"/>
    <w:rsid w:val="006904EB"/>
    <w:rsid w:val="00691FA4"/>
    <w:rsid w:val="00692EB1"/>
    <w:rsid w:val="00695C7D"/>
    <w:rsid w:val="006962DC"/>
    <w:rsid w:val="006A1F94"/>
    <w:rsid w:val="006C476C"/>
    <w:rsid w:val="006C47B1"/>
    <w:rsid w:val="006C661F"/>
    <w:rsid w:val="006C76EE"/>
    <w:rsid w:val="006D21EB"/>
    <w:rsid w:val="006D30B7"/>
    <w:rsid w:val="006E0B34"/>
    <w:rsid w:val="006E2E9A"/>
    <w:rsid w:val="006E557B"/>
    <w:rsid w:val="006E6ADB"/>
    <w:rsid w:val="006F154B"/>
    <w:rsid w:val="006F5E2D"/>
    <w:rsid w:val="00701F46"/>
    <w:rsid w:val="00707F7E"/>
    <w:rsid w:val="00710370"/>
    <w:rsid w:val="007139D2"/>
    <w:rsid w:val="00716C29"/>
    <w:rsid w:val="007208CC"/>
    <w:rsid w:val="00726EFF"/>
    <w:rsid w:val="00732988"/>
    <w:rsid w:val="0073774C"/>
    <w:rsid w:val="0073781F"/>
    <w:rsid w:val="00745C03"/>
    <w:rsid w:val="00747947"/>
    <w:rsid w:val="00754B3C"/>
    <w:rsid w:val="00755C1E"/>
    <w:rsid w:val="00766135"/>
    <w:rsid w:val="007703C0"/>
    <w:rsid w:val="00775D04"/>
    <w:rsid w:val="00782129"/>
    <w:rsid w:val="00785029"/>
    <w:rsid w:val="007876E7"/>
    <w:rsid w:val="0079023B"/>
    <w:rsid w:val="00790F78"/>
    <w:rsid w:val="00791AE5"/>
    <w:rsid w:val="00791BB9"/>
    <w:rsid w:val="00794AB7"/>
    <w:rsid w:val="00796E81"/>
    <w:rsid w:val="007A23AB"/>
    <w:rsid w:val="007B5088"/>
    <w:rsid w:val="007B6167"/>
    <w:rsid w:val="007C081B"/>
    <w:rsid w:val="007C4525"/>
    <w:rsid w:val="007D0AE4"/>
    <w:rsid w:val="007D230A"/>
    <w:rsid w:val="007D2CE4"/>
    <w:rsid w:val="007D7B3B"/>
    <w:rsid w:val="007E42DB"/>
    <w:rsid w:val="007E68EB"/>
    <w:rsid w:val="007F101A"/>
    <w:rsid w:val="007F6871"/>
    <w:rsid w:val="007F707C"/>
    <w:rsid w:val="008013AC"/>
    <w:rsid w:val="00805A70"/>
    <w:rsid w:val="0081107B"/>
    <w:rsid w:val="00822DB4"/>
    <w:rsid w:val="00831064"/>
    <w:rsid w:val="008361AB"/>
    <w:rsid w:val="0084289F"/>
    <w:rsid w:val="008437FB"/>
    <w:rsid w:val="00844723"/>
    <w:rsid w:val="008520F2"/>
    <w:rsid w:val="00852B92"/>
    <w:rsid w:val="008543EB"/>
    <w:rsid w:val="008546A7"/>
    <w:rsid w:val="00857507"/>
    <w:rsid w:val="008577C9"/>
    <w:rsid w:val="00862519"/>
    <w:rsid w:val="00863841"/>
    <w:rsid w:val="00876A7F"/>
    <w:rsid w:val="00877458"/>
    <w:rsid w:val="008800F7"/>
    <w:rsid w:val="00882029"/>
    <w:rsid w:val="00885B02"/>
    <w:rsid w:val="00885BF1"/>
    <w:rsid w:val="00885F72"/>
    <w:rsid w:val="00894C23"/>
    <w:rsid w:val="008956E8"/>
    <w:rsid w:val="008A0454"/>
    <w:rsid w:val="008A2FBF"/>
    <w:rsid w:val="008A46D6"/>
    <w:rsid w:val="008A4FD5"/>
    <w:rsid w:val="008A5D5C"/>
    <w:rsid w:val="008B2170"/>
    <w:rsid w:val="008B49F3"/>
    <w:rsid w:val="008B79AD"/>
    <w:rsid w:val="008D06AE"/>
    <w:rsid w:val="008D075D"/>
    <w:rsid w:val="008D0B56"/>
    <w:rsid w:val="008E1800"/>
    <w:rsid w:val="008E77C4"/>
    <w:rsid w:val="008F11D9"/>
    <w:rsid w:val="008F2010"/>
    <w:rsid w:val="008F63D6"/>
    <w:rsid w:val="00900888"/>
    <w:rsid w:val="009100F1"/>
    <w:rsid w:val="009133E6"/>
    <w:rsid w:val="009204DE"/>
    <w:rsid w:val="00931D9B"/>
    <w:rsid w:val="0093227C"/>
    <w:rsid w:val="0094036B"/>
    <w:rsid w:val="00950C1B"/>
    <w:rsid w:val="00950E9D"/>
    <w:rsid w:val="009546BE"/>
    <w:rsid w:val="0095487D"/>
    <w:rsid w:val="00961CD9"/>
    <w:rsid w:val="00972396"/>
    <w:rsid w:val="00972D2C"/>
    <w:rsid w:val="00973865"/>
    <w:rsid w:val="00973CAD"/>
    <w:rsid w:val="0097501D"/>
    <w:rsid w:val="00993317"/>
    <w:rsid w:val="00993D95"/>
    <w:rsid w:val="00995DBD"/>
    <w:rsid w:val="009A1244"/>
    <w:rsid w:val="009A2AFD"/>
    <w:rsid w:val="009A2E32"/>
    <w:rsid w:val="009A6E8F"/>
    <w:rsid w:val="009B03BE"/>
    <w:rsid w:val="009C2A46"/>
    <w:rsid w:val="009C635A"/>
    <w:rsid w:val="009D76B6"/>
    <w:rsid w:val="009F3A96"/>
    <w:rsid w:val="00A05280"/>
    <w:rsid w:val="00A07272"/>
    <w:rsid w:val="00A1079A"/>
    <w:rsid w:val="00A11E80"/>
    <w:rsid w:val="00A1577C"/>
    <w:rsid w:val="00A16706"/>
    <w:rsid w:val="00A172F8"/>
    <w:rsid w:val="00A22635"/>
    <w:rsid w:val="00A27333"/>
    <w:rsid w:val="00A371E6"/>
    <w:rsid w:val="00A372AF"/>
    <w:rsid w:val="00A4081D"/>
    <w:rsid w:val="00A43002"/>
    <w:rsid w:val="00A43DB4"/>
    <w:rsid w:val="00A5112A"/>
    <w:rsid w:val="00A526AA"/>
    <w:rsid w:val="00A559F2"/>
    <w:rsid w:val="00A55FB2"/>
    <w:rsid w:val="00A56318"/>
    <w:rsid w:val="00A60E62"/>
    <w:rsid w:val="00A665DD"/>
    <w:rsid w:val="00A667A3"/>
    <w:rsid w:val="00A66BA9"/>
    <w:rsid w:val="00A72B46"/>
    <w:rsid w:val="00A739E8"/>
    <w:rsid w:val="00A75E19"/>
    <w:rsid w:val="00A763C8"/>
    <w:rsid w:val="00A768E6"/>
    <w:rsid w:val="00A82C3C"/>
    <w:rsid w:val="00A83B38"/>
    <w:rsid w:val="00A84377"/>
    <w:rsid w:val="00AA7A13"/>
    <w:rsid w:val="00AB3B24"/>
    <w:rsid w:val="00AB3BD9"/>
    <w:rsid w:val="00AB4D42"/>
    <w:rsid w:val="00AC1178"/>
    <w:rsid w:val="00AC5EC3"/>
    <w:rsid w:val="00AC6089"/>
    <w:rsid w:val="00AD1D37"/>
    <w:rsid w:val="00AD24BA"/>
    <w:rsid w:val="00AD259F"/>
    <w:rsid w:val="00AD5C32"/>
    <w:rsid w:val="00AE265C"/>
    <w:rsid w:val="00AF0D95"/>
    <w:rsid w:val="00AF0F64"/>
    <w:rsid w:val="00AF2EE4"/>
    <w:rsid w:val="00AF5173"/>
    <w:rsid w:val="00AF7F0A"/>
    <w:rsid w:val="00B02C8F"/>
    <w:rsid w:val="00B0654A"/>
    <w:rsid w:val="00B10C04"/>
    <w:rsid w:val="00B1256F"/>
    <w:rsid w:val="00B1322C"/>
    <w:rsid w:val="00B151B8"/>
    <w:rsid w:val="00B27076"/>
    <w:rsid w:val="00B3368C"/>
    <w:rsid w:val="00B34EAA"/>
    <w:rsid w:val="00B41D45"/>
    <w:rsid w:val="00B4261E"/>
    <w:rsid w:val="00B50945"/>
    <w:rsid w:val="00B51AA2"/>
    <w:rsid w:val="00B53E71"/>
    <w:rsid w:val="00B53FA0"/>
    <w:rsid w:val="00B631C3"/>
    <w:rsid w:val="00B63D64"/>
    <w:rsid w:val="00B63F05"/>
    <w:rsid w:val="00B704CC"/>
    <w:rsid w:val="00B74EA4"/>
    <w:rsid w:val="00B75075"/>
    <w:rsid w:val="00B75ABB"/>
    <w:rsid w:val="00B75D0C"/>
    <w:rsid w:val="00B75F82"/>
    <w:rsid w:val="00B77E30"/>
    <w:rsid w:val="00B805D2"/>
    <w:rsid w:val="00B80892"/>
    <w:rsid w:val="00B907D6"/>
    <w:rsid w:val="00BA02E0"/>
    <w:rsid w:val="00BA066F"/>
    <w:rsid w:val="00BA4844"/>
    <w:rsid w:val="00BA5FC3"/>
    <w:rsid w:val="00BA79B1"/>
    <w:rsid w:val="00BB034B"/>
    <w:rsid w:val="00BB088E"/>
    <w:rsid w:val="00BB4450"/>
    <w:rsid w:val="00BB51EF"/>
    <w:rsid w:val="00BB79DA"/>
    <w:rsid w:val="00BB7BFF"/>
    <w:rsid w:val="00BC3479"/>
    <w:rsid w:val="00BC3F91"/>
    <w:rsid w:val="00BC4384"/>
    <w:rsid w:val="00BC4397"/>
    <w:rsid w:val="00BC6C0E"/>
    <w:rsid w:val="00BC798C"/>
    <w:rsid w:val="00BD0327"/>
    <w:rsid w:val="00BD46E2"/>
    <w:rsid w:val="00BD4CBC"/>
    <w:rsid w:val="00BE320F"/>
    <w:rsid w:val="00BE4DF5"/>
    <w:rsid w:val="00BE5101"/>
    <w:rsid w:val="00BE5816"/>
    <w:rsid w:val="00C035A7"/>
    <w:rsid w:val="00C04236"/>
    <w:rsid w:val="00C07617"/>
    <w:rsid w:val="00C1033B"/>
    <w:rsid w:val="00C10C6D"/>
    <w:rsid w:val="00C12E24"/>
    <w:rsid w:val="00C225F5"/>
    <w:rsid w:val="00C22C51"/>
    <w:rsid w:val="00C26F20"/>
    <w:rsid w:val="00C300A1"/>
    <w:rsid w:val="00C35533"/>
    <w:rsid w:val="00C358DB"/>
    <w:rsid w:val="00C404D6"/>
    <w:rsid w:val="00C40AAD"/>
    <w:rsid w:val="00C4417E"/>
    <w:rsid w:val="00C45E74"/>
    <w:rsid w:val="00C46A6D"/>
    <w:rsid w:val="00C64AD8"/>
    <w:rsid w:val="00C724BF"/>
    <w:rsid w:val="00C8157A"/>
    <w:rsid w:val="00C8181F"/>
    <w:rsid w:val="00C86AEE"/>
    <w:rsid w:val="00C90839"/>
    <w:rsid w:val="00C90AD6"/>
    <w:rsid w:val="00C96F49"/>
    <w:rsid w:val="00CA0C6A"/>
    <w:rsid w:val="00CA38CC"/>
    <w:rsid w:val="00CA68C6"/>
    <w:rsid w:val="00CB2346"/>
    <w:rsid w:val="00CB3E92"/>
    <w:rsid w:val="00CB400A"/>
    <w:rsid w:val="00CC5115"/>
    <w:rsid w:val="00CD012A"/>
    <w:rsid w:val="00CD1146"/>
    <w:rsid w:val="00CD3FDA"/>
    <w:rsid w:val="00CD4FEF"/>
    <w:rsid w:val="00CE148F"/>
    <w:rsid w:val="00CE7909"/>
    <w:rsid w:val="00CE7E6E"/>
    <w:rsid w:val="00CF1DA7"/>
    <w:rsid w:val="00CF7A4B"/>
    <w:rsid w:val="00D01311"/>
    <w:rsid w:val="00D04C2A"/>
    <w:rsid w:val="00D10467"/>
    <w:rsid w:val="00D12952"/>
    <w:rsid w:val="00D12E55"/>
    <w:rsid w:val="00D14765"/>
    <w:rsid w:val="00D14CA9"/>
    <w:rsid w:val="00D24601"/>
    <w:rsid w:val="00D26535"/>
    <w:rsid w:val="00D301B3"/>
    <w:rsid w:val="00D3347D"/>
    <w:rsid w:val="00D41701"/>
    <w:rsid w:val="00D41742"/>
    <w:rsid w:val="00D444E2"/>
    <w:rsid w:val="00D4549F"/>
    <w:rsid w:val="00D46749"/>
    <w:rsid w:val="00D5172D"/>
    <w:rsid w:val="00D52B37"/>
    <w:rsid w:val="00D54391"/>
    <w:rsid w:val="00D62EF3"/>
    <w:rsid w:val="00D63230"/>
    <w:rsid w:val="00D67A5C"/>
    <w:rsid w:val="00D7036F"/>
    <w:rsid w:val="00D738FB"/>
    <w:rsid w:val="00D82B30"/>
    <w:rsid w:val="00D84B50"/>
    <w:rsid w:val="00D87261"/>
    <w:rsid w:val="00D97F8D"/>
    <w:rsid w:val="00DA170F"/>
    <w:rsid w:val="00DA6BA2"/>
    <w:rsid w:val="00DB2949"/>
    <w:rsid w:val="00DB2B3D"/>
    <w:rsid w:val="00DB457E"/>
    <w:rsid w:val="00DB5B8F"/>
    <w:rsid w:val="00DB5E7A"/>
    <w:rsid w:val="00DC0769"/>
    <w:rsid w:val="00DE1C24"/>
    <w:rsid w:val="00DE467A"/>
    <w:rsid w:val="00DF2CA9"/>
    <w:rsid w:val="00E009A7"/>
    <w:rsid w:val="00E03E62"/>
    <w:rsid w:val="00E06DDC"/>
    <w:rsid w:val="00E07267"/>
    <w:rsid w:val="00E17FE8"/>
    <w:rsid w:val="00E30115"/>
    <w:rsid w:val="00E32181"/>
    <w:rsid w:val="00E34480"/>
    <w:rsid w:val="00E4468A"/>
    <w:rsid w:val="00E4740A"/>
    <w:rsid w:val="00E47D0F"/>
    <w:rsid w:val="00E62B00"/>
    <w:rsid w:val="00E65003"/>
    <w:rsid w:val="00E65E98"/>
    <w:rsid w:val="00E66D7D"/>
    <w:rsid w:val="00E72A04"/>
    <w:rsid w:val="00E72A4E"/>
    <w:rsid w:val="00E73516"/>
    <w:rsid w:val="00E73B9B"/>
    <w:rsid w:val="00E75937"/>
    <w:rsid w:val="00E77B0A"/>
    <w:rsid w:val="00E81A7B"/>
    <w:rsid w:val="00E82F80"/>
    <w:rsid w:val="00E844E9"/>
    <w:rsid w:val="00E94436"/>
    <w:rsid w:val="00EA1A6A"/>
    <w:rsid w:val="00EA3ACD"/>
    <w:rsid w:val="00EA4E1C"/>
    <w:rsid w:val="00EA5C92"/>
    <w:rsid w:val="00EA744D"/>
    <w:rsid w:val="00EA7CF7"/>
    <w:rsid w:val="00EC3740"/>
    <w:rsid w:val="00EC56E1"/>
    <w:rsid w:val="00ED0C1F"/>
    <w:rsid w:val="00ED3230"/>
    <w:rsid w:val="00ED435E"/>
    <w:rsid w:val="00ED5595"/>
    <w:rsid w:val="00EE0FF1"/>
    <w:rsid w:val="00EE1077"/>
    <w:rsid w:val="00EE4FBA"/>
    <w:rsid w:val="00EF3929"/>
    <w:rsid w:val="00EF3BF7"/>
    <w:rsid w:val="00EF6EA7"/>
    <w:rsid w:val="00F020F5"/>
    <w:rsid w:val="00F034D2"/>
    <w:rsid w:val="00F04955"/>
    <w:rsid w:val="00F13F9F"/>
    <w:rsid w:val="00F15467"/>
    <w:rsid w:val="00F17584"/>
    <w:rsid w:val="00F21456"/>
    <w:rsid w:val="00F23A00"/>
    <w:rsid w:val="00F245A8"/>
    <w:rsid w:val="00F24D60"/>
    <w:rsid w:val="00F30C19"/>
    <w:rsid w:val="00F36157"/>
    <w:rsid w:val="00F409E3"/>
    <w:rsid w:val="00F41DEB"/>
    <w:rsid w:val="00F44F4B"/>
    <w:rsid w:val="00F450C0"/>
    <w:rsid w:val="00F47D18"/>
    <w:rsid w:val="00F53A55"/>
    <w:rsid w:val="00F54690"/>
    <w:rsid w:val="00F56214"/>
    <w:rsid w:val="00F6108A"/>
    <w:rsid w:val="00F64166"/>
    <w:rsid w:val="00F64CAE"/>
    <w:rsid w:val="00F64F59"/>
    <w:rsid w:val="00F73636"/>
    <w:rsid w:val="00F75272"/>
    <w:rsid w:val="00F802D2"/>
    <w:rsid w:val="00F87765"/>
    <w:rsid w:val="00F94D07"/>
    <w:rsid w:val="00FA6965"/>
    <w:rsid w:val="00FB1422"/>
    <w:rsid w:val="00FB2700"/>
    <w:rsid w:val="00FB443E"/>
    <w:rsid w:val="00FB568B"/>
    <w:rsid w:val="00FB57F5"/>
    <w:rsid w:val="00FC1F4B"/>
    <w:rsid w:val="00FC4DE1"/>
    <w:rsid w:val="00FC5B91"/>
    <w:rsid w:val="5BA479D2"/>
    <w:rsid w:val="5EAE5A03"/>
    <w:rsid w:val="67704400"/>
    <w:rsid w:val="777E4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1"/>
    <w:qFormat/>
    <w:uiPriority w:val="9"/>
    <w:pPr>
      <w:keepNext/>
      <w:keepLines/>
      <w:spacing w:before="240" w:after="0"/>
      <w:ind w:left="432"/>
      <w:outlineLvl w:val="0"/>
    </w:pPr>
    <w:rPr>
      <w:rFonts w:eastAsiaTheme="majorEastAsia" w:cstheme="majorBidi"/>
      <w:b/>
      <w:sz w:val="32"/>
      <w:szCs w:val="32"/>
    </w:rPr>
  </w:style>
  <w:style w:type="paragraph" w:styleId="3">
    <w:name w:val="heading 2"/>
    <w:basedOn w:val="1"/>
    <w:next w:val="1"/>
    <w:link w:val="23"/>
    <w:unhideWhenUsed/>
    <w:qFormat/>
    <w:uiPriority w:val="9"/>
    <w:pPr>
      <w:keepNext/>
      <w:keepLines/>
      <w:spacing w:before="40" w:after="40"/>
      <w:ind w:left="432"/>
      <w:outlineLvl w:val="1"/>
    </w:pPr>
    <w:rPr>
      <w:rFonts w:eastAsiaTheme="majorEastAsia" w:cstheme="majorBidi"/>
      <w:b/>
      <w:szCs w:val="26"/>
    </w:rPr>
  </w:style>
  <w:style w:type="paragraph" w:styleId="4">
    <w:name w:val="heading 3"/>
    <w:basedOn w:val="1"/>
    <w:next w:val="1"/>
    <w:link w:val="24"/>
    <w:unhideWhenUsed/>
    <w:qFormat/>
    <w:uiPriority w:val="9"/>
    <w:pPr>
      <w:keepNext/>
      <w:keepLines/>
      <w:spacing w:before="40" w:after="40"/>
      <w:outlineLvl w:val="2"/>
    </w:pPr>
    <w:rPr>
      <w:rFonts w:eastAsiaTheme="majorEastAsia" w:cstheme="majorBidi"/>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jc w:val="center"/>
    </w:pPr>
    <w:rPr>
      <w:iCs/>
      <w:sz w:val="18"/>
      <w:szCs w:val="18"/>
    </w:rPr>
  </w:style>
  <w:style w:type="character" w:styleId="8">
    <w:name w:val="annotation reference"/>
    <w:basedOn w:val="5"/>
    <w:semiHidden/>
    <w:unhideWhenUsed/>
    <w:uiPriority w:val="99"/>
    <w:rPr>
      <w:sz w:val="16"/>
      <w:szCs w:val="16"/>
    </w:rPr>
  </w:style>
  <w:style w:type="paragraph" w:styleId="9">
    <w:name w:val="annotation text"/>
    <w:basedOn w:val="1"/>
    <w:link w:val="34"/>
    <w:semiHidden/>
    <w:unhideWhenUsed/>
    <w:uiPriority w:val="99"/>
    <w:pPr>
      <w:spacing w:line="240" w:lineRule="auto"/>
    </w:pPr>
    <w:rPr>
      <w:sz w:val="20"/>
      <w:szCs w:val="20"/>
    </w:rPr>
  </w:style>
  <w:style w:type="character" w:styleId="10">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26"/>
    <w:unhideWhenUsed/>
    <w:uiPriority w:val="99"/>
    <w:pPr>
      <w:tabs>
        <w:tab w:val="center" w:pos="4680"/>
        <w:tab w:val="right" w:pos="9360"/>
      </w:tabs>
      <w:spacing w:after="0" w:line="240" w:lineRule="auto"/>
    </w:pPr>
  </w:style>
  <w:style w:type="paragraph" w:styleId="12">
    <w:name w:val="header"/>
    <w:basedOn w:val="1"/>
    <w:link w:val="25"/>
    <w:unhideWhenUsed/>
    <w:qFormat/>
    <w:uiPriority w:val="99"/>
    <w:pPr>
      <w:tabs>
        <w:tab w:val="center" w:pos="4680"/>
        <w:tab w:val="right" w:pos="9360"/>
      </w:tabs>
      <w:spacing w:after="0" w:line="240" w:lineRule="auto"/>
    </w:pPr>
  </w:style>
  <w:style w:type="character" w:styleId="13">
    <w:name w:val="Hyperlink"/>
    <w:basedOn w:val="5"/>
    <w:unhideWhenUsed/>
    <w:uiPriority w:val="99"/>
    <w:rPr>
      <w:color w:val="0563C1"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eastAsia="Times New Roman" w:cs="Times New Roman"/>
      <w:sz w:val="24"/>
      <w:szCs w:val="24"/>
    </w:rPr>
  </w:style>
  <w:style w:type="character" w:styleId="15">
    <w:name w:val="Strong"/>
    <w:basedOn w:val="5"/>
    <w:qFormat/>
    <w:uiPriority w:val="22"/>
    <w:rPr>
      <w:b/>
      <w:bCs/>
    </w:rPr>
  </w:style>
  <w:style w:type="table" w:styleId="16">
    <w:name w:val="Table Grid"/>
    <w:basedOn w:val="6"/>
    <w:qFormat/>
    <w:uiPriority w:val="59"/>
    <w:pPr>
      <w:spacing w:after="0" w:line="240" w:lineRule="auto"/>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uiPriority w:val="99"/>
    <w:pPr>
      <w:spacing w:after="0"/>
    </w:pPr>
  </w:style>
  <w:style w:type="paragraph" w:styleId="18">
    <w:name w:val="toc 1"/>
    <w:basedOn w:val="1"/>
    <w:next w:val="1"/>
    <w:autoRedefine/>
    <w:unhideWhenUsed/>
    <w:qFormat/>
    <w:uiPriority w:val="39"/>
    <w:pPr>
      <w:tabs>
        <w:tab w:val="left" w:pos="270"/>
        <w:tab w:val="right" w:leader="dot" w:pos="9116"/>
      </w:tabs>
      <w:spacing w:after="100"/>
    </w:pPr>
    <w:rPr>
      <w:b/>
    </w:rPr>
  </w:style>
  <w:style w:type="paragraph" w:styleId="19">
    <w:name w:val="toc 2"/>
    <w:basedOn w:val="1"/>
    <w:next w:val="1"/>
    <w:autoRedefine/>
    <w:unhideWhenUsed/>
    <w:qFormat/>
    <w:uiPriority w:val="39"/>
    <w:pPr>
      <w:tabs>
        <w:tab w:val="left" w:pos="270"/>
        <w:tab w:val="left" w:pos="360"/>
        <w:tab w:val="right" w:leader="dot" w:pos="9116"/>
      </w:tabs>
      <w:spacing w:after="100"/>
    </w:pPr>
  </w:style>
  <w:style w:type="paragraph" w:styleId="20">
    <w:name w:val="toc 3"/>
    <w:basedOn w:val="1"/>
    <w:next w:val="1"/>
    <w:autoRedefine/>
    <w:unhideWhenUsed/>
    <w:qFormat/>
    <w:uiPriority w:val="39"/>
    <w:pPr>
      <w:tabs>
        <w:tab w:val="left" w:pos="900"/>
        <w:tab w:val="right" w:leader="dot" w:pos="8872"/>
      </w:tabs>
      <w:spacing w:after="100"/>
      <w:ind w:left="440"/>
    </w:pPr>
  </w:style>
  <w:style w:type="character" w:customStyle="1" w:styleId="21">
    <w:name w:val="Heading 1 Char"/>
    <w:basedOn w:val="5"/>
    <w:link w:val="2"/>
    <w:uiPriority w:val="9"/>
    <w:rPr>
      <w:rFonts w:ascii="Times New Roman" w:hAnsi="Times New Roman" w:eastAsiaTheme="majorEastAsia" w:cstheme="majorBidi"/>
      <w:b/>
      <w:sz w:val="32"/>
      <w:szCs w:val="32"/>
    </w:rPr>
  </w:style>
  <w:style w:type="paragraph" w:styleId="22">
    <w:name w:val="List Paragraph"/>
    <w:basedOn w:val="1"/>
    <w:qFormat/>
    <w:uiPriority w:val="34"/>
    <w:pPr>
      <w:spacing w:before="120" w:after="120" w:line="260" w:lineRule="auto"/>
      <w:ind w:left="720"/>
      <w:contextualSpacing/>
      <w:jc w:val="both"/>
    </w:pPr>
    <w:rPr>
      <w:rFonts w:eastAsia="Calibri" w:cs="Times New Roman"/>
      <w:bCs/>
      <w:szCs w:val="26"/>
    </w:rPr>
  </w:style>
  <w:style w:type="character" w:customStyle="1" w:styleId="23">
    <w:name w:val="Heading 2 Char"/>
    <w:basedOn w:val="5"/>
    <w:link w:val="3"/>
    <w:uiPriority w:val="9"/>
    <w:rPr>
      <w:rFonts w:ascii="Times New Roman" w:hAnsi="Times New Roman" w:eastAsiaTheme="majorEastAsia" w:cstheme="majorBidi"/>
      <w:b/>
      <w:sz w:val="26"/>
      <w:szCs w:val="26"/>
    </w:rPr>
  </w:style>
  <w:style w:type="character" w:customStyle="1" w:styleId="24">
    <w:name w:val="Heading 3 Char"/>
    <w:basedOn w:val="5"/>
    <w:link w:val="4"/>
    <w:qFormat/>
    <w:uiPriority w:val="9"/>
    <w:rPr>
      <w:rFonts w:ascii="Times New Roman" w:hAnsi="Times New Roman" w:eastAsiaTheme="majorEastAsia" w:cstheme="majorBidi"/>
      <w:sz w:val="26"/>
      <w:szCs w:val="24"/>
    </w:rPr>
  </w:style>
  <w:style w:type="character" w:customStyle="1" w:styleId="25">
    <w:name w:val="Header Char"/>
    <w:basedOn w:val="5"/>
    <w:link w:val="12"/>
    <w:uiPriority w:val="99"/>
  </w:style>
  <w:style w:type="character" w:customStyle="1" w:styleId="26">
    <w:name w:val="Footer Char"/>
    <w:basedOn w:val="5"/>
    <w:link w:val="11"/>
    <w:qFormat/>
    <w:uiPriority w:val="99"/>
  </w:style>
  <w:style w:type="paragraph" w:customStyle="1" w:styleId="27">
    <w:name w:val="TOC Heading"/>
    <w:basedOn w:val="2"/>
    <w:next w:val="1"/>
    <w:unhideWhenUsed/>
    <w:qFormat/>
    <w:uiPriority w:val="39"/>
    <w:pPr>
      <w:outlineLvl w:val="9"/>
    </w:pPr>
  </w:style>
  <w:style w:type="paragraph" w:customStyle="1" w:styleId="28">
    <w:name w:val="A1"/>
    <w:basedOn w:val="1"/>
    <w:autoRedefine/>
    <w:qFormat/>
    <w:uiPriority w:val="0"/>
    <w:pPr>
      <w:numPr>
        <w:ilvl w:val="0"/>
        <w:numId w:val="1"/>
      </w:numPr>
      <w:spacing w:before="120" w:after="600" w:line="240" w:lineRule="auto"/>
      <w:ind w:left="360"/>
      <w:outlineLvl w:val="0"/>
    </w:pPr>
    <w:rPr>
      <w:rFonts w:cs="Times New Roman" w:eastAsiaTheme="majorEastAsia"/>
      <w:b/>
      <w:color w:val="000000" w:themeColor="text1"/>
      <w:sz w:val="36"/>
      <w:szCs w:val="26"/>
      <w:lang w:val="vi-VN"/>
      <w14:textFill>
        <w14:solidFill>
          <w14:schemeClr w14:val="tx1"/>
        </w14:solidFill>
      </w14:textFill>
    </w:rPr>
  </w:style>
  <w:style w:type="paragraph" w:customStyle="1" w:styleId="29">
    <w:name w:val="A2"/>
    <w:basedOn w:val="1"/>
    <w:autoRedefine/>
    <w:qFormat/>
    <w:uiPriority w:val="0"/>
    <w:pPr>
      <w:numPr>
        <w:ilvl w:val="1"/>
        <w:numId w:val="1"/>
      </w:numPr>
      <w:spacing w:before="120" w:after="80"/>
      <w:outlineLvl w:val="1"/>
    </w:pPr>
    <w:rPr>
      <w:b/>
      <w:sz w:val="30"/>
      <w:lang w:val="vi-VN"/>
    </w:rPr>
  </w:style>
  <w:style w:type="paragraph" w:customStyle="1" w:styleId="30">
    <w:name w:val="A3"/>
    <w:basedOn w:val="1"/>
    <w:link w:val="31"/>
    <w:autoRedefine/>
    <w:qFormat/>
    <w:uiPriority w:val="0"/>
    <w:pPr>
      <w:numPr>
        <w:ilvl w:val="2"/>
        <w:numId w:val="1"/>
      </w:numPr>
      <w:spacing w:before="120" w:after="80"/>
      <w:outlineLvl w:val="2"/>
    </w:pPr>
    <w:rPr>
      <w:b/>
      <w:bCs/>
      <w:i/>
      <w:lang w:val="vi-VN"/>
    </w:rPr>
  </w:style>
  <w:style w:type="character" w:customStyle="1" w:styleId="31">
    <w:name w:val="A3 Char"/>
    <w:basedOn w:val="5"/>
    <w:link w:val="30"/>
    <w:qFormat/>
    <w:uiPriority w:val="0"/>
    <w:rPr>
      <w:rFonts w:ascii="Times New Roman" w:hAnsi="Times New Roman"/>
      <w:b/>
      <w:bCs/>
      <w:i/>
      <w:sz w:val="26"/>
      <w:lang w:val="vi-VN"/>
    </w:rPr>
  </w:style>
  <w:style w:type="character" w:customStyle="1" w:styleId="32">
    <w:name w:val="markedcontent"/>
    <w:basedOn w:val="5"/>
    <w:qFormat/>
    <w:uiPriority w:val="0"/>
  </w:style>
  <w:style w:type="character" w:customStyle="1" w:styleId="33">
    <w:name w:val="ff1"/>
    <w:basedOn w:val="5"/>
    <w:uiPriority w:val="0"/>
  </w:style>
  <w:style w:type="character" w:customStyle="1" w:styleId="34">
    <w:name w:val="Comment Text Char"/>
    <w:basedOn w:val="5"/>
    <w:link w:val="9"/>
    <w:semiHidden/>
    <w:qFormat/>
    <w:uiPriority w:val="99"/>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1F2EBE-C1C9-4666-8758-18EB2E7362F8}">
  <ds:schemaRefs/>
</ds:datastoreItem>
</file>

<file path=docProps/app.xml><?xml version="1.0" encoding="utf-8"?>
<Properties xmlns="http://schemas.openxmlformats.org/officeDocument/2006/extended-properties" xmlns:vt="http://schemas.openxmlformats.org/officeDocument/2006/docPropsVTypes">
  <Template>Normal.dotm</Template>
  <Pages>6</Pages>
  <Words>3832</Words>
  <Characters>21845</Characters>
  <Lines>182</Lines>
  <Paragraphs>51</Paragraphs>
  <TotalTime>9</TotalTime>
  <ScaleCrop>false</ScaleCrop>
  <LinksUpToDate>false</LinksUpToDate>
  <CharactersWithSpaces>25626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2024-06-01T08:38:00Z</dcterms:created>
  <dc:creator>ACER</dc:creator>
  <cp:lastModifiedBy>ASUS</cp:lastModifiedBy>
  <cp:lastPrinted>2022-08-02T04:01:00Z</cp:lastPrinted>
  <dcterms:modified xsi:type="dcterms:W3CDTF">2024-06-07T07:27:48Z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A2FFBA4F78294FF59C04BD474BA6BBB1_13</vt:lpwstr>
  </property>
</Properties>
</file>