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105A" w14:textId="77777777" w:rsidR="0048455C" w:rsidRPr="00A63788" w:rsidRDefault="0048455C" w:rsidP="00E14772">
      <w:pPr>
        <w:jc w:val="both"/>
      </w:pPr>
    </w:p>
    <w:p w14:paraId="1B3D3A78" w14:textId="77777777" w:rsidR="001E226C" w:rsidRPr="00A63788" w:rsidRDefault="001E226C" w:rsidP="00E14772">
      <w:pPr>
        <w:jc w:val="both"/>
      </w:pPr>
    </w:p>
    <w:p w14:paraId="16F8C51E" w14:textId="77777777" w:rsidR="001E226C" w:rsidRPr="00A63788" w:rsidRDefault="001E226C" w:rsidP="00E14772">
      <w:pPr>
        <w:jc w:val="both"/>
      </w:pPr>
    </w:p>
    <w:p w14:paraId="60AEDA3A" w14:textId="77777777" w:rsidR="00527D5B" w:rsidRPr="00A63788" w:rsidRDefault="00B84562" w:rsidP="00D637A4">
      <w:pPr>
        <w:jc w:val="center"/>
      </w:pPr>
      <w:r w:rsidRPr="00A63788">
        <w:rPr>
          <w:noProof/>
        </w:rPr>
        <w:drawing>
          <wp:inline distT="0" distB="0" distL="0" distR="0" wp14:anchorId="0F4FC63D" wp14:editId="5DAA0438">
            <wp:extent cx="3571240" cy="2425331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9" cy="244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C41B" w14:textId="77777777" w:rsidR="00527D5B" w:rsidRPr="00A63788" w:rsidRDefault="00527D5B" w:rsidP="00E14772">
      <w:pPr>
        <w:jc w:val="both"/>
      </w:pPr>
    </w:p>
    <w:p w14:paraId="4BCDFBE7" w14:textId="77777777" w:rsidR="00214B88" w:rsidRPr="00A63788" w:rsidRDefault="00214B88" w:rsidP="00E14772">
      <w:pPr>
        <w:jc w:val="both"/>
      </w:pPr>
    </w:p>
    <w:p w14:paraId="38459A52" w14:textId="77777777" w:rsidR="00527D5B" w:rsidRPr="00A63788" w:rsidRDefault="00527D5B" w:rsidP="00E14772">
      <w:pPr>
        <w:jc w:val="both"/>
      </w:pPr>
    </w:p>
    <w:p w14:paraId="613E079D" w14:textId="77777777" w:rsidR="00527D5B" w:rsidRPr="00A63788" w:rsidRDefault="00527D5B" w:rsidP="00E14772">
      <w:pPr>
        <w:jc w:val="both"/>
      </w:pPr>
    </w:p>
    <w:p w14:paraId="23B70B59" w14:textId="77777777" w:rsidR="0048455C" w:rsidRPr="00A63788" w:rsidRDefault="0048455C" w:rsidP="00E14772">
      <w:pPr>
        <w:jc w:val="both"/>
      </w:pPr>
    </w:p>
    <w:p w14:paraId="403B0BBB" w14:textId="1AD3C9CD" w:rsidR="0048455C" w:rsidRPr="00A63788" w:rsidRDefault="0007602F" w:rsidP="00D637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color w:val="2F5496"/>
          <w:sz w:val="36"/>
          <w:szCs w:val="36"/>
        </w:rPr>
      </w:pPr>
      <w:r>
        <w:rPr>
          <w:rStyle w:val="normaltextrun"/>
          <w:rFonts w:ascii="Calibri Light" w:hAnsi="Calibri Light" w:cs="Calibri Light"/>
          <w:color w:val="2F5496"/>
          <w:sz w:val="36"/>
          <w:szCs w:val="36"/>
        </w:rPr>
        <w:t>Rapport de Stage</w:t>
      </w:r>
    </w:p>
    <w:p w14:paraId="343DD9D4" w14:textId="77777777" w:rsidR="0048455C" w:rsidRPr="00A63788" w:rsidRDefault="0048455C" w:rsidP="00D637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color w:val="2F5496"/>
          <w:sz w:val="36"/>
          <w:szCs w:val="36"/>
        </w:rPr>
      </w:pPr>
      <w:r w:rsidRPr="00A63788">
        <w:rPr>
          <w:rStyle w:val="normaltextrun"/>
          <w:rFonts w:ascii="Calibri Light" w:hAnsi="Calibri Light" w:cs="Calibri Light"/>
          <w:color w:val="2F5496"/>
          <w:sz w:val="36"/>
          <w:szCs w:val="36"/>
        </w:rPr>
        <w:t>ENGIE SOLUTION</w:t>
      </w:r>
    </w:p>
    <w:p w14:paraId="43DA6C23" w14:textId="77777777" w:rsidR="0048455C" w:rsidRPr="00A63788" w:rsidRDefault="0048455C" w:rsidP="00E14772">
      <w:pPr>
        <w:jc w:val="both"/>
      </w:pPr>
    </w:p>
    <w:p w14:paraId="2D73578D" w14:textId="77777777" w:rsidR="00527D5B" w:rsidRDefault="00527D5B" w:rsidP="00E14772">
      <w:pPr>
        <w:jc w:val="both"/>
      </w:pPr>
    </w:p>
    <w:p w14:paraId="3CF29816" w14:textId="77777777" w:rsidR="009922C7" w:rsidRDefault="009922C7" w:rsidP="00E14772">
      <w:pPr>
        <w:jc w:val="both"/>
      </w:pPr>
    </w:p>
    <w:p w14:paraId="41C151FE" w14:textId="77777777" w:rsidR="009922C7" w:rsidRDefault="009922C7" w:rsidP="00E14772">
      <w:pPr>
        <w:jc w:val="both"/>
      </w:pPr>
    </w:p>
    <w:p w14:paraId="30735A7C" w14:textId="77777777" w:rsidR="009922C7" w:rsidRPr="00A63788" w:rsidRDefault="009922C7" w:rsidP="00E14772">
      <w:pPr>
        <w:jc w:val="both"/>
      </w:pPr>
    </w:p>
    <w:p w14:paraId="54631F63" w14:textId="77777777" w:rsidR="00527D5B" w:rsidRPr="00A63788" w:rsidRDefault="00527D5B" w:rsidP="00E14772">
      <w:pPr>
        <w:jc w:val="both"/>
      </w:pPr>
    </w:p>
    <w:tbl>
      <w:tblPr>
        <w:tblStyle w:val="Grilledutableau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697"/>
      </w:tblGrid>
      <w:tr w:rsidR="009922C7" w14:paraId="0CDB4AEC" w14:textId="77777777" w:rsidTr="009922C7">
        <w:tc>
          <w:tcPr>
            <w:tcW w:w="2265" w:type="dxa"/>
          </w:tcPr>
          <w:p w14:paraId="79B7F8B8" w14:textId="77777777" w:rsidR="009922C7" w:rsidRDefault="009922C7" w:rsidP="00E14772">
            <w:pPr>
              <w:jc w:val="both"/>
            </w:pPr>
            <w:r>
              <w:t>Version</w:t>
            </w:r>
          </w:p>
        </w:tc>
        <w:tc>
          <w:tcPr>
            <w:tcW w:w="2265" w:type="dxa"/>
          </w:tcPr>
          <w:p w14:paraId="21CDB04B" w14:textId="77777777" w:rsidR="009922C7" w:rsidRDefault="009922C7" w:rsidP="00E14772">
            <w:pPr>
              <w:jc w:val="both"/>
            </w:pPr>
            <w:r>
              <w:t>Date</w:t>
            </w:r>
          </w:p>
        </w:tc>
        <w:tc>
          <w:tcPr>
            <w:tcW w:w="2266" w:type="dxa"/>
          </w:tcPr>
          <w:p w14:paraId="6AF0F40D" w14:textId="77777777" w:rsidR="009922C7" w:rsidRDefault="009922C7" w:rsidP="00E14772">
            <w:pPr>
              <w:jc w:val="both"/>
            </w:pPr>
            <w:r>
              <w:t>Sujet</w:t>
            </w:r>
          </w:p>
        </w:tc>
        <w:tc>
          <w:tcPr>
            <w:tcW w:w="2697" w:type="dxa"/>
          </w:tcPr>
          <w:p w14:paraId="38CF8983" w14:textId="77777777" w:rsidR="009922C7" w:rsidRDefault="009922C7" w:rsidP="00E14772">
            <w:pPr>
              <w:jc w:val="both"/>
            </w:pPr>
            <w:r>
              <w:t>Rédacteur</w:t>
            </w:r>
          </w:p>
        </w:tc>
      </w:tr>
      <w:tr w:rsidR="009922C7" w14:paraId="1857F9D2" w14:textId="77777777" w:rsidTr="009922C7">
        <w:tc>
          <w:tcPr>
            <w:tcW w:w="2265" w:type="dxa"/>
          </w:tcPr>
          <w:p w14:paraId="53D5FB87" w14:textId="77777777" w:rsidR="009922C7" w:rsidRDefault="009922C7" w:rsidP="00E14772">
            <w:pPr>
              <w:jc w:val="both"/>
            </w:pPr>
            <w:r>
              <w:t>v.1</w:t>
            </w:r>
          </w:p>
        </w:tc>
        <w:tc>
          <w:tcPr>
            <w:tcW w:w="2265" w:type="dxa"/>
          </w:tcPr>
          <w:p w14:paraId="531F41EF" w14:textId="10ABB874" w:rsidR="009922C7" w:rsidRDefault="0007602F" w:rsidP="00E14772">
            <w:pPr>
              <w:jc w:val="both"/>
            </w:pPr>
            <w:r>
              <w:t>Janvier/Février 2026</w:t>
            </w:r>
          </w:p>
        </w:tc>
        <w:tc>
          <w:tcPr>
            <w:tcW w:w="2266" w:type="dxa"/>
          </w:tcPr>
          <w:p w14:paraId="71314A22" w14:textId="5533F2AB" w:rsidR="009922C7" w:rsidRDefault="0007602F" w:rsidP="00E14772">
            <w:pPr>
              <w:jc w:val="both"/>
            </w:pPr>
            <w:r>
              <w:t>Rapport de Stage</w:t>
            </w:r>
          </w:p>
        </w:tc>
        <w:tc>
          <w:tcPr>
            <w:tcW w:w="2697" w:type="dxa"/>
          </w:tcPr>
          <w:p w14:paraId="0AF5F22A" w14:textId="7A3840BD" w:rsidR="009922C7" w:rsidRDefault="0007602F" w:rsidP="00E14772">
            <w:pPr>
              <w:jc w:val="both"/>
            </w:pPr>
            <w:r>
              <w:t>GOUVEIA-FERNANDES HUGO</w:t>
            </w:r>
          </w:p>
        </w:tc>
      </w:tr>
    </w:tbl>
    <w:p w14:paraId="0217A87D" w14:textId="77777777" w:rsidR="00527D5B" w:rsidRPr="00A63788" w:rsidRDefault="00527D5B" w:rsidP="00E14772">
      <w:pPr>
        <w:jc w:val="both"/>
      </w:pPr>
    </w:p>
    <w:p w14:paraId="60A7638D" w14:textId="77777777" w:rsidR="00527D5B" w:rsidRPr="00A63788" w:rsidRDefault="00527D5B" w:rsidP="00E14772">
      <w:pPr>
        <w:jc w:val="both"/>
      </w:pPr>
    </w:p>
    <w:p w14:paraId="10A31582" w14:textId="77777777" w:rsidR="00527D5B" w:rsidRPr="00A63788" w:rsidRDefault="00527D5B" w:rsidP="00E14772">
      <w:pPr>
        <w:jc w:val="both"/>
      </w:pPr>
    </w:p>
    <w:p w14:paraId="5B7CDB51" w14:textId="77777777" w:rsidR="001E226C" w:rsidRPr="00A63788" w:rsidRDefault="001E226C" w:rsidP="00E14772">
      <w:pPr>
        <w:jc w:val="both"/>
      </w:pPr>
    </w:p>
    <w:p w14:paraId="5FF68A04" w14:textId="77777777" w:rsidR="00214B88" w:rsidRPr="00A63788" w:rsidRDefault="00214B88" w:rsidP="00E14772">
      <w:pPr>
        <w:jc w:val="both"/>
      </w:pPr>
    </w:p>
    <w:p w14:paraId="1019A242" w14:textId="77777777" w:rsidR="00214B88" w:rsidRPr="00A63788" w:rsidRDefault="00214B88" w:rsidP="00E14772">
      <w:pPr>
        <w:jc w:val="both"/>
      </w:pPr>
    </w:p>
    <w:p w14:paraId="4272798B" w14:textId="77777777" w:rsidR="00214B88" w:rsidRPr="00A63788" w:rsidRDefault="00214B88" w:rsidP="00E14772">
      <w:pPr>
        <w:jc w:val="both"/>
      </w:pPr>
    </w:p>
    <w:p w14:paraId="5C1B41D5" w14:textId="5EBC2FB5" w:rsidR="0007602F" w:rsidRDefault="00964A0A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3435512" w:history="1">
        <w:r w:rsidR="0007602F" w:rsidRPr="00841FC8">
          <w:rPr>
            <w:rStyle w:val="Lienhypertexte"/>
            <w:noProof/>
          </w:rPr>
          <w:t>1</w:t>
        </w:r>
        <w:r w:rsidR="0007602F">
          <w:rPr>
            <w:rFonts w:eastAsiaTheme="minorEastAsia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07602F" w:rsidRPr="00841FC8">
          <w:rPr>
            <w:rStyle w:val="Lienhypertexte"/>
            <w:noProof/>
          </w:rPr>
          <w:t>PRESENTATION</w:t>
        </w:r>
        <w:r w:rsidR="0007602F">
          <w:rPr>
            <w:noProof/>
            <w:webHidden/>
          </w:rPr>
          <w:tab/>
        </w:r>
        <w:r w:rsidR="0007602F">
          <w:rPr>
            <w:noProof/>
            <w:webHidden/>
          </w:rPr>
          <w:fldChar w:fldCharType="begin"/>
        </w:r>
        <w:r w:rsidR="0007602F">
          <w:rPr>
            <w:noProof/>
            <w:webHidden/>
          </w:rPr>
          <w:instrText xml:space="preserve"> PAGEREF _Toc223435512 \h </w:instrText>
        </w:r>
        <w:r w:rsidR="0007602F">
          <w:rPr>
            <w:noProof/>
            <w:webHidden/>
          </w:rPr>
        </w:r>
        <w:r w:rsidR="0007602F">
          <w:rPr>
            <w:noProof/>
            <w:webHidden/>
          </w:rPr>
          <w:fldChar w:fldCharType="separate"/>
        </w:r>
        <w:r w:rsidR="0007602F">
          <w:rPr>
            <w:noProof/>
            <w:webHidden/>
          </w:rPr>
          <w:t>3</w:t>
        </w:r>
        <w:r w:rsidR="0007602F">
          <w:rPr>
            <w:noProof/>
            <w:webHidden/>
          </w:rPr>
          <w:fldChar w:fldCharType="end"/>
        </w:r>
      </w:hyperlink>
    </w:p>
    <w:p w14:paraId="1CB97361" w14:textId="4C435029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13" w:history="1">
        <w:r w:rsidRPr="00841FC8">
          <w:rPr>
            <w:rStyle w:val="Lienhypertexte"/>
            <w:noProof/>
          </w:rPr>
          <w:t>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ENGIE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8C1267" w14:textId="0875F3E6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14" w:history="1">
        <w:r w:rsidRPr="00841FC8">
          <w:rPr>
            <w:rStyle w:val="Lienhypertexte"/>
            <w:noProof/>
          </w:rPr>
          <w:t>1.1.1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AABBCE" w14:textId="03951790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15" w:history="1">
        <w:r w:rsidRPr="00841FC8">
          <w:rPr>
            <w:rStyle w:val="Lienhypertexte"/>
            <w:noProof/>
          </w:rPr>
          <w:t>1.1.2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F3A521" w14:textId="176F79DA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16" w:history="1">
        <w:r w:rsidRPr="00841FC8">
          <w:rPr>
            <w:rStyle w:val="Lienhypertexte"/>
            <w:noProof/>
          </w:rPr>
          <w:t>1.1.3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12ADEB" w14:textId="321FEBC2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17" w:history="1">
        <w:r w:rsidRPr="00841FC8">
          <w:rPr>
            <w:rStyle w:val="Lienhypertexte"/>
            <w:noProof/>
          </w:rPr>
          <w:t>1.2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Rôles et 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A6DC6C" w14:textId="72323C5F" w:rsidR="0007602F" w:rsidRDefault="0007602F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435518" w:history="1">
        <w:r w:rsidRPr="00841FC8">
          <w:rPr>
            <w:rStyle w:val="Lienhypertexte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41FC8">
          <w:rPr>
            <w:rStyle w:val="Lienhypertexte"/>
            <w:noProof/>
          </w:rPr>
          <w:t>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630315" w14:textId="01E8EF49" w:rsidR="0007602F" w:rsidRDefault="0007602F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435519" w:history="1">
        <w:r w:rsidRPr="00841FC8">
          <w:rPr>
            <w:rStyle w:val="Lienhypertexte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41FC8">
          <w:rPr>
            <w:rStyle w:val="Lienhypertexte"/>
            <w:noProof/>
          </w:rPr>
          <w:t xml:space="preserve">Gestion </w:t>
        </w:r>
        <w:r w:rsidRPr="00841FC8">
          <w:rPr>
            <w:rStyle w:val="Lienhypertexte"/>
            <w:noProof/>
          </w:rPr>
          <w:t>d</w:t>
        </w:r>
        <w:r w:rsidRPr="00841FC8">
          <w:rPr>
            <w:rStyle w:val="Lienhypertexte"/>
            <w:noProof/>
          </w:rPr>
          <w:t>es solutions Fortinet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7A3364" w14:textId="3C88DAE0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0" w:history="1">
        <w:r w:rsidRPr="00841FC8">
          <w:rPr>
            <w:rStyle w:val="Lienhypertexte"/>
            <w:noProof/>
          </w:rPr>
          <w:t>3.1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Présentation de Fortinet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125959" w14:textId="13506EA4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1" w:history="1">
        <w:r w:rsidRPr="00841FC8">
          <w:rPr>
            <w:rStyle w:val="Lienhypertexte"/>
            <w:noProof/>
          </w:rPr>
          <w:t>3.2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Outils utilisés : FortiAnalyzer et FortiManager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FA72E4" w14:textId="1EF00335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2" w:history="1">
        <w:r w:rsidRPr="00841FC8">
          <w:rPr>
            <w:rStyle w:val="Lienhypertexte"/>
            <w:noProof/>
          </w:rPr>
          <w:t>3.3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Gestion des Firewalls Fortinet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165A37" w14:textId="3D0876D4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3" w:history="1">
        <w:r w:rsidRPr="00841FC8">
          <w:rPr>
            <w:rStyle w:val="Lienhypertexte"/>
            <w:noProof/>
          </w:rPr>
          <w:t>3.3.1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Implémentation des firewalls sur site – Réseau RIT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8FAB18" w14:textId="4DED36FD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4" w:history="1">
        <w:r w:rsidRPr="00841FC8">
          <w:rPr>
            <w:rStyle w:val="Lienhypertexte"/>
            <w:noProof/>
          </w:rPr>
          <w:t>3.3.2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Ouverture de flux spécifiques (RDP, PING, HTTP, HTTPS)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A3C3FC" w14:textId="2227F7B7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5" w:history="1">
        <w:r w:rsidRPr="00841FC8">
          <w:rPr>
            <w:rStyle w:val="Lienhypertexte"/>
            <w:noProof/>
          </w:rPr>
          <w:t>3.3.3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Ouverture de policies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A27596" w14:textId="09E9B15E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6" w:history="1">
        <w:r w:rsidRPr="00841FC8">
          <w:rPr>
            <w:rStyle w:val="Lienhypertexte"/>
            <w:noProof/>
          </w:rPr>
          <w:t>3.4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Gestion des cartes SIM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85C992" w14:textId="4E5A38BA" w:rsidR="0007602F" w:rsidRDefault="0007602F">
      <w:pPr>
        <w:pStyle w:val="TM3"/>
        <w:tabs>
          <w:tab w:val="left" w:pos="120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7" w:history="1">
        <w:r w:rsidRPr="00841FC8">
          <w:rPr>
            <w:rStyle w:val="Lienhypertexte"/>
            <w:noProof/>
          </w:rPr>
          <w:t>3.4.1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Activation de cartes SIM via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92A3DB" w14:textId="6B72077D" w:rsidR="0007602F" w:rsidRDefault="0007602F">
      <w:pPr>
        <w:pStyle w:val="TM2"/>
        <w:tabs>
          <w:tab w:val="left" w:pos="880"/>
          <w:tab w:val="right" w:leader="dot" w:pos="906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3435528" w:history="1">
        <w:r w:rsidRPr="00841FC8">
          <w:rPr>
            <w:rStyle w:val="Lienhypertexte"/>
            <w:noProof/>
          </w:rPr>
          <w:t>3.5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41FC8">
          <w:rPr>
            <w:rStyle w:val="Lienhypertexte"/>
            <w:noProof/>
          </w:rPr>
          <w:t>Projet de fin de stage : automatisation de suppression DHCP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95CFFE" w14:textId="18A4DCC8" w:rsidR="00AF52B9" w:rsidRDefault="00964A0A" w:rsidP="00E14772">
      <w:pPr>
        <w:jc w:val="both"/>
      </w:pPr>
      <w:r>
        <w:fldChar w:fldCharType="end"/>
      </w:r>
    </w:p>
    <w:p w14:paraId="2E59080F" w14:textId="77777777" w:rsidR="00C23B87" w:rsidRDefault="00C23B87" w:rsidP="00E14772">
      <w:pPr>
        <w:jc w:val="both"/>
      </w:pPr>
    </w:p>
    <w:p w14:paraId="2896F78D" w14:textId="77777777" w:rsidR="005667C4" w:rsidRDefault="005667C4" w:rsidP="00E14772">
      <w:pPr>
        <w:jc w:val="both"/>
        <w:sectPr w:rsidR="005667C4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2A3965E" w14:textId="77777777" w:rsidR="00C23B87" w:rsidRPr="00A63788" w:rsidRDefault="00C23B87" w:rsidP="00E14772">
      <w:pPr>
        <w:jc w:val="both"/>
      </w:pPr>
    </w:p>
    <w:p w14:paraId="18CC6C31" w14:textId="77777777" w:rsidR="001B2A32" w:rsidRPr="00A63788" w:rsidRDefault="00214B88" w:rsidP="00E14772">
      <w:pPr>
        <w:pStyle w:val="Titre1"/>
        <w:jc w:val="both"/>
        <w:rPr>
          <w:color w:val="4472C4" w:themeColor="accent1"/>
        </w:rPr>
      </w:pPr>
      <w:bookmarkStart w:id="0" w:name="_Toc105535663"/>
      <w:bookmarkStart w:id="1" w:name="_Toc106025786"/>
      <w:bookmarkStart w:id="2" w:name="_Toc223435512"/>
      <w:r w:rsidRPr="00A63788">
        <w:rPr>
          <w:color w:val="4472C4" w:themeColor="accent1"/>
        </w:rPr>
        <w:t>PRESENTATION</w:t>
      </w:r>
      <w:bookmarkEnd w:id="0"/>
      <w:bookmarkEnd w:id="1"/>
      <w:bookmarkEnd w:id="2"/>
    </w:p>
    <w:p w14:paraId="755F57AF" w14:textId="77777777" w:rsidR="001B2A32" w:rsidRDefault="001B2A32" w:rsidP="00E14772">
      <w:pPr>
        <w:pStyle w:val="Titre2"/>
        <w:jc w:val="both"/>
        <w:rPr>
          <w:color w:val="4472C4" w:themeColor="accent1"/>
        </w:rPr>
      </w:pPr>
      <w:bookmarkStart w:id="3" w:name="_Toc223435513"/>
      <w:r w:rsidRPr="00A63788">
        <w:rPr>
          <w:color w:val="4472C4" w:themeColor="accent1"/>
        </w:rPr>
        <w:t>ENGIE</w:t>
      </w:r>
      <w:r w:rsidR="005667C4">
        <w:rPr>
          <w:color w:val="4472C4" w:themeColor="accent1"/>
        </w:rPr>
        <w:t xml:space="preserve"> Solution</w:t>
      </w:r>
      <w:bookmarkEnd w:id="3"/>
    </w:p>
    <w:p w14:paraId="65B3C424" w14:textId="77777777" w:rsidR="00D508C0" w:rsidRPr="00D508C0" w:rsidRDefault="00D508C0" w:rsidP="00D508C0"/>
    <w:p w14:paraId="3C7884C0" w14:textId="77777777" w:rsidR="005667C4" w:rsidRDefault="00CD729A" w:rsidP="00CD729A">
      <w:pPr>
        <w:pStyle w:val="Titre3"/>
      </w:pPr>
      <w:bookmarkStart w:id="4" w:name="_Toc223435514"/>
      <w:r>
        <w:t>Profil</w:t>
      </w:r>
      <w:bookmarkEnd w:id="4"/>
    </w:p>
    <w:p w14:paraId="76899443" w14:textId="77777777" w:rsidR="00E0553A" w:rsidRDefault="00E0553A" w:rsidP="00E0553A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E0553A">
        <w:rPr>
          <w:rFonts w:asciiTheme="majorHAnsi" w:hAnsiTheme="majorHAnsi" w:cstheme="majorHAnsi"/>
        </w:rPr>
        <w:t xml:space="preserve">Le groupe </w:t>
      </w:r>
      <w:r w:rsidR="00890877" w:rsidRPr="00E0553A">
        <w:rPr>
          <w:rFonts w:asciiTheme="majorHAnsi" w:hAnsiTheme="majorHAnsi" w:cstheme="majorHAnsi"/>
        </w:rPr>
        <w:t>compte deux</w:t>
      </w:r>
      <w:r w:rsidRPr="00E0553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grand</w:t>
      </w:r>
      <w:r w:rsidRPr="00E0553A">
        <w:rPr>
          <w:rFonts w:asciiTheme="majorHAnsi" w:hAnsiTheme="majorHAnsi" w:cstheme="majorHAnsi"/>
        </w:rPr>
        <w:t xml:space="preserve"> domaines d'activités prioritaires</w:t>
      </w:r>
      <w:r>
        <w:rPr>
          <w:rFonts w:asciiTheme="majorHAnsi" w:hAnsiTheme="majorHAnsi" w:cstheme="majorHAnsi"/>
        </w:rPr>
        <w:t> :</w:t>
      </w:r>
    </w:p>
    <w:p w14:paraId="1709B85E" w14:textId="77777777" w:rsidR="00E0553A" w:rsidRPr="00AF48F0" w:rsidRDefault="00AF48F0" w:rsidP="00AF48F0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Infrastructures d'énergie décentralisées</w:t>
      </w:r>
    </w:p>
    <w:p w14:paraId="6AF2A285" w14:textId="77777777" w:rsidR="00AF48F0" w:rsidRPr="00AF48F0" w:rsidRDefault="00AF48F0" w:rsidP="00AF48F0">
      <w:pPr>
        <w:pStyle w:val="NormalWeb"/>
        <w:shd w:val="clear" w:color="auto" w:fill="FFFFFF"/>
        <w:spacing w:before="0" w:beforeAutospacing="0" w:after="0" w:afterAutospacing="0" w:line="336" w:lineRule="atLeast"/>
        <w:ind w:left="708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Ce domaine comprend :</w:t>
      </w:r>
    </w:p>
    <w:p w14:paraId="7951C73E" w14:textId="77777777" w:rsidR="00AF48F0" w:rsidRPr="00AF48F0" w:rsidRDefault="00890877" w:rsidP="00AF48F0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Les</w:t>
      </w:r>
      <w:r w:rsidR="00AF48F0" w:rsidRPr="00AF48F0">
        <w:rPr>
          <w:rFonts w:asciiTheme="majorHAnsi" w:hAnsiTheme="majorHAnsi" w:cstheme="majorHAnsi"/>
        </w:rPr>
        <w:t xml:space="preserve"> Réseaux de chaleur et de froid, </w:t>
      </w:r>
    </w:p>
    <w:p w14:paraId="51558A56" w14:textId="77777777" w:rsidR="00AF48F0" w:rsidRPr="00AF48F0" w:rsidRDefault="00AF48F0" w:rsidP="00AF48F0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La Production d’énergie et d’utilités sur site client </w:t>
      </w:r>
    </w:p>
    <w:p w14:paraId="59A8E5F9" w14:textId="77777777" w:rsidR="00AF48F0" w:rsidRPr="00AF48F0" w:rsidRDefault="00AF48F0" w:rsidP="00AF48F0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Mobilité bas carbone (électrique, biogaz, hydrogène​)</w:t>
      </w:r>
    </w:p>
    <w:p w14:paraId="3F8B6E67" w14:textId="77777777" w:rsidR="00AF48F0" w:rsidRPr="00AF48F0" w:rsidRDefault="00AF48F0" w:rsidP="00AF48F0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 w:line="336" w:lineRule="atLeast"/>
      </w:pPr>
      <w:r w:rsidRPr="00AF48F0">
        <w:rPr>
          <w:rFonts w:asciiTheme="majorHAnsi" w:hAnsiTheme="majorHAnsi" w:cstheme="majorHAnsi"/>
        </w:rPr>
        <w:t xml:space="preserve">Villes bas carbone </w:t>
      </w:r>
      <w:r w:rsidR="00890877" w:rsidRPr="00AF48F0">
        <w:rPr>
          <w:rFonts w:asciiTheme="majorHAnsi" w:hAnsiTheme="majorHAnsi" w:cstheme="majorHAnsi"/>
        </w:rPr>
        <w:t>(éclairage</w:t>
      </w:r>
      <w:r w:rsidRPr="00AF48F0">
        <w:rPr>
          <w:rFonts w:asciiTheme="majorHAnsi" w:hAnsiTheme="majorHAnsi" w:cstheme="majorHAnsi"/>
        </w:rPr>
        <w:t xml:space="preserve"> public …)</w:t>
      </w:r>
    </w:p>
    <w:p w14:paraId="6317434D" w14:textId="77777777" w:rsidR="00AF48F0" w:rsidRPr="00E0553A" w:rsidRDefault="00AF48F0" w:rsidP="00AF48F0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336" w:lineRule="atLeast"/>
        <w:rPr>
          <w:rFonts w:asciiTheme="majorHAnsi" w:hAnsiTheme="majorHAnsi" w:cstheme="majorHAnsi"/>
        </w:rPr>
      </w:pPr>
      <w:r w:rsidRPr="00AF48F0">
        <w:rPr>
          <w:rFonts w:asciiTheme="majorHAnsi" w:hAnsiTheme="majorHAnsi" w:cstheme="majorHAnsi"/>
        </w:rPr>
        <w:t>Services énergétiques associés </w:t>
      </w:r>
    </w:p>
    <w:p w14:paraId="0E7DD1AB" w14:textId="77777777" w:rsidR="00CD729A" w:rsidRDefault="00AF48F0" w:rsidP="00AF48F0">
      <w:pPr>
        <w:ind w:left="708"/>
        <w:rPr>
          <w:rFonts w:asciiTheme="majorHAnsi" w:eastAsia="Times New Roman" w:hAnsiTheme="majorHAnsi" w:cstheme="majorHAnsi"/>
          <w:sz w:val="24"/>
          <w:szCs w:val="24"/>
          <w:lang w:eastAsia="fr-F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fr-FR"/>
        </w:rPr>
        <w:t>Ce domaine comprend :</w:t>
      </w:r>
    </w:p>
    <w:p w14:paraId="0BE147CB" w14:textId="77777777" w:rsidR="00AF48F0" w:rsidRPr="00AF48F0" w:rsidRDefault="00AF48F0" w:rsidP="00AF48F0">
      <w:pPr>
        <w:pStyle w:val="Paragraphedeliste"/>
        <w:numPr>
          <w:ilvl w:val="0"/>
          <w:numId w:val="26"/>
        </w:numPr>
        <w:rPr>
          <w:rFonts w:asciiTheme="majorHAnsi" w:eastAsia="Times New Roman" w:hAnsiTheme="majorHAnsi" w:cstheme="majorHAnsi"/>
          <w:sz w:val="24"/>
          <w:szCs w:val="24"/>
          <w:lang w:eastAsia="fr-F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fr-FR"/>
        </w:rPr>
        <w:t xml:space="preserve">Les </w:t>
      </w:r>
      <w:r w:rsidRPr="00AF48F0">
        <w:rPr>
          <w:rFonts w:asciiTheme="majorHAnsi" w:eastAsia="Times New Roman" w:hAnsiTheme="majorHAnsi" w:cstheme="majorHAnsi"/>
          <w:sz w:val="24"/>
          <w:szCs w:val="24"/>
          <w:lang w:eastAsia="fr-FR"/>
        </w:rPr>
        <w:t>Feuilles de route neutralité carbone</w:t>
      </w:r>
    </w:p>
    <w:p w14:paraId="5C8BF2D6" w14:textId="77777777" w:rsidR="00AF48F0" w:rsidRPr="00AF48F0" w:rsidRDefault="00890877" w:rsidP="00AF48F0">
      <w:pPr>
        <w:pStyle w:val="Paragraphedeliste"/>
        <w:numPr>
          <w:ilvl w:val="0"/>
          <w:numId w:val="26"/>
        </w:numPr>
        <w:rPr>
          <w:rFonts w:asciiTheme="majorHAnsi" w:eastAsia="Times New Roman" w:hAnsiTheme="majorHAnsi" w:cstheme="majorHAnsi"/>
          <w:sz w:val="24"/>
          <w:szCs w:val="24"/>
          <w:lang w:eastAsia="fr-FR"/>
        </w:rPr>
      </w:pPr>
      <w:r w:rsidRPr="00AF48F0">
        <w:rPr>
          <w:rFonts w:asciiTheme="majorHAnsi" w:eastAsia="Times New Roman" w:hAnsiTheme="majorHAnsi" w:cstheme="majorHAnsi"/>
          <w:sz w:val="24"/>
          <w:szCs w:val="24"/>
          <w:lang w:eastAsia="fr-FR"/>
        </w:rPr>
        <w:t>L’Ingénierie</w:t>
      </w:r>
      <w:r w:rsidR="00AF48F0" w:rsidRPr="00AF48F0">
        <w:rPr>
          <w:rFonts w:asciiTheme="majorHAnsi" w:eastAsia="Times New Roman" w:hAnsiTheme="majorHAnsi" w:cstheme="majorHAnsi"/>
          <w:sz w:val="24"/>
          <w:szCs w:val="24"/>
          <w:lang w:eastAsia="fr-FR"/>
        </w:rPr>
        <w:t xml:space="preserve"> de la transition énergétique</w:t>
      </w:r>
    </w:p>
    <w:p w14:paraId="7FEFEF81" w14:textId="77777777" w:rsidR="00AF48F0" w:rsidRPr="00AF48F0" w:rsidRDefault="00AF48F0" w:rsidP="00AF48F0">
      <w:pPr>
        <w:pStyle w:val="Paragraphedeliste"/>
        <w:numPr>
          <w:ilvl w:val="0"/>
          <w:numId w:val="26"/>
        </w:numPr>
        <w:rPr>
          <w:rFonts w:asciiTheme="majorHAnsi" w:eastAsia="Times New Roman" w:hAnsiTheme="majorHAnsi" w:cstheme="majorHAnsi"/>
          <w:sz w:val="24"/>
          <w:szCs w:val="24"/>
          <w:lang w:eastAsia="fr-FR"/>
        </w:rPr>
      </w:pPr>
      <w:r w:rsidRPr="00AF48F0">
        <w:rPr>
          <w:rFonts w:asciiTheme="majorHAnsi" w:eastAsia="Times New Roman" w:hAnsiTheme="majorHAnsi" w:cstheme="majorHAnsi"/>
          <w:sz w:val="24"/>
          <w:szCs w:val="24"/>
          <w:lang w:eastAsia="fr-FR"/>
        </w:rPr>
        <w:t>L’Efficacité énergétique</w:t>
      </w:r>
    </w:p>
    <w:p w14:paraId="32C41A0E" w14:textId="77777777" w:rsidR="00954865" w:rsidRPr="00A63788" w:rsidRDefault="00954865" w:rsidP="00E14772">
      <w:pPr>
        <w:jc w:val="both"/>
      </w:pPr>
    </w:p>
    <w:p w14:paraId="28285E09" w14:textId="77777777" w:rsidR="0096210E" w:rsidRDefault="00AF48F0" w:rsidP="00AF48F0">
      <w:pPr>
        <w:pStyle w:val="Titre3"/>
      </w:pPr>
      <w:bookmarkStart w:id="5" w:name="_Toc223435515"/>
      <w:r>
        <w:t>Missions</w:t>
      </w:r>
      <w:bookmarkEnd w:id="5"/>
    </w:p>
    <w:p w14:paraId="2FAC35AB" w14:textId="77777777" w:rsidR="00AF48F0" w:rsidRDefault="00AF48F0" w:rsidP="00AF48F0"/>
    <w:p w14:paraId="7C93B603" w14:textId="77777777" w:rsidR="00AF48F0" w:rsidRDefault="00AF48F0" w:rsidP="00AF48F0">
      <w:r>
        <w:t>La mission principale du groupe Engie Solution France est d</w:t>
      </w:r>
      <w:r w:rsidR="00EE0A1D">
        <w:t>’accélérer la décarbonisation des villes, des industries et des entreprises tertiaires.</w:t>
      </w:r>
    </w:p>
    <w:p w14:paraId="49BA8993" w14:textId="77777777" w:rsidR="00EE0A1D" w:rsidRDefault="00EE0A1D" w:rsidP="00AF48F0">
      <w:r>
        <w:t xml:space="preserve">Ce processus de décarbonisation se fait avec </w:t>
      </w:r>
      <w:r w:rsidR="00890877">
        <w:t>une approche systématique</w:t>
      </w:r>
      <w:r>
        <w:t xml:space="preserve"> en 3 temps :</w:t>
      </w:r>
    </w:p>
    <w:p w14:paraId="143CA93E" w14:textId="77777777" w:rsidR="00EE0A1D" w:rsidRDefault="00EE0A1D" w:rsidP="00EE0A1D">
      <w:pPr>
        <w:pStyle w:val="Paragraphedeliste"/>
        <w:numPr>
          <w:ilvl w:val="0"/>
          <w:numId w:val="24"/>
        </w:numPr>
      </w:pPr>
      <w:r>
        <w:t>Réduire la consommation d’Energie</w:t>
      </w:r>
    </w:p>
    <w:p w14:paraId="76356505" w14:textId="77777777" w:rsidR="00EE0A1D" w:rsidRDefault="00EE0A1D" w:rsidP="00EE0A1D">
      <w:pPr>
        <w:pStyle w:val="Paragraphedeliste"/>
        <w:numPr>
          <w:ilvl w:val="0"/>
          <w:numId w:val="24"/>
        </w:numPr>
      </w:pPr>
      <w:r>
        <w:t>Conseiller les clients</w:t>
      </w:r>
    </w:p>
    <w:p w14:paraId="7971652D" w14:textId="77777777" w:rsidR="00EE0A1D" w:rsidRPr="00AF48F0" w:rsidRDefault="00EE0A1D" w:rsidP="00EE0A1D">
      <w:pPr>
        <w:pStyle w:val="Paragraphedeliste"/>
        <w:numPr>
          <w:ilvl w:val="0"/>
          <w:numId w:val="24"/>
        </w:numPr>
      </w:pPr>
      <w:r>
        <w:t xml:space="preserve">Verdir leur mix énergétique </w:t>
      </w:r>
    </w:p>
    <w:p w14:paraId="0E437300" w14:textId="77777777" w:rsidR="00954865" w:rsidRPr="00A63788" w:rsidRDefault="00954865" w:rsidP="00E14772">
      <w:pPr>
        <w:jc w:val="both"/>
      </w:pPr>
    </w:p>
    <w:p w14:paraId="4C9F8005" w14:textId="77777777" w:rsidR="00954865" w:rsidRDefault="00AF48F0" w:rsidP="00AF48F0">
      <w:pPr>
        <w:pStyle w:val="Titre3"/>
      </w:pPr>
      <w:bookmarkStart w:id="6" w:name="_Toc223435516"/>
      <w:r>
        <w:t>Organisation</w:t>
      </w:r>
      <w:bookmarkEnd w:id="6"/>
    </w:p>
    <w:p w14:paraId="1DFF226D" w14:textId="77777777" w:rsidR="00AF48F0" w:rsidRPr="00AF48F0" w:rsidRDefault="00AF48F0" w:rsidP="00AF48F0"/>
    <w:p w14:paraId="5FD86492" w14:textId="77777777" w:rsidR="00954865" w:rsidRDefault="00EE0A1D" w:rsidP="00E14772">
      <w:pPr>
        <w:jc w:val="both"/>
      </w:pPr>
      <w:r>
        <w:t>Depuis 2020, le groupe Engie Solution France a été diviser e</w:t>
      </w:r>
      <w:r w:rsidR="00B342EA">
        <w:t>n 4 entités opérationnelles :</w:t>
      </w:r>
    </w:p>
    <w:p w14:paraId="0B971EFE" w14:textId="77777777" w:rsidR="00B342EA" w:rsidRDefault="00B342EA" w:rsidP="00FF63EB">
      <w:pPr>
        <w:pStyle w:val="Paragraphedeliste"/>
        <w:numPr>
          <w:ilvl w:val="0"/>
          <w:numId w:val="27"/>
        </w:numPr>
        <w:jc w:val="both"/>
      </w:pPr>
      <w:r>
        <w:t xml:space="preserve">Energie Solution France GIM </w:t>
      </w:r>
      <w:r w:rsidR="001850A7">
        <w:t>(Grandes</w:t>
      </w:r>
      <w:r w:rsidR="00F05854">
        <w:t xml:space="preserve"> Infrastructures et </w:t>
      </w:r>
      <w:r w:rsidR="001850A7">
        <w:t>Mobilités)</w:t>
      </w:r>
      <w:r w:rsidR="00F05854">
        <w:t xml:space="preserve"> </w:t>
      </w:r>
      <w:r w:rsidR="009C1C84">
        <w:t xml:space="preserve"> </w:t>
      </w:r>
    </w:p>
    <w:p w14:paraId="3F8CA39B" w14:textId="77777777" w:rsidR="00B342EA" w:rsidRDefault="00B342EA" w:rsidP="00FF63EB">
      <w:pPr>
        <w:pStyle w:val="Paragraphedeliste"/>
        <w:numPr>
          <w:ilvl w:val="0"/>
          <w:numId w:val="27"/>
        </w:numPr>
        <w:jc w:val="both"/>
      </w:pPr>
      <w:r>
        <w:t xml:space="preserve">Energie Solution France BIL </w:t>
      </w:r>
      <w:r w:rsidR="001850A7">
        <w:t>(Bâtiments</w:t>
      </w:r>
      <w:r w:rsidR="00F05854">
        <w:t xml:space="preserve"> Infrastructure </w:t>
      </w:r>
      <w:r w:rsidR="001850A7">
        <w:t>Locales)</w:t>
      </w:r>
      <w:r w:rsidR="00F05854">
        <w:t xml:space="preserve"> </w:t>
      </w:r>
    </w:p>
    <w:p w14:paraId="116D4708" w14:textId="77777777" w:rsidR="00B342EA" w:rsidRDefault="00B342EA" w:rsidP="00B342EA">
      <w:pPr>
        <w:pStyle w:val="Paragraphedeliste"/>
        <w:numPr>
          <w:ilvl w:val="0"/>
          <w:numId w:val="27"/>
        </w:numPr>
        <w:jc w:val="both"/>
      </w:pPr>
      <w:r>
        <w:t>Energie Solution International</w:t>
      </w:r>
    </w:p>
    <w:p w14:paraId="284AA997" w14:textId="77777777" w:rsidR="00B342EA" w:rsidRDefault="00B342EA" w:rsidP="00B342EA">
      <w:pPr>
        <w:pStyle w:val="Paragraphedeliste"/>
        <w:numPr>
          <w:ilvl w:val="0"/>
          <w:numId w:val="27"/>
        </w:numPr>
        <w:jc w:val="both"/>
      </w:pPr>
      <w:r>
        <w:t>Energie Impact</w:t>
      </w:r>
    </w:p>
    <w:p w14:paraId="5358DBB9" w14:textId="77777777" w:rsidR="00B17D8E" w:rsidRDefault="00B17D8E" w:rsidP="00B17D8E">
      <w:pPr>
        <w:jc w:val="both"/>
      </w:pPr>
    </w:p>
    <w:p w14:paraId="12F22831" w14:textId="77777777" w:rsidR="00B17D8E" w:rsidRDefault="00B17D8E" w:rsidP="00B17D8E">
      <w:pPr>
        <w:jc w:val="both"/>
      </w:pPr>
    </w:p>
    <w:p w14:paraId="6EFCAD6D" w14:textId="77777777" w:rsidR="000F568C" w:rsidRDefault="00EC2AC8" w:rsidP="00B17D8E">
      <w:pPr>
        <w:jc w:val="both"/>
      </w:pPr>
      <w:r>
        <w:t>Durant cette période</w:t>
      </w:r>
      <w:r w:rsidR="00B17D8E">
        <w:t xml:space="preserve">, j’ai effectué mon </w:t>
      </w:r>
      <w:r>
        <w:t>stage</w:t>
      </w:r>
      <w:r w:rsidR="00B17D8E">
        <w:t xml:space="preserve"> au sein de l’équipe </w:t>
      </w:r>
      <w:r w:rsidR="009269C2">
        <w:t xml:space="preserve">BIL </w:t>
      </w:r>
      <w:r w:rsidR="00F71EDA">
        <w:t>« Bâtiments Infrastructure Locales »</w:t>
      </w:r>
      <w:r w:rsidR="00B17D8E">
        <w:t xml:space="preserve"> qui avait à sa tête </w:t>
      </w:r>
      <w:r w:rsidR="000F568C">
        <w:t>le Directeur Général Délégué ENGIE Solution France Damien Terouanne.</w:t>
      </w:r>
    </w:p>
    <w:p w14:paraId="6E960F54" w14:textId="77777777" w:rsidR="00A50480" w:rsidRDefault="00A50480" w:rsidP="00B17D8E">
      <w:pPr>
        <w:jc w:val="both"/>
      </w:pPr>
      <w:r>
        <w:t>Le CODIR de BIL se présente de la façon suivante :</w:t>
      </w:r>
    </w:p>
    <w:p w14:paraId="0DD6F68A" w14:textId="77777777" w:rsidR="00B342EA" w:rsidRDefault="000F568C" w:rsidP="00B17D8E">
      <w:pPr>
        <w:jc w:val="both"/>
      </w:pPr>
      <w:r>
        <w:rPr>
          <w:noProof/>
        </w:rPr>
        <w:drawing>
          <wp:inline distT="0" distB="0" distL="0" distR="0" wp14:anchorId="625D5489" wp14:editId="61790607">
            <wp:extent cx="5760720" cy="3027045"/>
            <wp:effectExtent l="0" t="0" r="0" b="1905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ABCCAB4" w14:textId="77777777" w:rsidR="003A0079" w:rsidRPr="00A63788" w:rsidRDefault="00FF4E5E" w:rsidP="00B17D8E">
      <w:pPr>
        <w:jc w:val="both"/>
      </w:pPr>
      <w:r>
        <w:t>L’o</w:t>
      </w:r>
      <w:r w:rsidR="003A0079">
        <w:t>rganigramme d</w:t>
      </w:r>
      <w:r w:rsidR="00FB3F42">
        <w:t>u P</w:t>
      </w:r>
      <w:r w:rsidR="001850A7">
        <w:t>ô</w:t>
      </w:r>
      <w:r w:rsidR="00FB3F42">
        <w:t xml:space="preserve">le Infrastructure de la DSI </w:t>
      </w:r>
      <w:r w:rsidR="003A0079">
        <w:t>de BIL</w:t>
      </w:r>
      <w:r w:rsidR="005A24E9">
        <w:t xml:space="preserve"> </w:t>
      </w:r>
      <w:r w:rsidR="00AC12F6">
        <w:t xml:space="preserve">se présente de la manière suivante : </w:t>
      </w:r>
    </w:p>
    <w:p w14:paraId="07B90235" w14:textId="77777777" w:rsidR="00954865" w:rsidRPr="00A63788" w:rsidRDefault="00FB3F42" w:rsidP="00E14772">
      <w:pPr>
        <w:jc w:val="both"/>
      </w:pPr>
      <w:r>
        <w:rPr>
          <w:noProof/>
        </w:rPr>
        <w:drawing>
          <wp:inline distT="0" distB="0" distL="0" distR="0" wp14:anchorId="6C8CB911" wp14:editId="6949DB71">
            <wp:extent cx="5760720" cy="2893060"/>
            <wp:effectExtent l="0" t="0" r="0" b="2540"/>
            <wp:docPr id="35" name="Image 3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622D" w14:textId="77777777" w:rsidR="00AF48F0" w:rsidRDefault="00AF48F0" w:rsidP="00E14772">
      <w:pPr>
        <w:jc w:val="both"/>
      </w:pPr>
    </w:p>
    <w:p w14:paraId="274137A9" w14:textId="77777777" w:rsidR="00906C72" w:rsidRDefault="00906C72" w:rsidP="00E14772">
      <w:pPr>
        <w:jc w:val="both"/>
      </w:pPr>
      <w:r>
        <w:lastRenderedPageBreak/>
        <w:t>Bertrand HAUGUEL</w:t>
      </w:r>
      <w:r w:rsidR="001850A7">
        <w:t xml:space="preserve"> directeur</w:t>
      </w:r>
      <w:r w:rsidR="009B1697">
        <w:t xml:space="preserve"> finance et IT, Vice président Energy Solution de BIL</w:t>
      </w:r>
      <w:r w:rsidR="001850A7">
        <w:t xml:space="preserve"> </w:t>
      </w:r>
      <w:r>
        <w:t>qui a sous son autorité Herve KERLEGUER le directeur du Système Informatique du pôle.</w:t>
      </w:r>
    </w:p>
    <w:p w14:paraId="0C0103AC" w14:textId="77777777" w:rsidR="00AA338B" w:rsidRDefault="00906C72" w:rsidP="00E14772">
      <w:pPr>
        <w:jc w:val="both"/>
      </w:pPr>
      <w:r>
        <w:t>Laurent BUET fraichement nommer Directeur du P</w:t>
      </w:r>
      <w:r w:rsidR="00EF3B63">
        <w:t>ô</w:t>
      </w:r>
      <w:r>
        <w:t>le Infrastructure qui a sous son autorité toutes les équipes de la DSI</w:t>
      </w:r>
      <w:r w:rsidR="00D508C0">
        <w:t>.</w:t>
      </w:r>
    </w:p>
    <w:p w14:paraId="1DF69695" w14:textId="77777777" w:rsidR="00D508C0" w:rsidRDefault="00D508C0" w:rsidP="00E14772">
      <w:pPr>
        <w:jc w:val="both"/>
      </w:pPr>
      <w:r>
        <w:t>Christophe GLINEZ responsable de l’équipe de production qui a sous son autorité l’équipe de production dont j</w:t>
      </w:r>
      <w:r w:rsidR="00EF3B63">
        <w:t>e</w:t>
      </w:r>
      <w:r>
        <w:t xml:space="preserve"> fais partie.</w:t>
      </w:r>
    </w:p>
    <w:p w14:paraId="17FB9558" w14:textId="77777777" w:rsidR="00A50480" w:rsidRDefault="00A50480" w:rsidP="00E14772">
      <w:pPr>
        <w:jc w:val="both"/>
      </w:pPr>
    </w:p>
    <w:p w14:paraId="299D01D3" w14:textId="77777777" w:rsidR="00D508C0" w:rsidRPr="00A63788" w:rsidRDefault="00D508C0" w:rsidP="00E14772">
      <w:pPr>
        <w:jc w:val="both"/>
      </w:pPr>
    </w:p>
    <w:p w14:paraId="075BBF9E" w14:textId="77777777" w:rsidR="001B2A32" w:rsidRPr="00A63788" w:rsidRDefault="001B2A32" w:rsidP="00E14772">
      <w:pPr>
        <w:pStyle w:val="Titre2"/>
        <w:jc w:val="both"/>
        <w:rPr>
          <w:color w:val="4472C4" w:themeColor="accent1"/>
        </w:rPr>
      </w:pPr>
      <w:bookmarkStart w:id="7" w:name="_Toc223435517"/>
      <w:r w:rsidRPr="00A63788">
        <w:rPr>
          <w:color w:val="4472C4" w:themeColor="accent1"/>
        </w:rPr>
        <w:t>Rôles et Missions</w:t>
      </w:r>
      <w:bookmarkEnd w:id="7"/>
    </w:p>
    <w:p w14:paraId="65D2BA35" w14:textId="77777777" w:rsidR="00214B88" w:rsidRPr="00A63788" w:rsidRDefault="00214B88" w:rsidP="00E14772">
      <w:pPr>
        <w:jc w:val="both"/>
      </w:pPr>
    </w:p>
    <w:p w14:paraId="603E6ABA" w14:textId="77777777" w:rsidR="002C011E" w:rsidRPr="00A63788" w:rsidRDefault="002C011E" w:rsidP="00E14772">
      <w:pPr>
        <w:jc w:val="both"/>
      </w:pPr>
      <w:r w:rsidRPr="00A63788">
        <w:t>La DSI ENGIE Solution a été en différentes SQUAD :</w:t>
      </w:r>
    </w:p>
    <w:p w14:paraId="55915BDA" w14:textId="77777777" w:rsidR="002C011E" w:rsidRPr="00A63788" w:rsidRDefault="002C011E" w:rsidP="00E14772">
      <w:pPr>
        <w:pStyle w:val="Paragraphedeliste"/>
        <w:numPr>
          <w:ilvl w:val="0"/>
          <w:numId w:val="3"/>
        </w:numPr>
        <w:jc w:val="both"/>
      </w:pPr>
      <w:r w:rsidRPr="00A63788">
        <w:t>MSIP</w:t>
      </w:r>
    </w:p>
    <w:p w14:paraId="447DA4D1" w14:textId="77777777" w:rsidR="002C011E" w:rsidRPr="00A63788" w:rsidRDefault="002C011E" w:rsidP="00E14772">
      <w:pPr>
        <w:pStyle w:val="Paragraphedeliste"/>
        <w:numPr>
          <w:ilvl w:val="0"/>
          <w:numId w:val="3"/>
        </w:numPr>
        <w:jc w:val="both"/>
      </w:pPr>
      <w:r w:rsidRPr="00A63788">
        <w:t>IDEA</w:t>
      </w:r>
    </w:p>
    <w:p w14:paraId="2328D1F9" w14:textId="77777777" w:rsidR="002C011E" w:rsidRPr="00A63788" w:rsidRDefault="002C011E" w:rsidP="00E14772">
      <w:pPr>
        <w:pStyle w:val="Paragraphedeliste"/>
        <w:numPr>
          <w:ilvl w:val="0"/>
          <w:numId w:val="3"/>
        </w:numPr>
        <w:jc w:val="both"/>
      </w:pPr>
      <w:r w:rsidRPr="00A63788">
        <w:t>EASY</w:t>
      </w:r>
    </w:p>
    <w:p w14:paraId="700C1472" w14:textId="77777777" w:rsidR="002C011E" w:rsidRPr="00A63788" w:rsidRDefault="00890877" w:rsidP="00E14772">
      <w:pPr>
        <w:pStyle w:val="Paragraphedeliste"/>
        <w:numPr>
          <w:ilvl w:val="0"/>
          <w:numId w:val="3"/>
        </w:numPr>
        <w:jc w:val="both"/>
      </w:pPr>
      <w:r w:rsidRPr="00A63788">
        <w:t>E</w:t>
      </w:r>
      <w:r w:rsidR="002C011E" w:rsidRPr="00A63788">
        <w:t>-EFI</w:t>
      </w:r>
    </w:p>
    <w:p w14:paraId="1A795533" w14:textId="77777777" w:rsidR="00662123" w:rsidRPr="00A63788" w:rsidRDefault="00662123" w:rsidP="00E14772">
      <w:pPr>
        <w:jc w:val="both"/>
      </w:pPr>
      <w:r w:rsidRPr="00A63788">
        <w:t xml:space="preserve">Toutes ces SQUAD ont des rôles et Missions différentes. Faisant parti de la SQUAD MSIP, mon rôle </w:t>
      </w:r>
      <w:r w:rsidR="004E5F0B" w:rsidRPr="00A63788">
        <w:t>é</w:t>
      </w:r>
      <w:r w:rsidRPr="00A63788">
        <w:t>t</w:t>
      </w:r>
      <w:r w:rsidR="004E5F0B" w:rsidRPr="00A63788">
        <w:t>ait</w:t>
      </w:r>
      <w:r w:rsidRPr="00A63788">
        <w:t xml:space="preserve"> de maintenir les systèmes d’informations opérationnels par définition MSIP signifie Maintenir le SI UP.</w:t>
      </w:r>
    </w:p>
    <w:p w14:paraId="3BC63BB3" w14:textId="77777777" w:rsidR="00662123" w:rsidRPr="00A63788" w:rsidRDefault="004E5F0B" w:rsidP="00E14772">
      <w:pPr>
        <w:jc w:val="both"/>
      </w:pPr>
      <w:r w:rsidRPr="00A63788">
        <w:t>L’équipe MSIP était « </w:t>
      </w:r>
      <w:r w:rsidR="00890877" w:rsidRPr="00A63788">
        <w:t>divisée</w:t>
      </w:r>
      <w:r w:rsidRPr="00A63788">
        <w:t xml:space="preserve"> » en deux, une équipe Réseau et une équipe système et au sein de cette équipe je </w:t>
      </w:r>
      <w:r w:rsidR="00890877" w:rsidRPr="00A63788">
        <w:t>faisais</w:t>
      </w:r>
      <w:r w:rsidRPr="00A63788">
        <w:t xml:space="preserve"> parti de l’équipe réseaux.</w:t>
      </w:r>
    </w:p>
    <w:p w14:paraId="3EED2861" w14:textId="77777777" w:rsidR="004E5F0B" w:rsidRPr="00A63788" w:rsidRDefault="004E5F0B" w:rsidP="00E14772">
      <w:pPr>
        <w:jc w:val="both"/>
      </w:pPr>
      <w:r w:rsidRPr="00A63788">
        <w:t>Dans le but de maintenir le S</w:t>
      </w:r>
      <w:r w:rsidR="00D508C0">
        <w:t xml:space="preserve">ystème </w:t>
      </w:r>
      <w:r w:rsidRPr="00A63788">
        <w:t>I</w:t>
      </w:r>
      <w:r w:rsidR="00D508C0">
        <w:t>nformatique</w:t>
      </w:r>
      <w:r w:rsidRPr="00A63788">
        <w:t xml:space="preserve"> </w:t>
      </w:r>
      <w:r w:rsidR="00D508C0">
        <w:t>opérationnel</w:t>
      </w:r>
      <w:r w:rsidRPr="00A63788">
        <w:t>, en tant que ressource réseau, j’avais pour missions la gestion du réseau de l’entreprise</w:t>
      </w:r>
      <w:r w:rsidR="00FC7E36" w:rsidRPr="00A63788">
        <w:t xml:space="preserve"> plus spécifiquement :</w:t>
      </w:r>
    </w:p>
    <w:p w14:paraId="2B32EFB9" w14:textId="77777777" w:rsidR="00FC7E36" w:rsidRPr="00A63788" w:rsidRDefault="00FC7E36" w:rsidP="00E14772">
      <w:pPr>
        <w:pStyle w:val="Paragraphedeliste"/>
        <w:numPr>
          <w:ilvl w:val="0"/>
          <w:numId w:val="4"/>
        </w:numPr>
        <w:jc w:val="both"/>
      </w:pPr>
      <w:r w:rsidRPr="00A63788">
        <w:t xml:space="preserve">Configuration des équipements réseaux </w:t>
      </w:r>
      <w:r w:rsidR="00890877" w:rsidRPr="00A63788">
        <w:t>(Switchs</w:t>
      </w:r>
      <w:r w:rsidRPr="00A63788">
        <w:t xml:space="preserve">, Bornes Wifi, Routeurs, </w:t>
      </w:r>
      <w:r w:rsidR="00890877" w:rsidRPr="00A63788">
        <w:t>Proxy)</w:t>
      </w:r>
    </w:p>
    <w:p w14:paraId="5C2367EB" w14:textId="77777777" w:rsidR="00FC7E36" w:rsidRPr="00A63788" w:rsidRDefault="00FC7E36" w:rsidP="00E14772">
      <w:pPr>
        <w:pStyle w:val="Paragraphedeliste"/>
        <w:numPr>
          <w:ilvl w:val="0"/>
          <w:numId w:val="4"/>
        </w:numPr>
        <w:jc w:val="both"/>
      </w:pPr>
      <w:r w:rsidRPr="00A63788">
        <w:t>Gestion des utilisateurs avec Active Directory</w:t>
      </w:r>
    </w:p>
    <w:p w14:paraId="555688CC" w14:textId="77777777" w:rsidR="00DC48C9" w:rsidRPr="00A63788" w:rsidRDefault="00DC48C9" w:rsidP="00E14772">
      <w:pPr>
        <w:pStyle w:val="Paragraphedeliste"/>
        <w:numPr>
          <w:ilvl w:val="0"/>
          <w:numId w:val="4"/>
        </w:numPr>
        <w:jc w:val="both"/>
      </w:pPr>
      <w:r w:rsidRPr="00A63788">
        <w:t>Gestion des cartes SIM avec Active Directory</w:t>
      </w:r>
    </w:p>
    <w:p w14:paraId="73CADF8F" w14:textId="77777777" w:rsidR="00FC7E36" w:rsidRPr="00A63788" w:rsidRDefault="00FC7E36" w:rsidP="00E14772">
      <w:pPr>
        <w:pStyle w:val="Paragraphedeliste"/>
        <w:numPr>
          <w:ilvl w:val="0"/>
          <w:numId w:val="4"/>
        </w:numPr>
        <w:jc w:val="both"/>
      </w:pPr>
      <w:r w:rsidRPr="00A63788">
        <w:t>Configuration VPN avec PaloAlto</w:t>
      </w:r>
    </w:p>
    <w:p w14:paraId="48EF6EE7" w14:textId="77777777" w:rsidR="00FC7E36" w:rsidRPr="00A63788" w:rsidRDefault="00FC7E36" w:rsidP="00E14772">
      <w:pPr>
        <w:pStyle w:val="Paragraphedeliste"/>
        <w:numPr>
          <w:ilvl w:val="0"/>
          <w:numId w:val="4"/>
        </w:numPr>
        <w:jc w:val="both"/>
      </w:pPr>
      <w:r w:rsidRPr="00A63788">
        <w:t>Gestion des Routeurs grâce au FortiManager</w:t>
      </w:r>
    </w:p>
    <w:p w14:paraId="247E7ACC" w14:textId="77777777" w:rsidR="00FC7E36" w:rsidRPr="00A63788" w:rsidRDefault="00FC7E36" w:rsidP="00E14772">
      <w:pPr>
        <w:pStyle w:val="Paragraphedeliste"/>
        <w:numPr>
          <w:ilvl w:val="0"/>
          <w:numId w:val="4"/>
        </w:numPr>
        <w:jc w:val="both"/>
      </w:pPr>
      <w:r w:rsidRPr="00A63788">
        <w:t xml:space="preserve">Gestion des demandes utilisateurs avec </w:t>
      </w:r>
      <w:r w:rsidR="00CA42B4" w:rsidRPr="00A63788">
        <w:t xml:space="preserve">les outils </w:t>
      </w:r>
      <w:r w:rsidRPr="00A63788">
        <w:t>iTop</w:t>
      </w:r>
      <w:r w:rsidR="00D508C0">
        <w:t xml:space="preserve">, </w:t>
      </w:r>
      <w:r w:rsidRPr="00A63788">
        <w:t>MyPortal</w:t>
      </w:r>
      <w:r w:rsidR="00D508C0">
        <w:t>, Teams et Mail</w:t>
      </w:r>
    </w:p>
    <w:p w14:paraId="2339A6A6" w14:textId="77777777" w:rsidR="00CA42B4" w:rsidRPr="00A63788" w:rsidRDefault="00CA42B4" w:rsidP="00E14772">
      <w:pPr>
        <w:pStyle w:val="Paragraphedeliste"/>
        <w:numPr>
          <w:ilvl w:val="0"/>
          <w:numId w:val="4"/>
        </w:numPr>
        <w:jc w:val="both"/>
      </w:pPr>
      <w:r w:rsidRPr="00A63788">
        <w:t>Supervision avec PRTG</w:t>
      </w:r>
    </w:p>
    <w:p w14:paraId="75BAED2B" w14:textId="77777777" w:rsidR="00CA42B4" w:rsidRPr="00A63788" w:rsidRDefault="00CA42B4" w:rsidP="00E14772">
      <w:pPr>
        <w:pStyle w:val="Paragraphedeliste"/>
        <w:numPr>
          <w:ilvl w:val="0"/>
          <w:numId w:val="4"/>
        </w:numPr>
        <w:jc w:val="both"/>
      </w:pPr>
      <w:r w:rsidRPr="00A63788">
        <w:t>Référencement avec l’outil Netbox</w:t>
      </w:r>
    </w:p>
    <w:p w14:paraId="1F2973AC" w14:textId="77777777" w:rsidR="00D508C0" w:rsidRDefault="00CA42B4" w:rsidP="00E14772">
      <w:pPr>
        <w:pStyle w:val="Paragraphedeliste"/>
        <w:numPr>
          <w:ilvl w:val="0"/>
          <w:numId w:val="4"/>
        </w:numPr>
        <w:jc w:val="both"/>
        <w:sectPr w:rsidR="00D508C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A63788">
        <w:t>Troubleshooting avec les outils FortiAnalyzer, Graylog, PaloAlto, Active Directory etc…</w:t>
      </w:r>
    </w:p>
    <w:p w14:paraId="14475A70" w14:textId="77777777" w:rsidR="001B2A32" w:rsidRPr="00A63788" w:rsidRDefault="001B2A32" w:rsidP="00E14772">
      <w:pPr>
        <w:jc w:val="both"/>
      </w:pPr>
    </w:p>
    <w:p w14:paraId="10654312" w14:textId="77777777" w:rsidR="00214B88" w:rsidRPr="00A63788" w:rsidRDefault="00214B88" w:rsidP="00E14772">
      <w:pPr>
        <w:pStyle w:val="Titre1"/>
        <w:jc w:val="both"/>
        <w:rPr>
          <w:color w:val="4472C4" w:themeColor="accent1"/>
        </w:rPr>
      </w:pPr>
      <w:bookmarkStart w:id="8" w:name="_Toc106025787"/>
      <w:bookmarkStart w:id="9" w:name="_Toc223435518"/>
      <w:r w:rsidRPr="00A63788">
        <w:rPr>
          <w:color w:val="4472C4" w:themeColor="accent1"/>
        </w:rPr>
        <w:t>Contexte</w:t>
      </w:r>
      <w:bookmarkEnd w:id="8"/>
      <w:bookmarkEnd w:id="9"/>
    </w:p>
    <w:p w14:paraId="17CACEDA" w14:textId="77777777" w:rsidR="00214B88" w:rsidRPr="00A63788" w:rsidRDefault="00214B88" w:rsidP="00E14772">
      <w:pPr>
        <w:jc w:val="both"/>
      </w:pPr>
    </w:p>
    <w:p w14:paraId="5A6E3558" w14:textId="77777777" w:rsidR="00F80DF0" w:rsidRPr="00A63788" w:rsidRDefault="00890877" w:rsidP="00E14772">
      <w:pPr>
        <w:jc w:val="both"/>
      </w:pPr>
      <w:r w:rsidRPr="00A63788">
        <w:t>Le réseau</w:t>
      </w:r>
      <w:r w:rsidR="008924E7" w:rsidRPr="00A63788">
        <w:t xml:space="preserve"> de ENGIE est </w:t>
      </w:r>
      <w:r w:rsidRPr="00A63788">
        <w:t>divisé</w:t>
      </w:r>
      <w:r w:rsidR="008924E7" w:rsidRPr="00A63788">
        <w:t xml:space="preserve"> en </w:t>
      </w:r>
      <w:r w:rsidRPr="00A63788">
        <w:t>deux grandes parties</w:t>
      </w:r>
      <w:r w:rsidR="008924E7" w:rsidRPr="00A63788">
        <w:t> :</w:t>
      </w:r>
    </w:p>
    <w:p w14:paraId="51015AFE" w14:textId="77777777" w:rsidR="008924E7" w:rsidRPr="00A63788" w:rsidRDefault="008924E7" w:rsidP="00E14772">
      <w:pPr>
        <w:pStyle w:val="Paragraphedeliste"/>
        <w:numPr>
          <w:ilvl w:val="0"/>
          <w:numId w:val="5"/>
        </w:numPr>
        <w:jc w:val="both"/>
      </w:pPr>
      <w:r w:rsidRPr="00A63788">
        <w:t xml:space="preserve">Bureautique </w:t>
      </w:r>
    </w:p>
    <w:p w14:paraId="3C0C9CF0" w14:textId="77777777" w:rsidR="008924E7" w:rsidRPr="00A63788" w:rsidRDefault="00D00326" w:rsidP="00E14772">
      <w:pPr>
        <w:jc w:val="both"/>
      </w:pPr>
      <w:r w:rsidRPr="00A63788">
        <w:t>C’est la DSI d'Engie avec un réseau privé, qui donne accès aux serveurs, aux bornes Wi-Fi, à internet etc.… tout ceci sous la gestion de l’équipe MSIP</w:t>
      </w:r>
      <w:r w:rsidR="008924E7" w:rsidRPr="00A63788">
        <w:t>RIT</w:t>
      </w:r>
    </w:p>
    <w:p w14:paraId="4AED74C9" w14:textId="77777777" w:rsidR="00D00326" w:rsidRPr="00A63788" w:rsidRDefault="00D00326" w:rsidP="00E14772">
      <w:pPr>
        <w:pStyle w:val="Paragraphedeliste"/>
        <w:numPr>
          <w:ilvl w:val="0"/>
          <w:numId w:val="5"/>
        </w:numPr>
        <w:jc w:val="both"/>
      </w:pPr>
      <w:r w:rsidRPr="00A63788">
        <w:t>RIT</w:t>
      </w:r>
    </w:p>
    <w:p w14:paraId="12A61572" w14:textId="77777777" w:rsidR="00235E5C" w:rsidRPr="00A63788" w:rsidRDefault="00235E5C" w:rsidP="00E14772">
      <w:pPr>
        <w:jc w:val="both"/>
      </w:pPr>
      <w:r w:rsidRPr="00A63788">
        <w:t>Réseaux Industriel et Technique : c’est un réseau à part avec son propre scope IP privée. Depuis ce réseau, nous pouvons avoir accès aux équipements qui gèrent les chaufferies et à la supervision de ces équipements. Ce réseau n’est pas accessible à toute la DSI ENGIE comme la bureautique mais juste à certains utilisateurs qui gèrent les chaufferies</w:t>
      </w:r>
      <w:r w:rsidR="00B342EA">
        <w:t>.</w:t>
      </w:r>
      <w:r w:rsidR="00B17D8E">
        <w:t xml:space="preserve"> </w:t>
      </w:r>
      <w:r w:rsidR="00B342EA">
        <w:t>I</w:t>
      </w:r>
      <w:r w:rsidRPr="00A63788">
        <w:t xml:space="preserve">nternet est « inaccessible » depuis </w:t>
      </w:r>
      <w:r w:rsidR="00890877" w:rsidRPr="00A63788">
        <w:t>ce réseau</w:t>
      </w:r>
      <w:r w:rsidRPr="00A63788">
        <w:t xml:space="preserve"> tout ceci sous la gestion de l’équipe MSIP</w:t>
      </w:r>
    </w:p>
    <w:p w14:paraId="08916267" w14:textId="77777777" w:rsidR="00D00326" w:rsidRPr="00A63788" w:rsidRDefault="00D00326" w:rsidP="00E14772">
      <w:pPr>
        <w:jc w:val="both"/>
      </w:pPr>
      <w:r w:rsidRPr="00A63788">
        <w:t>Historiquement certains sites industriels d'Engie n’étaient pas sécurisé quelques-uns avaient des routeurs FortiGate 20 CADSL mais ce modèle n’était plus supporté. Pour ces sites sans routeurs 20C ADSL, les équipements étaient reliés directement à des routeurs Orange ce qui problématique pour ENGIE car ils n’avaient pas la main sur la gestion de flux réseaux de ces sites.</w:t>
      </w:r>
    </w:p>
    <w:p w14:paraId="4C78AE6F" w14:textId="77777777" w:rsidR="00D00326" w:rsidRPr="00A63788" w:rsidRDefault="00D00326" w:rsidP="00E14772">
      <w:pPr>
        <w:jc w:val="both"/>
      </w:pPr>
      <w:bookmarkStart w:id="10" w:name="_Toc106025788"/>
      <w:r w:rsidRPr="00A63788">
        <w:t xml:space="preserve">Pour palier à ce problème, ENGIE à lancer un projet qui se nomme « sécurisation du réseaux industriel », le but était de mettre en place plusieurs routeurs FortiGate 30E sur </w:t>
      </w:r>
      <w:r w:rsidR="00890877" w:rsidRPr="00A63788">
        <w:t>tous les sites industriels</w:t>
      </w:r>
      <w:r w:rsidRPr="00A63788">
        <w:t>.</w:t>
      </w:r>
    </w:p>
    <w:bookmarkEnd w:id="10"/>
    <w:p w14:paraId="4CC8A7D3" w14:textId="77777777" w:rsidR="00815565" w:rsidRPr="00A63788" w:rsidRDefault="00815565" w:rsidP="00E14772">
      <w:pPr>
        <w:jc w:val="both"/>
      </w:pPr>
    </w:p>
    <w:p w14:paraId="48DB18C7" w14:textId="77777777" w:rsidR="00502688" w:rsidRDefault="00000000">
      <w:r>
        <w:br w:type="page"/>
      </w:r>
    </w:p>
    <w:p w14:paraId="18525CF1" w14:textId="77777777" w:rsidR="00502688" w:rsidRDefault="00000000">
      <w:pPr>
        <w:pStyle w:val="Titre1"/>
      </w:pPr>
      <w:bookmarkStart w:id="11" w:name="_Toc223435519"/>
      <w:r>
        <w:lastRenderedPageBreak/>
        <w:t>Gestion des solutions Fortinet</w:t>
      </w:r>
      <w:bookmarkEnd w:id="11"/>
    </w:p>
    <w:p w14:paraId="2AC44A71" w14:textId="77777777" w:rsidR="00502688" w:rsidRDefault="00000000">
      <w:pPr>
        <w:pStyle w:val="Titre2"/>
      </w:pPr>
      <w:bookmarkStart w:id="12" w:name="_Toc223435520"/>
      <w:r>
        <w:t>Présentation de Fortinet</w:t>
      </w:r>
      <w:bookmarkEnd w:id="12"/>
    </w:p>
    <w:p w14:paraId="47689011" w14:textId="77777777" w:rsidR="00502688" w:rsidRDefault="00000000">
      <w:r>
        <w:br/>
        <w:t xml:space="preserve">Fortinet est un acteur majeur de la cybersécurité spécialisé dans la protection des infrastructures réseaux. </w:t>
      </w:r>
      <w:r>
        <w:br/>
        <w:t xml:space="preserve">L’entreprise développe des solutions de sécurité intégrées reposant principalement sur ses équipements FortiGate </w:t>
      </w:r>
      <w:r>
        <w:br/>
        <w:t xml:space="preserve">(firewalls nouvelle génération – NGFW). Ces équipements permettent de filtrer le trafic réseau, contrôler les flux, </w:t>
      </w:r>
      <w:r>
        <w:br/>
        <w:t>mettre en place des VPN, segmenter les réseaux et assurer la protection contre les menaces (IPS, antivirus, filtrage web, etc.).</w:t>
      </w:r>
      <w:r>
        <w:br/>
      </w:r>
      <w:r>
        <w:br/>
        <w:t xml:space="preserve">L’écosystème Fortinet repose sur une architecture appelée Security Fabric, permettant une gestion centralisée </w:t>
      </w:r>
      <w:r>
        <w:br/>
        <w:t>et une corrélation avancée des événements de sécurité.</w:t>
      </w:r>
      <w:r>
        <w:br/>
      </w:r>
    </w:p>
    <w:p w14:paraId="116BACCD" w14:textId="77777777" w:rsidR="00502688" w:rsidRDefault="00000000">
      <w:pPr>
        <w:pStyle w:val="Titre2"/>
      </w:pPr>
      <w:bookmarkStart w:id="13" w:name="_Toc223435521"/>
      <w:r>
        <w:t>Outils utilisés : FortiAnalyzer et FortiManager</w:t>
      </w:r>
      <w:bookmarkEnd w:id="13"/>
    </w:p>
    <w:p w14:paraId="6AD0F908" w14:textId="77777777" w:rsidR="00502688" w:rsidRDefault="00000000">
      <w:r>
        <w:br/>
        <w:t>Durant mon stage, j’ai utilisé principalement deux outils de l’écosystème Fortinet :</w:t>
      </w:r>
      <w:r>
        <w:br/>
      </w:r>
      <w:r>
        <w:br/>
        <w:t xml:space="preserve">• FortiManager : outil de gestion centralisée des équipements FortiGate. Il permet de déployer des configurations, </w:t>
      </w:r>
      <w:r>
        <w:br/>
        <w:t>gérer les policies, administrer plusieurs firewalls à distance et maintenir une cohérence globale du réseau.</w:t>
      </w:r>
      <w:r>
        <w:br/>
      </w:r>
      <w:r>
        <w:br/>
        <w:t xml:space="preserve">• FortiAnalyzer : outil d’analyse et de supervision. Il permet de collecter les logs des firewalls, analyser le trafic, </w:t>
      </w:r>
      <w:r>
        <w:br/>
        <w:t>identifier les anomalies et effectuer du troubleshooting avancé.</w:t>
      </w:r>
      <w:r>
        <w:br/>
      </w:r>
      <w:r>
        <w:br/>
        <w:t>Ces outils ont été essentiels dans la gestion quotidienne des équipements du réseau RIT.</w:t>
      </w:r>
      <w:r>
        <w:br/>
      </w:r>
    </w:p>
    <w:p w14:paraId="6DEE8976" w14:textId="77777777" w:rsidR="00502688" w:rsidRDefault="00000000">
      <w:pPr>
        <w:pStyle w:val="Titre2"/>
      </w:pPr>
      <w:bookmarkStart w:id="14" w:name="_Toc223435522"/>
      <w:r>
        <w:t>Gestion des Firewalls Fortinet</w:t>
      </w:r>
      <w:bookmarkEnd w:id="14"/>
    </w:p>
    <w:p w14:paraId="731C60E3" w14:textId="77777777" w:rsidR="00502688" w:rsidRDefault="00000000">
      <w:pPr>
        <w:pStyle w:val="Titre3"/>
      </w:pPr>
      <w:bookmarkStart w:id="15" w:name="_Toc223435523"/>
      <w:r>
        <w:t>Implémentation des firewalls sur site – Réseau RIT</w:t>
      </w:r>
      <w:bookmarkEnd w:id="15"/>
    </w:p>
    <w:p w14:paraId="22BDC965" w14:textId="77777777" w:rsidR="00502688" w:rsidRDefault="00000000">
      <w:r>
        <w:br/>
        <w:t xml:space="preserve">Dans le cadre du projet de sécurisation du réseau RIT (Réseau Industriel et Technique), </w:t>
      </w:r>
      <w:r>
        <w:br/>
        <w:t>j’ai participé à l’implémentation de firewalls FortiGate sur différents sites industriels.</w:t>
      </w:r>
      <w:r>
        <w:br/>
      </w:r>
      <w:r>
        <w:br/>
        <w:t xml:space="preserve">L’objectif était de remplacer les anciens équipements non supportés ou les routeurs opérateurs </w:t>
      </w:r>
      <w:r>
        <w:br/>
        <w:t>afin de reprendre le contrôle des flux réseau et renforcer la sécurité.</w:t>
      </w:r>
      <w:r>
        <w:br/>
      </w:r>
      <w:r>
        <w:br/>
        <w:t>Les principales étapes étaient :</w:t>
      </w:r>
      <w:r>
        <w:br/>
        <w:t>- Configuration initiale des équipements</w:t>
      </w:r>
      <w:r>
        <w:br/>
        <w:t>- Intégration dans le réseau existant</w:t>
      </w:r>
      <w:r>
        <w:br/>
      </w:r>
      <w:r>
        <w:lastRenderedPageBreak/>
        <w:t>- Mise en place des règles NAT et des routes</w:t>
      </w:r>
      <w:r>
        <w:br/>
        <w:t>- Vérification de la connectivité et des accès sécurisés</w:t>
      </w:r>
      <w:r>
        <w:br/>
      </w:r>
    </w:p>
    <w:p w14:paraId="65E3F4F1" w14:textId="77777777" w:rsidR="00502688" w:rsidRDefault="00000000">
      <w:pPr>
        <w:pStyle w:val="Titre3"/>
      </w:pPr>
      <w:bookmarkStart w:id="16" w:name="_Toc223435524"/>
      <w:r>
        <w:t>Ouverture de flux spécifiques (RDP, PING, HTTP, HTTPS)</w:t>
      </w:r>
      <w:bookmarkEnd w:id="16"/>
    </w:p>
    <w:p w14:paraId="7538A5CD" w14:textId="4EE9C6E4" w:rsidR="00502688" w:rsidRDefault="00000000">
      <w:r>
        <w:br/>
        <w:t>Une partie importante de mon travail consistait à ouvrir des flux spécifiques en fonction des besoins métiers.</w:t>
      </w:r>
      <w:r>
        <w:br/>
      </w:r>
      <w:r>
        <w:br/>
        <w:t>Exemples de flux configurés :</w:t>
      </w:r>
      <w:r>
        <w:br/>
        <w:t>- RDP (</w:t>
      </w:r>
      <w:proofErr w:type="spellStart"/>
      <w:r>
        <w:t>Remote</w:t>
      </w:r>
      <w:proofErr w:type="spellEnd"/>
      <w:r>
        <w:t xml:space="preserve"> Desktop Protocol) pour l’administration à distance</w:t>
      </w:r>
      <w:r>
        <w:br/>
        <w:t>- PING (ICMP) pour les tests de connectivité</w:t>
      </w:r>
      <w:r>
        <w:br/>
        <w:t>- HTTP / HTTPS pour l’accès aux interfaces web d’équipements</w:t>
      </w:r>
      <w:r>
        <w:br/>
      </w:r>
      <w:r>
        <w:br/>
        <w:t>Chaque ouverture de flux nécessitait :</w:t>
      </w:r>
      <w:r>
        <w:br/>
        <w:t>- La création d’objets réseau</w:t>
      </w:r>
      <w:r>
        <w:br/>
        <w:t xml:space="preserve">- La création ou modification d’une </w:t>
      </w:r>
      <w:proofErr w:type="spellStart"/>
      <w:r>
        <w:t>policy</w:t>
      </w:r>
      <w:proofErr w:type="spellEnd"/>
      <w:r>
        <w:br/>
        <w:t>- La validation via des tests de connectivité</w:t>
      </w:r>
      <w:r>
        <w:br/>
      </w:r>
      <w:r>
        <w:br/>
      </w:r>
      <w:r w:rsidR="0007602F">
        <w:rPr>
          <w:noProof/>
        </w:rPr>
        <w:drawing>
          <wp:inline distT="0" distB="0" distL="0" distR="0" wp14:anchorId="797FFCA1" wp14:editId="22C794F3">
            <wp:extent cx="5760720" cy="3124200"/>
            <wp:effectExtent l="0" t="0" r="0" b="0"/>
            <wp:docPr id="1872487252" name="Image 2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87252" name="Image 2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3DAB07" w14:textId="77777777" w:rsidR="00502688" w:rsidRDefault="00000000">
      <w:pPr>
        <w:pStyle w:val="Titre3"/>
      </w:pPr>
      <w:bookmarkStart w:id="17" w:name="_Toc223435525"/>
      <w:r>
        <w:t>Ouverture de policies utilisateurs</w:t>
      </w:r>
      <w:bookmarkEnd w:id="17"/>
    </w:p>
    <w:p w14:paraId="6DD6E144" w14:textId="32CEF653" w:rsidR="00502688" w:rsidRDefault="00000000">
      <w:r>
        <w:br/>
        <w:t xml:space="preserve">J’ai également participé à la création de policies spécifiques pour certains utilisateurs </w:t>
      </w:r>
      <w:r>
        <w:br/>
        <w:t>ayant besoin d’accéder au réseau RIT.</w:t>
      </w:r>
      <w:r>
        <w:br/>
      </w:r>
      <w:r>
        <w:br/>
        <w:t xml:space="preserve">Ces </w:t>
      </w:r>
      <w:proofErr w:type="spellStart"/>
      <w:r>
        <w:t>policies</w:t>
      </w:r>
      <w:proofErr w:type="spellEnd"/>
      <w:r>
        <w:t xml:space="preserve"> permettaient :</w:t>
      </w:r>
      <w:r>
        <w:br/>
        <w:t>- De contrôler précisément les accès</w:t>
      </w:r>
      <w:r>
        <w:br/>
        <w:t>- De segmenter les droits selon les profils</w:t>
      </w:r>
      <w:r>
        <w:br/>
      </w:r>
      <w:r>
        <w:lastRenderedPageBreak/>
        <w:t>- D’assurer la traçabilité des connexions</w:t>
      </w:r>
      <w:r>
        <w:br/>
      </w:r>
      <w:r>
        <w:br/>
      </w:r>
      <w:r w:rsidR="0007602F">
        <w:rPr>
          <w:noProof/>
        </w:rPr>
        <w:drawing>
          <wp:inline distT="0" distB="0" distL="0" distR="0" wp14:anchorId="48CCA119" wp14:editId="752EE301">
            <wp:extent cx="5760720" cy="3776345"/>
            <wp:effectExtent l="0" t="0" r="0" b="0"/>
            <wp:docPr id="448135346" name="Image 3" descr="Une image contenant texte, nombre, capture d’écr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5346" name="Image 3" descr="Une image contenant texte, nombre, capture d’écran, Parallèl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78CD09B" w14:textId="77777777" w:rsidR="00502688" w:rsidRDefault="00000000">
      <w:pPr>
        <w:pStyle w:val="Titre2"/>
      </w:pPr>
      <w:bookmarkStart w:id="18" w:name="_Toc223435526"/>
      <w:r>
        <w:t>Gestion des cartes SIM</w:t>
      </w:r>
      <w:bookmarkEnd w:id="18"/>
    </w:p>
    <w:p w14:paraId="202BC186" w14:textId="77777777" w:rsidR="00502688" w:rsidRDefault="00000000">
      <w:pPr>
        <w:pStyle w:val="Titre3"/>
      </w:pPr>
      <w:bookmarkStart w:id="19" w:name="_Toc223435527"/>
      <w:r>
        <w:t>Activation de cartes SIM via scripts</w:t>
      </w:r>
      <w:bookmarkEnd w:id="19"/>
    </w:p>
    <w:p w14:paraId="49ABE4C8" w14:textId="77777777" w:rsidR="00502688" w:rsidRDefault="00000000">
      <w:r>
        <w:br/>
        <w:t>Dans le cadre de la gestion des routeurs industriels, certaines connexions utilisaient des cartes SIM.</w:t>
      </w:r>
      <w:r>
        <w:br/>
      </w:r>
      <w:r>
        <w:br/>
        <w:t xml:space="preserve">J’ai participé à l’activation de cartes SIM via des scripts automatisés. </w:t>
      </w:r>
      <w:r>
        <w:br/>
        <w:t>Ces scripts permettaient de :</w:t>
      </w:r>
      <w:r>
        <w:br/>
        <w:t>- Créer la réservation DHCP correspondante</w:t>
      </w:r>
      <w:r>
        <w:br/>
        <w:t>- Créer l’utilisateur associé dans l’Active Directory</w:t>
      </w:r>
      <w:r>
        <w:br/>
        <w:t>- Générer les identifiants nécessaires</w:t>
      </w:r>
      <w:r>
        <w:br/>
      </w:r>
      <w:r>
        <w:br/>
        <w:t>Cette automatisation permettait un gain de temps significatif et limitait les erreurs humaines.</w:t>
      </w:r>
      <w:r>
        <w:br/>
      </w:r>
    </w:p>
    <w:p w14:paraId="6274A1D9" w14:textId="77777777" w:rsidR="00502688" w:rsidRDefault="00000000">
      <w:pPr>
        <w:pStyle w:val="Titre2"/>
      </w:pPr>
      <w:bookmarkStart w:id="20" w:name="_Toc223435528"/>
      <w:r>
        <w:t>Projet de fin de stage : automatisation de suppression DHCP</w:t>
      </w:r>
      <w:bookmarkEnd w:id="20"/>
    </w:p>
    <w:p w14:paraId="2F71EFD4" w14:textId="514C3F8D" w:rsidR="00502688" w:rsidRDefault="00000000">
      <w:r>
        <w:br/>
        <w:t>En fin de stage, j’ai développé un petit projet d’automatisation.</w:t>
      </w:r>
      <w:r>
        <w:br/>
      </w:r>
      <w:r>
        <w:br/>
        <w:t>Problématique :</w:t>
      </w:r>
      <w:r>
        <w:br/>
        <w:t xml:space="preserve">Les cartes SIM inutilisées occupaient des réservations dans le DHCP du réseau RIT. </w:t>
      </w:r>
      <w:r>
        <w:br/>
        <w:t>La suppression manuelle était longue car elle nécessitait :</w:t>
      </w:r>
      <w:r>
        <w:br/>
      </w:r>
      <w:r>
        <w:lastRenderedPageBreak/>
        <w:t>1. Supprimer la réservation DHCP</w:t>
      </w:r>
      <w:r>
        <w:br/>
        <w:t>2. Supprimer l’utilisateur et le mot de passe associé dans l’Active Directory</w:t>
      </w:r>
      <w:r>
        <w:br/>
      </w:r>
      <w:r>
        <w:br/>
        <w:t>Solution proposée :</w:t>
      </w:r>
      <w:r>
        <w:br/>
        <w:t>Développer un script capable de :</w:t>
      </w:r>
      <w:r>
        <w:br/>
        <w:t>- Lire un fichier CSV contenant les adresses IP des cartes SIM à supprimer</w:t>
      </w:r>
      <w:r>
        <w:br/>
        <w:t>- Supprimer automatiquement les réservations DHCP correspondantes</w:t>
      </w:r>
      <w:r>
        <w:br/>
        <w:t>- Supprimer les comptes liés dans l’Active Directory</w:t>
      </w:r>
      <w:r>
        <w:br/>
      </w:r>
      <w:r>
        <w:br/>
        <w:t xml:space="preserve">Pour cela, je me suis inspiré du script existant utilisé pour l’activation des cartes SIM </w:t>
      </w:r>
      <w:r>
        <w:br/>
        <w:t>afin d’adapter la logique à la suppression.</w:t>
      </w:r>
      <w:r>
        <w:br/>
      </w:r>
      <w:r>
        <w:br/>
        <w:t>Ce projet m’a permis de développer :</w:t>
      </w:r>
      <w:r>
        <w:br/>
        <w:t xml:space="preserve">- Mes compétences en </w:t>
      </w:r>
      <w:proofErr w:type="spellStart"/>
      <w:r>
        <w:t>scripting</w:t>
      </w:r>
      <w:proofErr w:type="spellEnd"/>
      <w:r w:rsidR="0007602F">
        <w:t xml:space="preserve"> PowerShell</w:t>
      </w:r>
      <w:r>
        <w:br/>
        <w:t>- Ma compréhension des interactions entre DHCP et Active Directory</w:t>
      </w:r>
      <w:r>
        <w:br/>
        <w:t>- Ma capacité à répondre à un besoin concret par une solution technique automatisée</w:t>
      </w:r>
      <w:r>
        <w:br/>
      </w:r>
    </w:p>
    <w:sectPr w:rsidR="00502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AD3F" w14:textId="77777777" w:rsidR="00C72E81" w:rsidRDefault="00C72E81" w:rsidP="001E226C">
      <w:pPr>
        <w:spacing w:after="0" w:line="240" w:lineRule="auto"/>
      </w:pPr>
      <w:r>
        <w:separator/>
      </w:r>
    </w:p>
  </w:endnote>
  <w:endnote w:type="continuationSeparator" w:id="0">
    <w:p w14:paraId="7483E693" w14:textId="77777777" w:rsidR="00C72E81" w:rsidRDefault="00C72E81" w:rsidP="001E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6"/>
      <w:gridCol w:w="4516"/>
    </w:tblGrid>
    <w:tr w:rsidR="001E226C" w14:paraId="71DB9E6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AD1AC01" w14:textId="77777777" w:rsidR="001E226C" w:rsidRDefault="001E226C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8C0A736" w14:textId="77777777" w:rsidR="001E226C" w:rsidRDefault="001E226C">
          <w:pPr>
            <w:pStyle w:val="En-tte"/>
            <w:jc w:val="right"/>
            <w:rPr>
              <w:caps/>
              <w:sz w:val="18"/>
            </w:rPr>
          </w:pPr>
        </w:p>
      </w:tc>
    </w:tr>
    <w:tr w:rsidR="001E226C" w14:paraId="67E1D72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0ADEF4C187694021840179EA1AAACB9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158C2D1" w14:textId="77777777" w:rsidR="001E226C" w:rsidRDefault="00EC2AC8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Hugo gouveia--fernandes</w:t>
              </w:r>
            </w:p>
          </w:tc>
        </w:sdtContent>
      </w:sdt>
      <w:tc>
        <w:tcPr>
          <w:tcW w:w="4674" w:type="dxa"/>
          <w:vAlign w:val="center"/>
        </w:tcPr>
        <w:p w14:paraId="153686E6" w14:textId="77777777" w:rsidR="001E226C" w:rsidRDefault="001E226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07FCCF" w14:textId="77777777" w:rsidR="001E226C" w:rsidRDefault="001E22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F833" w14:textId="77777777" w:rsidR="00C72E81" w:rsidRDefault="00C72E81" w:rsidP="001E226C">
      <w:pPr>
        <w:spacing w:after="0" w:line="240" w:lineRule="auto"/>
      </w:pPr>
      <w:r>
        <w:separator/>
      </w:r>
    </w:p>
  </w:footnote>
  <w:footnote w:type="continuationSeparator" w:id="0">
    <w:p w14:paraId="616E2EDF" w14:textId="77777777" w:rsidR="00C72E81" w:rsidRDefault="00C72E81" w:rsidP="001E2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CF70" w14:textId="77777777" w:rsidR="00B84562" w:rsidRDefault="00B84562">
    <w:pPr>
      <w:pStyle w:val="En-tte"/>
    </w:pPr>
    <w:r w:rsidRPr="00A63788">
      <w:rPr>
        <w:noProof/>
      </w:rPr>
      <w:drawing>
        <wp:inline distT="0" distB="0" distL="0" distR="0" wp14:anchorId="6DAA963F" wp14:editId="5645197F">
          <wp:extent cx="971550" cy="659808"/>
          <wp:effectExtent l="0" t="0" r="0" b="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6885" cy="670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="00EC2AC8">
      <w:t>Janvier/Février 2026</w:t>
    </w:r>
  </w:p>
  <w:p w14:paraId="182DF84C" w14:textId="77777777" w:rsidR="001E226C" w:rsidRDefault="001E226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7F2"/>
    <w:multiLevelType w:val="hybridMultilevel"/>
    <w:tmpl w:val="84D20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65109"/>
    <w:multiLevelType w:val="multilevel"/>
    <w:tmpl w:val="2D2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3FD5"/>
    <w:multiLevelType w:val="multilevel"/>
    <w:tmpl w:val="3C0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168C"/>
    <w:multiLevelType w:val="hybridMultilevel"/>
    <w:tmpl w:val="8BE8E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20B06"/>
    <w:multiLevelType w:val="hybridMultilevel"/>
    <w:tmpl w:val="2EC8F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85A80"/>
    <w:multiLevelType w:val="multilevel"/>
    <w:tmpl w:val="83BE71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AB25EB0"/>
    <w:multiLevelType w:val="multilevel"/>
    <w:tmpl w:val="872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5698"/>
    <w:multiLevelType w:val="multilevel"/>
    <w:tmpl w:val="B77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7AD"/>
    <w:multiLevelType w:val="hybridMultilevel"/>
    <w:tmpl w:val="6B309A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A1E6E"/>
    <w:multiLevelType w:val="multilevel"/>
    <w:tmpl w:val="402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35625"/>
    <w:multiLevelType w:val="multilevel"/>
    <w:tmpl w:val="18F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46334"/>
    <w:multiLevelType w:val="hybridMultilevel"/>
    <w:tmpl w:val="1D90938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BA323F5"/>
    <w:multiLevelType w:val="multilevel"/>
    <w:tmpl w:val="293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B4E1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993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AA6075D"/>
    <w:multiLevelType w:val="multilevel"/>
    <w:tmpl w:val="376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26E45"/>
    <w:multiLevelType w:val="multilevel"/>
    <w:tmpl w:val="214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46F66"/>
    <w:multiLevelType w:val="multilevel"/>
    <w:tmpl w:val="D4B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627B5"/>
    <w:multiLevelType w:val="multilevel"/>
    <w:tmpl w:val="EA0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C7541"/>
    <w:multiLevelType w:val="multilevel"/>
    <w:tmpl w:val="03D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60369"/>
    <w:multiLevelType w:val="hybridMultilevel"/>
    <w:tmpl w:val="E2988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1F4D23"/>
    <w:multiLevelType w:val="hybridMultilevel"/>
    <w:tmpl w:val="B2FCD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B2AEA"/>
    <w:multiLevelType w:val="multilevel"/>
    <w:tmpl w:val="0C9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508D6"/>
    <w:multiLevelType w:val="hybridMultilevel"/>
    <w:tmpl w:val="5C92B3B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051F3D"/>
    <w:multiLevelType w:val="multilevel"/>
    <w:tmpl w:val="5C7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949AE"/>
    <w:multiLevelType w:val="multilevel"/>
    <w:tmpl w:val="CB9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F0F23"/>
    <w:multiLevelType w:val="hybridMultilevel"/>
    <w:tmpl w:val="A3D83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1046B"/>
    <w:multiLevelType w:val="multilevel"/>
    <w:tmpl w:val="7E1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577">
    <w:abstractNumId w:val="5"/>
  </w:num>
  <w:num w:numId="2" w16cid:durableId="930236765">
    <w:abstractNumId w:val="13"/>
  </w:num>
  <w:num w:numId="3" w16cid:durableId="166605564">
    <w:abstractNumId w:val="4"/>
  </w:num>
  <w:num w:numId="4" w16cid:durableId="581794684">
    <w:abstractNumId w:val="0"/>
  </w:num>
  <w:num w:numId="5" w16cid:durableId="1613052390">
    <w:abstractNumId w:val="20"/>
  </w:num>
  <w:num w:numId="6" w16cid:durableId="1455782246">
    <w:abstractNumId w:val="3"/>
  </w:num>
  <w:num w:numId="7" w16cid:durableId="2046521962">
    <w:abstractNumId w:val="9"/>
  </w:num>
  <w:num w:numId="8" w16cid:durableId="298150121">
    <w:abstractNumId w:val="7"/>
  </w:num>
  <w:num w:numId="9" w16cid:durableId="1225337432">
    <w:abstractNumId w:val="15"/>
  </w:num>
  <w:num w:numId="10" w16cid:durableId="573004937">
    <w:abstractNumId w:val="21"/>
  </w:num>
  <w:num w:numId="11" w16cid:durableId="1333990417">
    <w:abstractNumId w:val="24"/>
  </w:num>
  <w:num w:numId="12" w16cid:durableId="144132777">
    <w:abstractNumId w:val="26"/>
  </w:num>
  <w:num w:numId="13" w16cid:durableId="46800682">
    <w:abstractNumId w:val="18"/>
  </w:num>
  <w:num w:numId="14" w16cid:durableId="1826816542">
    <w:abstractNumId w:val="10"/>
  </w:num>
  <w:num w:numId="15" w16cid:durableId="1655527466">
    <w:abstractNumId w:val="16"/>
  </w:num>
  <w:num w:numId="16" w16cid:durableId="347949260">
    <w:abstractNumId w:val="14"/>
  </w:num>
  <w:num w:numId="17" w16cid:durableId="40908886">
    <w:abstractNumId w:val="6"/>
  </w:num>
  <w:num w:numId="18" w16cid:durableId="1949313205">
    <w:abstractNumId w:val="12"/>
  </w:num>
  <w:num w:numId="19" w16cid:durableId="1929121144">
    <w:abstractNumId w:val="1"/>
  </w:num>
  <w:num w:numId="20" w16cid:durableId="2036344378">
    <w:abstractNumId w:val="23"/>
  </w:num>
  <w:num w:numId="21" w16cid:durableId="1079710239">
    <w:abstractNumId w:val="17"/>
  </w:num>
  <w:num w:numId="22" w16cid:durableId="1678144559">
    <w:abstractNumId w:val="2"/>
  </w:num>
  <w:num w:numId="23" w16cid:durableId="1609775245">
    <w:abstractNumId w:val="8"/>
  </w:num>
  <w:num w:numId="24" w16cid:durableId="697662964">
    <w:abstractNumId w:val="19"/>
  </w:num>
  <w:num w:numId="25" w16cid:durableId="714738647">
    <w:abstractNumId w:val="22"/>
  </w:num>
  <w:num w:numId="26" w16cid:durableId="794442273">
    <w:abstractNumId w:val="11"/>
  </w:num>
  <w:num w:numId="27" w16cid:durableId="12789457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5C"/>
    <w:rsid w:val="00037017"/>
    <w:rsid w:val="0007602F"/>
    <w:rsid w:val="00085EBA"/>
    <w:rsid w:val="000F568C"/>
    <w:rsid w:val="001247A1"/>
    <w:rsid w:val="00144B6B"/>
    <w:rsid w:val="0017102F"/>
    <w:rsid w:val="001850A7"/>
    <w:rsid w:val="001B2A32"/>
    <w:rsid w:val="001C18B4"/>
    <w:rsid w:val="001E1859"/>
    <w:rsid w:val="001E226C"/>
    <w:rsid w:val="001F1112"/>
    <w:rsid w:val="00214B88"/>
    <w:rsid w:val="002252B1"/>
    <w:rsid w:val="00232A3A"/>
    <w:rsid w:val="00233A0F"/>
    <w:rsid w:val="00235E5C"/>
    <w:rsid w:val="00296ADB"/>
    <w:rsid w:val="002A2E12"/>
    <w:rsid w:val="002C011E"/>
    <w:rsid w:val="002D4BBE"/>
    <w:rsid w:val="002E0E1B"/>
    <w:rsid w:val="002F32F6"/>
    <w:rsid w:val="0031031A"/>
    <w:rsid w:val="00321E00"/>
    <w:rsid w:val="00342DB1"/>
    <w:rsid w:val="003A0079"/>
    <w:rsid w:val="00403EE7"/>
    <w:rsid w:val="00466FED"/>
    <w:rsid w:val="00475004"/>
    <w:rsid w:val="0048455C"/>
    <w:rsid w:val="004E5F0B"/>
    <w:rsid w:val="004F7890"/>
    <w:rsid w:val="00502688"/>
    <w:rsid w:val="00527D5B"/>
    <w:rsid w:val="0056071A"/>
    <w:rsid w:val="005667C4"/>
    <w:rsid w:val="00580062"/>
    <w:rsid w:val="005A24E9"/>
    <w:rsid w:val="005C0997"/>
    <w:rsid w:val="005D2089"/>
    <w:rsid w:val="005F265A"/>
    <w:rsid w:val="0065431D"/>
    <w:rsid w:val="00662123"/>
    <w:rsid w:val="00667DA4"/>
    <w:rsid w:val="0068115E"/>
    <w:rsid w:val="006824BA"/>
    <w:rsid w:val="006A23E5"/>
    <w:rsid w:val="006C6F0B"/>
    <w:rsid w:val="00712E07"/>
    <w:rsid w:val="007229EB"/>
    <w:rsid w:val="00725603"/>
    <w:rsid w:val="00732CD2"/>
    <w:rsid w:val="00741035"/>
    <w:rsid w:val="0074122F"/>
    <w:rsid w:val="00744517"/>
    <w:rsid w:val="00794A77"/>
    <w:rsid w:val="007A15E3"/>
    <w:rsid w:val="007C0B06"/>
    <w:rsid w:val="007C7593"/>
    <w:rsid w:val="007D3B5C"/>
    <w:rsid w:val="007D784C"/>
    <w:rsid w:val="007F7978"/>
    <w:rsid w:val="00805E23"/>
    <w:rsid w:val="00815565"/>
    <w:rsid w:val="00836048"/>
    <w:rsid w:val="008806E8"/>
    <w:rsid w:val="00890877"/>
    <w:rsid w:val="008924E7"/>
    <w:rsid w:val="008C5599"/>
    <w:rsid w:val="008F0983"/>
    <w:rsid w:val="00906C72"/>
    <w:rsid w:val="00922BAC"/>
    <w:rsid w:val="009269C2"/>
    <w:rsid w:val="00952DBE"/>
    <w:rsid w:val="00954865"/>
    <w:rsid w:val="0096210E"/>
    <w:rsid w:val="00964A0A"/>
    <w:rsid w:val="00973714"/>
    <w:rsid w:val="009922C7"/>
    <w:rsid w:val="009B1697"/>
    <w:rsid w:val="009C122F"/>
    <w:rsid w:val="009C1C84"/>
    <w:rsid w:val="009D74A2"/>
    <w:rsid w:val="00A31D5B"/>
    <w:rsid w:val="00A350E6"/>
    <w:rsid w:val="00A50480"/>
    <w:rsid w:val="00A57097"/>
    <w:rsid w:val="00A61CC9"/>
    <w:rsid w:val="00A63788"/>
    <w:rsid w:val="00A72C8B"/>
    <w:rsid w:val="00A741AE"/>
    <w:rsid w:val="00AA338B"/>
    <w:rsid w:val="00AC12F6"/>
    <w:rsid w:val="00AD0523"/>
    <w:rsid w:val="00AE228C"/>
    <w:rsid w:val="00AF48F0"/>
    <w:rsid w:val="00AF52B9"/>
    <w:rsid w:val="00B17D8E"/>
    <w:rsid w:val="00B342EA"/>
    <w:rsid w:val="00B7050F"/>
    <w:rsid w:val="00B84562"/>
    <w:rsid w:val="00BC3660"/>
    <w:rsid w:val="00C23B87"/>
    <w:rsid w:val="00C328BD"/>
    <w:rsid w:val="00C5096F"/>
    <w:rsid w:val="00C53BFB"/>
    <w:rsid w:val="00C72E81"/>
    <w:rsid w:val="00CA42B4"/>
    <w:rsid w:val="00CB58DA"/>
    <w:rsid w:val="00CD5799"/>
    <w:rsid w:val="00CD729A"/>
    <w:rsid w:val="00D00326"/>
    <w:rsid w:val="00D12BE4"/>
    <w:rsid w:val="00D508C0"/>
    <w:rsid w:val="00D61D51"/>
    <w:rsid w:val="00D637A4"/>
    <w:rsid w:val="00DA4F96"/>
    <w:rsid w:val="00DC48C9"/>
    <w:rsid w:val="00DD758D"/>
    <w:rsid w:val="00DE5054"/>
    <w:rsid w:val="00E0553A"/>
    <w:rsid w:val="00E14772"/>
    <w:rsid w:val="00E93C56"/>
    <w:rsid w:val="00EC2AC8"/>
    <w:rsid w:val="00EE0041"/>
    <w:rsid w:val="00EE0A1D"/>
    <w:rsid w:val="00EF3B63"/>
    <w:rsid w:val="00F05854"/>
    <w:rsid w:val="00F23BDA"/>
    <w:rsid w:val="00F41EA8"/>
    <w:rsid w:val="00F518AE"/>
    <w:rsid w:val="00F57248"/>
    <w:rsid w:val="00F579F7"/>
    <w:rsid w:val="00F71EDA"/>
    <w:rsid w:val="00F737D0"/>
    <w:rsid w:val="00F80DF0"/>
    <w:rsid w:val="00F95031"/>
    <w:rsid w:val="00FB3F42"/>
    <w:rsid w:val="00FB6833"/>
    <w:rsid w:val="00FC7E36"/>
    <w:rsid w:val="00FD5759"/>
    <w:rsid w:val="00FF4E5E"/>
    <w:rsid w:val="00FF644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4A189E"/>
  <w15:chartTrackingRefBased/>
  <w15:docId w15:val="{E7759DF9-F717-46D6-A917-C40DE591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4B88"/>
    <w:pPr>
      <w:keepNext/>
      <w:keepLines/>
      <w:numPr>
        <w:numId w:val="2"/>
      </w:numPr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4B88"/>
    <w:pPr>
      <w:keepNext/>
      <w:keepLines/>
      <w:numPr>
        <w:ilvl w:val="1"/>
        <w:numId w:val="2"/>
      </w:numPr>
      <w:spacing w:before="80" w:after="0" w:line="240" w:lineRule="auto"/>
      <w:ind w:left="576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4B88"/>
    <w:pPr>
      <w:keepNext/>
      <w:keepLines/>
      <w:numPr>
        <w:ilvl w:val="2"/>
        <w:numId w:val="2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14B88"/>
    <w:pPr>
      <w:keepNext/>
      <w:keepLines/>
      <w:numPr>
        <w:ilvl w:val="3"/>
        <w:numId w:val="2"/>
      </w:numPr>
      <w:spacing w:before="40" w:after="0" w:line="264" w:lineRule="auto"/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14B88"/>
    <w:pPr>
      <w:keepNext/>
      <w:keepLines/>
      <w:numPr>
        <w:ilvl w:val="4"/>
        <w:numId w:val="2"/>
      </w:numPr>
      <w:spacing w:before="40" w:after="0" w:line="264" w:lineRule="auto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B88"/>
    <w:pPr>
      <w:keepNext/>
      <w:keepLines/>
      <w:numPr>
        <w:ilvl w:val="5"/>
        <w:numId w:val="2"/>
      </w:numPr>
      <w:spacing w:before="40" w:after="0" w:line="264" w:lineRule="auto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B88"/>
    <w:pPr>
      <w:keepNext/>
      <w:keepLines/>
      <w:numPr>
        <w:ilvl w:val="6"/>
        <w:numId w:val="2"/>
      </w:numPr>
      <w:spacing w:before="40" w:after="0" w:line="264" w:lineRule="auto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B88"/>
    <w:pPr>
      <w:keepNext/>
      <w:keepLines/>
      <w:numPr>
        <w:ilvl w:val="7"/>
        <w:numId w:val="2"/>
      </w:numPr>
      <w:spacing w:before="40" w:after="0" w:line="264" w:lineRule="auto"/>
      <w:outlineLvl w:val="7"/>
    </w:pPr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B88"/>
    <w:pPr>
      <w:keepNext/>
      <w:keepLines/>
      <w:numPr>
        <w:ilvl w:val="8"/>
        <w:numId w:val="2"/>
      </w:numPr>
      <w:spacing w:before="40" w:after="0" w:line="264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52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527D5B"/>
  </w:style>
  <w:style w:type="paragraph" w:styleId="En-tte">
    <w:name w:val="header"/>
    <w:basedOn w:val="Normal"/>
    <w:link w:val="En-tteCar"/>
    <w:uiPriority w:val="99"/>
    <w:unhideWhenUsed/>
    <w:rsid w:val="001E2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226C"/>
  </w:style>
  <w:style w:type="paragraph" w:styleId="Pieddepage">
    <w:name w:val="footer"/>
    <w:basedOn w:val="Normal"/>
    <w:link w:val="PieddepageCar"/>
    <w:uiPriority w:val="99"/>
    <w:unhideWhenUsed/>
    <w:rsid w:val="001E2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226C"/>
  </w:style>
  <w:style w:type="character" w:customStyle="1" w:styleId="Titre1Car">
    <w:name w:val="Titre 1 Car"/>
    <w:basedOn w:val="Policepardfaut"/>
    <w:link w:val="Titre1"/>
    <w:uiPriority w:val="9"/>
    <w:rsid w:val="00214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14B8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214B8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14B88"/>
    <w:rPr>
      <w:rFonts w:asciiTheme="majorHAnsi" w:eastAsiaTheme="majorEastAsia" w:hAnsiTheme="majorHAnsi" w:cstheme="majorBidi"/>
    </w:rPr>
  </w:style>
  <w:style w:type="character" w:customStyle="1" w:styleId="Titre5Car">
    <w:name w:val="Titre 5 Car"/>
    <w:basedOn w:val="Policepardfaut"/>
    <w:link w:val="Titre5"/>
    <w:uiPriority w:val="9"/>
    <w:rsid w:val="00214B88"/>
    <w:rPr>
      <w:rFonts w:asciiTheme="majorHAnsi" w:eastAsiaTheme="majorEastAsia" w:hAnsiTheme="majorHAnsi" w:cstheme="majorBidi"/>
      <w:color w:val="44546A" w:themeColor="text2"/>
    </w:rPr>
  </w:style>
  <w:style w:type="character" w:customStyle="1" w:styleId="Titre6Car">
    <w:name w:val="Titre 6 Car"/>
    <w:basedOn w:val="Policepardfaut"/>
    <w:link w:val="Titre6"/>
    <w:uiPriority w:val="9"/>
    <w:semiHidden/>
    <w:rsid w:val="00214B8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14B8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214B88"/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214B88"/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B2A32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1B2A32"/>
    <w:rPr>
      <w:color w:val="0563C1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B2A32"/>
    <w:pPr>
      <w:numPr>
        <w:numId w:val="0"/>
      </w:numPr>
      <w:spacing w:before="240" w:line="259" w:lineRule="auto"/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1B2A32"/>
    <w:pPr>
      <w:spacing w:after="100"/>
      <w:ind w:left="22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1B2A32"/>
    <w:pPr>
      <w:spacing w:after="100"/>
      <w:ind w:left="440"/>
    </w:pPr>
    <w:rPr>
      <w:rFonts w:eastAsiaTheme="minorEastAsia" w:cs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2C011E"/>
    <w:pPr>
      <w:ind w:left="720"/>
      <w:contextualSpacing/>
    </w:pPr>
  </w:style>
  <w:style w:type="character" w:customStyle="1" w:styleId="corrected-phrasedisplayed-text">
    <w:name w:val="corrected-phrase__displayed-text"/>
    <w:basedOn w:val="Policepardfaut"/>
    <w:rsid w:val="00235E5C"/>
  </w:style>
  <w:style w:type="table" w:styleId="Grilledutableau">
    <w:name w:val="Table Grid"/>
    <w:basedOn w:val="TableauNormal"/>
    <w:uiPriority w:val="39"/>
    <w:rsid w:val="0023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5096F"/>
    <w:rPr>
      <w:b/>
      <w:bCs/>
    </w:rPr>
  </w:style>
  <w:style w:type="paragraph" w:styleId="Lgende">
    <w:name w:val="caption"/>
    <w:basedOn w:val="Normal"/>
    <w:next w:val="Normal"/>
    <w:uiPriority w:val="35"/>
    <w:unhideWhenUsed/>
    <w:qFormat/>
    <w:rsid w:val="00A31D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A4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A4F96"/>
    <w:rPr>
      <w:i/>
      <w:iCs/>
    </w:rPr>
  </w:style>
  <w:style w:type="paragraph" w:customStyle="1" w:styleId="subtext">
    <w:name w:val="subtext"/>
    <w:basedOn w:val="Normal"/>
    <w:rsid w:val="002D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964A0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964A0A"/>
    <w:pPr>
      <w:spacing w:after="100"/>
      <w:ind w:left="880"/>
    </w:pPr>
  </w:style>
  <w:style w:type="character" w:customStyle="1" w:styleId="fontsizexlargeplus">
    <w:name w:val="fontsizexlargeplus"/>
    <w:basedOn w:val="Policepardfaut"/>
    <w:rsid w:val="00E0553A"/>
  </w:style>
  <w:style w:type="character" w:customStyle="1" w:styleId="fontcolorgreen">
    <w:name w:val="fontcolorgreen"/>
    <w:basedOn w:val="Policepardfaut"/>
    <w:rsid w:val="00AF48F0"/>
  </w:style>
  <w:style w:type="character" w:customStyle="1" w:styleId="fontsizexlarge">
    <w:name w:val="fontsizexlarge"/>
    <w:basedOn w:val="Policepardfaut"/>
    <w:rsid w:val="00AF4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534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3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DEF4C187694021840179EA1AAACB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5A63CD-6BA4-4B49-A822-00B1E8D65054}"/>
      </w:docPartPr>
      <w:docPartBody>
        <w:p w:rsidR="00637ABA" w:rsidRDefault="00B76329" w:rsidP="00B76329">
          <w:pPr>
            <w:pStyle w:val="0ADEF4C187694021840179EA1AAACB9E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29"/>
    <w:rsid w:val="001D792D"/>
    <w:rsid w:val="002B728B"/>
    <w:rsid w:val="0047233A"/>
    <w:rsid w:val="00637ABA"/>
    <w:rsid w:val="006C6F0B"/>
    <w:rsid w:val="00AF5CA8"/>
    <w:rsid w:val="00B76329"/>
    <w:rsid w:val="00D12BE4"/>
    <w:rsid w:val="00E3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B76329"/>
    <w:rPr>
      <w:color w:val="808080"/>
    </w:rPr>
  </w:style>
  <w:style w:type="paragraph" w:customStyle="1" w:styleId="0ADEF4C187694021840179EA1AAACB9E">
    <w:name w:val="0ADEF4C187694021840179EA1AAACB9E"/>
    <w:rsid w:val="00B763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A7D10-3032-44F1-A00F-81C0400C1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1606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gouveia--fernandes</dc:creator>
  <cp:keywords/>
  <dc:description/>
  <cp:lastModifiedBy>Hugo Fernandes</cp:lastModifiedBy>
  <cp:revision>66</cp:revision>
  <dcterms:created xsi:type="dcterms:W3CDTF">2022-06-13T12:51:00Z</dcterms:created>
  <dcterms:modified xsi:type="dcterms:W3CDTF">2026-03-03T12:07:00Z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2022-06-13T12:51:22Z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83d15d8d-84d2-418d-a350-8ddd27b0222e</vt:lpwstr>
  </property>
  <property fmtid="{D5CDD505-2E9C-101B-9397-08002B2CF9AE}" pid="8" name="MSIP_Label_c135c4ba-2280-41f8-be7d-6f21d368baa3_ContentBits">
    <vt:lpwstr>0</vt:lpwstr>
  </property>
</Properties>
</file>