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2C0DB" w14:textId="1ACA76D7" w:rsidR="009079E5" w:rsidRDefault="00072869" w:rsidP="00072869">
      <w:pPr>
        <w:jc w:val="center"/>
        <w:rPr>
          <w:sz w:val="36"/>
          <w:szCs w:val="36"/>
        </w:rPr>
      </w:pPr>
      <w:r w:rsidRPr="00072869">
        <w:rPr>
          <w:rFonts w:hint="eastAsia"/>
          <w:sz w:val="36"/>
          <w:szCs w:val="36"/>
        </w:rPr>
        <w:t>高级语言程序设计大作业项目报告</w:t>
      </w:r>
    </w:p>
    <w:p w14:paraId="643DE3E1" w14:textId="41804BF5" w:rsidR="00072869" w:rsidRDefault="00072869" w:rsidP="00072869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南开大学 计网学院</w:t>
      </w:r>
    </w:p>
    <w:p w14:paraId="71EEC31A" w14:textId="07ADCE70" w:rsidR="00072869" w:rsidRDefault="00072869" w:rsidP="00072869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陈铭宇</w:t>
      </w:r>
    </w:p>
    <w:p w14:paraId="5D10E08B" w14:textId="5A355FBD" w:rsidR="00072869" w:rsidRDefault="00072869" w:rsidP="00072869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2</w:t>
      </w:r>
      <w:r>
        <w:rPr>
          <w:sz w:val="36"/>
          <w:szCs w:val="36"/>
        </w:rPr>
        <w:t>312488</w:t>
      </w:r>
    </w:p>
    <w:p w14:paraId="4CA6AEE6" w14:textId="191509DA" w:rsidR="00072869" w:rsidRDefault="00072869" w:rsidP="00072869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工科试验班（计网）2</w:t>
      </w:r>
      <w:r>
        <w:rPr>
          <w:sz w:val="36"/>
          <w:szCs w:val="36"/>
        </w:rPr>
        <w:t>.1</w:t>
      </w:r>
      <w:r>
        <w:rPr>
          <w:rFonts w:hint="eastAsia"/>
          <w:sz w:val="36"/>
          <w:szCs w:val="36"/>
        </w:rPr>
        <w:t>班</w:t>
      </w:r>
    </w:p>
    <w:p w14:paraId="57279FC6" w14:textId="315025E5" w:rsidR="00072869" w:rsidRDefault="00072869" w:rsidP="00072869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2</w:t>
      </w:r>
      <w:r>
        <w:rPr>
          <w:sz w:val="36"/>
          <w:szCs w:val="36"/>
        </w:rPr>
        <w:t>024</w:t>
      </w:r>
      <w:r>
        <w:rPr>
          <w:rFonts w:hint="eastAsia"/>
          <w:sz w:val="36"/>
          <w:szCs w:val="36"/>
        </w:rPr>
        <w:t>年5月</w:t>
      </w:r>
      <w:r>
        <w:rPr>
          <w:sz w:val="36"/>
          <w:szCs w:val="36"/>
        </w:rPr>
        <w:t>2</w:t>
      </w:r>
      <w:r>
        <w:rPr>
          <w:rFonts w:hint="eastAsia"/>
          <w:sz w:val="36"/>
          <w:szCs w:val="36"/>
        </w:rPr>
        <w:t>日</w:t>
      </w:r>
    </w:p>
    <w:p w14:paraId="6ACA8D44" w14:textId="779A6A0D" w:rsidR="00072869" w:rsidRDefault="00072869" w:rsidP="00072869">
      <w:pPr>
        <w:jc w:val="center"/>
        <w:rPr>
          <w:sz w:val="36"/>
          <w:szCs w:val="36"/>
        </w:rPr>
      </w:pPr>
    </w:p>
    <w:p w14:paraId="79E37AC4" w14:textId="4F475ADE" w:rsidR="00072869" w:rsidRPr="00072869" w:rsidRDefault="00072869" w:rsidP="00072869">
      <w:pPr>
        <w:pStyle w:val="a5"/>
        <w:numPr>
          <w:ilvl w:val="0"/>
          <w:numId w:val="1"/>
        </w:numPr>
        <w:ind w:firstLineChars="0"/>
        <w:jc w:val="left"/>
        <w:rPr>
          <w:sz w:val="36"/>
          <w:szCs w:val="36"/>
        </w:rPr>
      </w:pPr>
      <w:r w:rsidRPr="00072869">
        <w:rPr>
          <w:rFonts w:hint="eastAsia"/>
          <w:sz w:val="36"/>
          <w:szCs w:val="36"/>
        </w:rPr>
        <w:t>作业题目</w:t>
      </w:r>
    </w:p>
    <w:p w14:paraId="75476700" w14:textId="53828810" w:rsidR="00072869" w:rsidRDefault="00072869" w:rsidP="00072869">
      <w:pPr>
        <w:pStyle w:val="a5"/>
        <w:ind w:left="720" w:firstLineChars="0" w:firstLine="0"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一个简单的飞机游戏</w:t>
      </w:r>
    </w:p>
    <w:p w14:paraId="51AABC68" w14:textId="4269D0DC" w:rsidR="00072869" w:rsidRPr="00072869" w:rsidRDefault="00072869" w:rsidP="00072869">
      <w:pPr>
        <w:pStyle w:val="a5"/>
        <w:numPr>
          <w:ilvl w:val="0"/>
          <w:numId w:val="1"/>
        </w:numPr>
        <w:ind w:firstLineChars="0"/>
        <w:jc w:val="left"/>
        <w:rPr>
          <w:sz w:val="36"/>
          <w:szCs w:val="36"/>
        </w:rPr>
      </w:pPr>
      <w:r w:rsidRPr="00072869">
        <w:rPr>
          <w:rFonts w:hint="eastAsia"/>
          <w:sz w:val="36"/>
          <w:szCs w:val="36"/>
        </w:rPr>
        <w:t>开发软件</w:t>
      </w:r>
    </w:p>
    <w:p w14:paraId="4897E4DD" w14:textId="07459626" w:rsidR="00CF2B09" w:rsidRDefault="00072869" w:rsidP="00CF2B09">
      <w:pPr>
        <w:ind w:left="720"/>
        <w:jc w:val="left"/>
        <w:rPr>
          <w:sz w:val="36"/>
          <w:szCs w:val="36"/>
        </w:rPr>
      </w:pPr>
      <w:r>
        <w:rPr>
          <w:sz w:val="36"/>
          <w:szCs w:val="36"/>
        </w:rPr>
        <w:t>Q</w:t>
      </w:r>
      <w:r>
        <w:rPr>
          <w:rFonts w:hint="eastAsia"/>
          <w:sz w:val="36"/>
          <w:szCs w:val="36"/>
        </w:rPr>
        <w:t>t</w:t>
      </w:r>
      <w:r>
        <w:rPr>
          <w:sz w:val="36"/>
          <w:szCs w:val="36"/>
        </w:rPr>
        <w:t xml:space="preserve"> C</w:t>
      </w:r>
      <w:r>
        <w:rPr>
          <w:rFonts w:hint="eastAsia"/>
          <w:sz w:val="36"/>
          <w:szCs w:val="36"/>
        </w:rPr>
        <w:t>reator</w:t>
      </w:r>
      <w:r>
        <w:rPr>
          <w:sz w:val="36"/>
          <w:szCs w:val="36"/>
        </w:rPr>
        <w:t xml:space="preserve"> 13.0.0</w:t>
      </w:r>
    </w:p>
    <w:p w14:paraId="139DDE6A" w14:textId="5F030AA5" w:rsidR="00D15CD5" w:rsidRDefault="00D15CD5" w:rsidP="00D15CD5">
      <w:pPr>
        <w:pStyle w:val="a5"/>
        <w:numPr>
          <w:ilvl w:val="0"/>
          <w:numId w:val="1"/>
        </w:numPr>
        <w:ind w:firstLineChars="0"/>
        <w:jc w:val="left"/>
        <w:rPr>
          <w:sz w:val="36"/>
          <w:szCs w:val="36"/>
        </w:rPr>
      </w:pPr>
      <w:r w:rsidRPr="00D15CD5">
        <w:rPr>
          <w:rFonts w:hint="eastAsia"/>
          <w:sz w:val="36"/>
          <w:szCs w:val="36"/>
        </w:rPr>
        <w:t>主要涉及</w:t>
      </w:r>
    </w:p>
    <w:p w14:paraId="12BC5208" w14:textId="7F119962" w:rsidR="00D15CD5" w:rsidRPr="00D15CD5" w:rsidRDefault="00D15CD5" w:rsidP="00D15CD5">
      <w:pPr>
        <w:ind w:left="720"/>
        <w:jc w:val="left"/>
        <w:rPr>
          <w:rFonts w:hint="eastAsia"/>
          <w:sz w:val="36"/>
          <w:szCs w:val="36"/>
        </w:rPr>
      </w:pPr>
      <w:r>
        <w:rPr>
          <w:sz w:val="36"/>
          <w:szCs w:val="36"/>
        </w:rPr>
        <w:t>1.</w:t>
      </w:r>
      <w:r>
        <w:rPr>
          <w:rFonts w:hint="eastAsia"/>
          <w:sz w:val="36"/>
          <w:szCs w:val="36"/>
        </w:rPr>
        <w:t>面向对象</w:t>
      </w:r>
    </w:p>
    <w:p w14:paraId="7083CDDA" w14:textId="16BF2AD2" w:rsidR="00D15CD5" w:rsidRPr="00D15CD5" w:rsidRDefault="00D15CD5" w:rsidP="00D15CD5">
      <w:pPr>
        <w:ind w:left="720"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</w:t>
      </w:r>
      <w:r>
        <w:rPr>
          <w:sz w:val="36"/>
          <w:szCs w:val="36"/>
        </w:rPr>
        <w:t>.</w:t>
      </w:r>
      <w:r w:rsidRPr="00D15CD5">
        <w:rPr>
          <w:rFonts w:hint="eastAsia"/>
          <w:sz w:val="36"/>
          <w:szCs w:val="36"/>
        </w:rPr>
        <w:t>类与对象</w:t>
      </w:r>
    </w:p>
    <w:p w14:paraId="5A49FD6F" w14:textId="70BBCCE5" w:rsidR="00D15CD5" w:rsidRPr="00D15CD5" w:rsidRDefault="00D15CD5" w:rsidP="00D15CD5">
      <w:pPr>
        <w:ind w:firstLineChars="200" w:firstLine="720"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3</w:t>
      </w:r>
      <w:r>
        <w:rPr>
          <w:sz w:val="36"/>
          <w:szCs w:val="36"/>
        </w:rPr>
        <w:t>.</w:t>
      </w:r>
      <w:r w:rsidRPr="00D15CD5">
        <w:rPr>
          <w:rFonts w:hint="eastAsia"/>
          <w:sz w:val="36"/>
          <w:szCs w:val="36"/>
        </w:rPr>
        <w:t>类继承</w:t>
      </w:r>
    </w:p>
    <w:p w14:paraId="543FCB9E" w14:textId="4AE11638" w:rsidR="00D15CD5" w:rsidRPr="00D15CD5" w:rsidRDefault="00D15CD5" w:rsidP="00D15CD5">
      <w:pPr>
        <w:ind w:left="720"/>
        <w:jc w:val="left"/>
        <w:rPr>
          <w:rFonts w:hint="eastAsia"/>
          <w:sz w:val="36"/>
          <w:szCs w:val="36"/>
        </w:rPr>
      </w:pPr>
      <w:r>
        <w:rPr>
          <w:sz w:val="36"/>
          <w:szCs w:val="36"/>
        </w:rPr>
        <w:t>4.</w:t>
      </w:r>
      <w:r w:rsidRPr="00D15CD5">
        <w:rPr>
          <w:rFonts w:hint="eastAsia"/>
          <w:sz w:val="36"/>
          <w:szCs w:val="36"/>
        </w:rPr>
        <w:t>Qt信号与槽</w:t>
      </w:r>
    </w:p>
    <w:p w14:paraId="36239306" w14:textId="79B76BA9" w:rsidR="00072869" w:rsidRDefault="00D15CD5" w:rsidP="00072869">
      <w:pPr>
        <w:pStyle w:val="a5"/>
        <w:numPr>
          <w:ilvl w:val="0"/>
          <w:numId w:val="1"/>
        </w:numPr>
        <w:ind w:firstLineChars="0"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项目概述</w:t>
      </w:r>
    </w:p>
    <w:p w14:paraId="5C890EB3" w14:textId="001B97EE" w:rsidR="00D15CD5" w:rsidRPr="00D15CD5" w:rsidRDefault="00D15CD5" w:rsidP="00D15CD5">
      <w:pPr>
        <w:jc w:val="left"/>
        <w:rPr>
          <w:rFonts w:hint="eastAsia"/>
          <w:sz w:val="36"/>
          <w:szCs w:val="36"/>
        </w:rPr>
      </w:pPr>
      <w:r>
        <w:rPr>
          <w:rFonts w:hint="eastAsia"/>
          <w:noProof/>
          <w:sz w:val="36"/>
          <w:szCs w:val="36"/>
        </w:rPr>
        <w:lastRenderedPageBreak/>
        <w:drawing>
          <wp:inline distT="0" distB="0" distL="0" distR="0" wp14:anchorId="73B59A63" wp14:editId="629EF5B9">
            <wp:extent cx="3893820" cy="255999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890" cy="25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6"/>
          <w:szCs w:val="36"/>
        </w:rPr>
        <w:drawing>
          <wp:inline distT="0" distB="0" distL="0" distR="0" wp14:anchorId="3DA02DB3" wp14:editId="2B5776BB">
            <wp:extent cx="1173480" cy="2612765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7400" cy="262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9F31" w14:textId="39F20009" w:rsidR="00CF2B09" w:rsidRPr="00CF2B09" w:rsidRDefault="00CF2B09" w:rsidP="00D15CD5">
      <w:pPr>
        <w:jc w:val="left"/>
        <w:rPr>
          <w:rFonts w:hint="eastAsia"/>
          <w:sz w:val="28"/>
          <w:szCs w:val="28"/>
        </w:rPr>
      </w:pPr>
      <w:r w:rsidRPr="00D15CD5">
        <w:rPr>
          <w:rFonts w:hint="eastAsia"/>
          <w:sz w:val="24"/>
          <w:szCs w:val="24"/>
        </w:rPr>
        <w:t>场景坐标对应于</w:t>
      </w:r>
      <w:proofErr w:type="spellStart"/>
      <w:r w:rsidRPr="00D15CD5">
        <w:rPr>
          <w:rFonts w:hint="eastAsia"/>
          <w:sz w:val="24"/>
          <w:szCs w:val="24"/>
        </w:rPr>
        <w:t>Q</w:t>
      </w:r>
      <w:r w:rsidRPr="00D15CD5">
        <w:rPr>
          <w:sz w:val="24"/>
          <w:szCs w:val="24"/>
        </w:rPr>
        <w:t>P</w:t>
      </w:r>
      <w:r w:rsidRPr="00D15CD5">
        <w:rPr>
          <w:rFonts w:hint="eastAsia"/>
          <w:sz w:val="24"/>
          <w:szCs w:val="24"/>
        </w:rPr>
        <w:t>ain</w:t>
      </w:r>
      <w:r w:rsidRPr="00D15CD5">
        <w:rPr>
          <w:sz w:val="24"/>
          <w:szCs w:val="24"/>
        </w:rPr>
        <w:t>ter</w:t>
      </w:r>
      <w:proofErr w:type="spellEnd"/>
      <w:r w:rsidRPr="00D15CD5">
        <w:rPr>
          <w:sz w:val="24"/>
          <w:szCs w:val="24"/>
        </w:rPr>
        <w:t>(</w:t>
      </w:r>
      <w:r w:rsidRPr="00D15CD5">
        <w:rPr>
          <w:rFonts w:hint="eastAsia"/>
          <w:sz w:val="24"/>
          <w:szCs w:val="24"/>
        </w:rPr>
        <w:t>业务)逻辑坐标，试图坐标与设备坐标相同（物理坐标）。逻辑坐标系统和物理坐标系统默认重合</w:t>
      </w:r>
      <w:r w:rsidR="00D15CD5" w:rsidRPr="00D15CD5">
        <w:rPr>
          <w:rFonts w:hint="eastAsia"/>
          <w:sz w:val="24"/>
          <w:szCs w:val="24"/>
        </w:rPr>
        <w:t>。</w:t>
      </w:r>
      <w:r w:rsidR="00867DE9">
        <w:rPr>
          <w:rFonts w:hint="eastAsia"/>
          <w:sz w:val="24"/>
          <w:szCs w:val="24"/>
        </w:rPr>
        <w:t>基于此，</w:t>
      </w:r>
      <w:r w:rsidR="00D15CD5">
        <w:rPr>
          <w:rFonts w:hint="eastAsia"/>
          <w:sz w:val="24"/>
          <w:szCs w:val="24"/>
        </w:rPr>
        <w:t>通过</w:t>
      </w:r>
      <w:r w:rsidR="00867DE9">
        <w:rPr>
          <w:rFonts w:hint="eastAsia"/>
          <w:sz w:val="24"/>
          <w:szCs w:val="24"/>
        </w:rPr>
        <w:t>合理</w:t>
      </w:r>
      <w:r w:rsidR="00D15CD5">
        <w:rPr>
          <w:rFonts w:hint="eastAsia"/>
          <w:sz w:val="24"/>
          <w:szCs w:val="24"/>
        </w:rPr>
        <w:t>设置摄像机，搭建场景</w:t>
      </w:r>
      <w:r w:rsidR="00867DE9">
        <w:rPr>
          <w:rFonts w:hint="eastAsia"/>
          <w:sz w:val="24"/>
          <w:szCs w:val="24"/>
        </w:rPr>
        <w:t>，创建演员（玩家，敌人，子弹等等），并且给它们穿上“衣服“（预设资源图片），此外还有背景音乐的添加，包括子弹音效，最后在玩家的操作（通过键盘按键输入信号）下完成这场演出</w:t>
      </w:r>
      <w:r>
        <w:rPr>
          <w:rFonts w:hint="eastAsia"/>
          <w:noProof/>
          <w:sz w:val="28"/>
          <w:szCs w:val="28"/>
        </w:rPr>
        <w:drawing>
          <wp:inline distT="0" distB="0" distL="0" distR="0" wp14:anchorId="19C333F4" wp14:editId="556CC30A">
            <wp:extent cx="5274310" cy="21202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4044" w14:textId="77777777" w:rsidR="00D15CD5" w:rsidRPr="00072869" w:rsidRDefault="00D15CD5" w:rsidP="00CF2B09">
      <w:pPr>
        <w:pStyle w:val="a5"/>
        <w:ind w:left="720" w:firstLineChars="0" w:firstLine="0"/>
        <w:jc w:val="left"/>
        <w:rPr>
          <w:rFonts w:hint="eastAsia"/>
          <w:sz w:val="36"/>
          <w:szCs w:val="36"/>
        </w:rPr>
      </w:pPr>
    </w:p>
    <w:p w14:paraId="2D8357EE" w14:textId="7773935E" w:rsidR="00072869" w:rsidRPr="00867DE9" w:rsidRDefault="00867DE9" w:rsidP="00867DE9">
      <w:pPr>
        <w:pStyle w:val="a5"/>
        <w:numPr>
          <w:ilvl w:val="0"/>
          <w:numId w:val="1"/>
        </w:numPr>
        <w:ind w:firstLineChars="0"/>
        <w:jc w:val="left"/>
        <w:rPr>
          <w:sz w:val="36"/>
          <w:szCs w:val="36"/>
        </w:rPr>
      </w:pPr>
      <w:r w:rsidRPr="00867DE9">
        <w:rPr>
          <w:rFonts w:hint="eastAsia"/>
          <w:sz w:val="36"/>
          <w:szCs w:val="36"/>
        </w:rPr>
        <w:t>收获</w:t>
      </w:r>
    </w:p>
    <w:p w14:paraId="54D4815C" w14:textId="779D135D" w:rsidR="00867DE9" w:rsidRPr="00867DE9" w:rsidRDefault="00867DE9" w:rsidP="00867DE9">
      <w:pPr>
        <w:jc w:val="left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 xml:space="preserve"> </w:t>
      </w:r>
      <w:r>
        <w:rPr>
          <w:sz w:val="36"/>
          <w:szCs w:val="36"/>
        </w:rPr>
        <w:t xml:space="preserve"> </w:t>
      </w:r>
      <w:r>
        <w:rPr>
          <w:rFonts w:hint="eastAsia"/>
          <w:noProof/>
          <w:sz w:val="36"/>
          <w:szCs w:val="36"/>
        </w:rPr>
        <w:lastRenderedPageBreak/>
        <w:drawing>
          <wp:inline distT="0" distB="0" distL="0" distR="0" wp14:anchorId="5FFCDBA2" wp14:editId="6CA02E54">
            <wp:extent cx="5274310" cy="16541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E39F" w14:textId="68A1116B" w:rsidR="00D15CD5" w:rsidRDefault="00D15CD5" w:rsidP="00072869">
      <w:pPr>
        <w:pStyle w:val="a5"/>
        <w:ind w:left="720" w:firstLineChars="0" w:firstLine="0"/>
        <w:jc w:val="left"/>
        <w:rPr>
          <w:sz w:val="36"/>
          <w:szCs w:val="36"/>
        </w:rPr>
      </w:pPr>
    </w:p>
    <w:p w14:paraId="06261ABA" w14:textId="72257946" w:rsidR="00D15CD5" w:rsidRDefault="00BC1C47" w:rsidP="00BC1C4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由于这里的player是一个item，需要放在场景中去，由摄像机拍摄，当摄像机被销毁，这些对象都会被销毁。所以这里勇new将它开辟到堆。</w:t>
      </w:r>
    </w:p>
    <w:p w14:paraId="22AA7734" w14:textId="2D5159A2" w:rsidR="00BC1C47" w:rsidRDefault="00BC1C47" w:rsidP="00BC1C47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还有，最好将游戏中包含的一些数据如速度，生命值等保存在一个头文件中作为全局常量，既方便修改，也能增加代码的可读性。</w:t>
      </w:r>
    </w:p>
    <w:p w14:paraId="677E44E2" w14:textId="77777777" w:rsidR="00BC1C47" w:rsidRPr="00BC1C47" w:rsidRDefault="00BC1C47" w:rsidP="00BC1C47">
      <w:pPr>
        <w:jc w:val="left"/>
        <w:rPr>
          <w:rFonts w:hint="eastAsia"/>
          <w:sz w:val="24"/>
          <w:szCs w:val="24"/>
        </w:rPr>
      </w:pPr>
    </w:p>
    <w:sectPr w:rsidR="00BC1C47" w:rsidRPr="00BC1C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85499"/>
    <w:multiLevelType w:val="hybridMultilevel"/>
    <w:tmpl w:val="3F783D5C"/>
    <w:lvl w:ilvl="0" w:tplc="E2208164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2633B5C"/>
    <w:multiLevelType w:val="hybridMultilevel"/>
    <w:tmpl w:val="F4389FB2"/>
    <w:lvl w:ilvl="0" w:tplc="5CD6F8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45AB06CF"/>
    <w:multiLevelType w:val="hybridMultilevel"/>
    <w:tmpl w:val="6812FA76"/>
    <w:lvl w:ilvl="0" w:tplc="E1F4DC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54AA4933"/>
    <w:multiLevelType w:val="hybridMultilevel"/>
    <w:tmpl w:val="212E671E"/>
    <w:lvl w:ilvl="0" w:tplc="8B967F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 w16cid:durableId="1654335856">
    <w:abstractNumId w:val="0"/>
  </w:num>
  <w:num w:numId="2" w16cid:durableId="1681663180">
    <w:abstractNumId w:val="2"/>
  </w:num>
  <w:num w:numId="3" w16cid:durableId="547762100">
    <w:abstractNumId w:val="3"/>
  </w:num>
  <w:num w:numId="4" w16cid:durableId="5945583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869"/>
    <w:rsid w:val="00072869"/>
    <w:rsid w:val="00867DE9"/>
    <w:rsid w:val="009079E5"/>
    <w:rsid w:val="00BC1C47"/>
    <w:rsid w:val="00CF2B09"/>
    <w:rsid w:val="00D15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25B09"/>
  <w15:chartTrackingRefBased/>
  <w15:docId w15:val="{6D500FFE-FB6C-4F5E-8DD6-340656118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072869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072869"/>
  </w:style>
  <w:style w:type="paragraph" w:styleId="a5">
    <w:name w:val="List Paragraph"/>
    <w:basedOn w:val="a"/>
    <w:uiPriority w:val="34"/>
    <w:qFormat/>
    <w:rsid w:val="0007286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66</Words>
  <Characters>378</Characters>
  <Application>Microsoft Office Word</Application>
  <DocSecurity>0</DocSecurity>
  <Lines>3</Lines>
  <Paragraphs>1</Paragraphs>
  <ScaleCrop>false</ScaleCrop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铭宇 陈</dc:creator>
  <cp:keywords/>
  <dc:description/>
  <cp:lastModifiedBy>铭宇 陈</cp:lastModifiedBy>
  <cp:revision>2</cp:revision>
  <dcterms:created xsi:type="dcterms:W3CDTF">2024-05-09T14:15:00Z</dcterms:created>
  <dcterms:modified xsi:type="dcterms:W3CDTF">2024-05-09T15:05:00Z</dcterms:modified>
</cp:coreProperties>
</file>