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7606" w14:textId="77777777" w:rsidR="002103A4" w:rsidRDefault="00E04985" w:rsidP="002103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985">
        <w:rPr>
          <w:rFonts w:ascii="Times New Roman" w:hAnsi="Times New Roman" w:cs="Times New Roman"/>
          <w:b/>
          <w:bCs/>
          <w:sz w:val="28"/>
          <w:szCs w:val="28"/>
        </w:rPr>
        <w:t>ВОПРОС 21</w:t>
      </w:r>
    </w:p>
    <w:p w14:paraId="2B114D2C" w14:textId="7FEBA176" w:rsidR="002103A4" w:rsidRPr="002103A4" w:rsidRDefault="002103A4" w:rsidP="002103A4">
      <w:pPr>
        <w:spacing w:line="360" w:lineRule="auto"/>
        <w:rPr>
          <w:rFonts w:ascii="Times New Roman" w:hAnsi="Times New Roman" w:cs="Times New Roman"/>
          <w:bCs/>
          <w:iCs/>
          <w:sz w:val="32"/>
          <w:szCs w:val="32"/>
        </w:rPr>
      </w:pPr>
      <w:r w:rsidRPr="002103A4">
        <w:rPr>
          <w:rFonts w:ascii="Times New Roman" w:eastAsia="Times New Roman" w:hAnsi="Times New Roman" w:cs="Times New Roman"/>
          <w:bCs/>
          <w:iCs/>
          <w:sz w:val="28"/>
          <w:szCs w:val="28"/>
          <w:highlight w:val="darkGray"/>
        </w:rPr>
        <w:t>Сегментация памяти i8086</w:t>
      </w:r>
    </w:p>
    <w:p w14:paraId="51CA4EE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Сегментные регистры</w:t>
      </w:r>
    </w:p>
    <w:p w14:paraId="5940C29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Сегментный регистр 8086 - рассматривали ранее где-то в 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474EA54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16-битная x86-архитектура, благодаря наличию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четырёх сегментных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регистров, позволяет одновременно иметь доступ к четырём сегментам памяти. Назначение сегментных регистров: </w:t>
      </w:r>
    </w:p>
    <w:p w14:paraId="344E4E1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segment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— сегмент данных; </w:t>
      </w:r>
    </w:p>
    <w:p w14:paraId="3B169D53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segment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— сегмент кода; </w:t>
      </w:r>
    </w:p>
    <w:p w14:paraId="6D9E523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SS (stack segment) — </w:t>
      </w:r>
      <w:r>
        <w:rPr>
          <w:rFonts w:ascii="Times New Roman" w:eastAsia="Times New Roman" w:hAnsi="Times New Roman" w:cs="Times New Roman"/>
          <w:sz w:val="26"/>
          <w:szCs w:val="26"/>
        </w:rPr>
        <w:t>сегмент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стека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</w:p>
    <w:p w14:paraId="6DC5ED3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segment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— дополнительный сегмент. </w:t>
      </w:r>
    </w:p>
    <w:p w14:paraId="5D2B1965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Каждый из этих регистров 16-ти разрядный. И каждый из них содержит начальный адрес соответствующего сегмента. В процессе работы программы содержимое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сегментого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регистров можно менять и соответственно переходить к другому сегменту, это не означает, что весь код должен быть в одном сегменте кода.</w:t>
      </w:r>
    </w:p>
    <w:p w14:paraId="597A289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Логический адрес на такой платформе принято записывать в виде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сегмент:смещение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где сегмент и смещение задаются в шестнадцатеричной системе счисления. </w:t>
      </w:r>
    </w:p>
    <w:p w14:paraId="3E74B83F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реальном режиме для вычисления физического адреса байта памяти происходит сдвиг влево на 4 разряда значения соответствующего сегментного регистра, а затем добавляется смещение.</w:t>
      </w:r>
    </w:p>
    <w:p w14:paraId="1ECD1EF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Адресных линий 20 в 8086. А регистры 16-иразрядные. Чтобы получить 20-иразрядное значение, мы сдвигаем на 4 разряда влево, а затем добавляем смещение.</w:t>
      </w:r>
    </w:p>
    <w:p w14:paraId="3E2A51B5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Например, логический адрес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7522:F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139 дает 20-битный физический адрес: 75220 + F139 = 84359</w:t>
      </w:r>
    </w:p>
    <w:p w14:paraId="788D746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B68F18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9C6E4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3E619F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33D87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0446EA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21583F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434F8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4F352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B5FE38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E66BE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C67AA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C045A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Внутренняя структура</w:t>
      </w:r>
    </w:p>
    <w:p w14:paraId="3A1FC691" w14:textId="360BB751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735625" wp14:editId="4127FC6D">
            <wp:extent cx="5734050" cy="678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6DC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Сегменты в левой верхней части, содержимое этой верхней части подаются в сумматор адресов, куда также подаются данные с внутренней шины и содержимое регистра IP, который является счетчиком команд. Сумматор адресов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- это то устройство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которое осуществляет сложение со сдвигом. Именно это устройство производит сложение со сдвигом и формирует из 16-ти разрядных регистров 20-ти разрядные адреса. Передает его в буфер.</w:t>
      </w:r>
    </w:p>
    <w:p w14:paraId="67AC977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3AE6E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B7FFE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E05924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организации памяти</w:t>
      </w:r>
    </w:p>
    <w:p w14:paraId="5FC8A453" w14:textId="20FDD155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0BCC659" wp14:editId="77736530">
            <wp:extent cx="573405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F3B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Память представляет из себя некий массив, который делится на сегменты. Сегментов может быть множество. Внутри сегментов существует своя адресация, которая определяется смещением и идет с нулевой точки (адреса сегмента).</w:t>
      </w:r>
    </w:p>
    <w:p w14:paraId="6916C57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A1539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команд, для данных и для стека используется различные комбинации сегментных регистров и различные операции смещения.</w:t>
      </w:r>
    </w:p>
    <w:p w14:paraId="2D10DC5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E2B61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Источник логического адреса</w:t>
      </w:r>
    </w:p>
    <w:p w14:paraId="666FCC05" w14:textId="4573DFD2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12164F" wp14:editId="2F7F65DF">
            <wp:extent cx="57340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C2D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ЕА – эффективный адрес, вычисляемый в соответствии с заданным способом адресации</w:t>
      </w:r>
    </w:p>
    <w:p w14:paraId="2129A8F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При декодирования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команды определяется смещение. Меняя комбинации регистров, мы можем передать управление в любую точку команды. Все стековые операции выполняются с регистром стека и указателя стека регистра SP. </w:t>
      </w:r>
    </w:p>
    <w:p w14:paraId="5643028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 данными можно использовать любой сегментный регистр.</w:t>
      </w:r>
    </w:p>
    <w:p w14:paraId="63C52B9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2545C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формирования адреса</w:t>
      </w:r>
    </w:p>
    <w:p w14:paraId="16F38113" w14:textId="486126A3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1EE7D3D" wp14:editId="76D79AF8">
            <wp:extent cx="57340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60D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схеме сегментный регистр 16-разрядный. </w:t>
      </w:r>
    </w:p>
    <w:p w14:paraId="47AECEA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первом шаге сдвигаем содержимое сегментного регистра влево на 4 разряда, справа появляется 4 нуля.</w:t>
      </w:r>
    </w:p>
    <w:p w14:paraId="183ABF8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прибавляем смещение и получаем физический адрес. Это значение и будет передано по шине адреса.</w:t>
      </w:r>
    </w:p>
    <w:p w14:paraId="20D15B6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AB75D4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Особенности сегментации памяти в микропроцессоре i8086</w:t>
      </w:r>
    </w:p>
    <w:p w14:paraId="3ED3F47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Сегменты памяти определяются только сегментными регистрами. (какое значение запишем в сегментный регистр, там и будет начинаться сегмент памяти)</w:t>
      </w:r>
    </w:p>
    <w:p w14:paraId="6456911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Начальный адрес сегмента кратен 16. (Что бы мы ни написали в сегментный регистр, всё равно начальный регистр будет кратен 16, потому что это содержимое регистра сдвигается на 4 и справа всегда появляется 4 нуля)</w:t>
      </w:r>
    </w:p>
    <w:p w14:paraId="6809C02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Никаких средств проверки правильности использования сегментов нет. (мы сами определяем сегментацию, но только цикловая структуры памяти и цикловая структура сегментов не даёт выходить за пределы памяти) </w:t>
      </w:r>
    </w:p>
    <w:p w14:paraId="591C8D7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Размещение сегментов в памяти достаточно произвольно. (сами определяем или компилятор)</w:t>
      </w:r>
    </w:p>
    <w:p w14:paraId="376C52D8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Сегменты могут частично или полностью перекрываться, или не иметь общих частей. (одинаковое содержимое записать в сегментный регистр стека и кода, тогда сегмент стека совпадёт с сегментов кода - ничего хорошего, но это возможно, размер сегмента стека 64 кб)</w:t>
      </w:r>
    </w:p>
    <w:p w14:paraId="51B2F3E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Программа может обращаться к любому сегменту как для считывания, так и для записи данных и команд. (можно менять на ходу содержимое программы) </w:t>
      </w:r>
    </w:p>
    <w:p w14:paraId="59447B33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Для защиты памяти от несанкционированного доступа других программ требуются специальные "внешние" схемы или программы (ну или самому написать в коде).  </w:t>
      </w:r>
    </w:p>
    <w:p w14:paraId="333744E5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Система не делает различий между сегментами данных, кода и стека. (на выходе формируется 20-иразрядный физический адрес, не важно куда обращается)</w:t>
      </w:r>
    </w:p>
    <w:p w14:paraId="6A5AD836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Нет никаких препятствий для обращения к физически не существующей памяти.</w:t>
      </w:r>
    </w:p>
    <w:p w14:paraId="3A25735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- При обращении к несуществующей памяти результат непредсказуем (все зависит от разработчика аппаратного обеспечения компьютера.)</w:t>
      </w:r>
    </w:p>
    <w:p w14:paraId="49C6EE1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A9544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Защищенный режим</w:t>
      </w:r>
    </w:p>
    <w:p w14:paraId="4E140DA6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5C86EC" w14:textId="77777777" w:rsidR="002103A4" w:rsidRDefault="002103A4" w:rsidP="002103A4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Появился в процессоре 80286, сохранив понятия сегмента и смещения, и радикально модернизировал механизм сегментации, предложив концепцию логического (виртуального) адреса.</w:t>
      </w:r>
    </w:p>
    <w:p w14:paraId="62B101F8" w14:textId="77777777" w:rsidR="002103A4" w:rsidRDefault="002103A4" w:rsidP="002103A4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A57936" w14:textId="77777777" w:rsidR="002103A4" w:rsidRDefault="002103A4" w:rsidP="002103A4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защищенном режиме работы процессора содержимое сегментных регистров используется не как слагаемое при вычислении адреса, а как индекс или селектор, выбирающий дескриптор сегмента в специальной структуре, называемой дескрипторной таблицей и описывающей свойства каждого сегмента: базовый адрес, размер и атрибуты, связанные с управлением привилегиями и защитой памяти. </w:t>
      </w:r>
    </w:p>
    <w:p w14:paraId="5627D898" w14:textId="77777777" w:rsidR="002103A4" w:rsidRDefault="002103A4" w:rsidP="002103A4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сути, сегментные регистры сохранились, но только при инициализации компьютера, заполняется в памяти таблица, по которой вычисляются физические адреса. Содержание сегментного регистра не является слагаемым при формировании. </w:t>
      </w:r>
    </w:p>
    <w:p w14:paraId="51AD201A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9B559F6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492E60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84E40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2CC17F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0826F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CC898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C412B8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0F1C9A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C8E7E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749BD2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8AB583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Преобразованию логического адреса в физический</w:t>
      </w:r>
    </w:p>
    <w:p w14:paraId="3D621D8F" w14:textId="40CAB493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474AE6" wp14:editId="79A818C2">
            <wp:extent cx="57245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CEE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52CA4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Номер сегмента используется не напрямую, при формировании физического адреса, а используется для поиска соответствующего дескриптора, который содержит определённые атрибуты, влияющие на защиту, расположение в памяти. Оттуда уже извлекается оттуда соответствующая запись, которая суммируется, но для этого куча проверок проводится.</w:t>
      </w:r>
    </w:p>
    <w:p w14:paraId="70274648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Используя дескрипторов, можно адресовать больше физической памяти, так как в таблице дескрипторов мы определяем расположение сегментов, у нас уже иная система адресация, которая определяется логически в соответствующей таблице памяти. </w:t>
      </w:r>
    </w:p>
    <w:p w14:paraId="2DC02A5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Грубо говоря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у нас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есть таблица, где номеру сегмента соответствует определенный физический адрес. </w:t>
      </w:r>
    </w:p>
    <w:p w14:paraId="40256B4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При запуске там опрашивается что где, и соответственно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ответсвтенность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программиста снимается, потому что нельзя обратиться к несуществующей памяти </w:t>
      </w:r>
    </w:p>
    <w:p w14:paraId="76915F8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0B9F7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F203E1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дескрипторов</w:t>
      </w:r>
    </w:p>
    <w:p w14:paraId="298BB28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4D563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Любой процессор х86 (80286) начинает свою работу в реальном режиме. Затем его переключает специальная программа в защищенный режим.</w:t>
      </w:r>
    </w:p>
    <w:p w14:paraId="04F2308A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3CD19B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Программа, переключающая процессор в защищенный режим, должна подготовить в памяти управляющие структуры, используемые процессором в этом режиме. Одна из таких структур — таблица дескрипторов сегментов, описывающая свойства адресуемых областей памяти.</w:t>
      </w:r>
    </w:p>
    <w:p w14:paraId="6A421F57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B94C5D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старте платформы и выполнении процедуры POST, обязанности по управлению контекстом процессора возлагаются на BIOS или UEFI, что подразумевает использование таблиц страниц и сегментов, построенных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firmware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То есть в современном компьютере, все эти таблицы, с которыми работают прикладные программы готовит BIOS или UEFI. Готовятся таблицы необходимые, опрашивается всё железо, вносится в таблицу, чтобы мы не имели прямого доступа.</w:t>
      </w:r>
    </w:p>
    <w:p w14:paraId="30B333A6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D1330E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выполнении Legacy-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(режима совместимости),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firmware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(программное обеспечение БИОСа или УЕФИ) передает управление загрузчику в 16-битном режиме Real Mode (реального времени). Переключение процессора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Protected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Mode и управление его контекстом входит в обязанности ОС. Либо не выполняется, в случае 16-битной системы. Вместе с тем, до момента передачи управления от BIOS к загрузчику ОС, в частности во время инициализации и тестировании памяти, процессор может временно переводиться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Protected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Mode процедурами POST.</w:t>
      </w:r>
    </w:p>
    <w:p w14:paraId="25A0926E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 сути, после подготовки таблицы, в реальном режиме передаётся управление ОС, а ОС при помощи инструкций переводит процессор в защищенный режим, а затем работает с таблицами. Может не перевести и работать в 16-битном режиме. (БИОС сам может включить защищённый режим и выполнить некоторые операции, но всё равно передаётся управление ОС в реальном времени. Далее ОС сама.</w:t>
      </w:r>
    </w:p>
    <w:p w14:paraId="1C1E407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F9C8334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UEFI-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в момент передачи управления от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firmware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 загрузчику операционной системы, процессор уже работает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Protected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Mode, тем не менее, ОС повторно инициализирует CPU (процессор), предварительно создав собственные таблицы дескрипторов и сегментов, прекращая полномочия контекста UEFI, вызовом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ExitBootServices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262378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F94DD9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2C57D3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Виртуальная память </w:t>
      </w:r>
    </w:p>
    <w:p w14:paraId="2731F2E6" w14:textId="77777777" w:rsidR="002103A4" w:rsidRDefault="002103A4" w:rsidP="002103A4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4032B4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32-битном процессоре 80386, сегментация была дополнена механизмом трансляции страниц 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лежащим в основе организации виртуальной памяти.</w:t>
      </w:r>
    </w:p>
    <w:p w14:paraId="33E5F25E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8FC4DC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Виртуальная память - схема адресации памяти компьютера, при которой память представляется программному обеспечению непрерывной и однородной, в то время как в реальности для фактического хранения данных используются отдельные (разрывные) области различных видов памяти, включая кратковременную (оперативную) и долговременную (жёсткие диски, твердотельные накопители).</w:t>
      </w:r>
    </w:p>
    <w:p w14:paraId="017FF50E" w14:textId="77777777" w:rsidR="002103A4" w:rsidRDefault="002103A4" w:rsidP="002103A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Виртуальная память позволяет использовать ЖД в качестве памяти, оперативной, к примеру. Мы обращаемся к линейной структуре (виртуальной), которая может быть представлена в виде системы различных устройств. Уровень абстракции возрастает.</w:t>
      </w:r>
    </w:p>
    <w:p w14:paraId="2C93DDAE" w14:textId="77777777" w:rsidR="00E04985" w:rsidRPr="00291E06" w:rsidRDefault="00E04985" w:rsidP="0021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4985" w:rsidRPr="0029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4B"/>
    <w:rsid w:val="002103A4"/>
    <w:rsid w:val="00291E06"/>
    <w:rsid w:val="002C6557"/>
    <w:rsid w:val="0048274B"/>
    <w:rsid w:val="00E0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A0AF"/>
  <w15:chartTrackingRefBased/>
  <w15:docId w15:val="{CC8EE98D-D6B8-4F0D-A287-2FA7CC4E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4</cp:revision>
  <dcterms:created xsi:type="dcterms:W3CDTF">2022-06-24T16:40:00Z</dcterms:created>
  <dcterms:modified xsi:type="dcterms:W3CDTF">2022-06-24T16:42:00Z</dcterms:modified>
</cp:coreProperties>
</file>