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4537" w14:textId="77777777" w:rsidR="00ED3929" w:rsidRDefault="00ED3929" w:rsidP="00ED39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518E">
        <w:rPr>
          <w:rFonts w:ascii="Times New Roman" w:hAnsi="Times New Roman" w:cs="Times New Roman"/>
          <w:b/>
          <w:bCs/>
          <w:sz w:val="28"/>
          <w:szCs w:val="28"/>
        </w:rPr>
        <w:t>ВОПРОС 3</w:t>
      </w:r>
    </w:p>
    <w:p w14:paraId="156510C5" w14:textId="77777777" w:rsidR="00ED3929" w:rsidRDefault="00ED3929" w:rsidP="00ED392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B518E">
        <w:rPr>
          <w:rFonts w:ascii="Times New Roman" w:hAnsi="Times New Roman" w:cs="Times New Roman"/>
          <w:i/>
          <w:iCs/>
          <w:sz w:val="28"/>
          <w:szCs w:val="28"/>
          <w:highlight w:val="darkGray"/>
        </w:rPr>
        <w:t>Типы архитектур вычислительных систем.</w:t>
      </w:r>
    </w:p>
    <w:p w14:paraId="61411B79" w14:textId="77777777" w:rsidR="00ED3929" w:rsidRDefault="00ED3929" w:rsidP="00ED392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971D2D">
        <w:rPr>
          <w:rFonts w:ascii="Times New Roman" w:hAnsi="Times New Roman" w:cs="Times New Roman"/>
          <w:b/>
          <w:bCs/>
          <w:sz w:val="26"/>
          <w:szCs w:val="26"/>
        </w:rPr>
        <w:t>Архитектура ВС</w:t>
      </w:r>
      <w:r w:rsidRPr="008B371C">
        <w:rPr>
          <w:rFonts w:ascii="Times New Roman" w:hAnsi="Times New Roman" w:cs="Times New Roman"/>
          <w:sz w:val="26"/>
          <w:szCs w:val="26"/>
        </w:rPr>
        <w:t xml:space="preserve"> — совокупность характеристик и параметров, определяющих функционально-логическую и структурную органи­зацию системы.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C7DCDB" w14:textId="77777777" w:rsidR="00ED3929" w:rsidRPr="008B371C" w:rsidRDefault="00ED3929" w:rsidP="00ED392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371C">
        <w:rPr>
          <w:rFonts w:ascii="Times New Roman" w:hAnsi="Times New Roman" w:cs="Times New Roman"/>
          <w:sz w:val="26"/>
          <w:szCs w:val="26"/>
        </w:rPr>
        <w:t>Согласно этой классификации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8B371C">
        <w:rPr>
          <w:rFonts w:ascii="Times New Roman" w:hAnsi="Times New Roman" w:cs="Times New Roman"/>
          <w:sz w:val="26"/>
          <w:szCs w:val="26"/>
        </w:rPr>
        <w:t xml:space="preserve"> существует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8B371C">
        <w:rPr>
          <w:rFonts w:ascii="Times New Roman" w:hAnsi="Times New Roman" w:cs="Times New Roman"/>
          <w:sz w:val="26"/>
          <w:szCs w:val="26"/>
        </w:rPr>
        <w:t xml:space="preserve"> основных ар­хитектуры ВС:</w:t>
      </w:r>
    </w:p>
    <w:p w14:paraId="2370869E" w14:textId="77777777" w:rsidR="00ED3929" w:rsidRPr="008B371C" w:rsidRDefault="00ED3929" w:rsidP="00ED392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371C">
        <w:rPr>
          <w:rFonts w:ascii="Times New Roman" w:hAnsi="Times New Roman" w:cs="Times New Roman"/>
          <w:sz w:val="26"/>
          <w:szCs w:val="26"/>
        </w:rPr>
        <w:t>• одиночный поток команд - одиночный поток данных (ОКОД), в английском варианте</w:t>
      </w:r>
    </w:p>
    <w:p w14:paraId="2EE912B2" w14:textId="69A81B56" w:rsidR="00ED3929" w:rsidRPr="00DE0DD7" w:rsidRDefault="00ED3929" w:rsidP="00ED392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71D2D">
        <w:rPr>
          <w:rFonts w:ascii="Times New Roman" w:hAnsi="Times New Roman" w:cs="Times New Roman"/>
          <w:b/>
          <w:bCs/>
          <w:sz w:val="26"/>
          <w:szCs w:val="26"/>
        </w:rPr>
        <w:t>SISD</w:t>
      </w:r>
      <w:r w:rsidRPr="008B371C">
        <w:rPr>
          <w:rFonts w:ascii="Times New Roman" w:hAnsi="Times New Roman" w:cs="Times New Roman"/>
          <w:sz w:val="26"/>
          <w:szCs w:val="26"/>
        </w:rPr>
        <w:t xml:space="preserve"> - одиночный поток инструкций - одиночный поток данных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971D2D">
        <w:t xml:space="preserve"> </w:t>
      </w:r>
      <w:r w:rsidRPr="00971D2D">
        <w:rPr>
          <w:rFonts w:ascii="Times New Roman" w:hAnsi="Times New Roman" w:cs="Times New Roman"/>
          <w:sz w:val="26"/>
          <w:szCs w:val="26"/>
        </w:rPr>
        <w:t>Архитектура ОКОД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1D2D">
        <w:rPr>
          <w:rFonts w:ascii="Times New Roman" w:hAnsi="Times New Roman" w:cs="Times New Roman"/>
          <w:sz w:val="26"/>
          <w:szCs w:val="26"/>
        </w:rPr>
        <w:t>охватывает все однопроцессорные и одно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1D2D">
        <w:rPr>
          <w:rFonts w:ascii="Times New Roman" w:hAnsi="Times New Roman" w:cs="Times New Roman"/>
          <w:sz w:val="26"/>
          <w:szCs w:val="26"/>
        </w:rPr>
        <w:t xml:space="preserve">машинные варианты систем, т.е. с одним вычислителем. Все ЭВМ классической структуры попадают в этот </w:t>
      </w:r>
      <w:proofErr w:type="gramStart"/>
      <w:r w:rsidRPr="00971D2D">
        <w:rPr>
          <w:rFonts w:ascii="Times New Roman" w:hAnsi="Times New Roman" w:cs="Times New Roman"/>
          <w:sz w:val="26"/>
          <w:szCs w:val="26"/>
        </w:rPr>
        <w:t>класс</w:t>
      </w:r>
      <w:r w:rsidR="00A545F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A545F0">
        <w:rPr>
          <w:rFonts w:ascii="Times New Roman" w:hAnsi="Times New Roman" w:cs="Times New Roman"/>
          <w:sz w:val="26"/>
          <w:szCs w:val="26"/>
        </w:rPr>
        <w:t>Фон Нейман)</w:t>
      </w:r>
      <w:r w:rsidRPr="00971D2D">
        <w:rPr>
          <w:rFonts w:ascii="Times New Roman" w:hAnsi="Times New Roman" w:cs="Times New Roman"/>
          <w:sz w:val="26"/>
          <w:szCs w:val="26"/>
        </w:rPr>
        <w:t>. Здесь параллелизм вычислений обеспечивается путем совмещения выполнения операций отдельными блоками АЛУ, а также параллельной работы устройств ввода-вывода информации и процессора.</w:t>
      </w:r>
      <w:r w:rsidR="00DE0DD7">
        <w:rPr>
          <w:rFonts w:ascii="Times New Roman" w:hAnsi="Times New Roman" w:cs="Times New Roman"/>
          <w:sz w:val="26"/>
          <w:szCs w:val="26"/>
        </w:rPr>
        <w:t xml:space="preserve"> </w:t>
      </w:r>
      <w:r w:rsidR="00DE0DD7">
        <w:rPr>
          <w:rFonts w:ascii="Times New Roman" w:eastAsia="Times New Roman" w:hAnsi="Times New Roman" w:cs="Times New Roman"/>
          <w:sz w:val="26"/>
          <w:szCs w:val="26"/>
        </w:rPr>
        <w:t>Е</w:t>
      </w:r>
      <w:r w:rsidR="00DE0DD7" w:rsidRPr="00DE0DD7">
        <w:rPr>
          <w:rFonts w:ascii="Times New Roman" w:eastAsia="Times New Roman" w:hAnsi="Times New Roman" w:cs="Times New Roman"/>
          <w:sz w:val="26"/>
          <w:szCs w:val="26"/>
        </w:rPr>
        <w:t>динственный класс с последовательной обработкой инф</w:t>
      </w:r>
      <w:r w:rsidR="00DE0DD7">
        <w:rPr>
          <w:rFonts w:ascii="Times New Roman" w:eastAsia="Times New Roman" w:hAnsi="Times New Roman" w:cs="Times New Roman"/>
          <w:sz w:val="26"/>
          <w:szCs w:val="26"/>
        </w:rPr>
        <w:t>ормации</w:t>
      </w:r>
      <w:r w:rsidR="00DE0DD7" w:rsidRPr="00DE0D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E0DD7" w:rsidRPr="00DE0DD7">
        <w:rPr>
          <w:rFonts w:ascii="Times New Roman" w:eastAsia="Times New Roman" w:hAnsi="Times New Roman" w:cs="Times New Roman"/>
          <w:sz w:val="26"/>
          <w:szCs w:val="26"/>
        </w:rPr>
        <w:t>simd</w:t>
      </w:r>
      <w:proofErr w:type="spellEnd"/>
      <w:r w:rsidR="00DE0DD7" w:rsidRPr="00DE0DD7">
        <w:rPr>
          <w:rFonts w:ascii="Times New Roman" w:eastAsia="Times New Roman" w:hAnsi="Times New Roman" w:cs="Times New Roman"/>
          <w:sz w:val="26"/>
          <w:szCs w:val="26"/>
        </w:rPr>
        <w:t xml:space="preserve"> не подходит под последовательную, потому что над несколькими данными совершаются одинаковые операции.</w:t>
      </w:r>
    </w:p>
    <w:p w14:paraId="3E7F1274" w14:textId="77777777" w:rsidR="00ED3929" w:rsidRPr="008B371C" w:rsidRDefault="00ED3929" w:rsidP="00ED392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371C">
        <w:rPr>
          <w:rFonts w:ascii="Times New Roman" w:hAnsi="Times New Roman" w:cs="Times New Roman"/>
          <w:sz w:val="26"/>
          <w:szCs w:val="26"/>
        </w:rPr>
        <w:t>• одиночный поток команд — множественный поток данных (ОКМД)</w:t>
      </w:r>
    </w:p>
    <w:p w14:paraId="2BF3B32D" w14:textId="4E4C79D0" w:rsidR="00ED3929" w:rsidRPr="008B371C" w:rsidRDefault="00ED3929" w:rsidP="00ED392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71D2D">
        <w:rPr>
          <w:rFonts w:ascii="Times New Roman" w:hAnsi="Times New Roman" w:cs="Times New Roman"/>
          <w:b/>
          <w:bCs/>
          <w:sz w:val="26"/>
          <w:szCs w:val="26"/>
        </w:rPr>
        <w:t>SIMD</w:t>
      </w:r>
      <w:r w:rsidRPr="008B371C">
        <w:rPr>
          <w:rFonts w:ascii="Times New Roman" w:hAnsi="Times New Roman" w:cs="Times New Roman"/>
          <w:sz w:val="26"/>
          <w:szCs w:val="26"/>
        </w:rPr>
        <w:t xml:space="preserve"> – одиночный поток инструкций – одиночный поток данных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4F657B">
        <w:rPr>
          <w:rFonts w:ascii="Times New Roman" w:hAnsi="Times New Roman" w:cs="Times New Roman"/>
          <w:sz w:val="26"/>
          <w:szCs w:val="26"/>
        </w:rPr>
        <w:t>Архитектура ОКМД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F657B">
        <w:rPr>
          <w:rFonts w:ascii="Times New Roman" w:hAnsi="Times New Roman" w:cs="Times New Roman"/>
          <w:sz w:val="26"/>
          <w:szCs w:val="26"/>
        </w:rPr>
        <w:t>предполагает создание структур векторной или матричной обработки. Системы этого типа обычно строятся как однородные, т.е. процессорные, элементы, входящие в систему, идентичны, и все они управляются одной и той же последова­тельностью команд. Но каждый процессор обрабатывает свой поток данных. Под эту схему хорошо подходят задачи обработки матриц или векторов (массивов), задачи решения систем линейных и нелинейных, алгебраических и дифференциальных уравнений, зада­чи теории поля и др. В структурах данной архитектуры желательно обеспечивать соединения между процессорами, соответствующие реализуемым математическим зависимостям. Эти связи напоминают матрицу, в которой каждый процессорный элемент связан с соседними.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C3794">
        <w:rPr>
          <w:rFonts w:ascii="Times New Roman" w:hAnsi="Times New Roman" w:cs="Times New Roman"/>
          <w:sz w:val="26"/>
          <w:szCs w:val="26"/>
        </w:rPr>
        <w:t xml:space="preserve">Узким местом подобных систем является необходимость изменения коммутации между процессорами, когда связь между ними отличается от матричной. Кроме того, </w:t>
      </w:r>
      <w:r w:rsidRPr="00BC3794">
        <w:rPr>
          <w:rFonts w:ascii="Times New Roman" w:hAnsi="Times New Roman" w:cs="Times New Roman"/>
          <w:sz w:val="26"/>
          <w:szCs w:val="26"/>
        </w:rPr>
        <w:lastRenderedPageBreak/>
        <w:t xml:space="preserve">задачи, допускающие широкий матричный параллелизм, составляют достаточно узкий класс задач. Структуры ВС этого типа, по существу, являются структурами специализированных </w:t>
      </w:r>
      <w:proofErr w:type="spellStart"/>
      <w:r w:rsidRPr="00BC3794">
        <w:rPr>
          <w:rFonts w:ascii="Times New Roman" w:hAnsi="Times New Roman" w:cs="Times New Roman"/>
          <w:sz w:val="26"/>
          <w:szCs w:val="26"/>
        </w:rPr>
        <w:t>суперЭВМ</w:t>
      </w:r>
      <w:proofErr w:type="spellEnd"/>
      <w:r w:rsidRPr="00BC3794">
        <w:rPr>
          <w:rFonts w:ascii="Times New Roman" w:hAnsi="Times New Roman" w:cs="Times New Roman"/>
          <w:sz w:val="26"/>
          <w:szCs w:val="26"/>
        </w:rPr>
        <w:t>.</w:t>
      </w:r>
    </w:p>
    <w:p w14:paraId="3F2D8051" w14:textId="77777777" w:rsidR="00ED3929" w:rsidRPr="008B371C" w:rsidRDefault="00ED3929" w:rsidP="00ED392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371C">
        <w:rPr>
          <w:rFonts w:ascii="Times New Roman" w:hAnsi="Times New Roman" w:cs="Times New Roman"/>
          <w:sz w:val="26"/>
          <w:szCs w:val="26"/>
        </w:rPr>
        <w:t>• множественный поток команд — одиночный поток данных (МКОД),</w:t>
      </w:r>
    </w:p>
    <w:p w14:paraId="4FA07B64" w14:textId="54E5CC52" w:rsidR="00ED3929" w:rsidRPr="008B371C" w:rsidRDefault="00ED3929" w:rsidP="00ED392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71D2D">
        <w:rPr>
          <w:rFonts w:ascii="Times New Roman" w:hAnsi="Times New Roman" w:cs="Times New Roman"/>
          <w:b/>
          <w:bCs/>
          <w:sz w:val="26"/>
          <w:szCs w:val="26"/>
        </w:rPr>
        <w:t>MISD</w:t>
      </w:r>
      <w:r w:rsidRPr="008B371C">
        <w:rPr>
          <w:rFonts w:ascii="Times New Roman" w:hAnsi="Times New Roman" w:cs="Times New Roman"/>
          <w:sz w:val="26"/>
          <w:szCs w:val="26"/>
        </w:rPr>
        <w:t xml:space="preserve"> - множественный по­ток инструкций - одиночный поток данных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B07B8E">
        <w:rPr>
          <w:rFonts w:ascii="Times New Roman" w:hAnsi="Times New Roman" w:cs="Times New Roman"/>
          <w:sz w:val="26"/>
          <w:szCs w:val="26"/>
        </w:rPr>
        <w:t>Архитектура МКОД</w:t>
      </w:r>
      <w:r w:rsidR="00610CBD">
        <w:rPr>
          <w:rFonts w:ascii="Times New Roman" w:hAnsi="Times New Roman" w:cs="Times New Roman"/>
          <w:sz w:val="26"/>
          <w:szCs w:val="26"/>
        </w:rPr>
        <w:t xml:space="preserve"> </w:t>
      </w:r>
      <w:r w:rsidRPr="00B07B8E">
        <w:rPr>
          <w:rFonts w:ascii="Times New Roman" w:hAnsi="Times New Roman" w:cs="Times New Roman"/>
          <w:sz w:val="26"/>
          <w:szCs w:val="26"/>
        </w:rPr>
        <w:t>предполагает построение свое­образного процессорного конвейера, в котором результаты обработ­ки передаются от одного процессора к другому по цепочке. Выгоды такого вида обработки понятны. Прототипом таких вычислений мо­жет служить схема любого производственного конвейера. В совре­менных ЭВМ по этому принципу реализована схема совмещения опе­раций, в которой параллельно работают различные функциональные блоки, и каждый из них делает свою часть в общем цикле обработки команды.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7B8E">
        <w:rPr>
          <w:rFonts w:ascii="Times New Roman" w:hAnsi="Times New Roman" w:cs="Times New Roman"/>
          <w:sz w:val="26"/>
          <w:szCs w:val="26"/>
        </w:rPr>
        <w:t>В ВС этого типа конвейер должны образовывать группы процес­соров. Однако при переходе на системный уровень очень трудно вы­явить подобный регулярный характер в универсальных вычислени­ях. Кроме того, на практике нельзя обеспечить и «большую длину» такого конвейера, при которой достигается наивысший эффект.</w:t>
      </w:r>
    </w:p>
    <w:p w14:paraId="5AAA8E9B" w14:textId="77777777" w:rsidR="00ED3929" w:rsidRPr="008B371C" w:rsidRDefault="00ED3929" w:rsidP="00ED392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371C">
        <w:rPr>
          <w:rFonts w:ascii="Times New Roman" w:hAnsi="Times New Roman" w:cs="Times New Roman"/>
          <w:sz w:val="26"/>
          <w:szCs w:val="26"/>
        </w:rPr>
        <w:t>• множественный поток команд — множественный поток данных (МКМД),</w:t>
      </w:r>
    </w:p>
    <w:p w14:paraId="5C2DC3FF" w14:textId="77777777" w:rsidR="00ED3929" w:rsidRDefault="00ED3929" w:rsidP="00ED392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71D2D">
        <w:rPr>
          <w:rFonts w:ascii="Times New Roman" w:hAnsi="Times New Roman" w:cs="Times New Roman"/>
          <w:b/>
          <w:bCs/>
          <w:sz w:val="26"/>
          <w:szCs w:val="26"/>
        </w:rPr>
        <w:t>MIMD</w:t>
      </w:r>
      <w:r w:rsidRPr="008B371C">
        <w:rPr>
          <w:rFonts w:ascii="Times New Roman" w:hAnsi="Times New Roman" w:cs="Times New Roman"/>
          <w:sz w:val="26"/>
          <w:szCs w:val="26"/>
        </w:rPr>
        <w:t xml:space="preserve"> - множе­ственный поток инструкций - множественный поток данных.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73445">
        <w:rPr>
          <w:rFonts w:ascii="Times New Roman" w:hAnsi="Times New Roman" w:cs="Times New Roman"/>
          <w:sz w:val="26"/>
          <w:szCs w:val="26"/>
        </w:rPr>
        <w:t>Архитектура МКМД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73445">
        <w:rPr>
          <w:rFonts w:ascii="Times New Roman" w:hAnsi="Times New Roman" w:cs="Times New Roman"/>
          <w:sz w:val="26"/>
          <w:szCs w:val="26"/>
        </w:rPr>
        <w:t>предполагает, что все процессоры систе­мы работают по своим программам с собственным потоком команд. В простейшем случае они могут быть автономны и независимы. Такая схема использования ВС часто применяется на многих круп­ных вычислительных центрах для увеличения пропускной способно­сти центра. Больший интерес представляет возможность согласован­ной работы ЭВМ (процессоров), когда каждый элемент делает часть общей задачи. Общая теоретическая база такого вида работ прак­тически отсутствует. Но можно привести примеры большой эффективности этой модели вычислений. Подобные системы могут быть многомашинными и многопроцессорными.</w:t>
      </w:r>
    </w:p>
    <w:p w14:paraId="46BAB4CF" w14:textId="77777777" w:rsidR="002C6557" w:rsidRDefault="002C6557"/>
    <w:sectPr w:rsidR="002C6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CF"/>
    <w:rsid w:val="002C6557"/>
    <w:rsid w:val="003E34E0"/>
    <w:rsid w:val="00610CBD"/>
    <w:rsid w:val="00A545F0"/>
    <w:rsid w:val="00B729CF"/>
    <w:rsid w:val="00DE0DD7"/>
    <w:rsid w:val="00ED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D8B3"/>
  <w15:chartTrackingRefBased/>
  <w15:docId w15:val="{00062A12-BE1A-447D-B03C-D7B63AF4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9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6</cp:revision>
  <dcterms:created xsi:type="dcterms:W3CDTF">2022-06-24T15:06:00Z</dcterms:created>
  <dcterms:modified xsi:type="dcterms:W3CDTF">2022-06-24T15:40:00Z</dcterms:modified>
</cp:coreProperties>
</file>