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0986" w14:textId="77777777" w:rsidR="00F705BC" w:rsidRDefault="00F705BC" w:rsidP="00F705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929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</w:p>
    <w:p w14:paraId="569412D9" w14:textId="77777777" w:rsidR="00F705BC" w:rsidRDefault="00F705BC" w:rsidP="00F705B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21929">
        <w:rPr>
          <w:rFonts w:ascii="Times New Roman" w:hAnsi="Times New Roman" w:cs="Times New Roman"/>
          <w:i/>
          <w:iCs/>
          <w:sz w:val="28"/>
          <w:szCs w:val="28"/>
          <w:highlight w:val="darkGray"/>
        </w:rPr>
        <w:t>Шинная организация ЭВМ.</w:t>
      </w:r>
    </w:p>
    <w:p w14:paraId="09A3FF61" w14:textId="77777777" w:rsidR="00F705BC" w:rsidRPr="003512FF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2F42">
        <w:rPr>
          <w:rFonts w:ascii="Times New Roman" w:hAnsi="Times New Roman" w:cs="Times New Roman"/>
          <w:b/>
          <w:bCs/>
          <w:sz w:val="26"/>
          <w:szCs w:val="26"/>
        </w:rPr>
        <w:t>Шина</w:t>
      </w:r>
      <w:r w:rsidRPr="003512FF">
        <w:rPr>
          <w:rFonts w:ascii="Times New Roman" w:hAnsi="Times New Roman" w:cs="Times New Roman"/>
          <w:sz w:val="26"/>
          <w:szCs w:val="26"/>
        </w:rPr>
        <w:t xml:space="preserve"> – совокупность линий, идущих параллельно и имеющих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одинаковое функциональное назначение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88D8F8" w14:textId="77777777" w:rsidR="00F705BC" w:rsidRPr="003512FF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2F42">
        <w:rPr>
          <w:rFonts w:ascii="Times New Roman" w:hAnsi="Times New Roman" w:cs="Times New Roman"/>
          <w:b/>
          <w:bCs/>
          <w:sz w:val="26"/>
          <w:szCs w:val="26"/>
        </w:rPr>
        <w:t>Шина данных</w:t>
      </w:r>
      <w:r w:rsidRPr="003512FF">
        <w:rPr>
          <w:rFonts w:ascii="Times New Roman" w:hAnsi="Times New Roman" w:cs="Times New Roman"/>
          <w:sz w:val="26"/>
          <w:szCs w:val="26"/>
        </w:rPr>
        <w:t xml:space="preserve"> предназначена для пересылки кодов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обрабатываемых данных, а также машинных кодов команд между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устройствами ЭВМ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F88CCA" w14:textId="77777777" w:rsidR="00F705BC" w:rsidRPr="003512FF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2F42">
        <w:rPr>
          <w:rFonts w:ascii="Times New Roman" w:hAnsi="Times New Roman" w:cs="Times New Roman"/>
          <w:b/>
          <w:bCs/>
          <w:sz w:val="26"/>
          <w:szCs w:val="26"/>
        </w:rPr>
        <w:t>Шина адреса</w:t>
      </w:r>
      <w:r w:rsidRPr="003512FF">
        <w:rPr>
          <w:rFonts w:ascii="Times New Roman" w:hAnsi="Times New Roman" w:cs="Times New Roman"/>
          <w:sz w:val="26"/>
          <w:szCs w:val="26"/>
        </w:rPr>
        <w:t xml:space="preserve"> несет адрес ячейки памяти или порта ввода-вывода,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который взаимодействует с микропроцессором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3E1466" w14:textId="77777777" w:rsidR="00F705BC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2F42">
        <w:rPr>
          <w:rFonts w:ascii="Times New Roman" w:hAnsi="Times New Roman" w:cs="Times New Roman"/>
          <w:b/>
          <w:bCs/>
          <w:sz w:val="26"/>
          <w:szCs w:val="26"/>
        </w:rPr>
        <w:t>Шина управления</w:t>
      </w:r>
      <w:r w:rsidRPr="003512FF">
        <w:rPr>
          <w:rFonts w:ascii="Times New Roman" w:hAnsi="Times New Roman" w:cs="Times New Roman"/>
          <w:sz w:val="26"/>
          <w:szCs w:val="26"/>
        </w:rPr>
        <w:t xml:space="preserve"> несет сигналы управления, обеспечивающие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правильное взаимодействие блоков ЭВМ друг с другом и с внешней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2FF">
        <w:rPr>
          <w:rFonts w:ascii="Times New Roman" w:hAnsi="Times New Roman" w:cs="Times New Roman"/>
          <w:sz w:val="26"/>
          <w:szCs w:val="26"/>
        </w:rPr>
        <w:t>средой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A15FED" w14:textId="77777777" w:rsidR="00F705BC" w:rsidRPr="00C36196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6196">
        <w:rPr>
          <w:rFonts w:ascii="Times New Roman" w:hAnsi="Times New Roman" w:cs="Times New Roman"/>
          <w:sz w:val="26"/>
          <w:szCs w:val="26"/>
        </w:rPr>
        <w:t>По способам передачи:</w:t>
      </w:r>
    </w:p>
    <w:p w14:paraId="2AE9DCE4" w14:textId="77777777" w:rsidR="00F705BC" w:rsidRPr="00C36196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6196">
        <w:rPr>
          <w:rFonts w:ascii="Times New Roman" w:hAnsi="Times New Roman" w:cs="Times New Roman"/>
          <w:sz w:val="26"/>
          <w:szCs w:val="26"/>
        </w:rPr>
        <w:t xml:space="preserve">• </w:t>
      </w:r>
      <w:r w:rsidRPr="00C36196">
        <w:rPr>
          <w:rFonts w:ascii="Times New Roman" w:hAnsi="Times New Roman" w:cs="Times New Roman"/>
          <w:b/>
          <w:bCs/>
          <w:sz w:val="26"/>
          <w:szCs w:val="26"/>
        </w:rPr>
        <w:t>параллельные</w:t>
      </w:r>
      <w:r w:rsidRPr="00C36196">
        <w:rPr>
          <w:rFonts w:ascii="Times New Roman" w:hAnsi="Times New Roman" w:cs="Times New Roman"/>
          <w:sz w:val="26"/>
          <w:szCs w:val="26"/>
        </w:rPr>
        <w:t xml:space="preserve"> (данные переносятся </w:t>
      </w:r>
      <w:proofErr w:type="spellStart"/>
      <w:r w:rsidRPr="00C36196">
        <w:rPr>
          <w:rFonts w:ascii="Times New Roman" w:hAnsi="Times New Roman" w:cs="Times New Roman"/>
          <w:sz w:val="26"/>
          <w:szCs w:val="26"/>
        </w:rPr>
        <w:t>потакто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C36196">
        <w:rPr>
          <w:rFonts w:ascii="Times New Roman" w:hAnsi="Times New Roman" w:cs="Times New Roman"/>
          <w:sz w:val="26"/>
          <w:szCs w:val="26"/>
        </w:rPr>
        <w:t>о</w:t>
      </w:r>
      <w:proofErr w:type="spellEnd"/>
      <w:r w:rsidRPr="00C36196">
        <w:rPr>
          <w:rFonts w:ascii="Times New Roman" w:hAnsi="Times New Roman" w:cs="Times New Roman"/>
          <w:sz w:val="26"/>
          <w:szCs w:val="26"/>
        </w:rPr>
        <w:t xml:space="preserve"> словами: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6196">
        <w:rPr>
          <w:rFonts w:ascii="Times New Roman" w:hAnsi="Times New Roman" w:cs="Times New Roman"/>
          <w:sz w:val="26"/>
          <w:szCs w:val="26"/>
        </w:rPr>
        <w:t>каждый бит — отдельным проводником)</w:t>
      </w:r>
    </w:p>
    <w:p w14:paraId="68CBEFD7" w14:textId="77777777" w:rsidR="00F705BC" w:rsidRDefault="00F705BC" w:rsidP="00F705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6196">
        <w:rPr>
          <w:rFonts w:ascii="Times New Roman" w:hAnsi="Times New Roman" w:cs="Times New Roman"/>
          <w:sz w:val="26"/>
          <w:szCs w:val="26"/>
        </w:rPr>
        <w:t xml:space="preserve">• </w:t>
      </w:r>
      <w:r w:rsidRPr="00C36196">
        <w:rPr>
          <w:rFonts w:ascii="Times New Roman" w:hAnsi="Times New Roman" w:cs="Times New Roman"/>
          <w:b/>
          <w:bCs/>
          <w:sz w:val="26"/>
          <w:szCs w:val="26"/>
        </w:rPr>
        <w:t>последовательные</w:t>
      </w:r>
      <w:r w:rsidRPr="00C36196">
        <w:rPr>
          <w:rFonts w:ascii="Times New Roman" w:hAnsi="Times New Roman" w:cs="Times New Roman"/>
          <w:sz w:val="26"/>
          <w:szCs w:val="26"/>
        </w:rPr>
        <w:t xml:space="preserve"> (биты данных переносятся поочередно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6196">
        <w:rPr>
          <w:rFonts w:ascii="Times New Roman" w:hAnsi="Times New Roman" w:cs="Times New Roman"/>
          <w:sz w:val="26"/>
          <w:szCs w:val="26"/>
        </w:rPr>
        <w:t>по каналу, например, паре проводников)</w:t>
      </w:r>
    </w:p>
    <w:p w14:paraId="33D4BCFF" w14:textId="2F2D1D5A" w:rsidR="002C6557" w:rsidRDefault="002C5B7E">
      <w:r>
        <w:rPr>
          <w:noProof/>
        </w:rPr>
        <w:drawing>
          <wp:inline distT="0" distB="0" distL="0" distR="0" wp14:anchorId="54178213" wp14:editId="24E5F7AF">
            <wp:extent cx="5386070" cy="3707765"/>
            <wp:effectExtent l="0" t="0" r="5080" b="6985"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70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60071" w14:textId="77777777" w:rsidR="00BE5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Шинная организация ЭВМ</w:t>
      </w:r>
    </w:p>
    <w:p w14:paraId="4F0BBC4D" w14:textId="77777777" w:rsidR="00BE5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Как видно все устройства взаимодействуют через перечисленные три шины, но на самом деле в реальных системах бывают как три отдельные шины (В правом квадратике, где Архитектуры). Когда речь идёт про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трёхшинную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архитектуру, соответственно присутствуют физически линии все три: шины адреса, шина данных и шина управления. </w:t>
      </w:r>
    </w:p>
    <w:p w14:paraId="1043BA3B" w14:textId="77777777" w:rsidR="00BE5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двухшинной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шину адреса и шину данных объединяют в одну шину, соответственно по физическим по одним и тем же проводникам передаются в разное время разная информация. В первый период времени микропроцессор выставляет адрес устройства ввода/вывода памяти на эту совмещённую шину адреса и данных, а в дальнейшем по этой шине передаются данные.</w:t>
      </w:r>
    </w:p>
    <w:p w14:paraId="114C1E43" w14:textId="77777777" w:rsidR="00BE5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Одношинные</w:t>
      </w:r>
      <w:r>
        <w:rPr>
          <w:rFonts w:ascii="Times New Roman" w:eastAsia="Times New Roman" w:hAnsi="Times New Roman" w:cs="Times New Roman"/>
          <w:sz w:val="26"/>
          <w:szCs w:val="26"/>
        </w:rPr>
        <w:t>. В более примитивных случаях все три шины объединяются. По одним и тем же проводникам передаются адреса, данные и осуществляется управление всеми устройствами.</w:t>
      </w:r>
    </w:p>
    <w:p w14:paraId="36FAA381" w14:textId="77777777" w:rsidR="004E1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В настоящее время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распространены  двухшинные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архитектуры. Почему объединяют шину адреса и данных?</w:t>
      </w:r>
      <w:r w:rsidR="004E10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5BEDCA2" w14:textId="77777777" w:rsidR="004E10C5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1) Существенно удешевляет конструкцию</w:t>
      </w:r>
    </w:p>
    <w:p w14:paraId="0C9B4DAE" w14:textId="77777777" w:rsidR="00A4509B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Дополнительная шина она потребует при современных разрядностях практически удвоить количество ножек процессору и увеличится расстояние, соответственно упадут скорости. Так как в процессе обмена процессора с оперативной памятью или процессора с нижними устройствами адрес требуется только в самом начале обмена, то предпочитают совмещать шину адреса и шину данных (Сокращает расстояние передачи данных, что соответственно сокращает скорость).</w:t>
      </w:r>
      <w:r w:rsidR="004E10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BB9B6D8" w14:textId="2030D655" w:rsidR="00BE50C5" w:rsidRPr="00762569" w:rsidRDefault="00BE50C5" w:rsidP="00762569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[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Мультиплексор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устройство, имеющее несколько сигнальных входов, один или более управляющих входов и один выход. (В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лк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он такого не говорил)] Мультиплексор объединяет шины в одну (объединяет соответствующие линии в одну),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демультиплексор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разделяет.</w:t>
      </w:r>
      <w:r w:rsidR="004E10C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Вот в процессоре эти шины объединяются, а дольше уже после процессора у нас имеется выделенная шина адреса и шина данных. Соответственно физически по проводникам процессора одна и та же шина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передаёт в разный момент времени адрес и данные, а после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демультиплексора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уже имеются две раздельные шины. Соответственно в начальный момент, когда процессор выставляет адрес, то с помощью специального регистра запоминается внутри мультиплексора и присутствует на протяжении всего обмена данными процессора с внешними устройствами, либо с оперативной памятью.   </w:t>
      </w:r>
    </w:p>
    <w:p w14:paraId="1EA877CE" w14:textId="77777777" w:rsidR="00BE50C5" w:rsidRDefault="00BE50C5" w:rsidP="0076256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E3F224" w14:textId="77777777" w:rsidR="00A4509B" w:rsidRDefault="00BE50C5" w:rsidP="007625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Шинная организация данных</w:t>
      </w:r>
      <w:r w:rsidR="00A4509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008CCB6" w14:textId="2E2B6C3B" w:rsidR="00BE50C5" w:rsidRDefault="00BE50C5" w:rsidP="0076256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способам передачи данных шины делятся на: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Параллельные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данные переносятся потактовое словами: каждый бит - отдельным проводником. </w:t>
      </w:r>
    </w:p>
    <w:p w14:paraId="2CA248C5" w14:textId="77777777" w:rsidR="00BE50C5" w:rsidRDefault="00BE50C5" w:rsidP="0076256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([Его пояснения:] когда за один такт обмена передаётся несколько разрядов данных. Соответственно передающее устройство на шину выставляет определённую порцию данных сразу, и приёмная за одно обращение считывает всю эту порцию данных).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Последовательные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биты данных переносятся поочередно по каналу, например, паре проводников. </w:t>
      </w:r>
    </w:p>
    <w:p w14:paraId="70CBD9C3" w14:textId="68CE818F" w:rsidR="00BE50C5" w:rsidRDefault="00BE50C5" w:rsidP="0076256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([Его пояснения:] биты передаются поочерёдно. Как правило имеется два проводника и по этой паре передаются разделённые по времени данные. То есть в один момент времени по шине передаётся один бит информации).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Есть свои достоинства и свои недостатки у этих способов и утверждать тоже невозможно кто из них быстрее. Всё зависит от стандартов и прочих моментов.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sectPr w:rsidR="00BE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5A"/>
    <w:rsid w:val="002C5B7E"/>
    <w:rsid w:val="002C6557"/>
    <w:rsid w:val="004E10C5"/>
    <w:rsid w:val="0063165A"/>
    <w:rsid w:val="00762569"/>
    <w:rsid w:val="00A4509B"/>
    <w:rsid w:val="00BE50C5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D13E"/>
  <w15:chartTrackingRefBased/>
  <w15:docId w15:val="{7B571146-9DA9-4094-8F26-9F06ED6F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7</cp:revision>
  <dcterms:created xsi:type="dcterms:W3CDTF">2022-06-24T15:40:00Z</dcterms:created>
  <dcterms:modified xsi:type="dcterms:W3CDTF">2022-06-24T15:43:00Z</dcterms:modified>
</cp:coreProperties>
</file>