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A7F9B" w14:textId="6BD8ACEE" w:rsidR="00F26F5D" w:rsidRPr="008931CD" w:rsidRDefault="00F26F5D" w:rsidP="00DB316E">
      <w:pPr>
        <w:jc w:val="both"/>
        <w:rPr>
          <w:rFonts w:ascii="Times New Roman" w:hAnsi="Times New Roman" w:cs="Times New Roman"/>
          <w:sz w:val="22"/>
          <w:szCs w:val="22"/>
          <w:lang w:val="en-US"/>
        </w:rPr>
      </w:pPr>
      <w:r w:rsidRPr="008931CD">
        <w:rPr>
          <w:rFonts w:ascii="Times New Roman" w:hAnsi="Times New Roman" w:cs="Times New Roman"/>
          <w:sz w:val="22"/>
          <w:szCs w:val="22"/>
          <w:lang w:val="en-US"/>
        </w:rPr>
        <w:t>Genetics</w:t>
      </w:r>
    </w:p>
    <w:p w14:paraId="0446C187" w14:textId="77777777" w:rsidR="00F26F5D" w:rsidRPr="008931CD" w:rsidRDefault="00F26F5D" w:rsidP="00DB316E">
      <w:pPr>
        <w:jc w:val="both"/>
        <w:rPr>
          <w:rFonts w:ascii="Times New Roman" w:hAnsi="Times New Roman" w:cs="Times New Roman"/>
          <w:sz w:val="22"/>
          <w:szCs w:val="22"/>
          <w:lang w:val="en-US"/>
        </w:rPr>
      </w:pPr>
      <w:r w:rsidRPr="008931CD">
        <w:rPr>
          <w:rFonts w:ascii="Times New Roman" w:hAnsi="Times New Roman" w:cs="Times New Roman"/>
          <w:sz w:val="22"/>
          <w:szCs w:val="22"/>
          <w:lang w:val="en-US"/>
        </w:rPr>
        <w:t>Prof. Michael Desai, Editor</w:t>
      </w:r>
    </w:p>
    <w:p w14:paraId="0AE4BD81" w14:textId="77777777" w:rsidR="00F26F5D" w:rsidRPr="008931CD" w:rsidRDefault="00F26F5D" w:rsidP="00DB316E">
      <w:pPr>
        <w:jc w:val="both"/>
        <w:rPr>
          <w:rFonts w:ascii="Times New Roman" w:hAnsi="Times New Roman" w:cs="Times New Roman"/>
          <w:sz w:val="22"/>
          <w:szCs w:val="22"/>
          <w:lang w:val="en-US"/>
        </w:rPr>
      </w:pPr>
    </w:p>
    <w:p w14:paraId="48995AA4" w14:textId="02C57858" w:rsidR="00F26F5D" w:rsidRPr="008931CD" w:rsidRDefault="00F26F5D" w:rsidP="00DB316E">
      <w:pPr>
        <w:jc w:val="both"/>
        <w:rPr>
          <w:rFonts w:ascii="Times New Roman" w:hAnsi="Times New Roman" w:cs="Times New Roman"/>
          <w:sz w:val="22"/>
          <w:szCs w:val="22"/>
          <w:lang w:val="en-US"/>
        </w:rPr>
      </w:pPr>
      <w:r w:rsidRPr="008931CD">
        <w:rPr>
          <w:rFonts w:ascii="Times New Roman" w:hAnsi="Times New Roman" w:cs="Times New Roman"/>
          <w:sz w:val="22"/>
          <w:szCs w:val="22"/>
          <w:lang w:val="en-US"/>
        </w:rPr>
        <w:t>05/07/2026</w:t>
      </w:r>
    </w:p>
    <w:p w14:paraId="7F663D56" w14:textId="77777777" w:rsidR="00F26F5D" w:rsidRPr="008931CD" w:rsidRDefault="00F26F5D" w:rsidP="00DB316E">
      <w:pPr>
        <w:jc w:val="both"/>
        <w:rPr>
          <w:rFonts w:ascii="Times New Roman" w:hAnsi="Times New Roman" w:cs="Times New Roman"/>
          <w:sz w:val="22"/>
          <w:szCs w:val="22"/>
          <w:lang w:val="en-US"/>
        </w:rPr>
      </w:pPr>
    </w:p>
    <w:p w14:paraId="511BBC6F" w14:textId="71422183" w:rsidR="00F26F5D" w:rsidRPr="008931CD" w:rsidRDefault="00F26F5D" w:rsidP="00DB316E">
      <w:pPr>
        <w:jc w:val="both"/>
        <w:rPr>
          <w:rFonts w:ascii="Times New Roman" w:hAnsi="Times New Roman" w:cs="Times New Roman"/>
          <w:sz w:val="22"/>
          <w:szCs w:val="22"/>
          <w:lang w:val="en-US"/>
        </w:rPr>
      </w:pPr>
      <w:r w:rsidRPr="008931CD">
        <w:rPr>
          <w:rFonts w:ascii="Times New Roman" w:hAnsi="Times New Roman" w:cs="Times New Roman"/>
          <w:sz w:val="22"/>
          <w:szCs w:val="22"/>
          <w:lang w:val="en-US"/>
        </w:rPr>
        <w:t>Dear Michael,</w:t>
      </w:r>
    </w:p>
    <w:p w14:paraId="4B3F060D" w14:textId="77777777" w:rsidR="00F26F5D" w:rsidRPr="008931CD" w:rsidRDefault="00F26F5D" w:rsidP="00DB316E">
      <w:pPr>
        <w:jc w:val="both"/>
        <w:rPr>
          <w:rFonts w:ascii="Times New Roman" w:hAnsi="Times New Roman" w:cs="Times New Roman"/>
          <w:sz w:val="22"/>
          <w:szCs w:val="22"/>
          <w:lang w:val="en-US"/>
        </w:rPr>
      </w:pPr>
    </w:p>
    <w:p w14:paraId="515AED3E" w14:textId="4673FD60" w:rsidR="00F26F5D" w:rsidRPr="008931CD" w:rsidRDefault="00F26F5D" w:rsidP="00DB316E">
      <w:pPr>
        <w:jc w:val="both"/>
        <w:rPr>
          <w:rFonts w:ascii="Times New Roman" w:hAnsi="Times New Roman" w:cs="Times New Roman"/>
          <w:sz w:val="22"/>
          <w:szCs w:val="22"/>
          <w:lang w:val="en-US"/>
        </w:rPr>
      </w:pPr>
      <w:r w:rsidRPr="008931CD">
        <w:rPr>
          <w:rFonts w:ascii="Times New Roman" w:hAnsi="Times New Roman" w:cs="Times New Roman"/>
          <w:sz w:val="22"/>
          <w:szCs w:val="22"/>
          <w:lang w:val="en-US"/>
        </w:rPr>
        <w:t xml:space="preserve">I resubmit the revised version of the manuscript now titled "Epistasis detection and fitness valleys in virus evolution" previously reviewed by </w:t>
      </w:r>
      <w:r w:rsidR="001D2476" w:rsidRPr="008931CD">
        <w:rPr>
          <w:rFonts w:ascii="Times New Roman" w:hAnsi="Times New Roman" w:cs="Times New Roman"/>
          <w:sz w:val="22"/>
          <w:szCs w:val="22"/>
          <w:lang w:val="en-US"/>
        </w:rPr>
        <w:t xml:space="preserve">your </w:t>
      </w:r>
      <w:r w:rsidRPr="008931CD">
        <w:rPr>
          <w:rFonts w:ascii="Times New Roman" w:hAnsi="Times New Roman" w:cs="Times New Roman"/>
          <w:sz w:val="22"/>
          <w:szCs w:val="22"/>
          <w:lang w:val="en-US"/>
        </w:rPr>
        <w:t xml:space="preserve">three referees. </w:t>
      </w:r>
    </w:p>
    <w:p w14:paraId="0FB2AC45" w14:textId="77777777" w:rsidR="00F26F5D" w:rsidRPr="008931CD" w:rsidRDefault="00F26F5D" w:rsidP="00DB316E">
      <w:pPr>
        <w:jc w:val="both"/>
        <w:rPr>
          <w:rFonts w:ascii="Times New Roman" w:hAnsi="Times New Roman" w:cs="Times New Roman"/>
          <w:sz w:val="22"/>
          <w:szCs w:val="22"/>
          <w:lang w:val="en-US"/>
        </w:rPr>
      </w:pPr>
    </w:p>
    <w:p w14:paraId="68A1AF09" w14:textId="77777777" w:rsidR="00FE41B7" w:rsidRDefault="002B39FE" w:rsidP="00DB316E">
      <w:pPr>
        <w:jc w:val="both"/>
        <w:rPr>
          <w:rFonts w:ascii="Times New Roman" w:hAnsi="Times New Roman" w:cs="Times New Roman"/>
          <w:sz w:val="22"/>
          <w:szCs w:val="22"/>
          <w:lang w:val="en-US"/>
        </w:rPr>
      </w:pPr>
      <w:r w:rsidRPr="008931CD">
        <w:rPr>
          <w:rFonts w:ascii="Times New Roman" w:hAnsi="Times New Roman" w:cs="Times New Roman"/>
          <w:sz w:val="22"/>
          <w:szCs w:val="22"/>
          <w:lang w:val="en-US"/>
        </w:rPr>
        <w:t>In the revised version, we carried ou</w:t>
      </w:r>
      <w:r w:rsidR="001D2476" w:rsidRPr="008931CD">
        <w:rPr>
          <w:rFonts w:ascii="Times New Roman" w:hAnsi="Times New Roman" w:cs="Times New Roman"/>
          <w:sz w:val="22"/>
          <w:szCs w:val="22"/>
          <w:lang w:val="en-US"/>
        </w:rPr>
        <w:t xml:space="preserve">t </w:t>
      </w:r>
      <w:r w:rsidRPr="008931CD">
        <w:rPr>
          <w:rFonts w:ascii="Times New Roman" w:hAnsi="Times New Roman" w:cs="Times New Roman"/>
          <w:sz w:val="22"/>
          <w:szCs w:val="22"/>
          <w:lang w:val="en-US"/>
        </w:rPr>
        <w:t>substantial w</w:t>
      </w:r>
      <w:r w:rsidR="00F26F5D" w:rsidRPr="008931CD">
        <w:rPr>
          <w:rFonts w:ascii="Times New Roman" w:hAnsi="Times New Roman" w:cs="Times New Roman"/>
          <w:sz w:val="22"/>
          <w:szCs w:val="22"/>
          <w:lang w:val="en-US"/>
        </w:rPr>
        <w:t xml:space="preserve">ork to address </w:t>
      </w:r>
      <w:r w:rsidRPr="008931CD">
        <w:rPr>
          <w:rFonts w:ascii="Times New Roman" w:hAnsi="Times New Roman" w:cs="Times New Roman"/>
          <w:sz w:val="22"/>
          <w:szCs w:val="22"/>
          <w:lang w:val="en-US"/>
        </w:rPr>
        <w:t>the entirety of Reviewer's</w:t>
      </w:r>
      <w:r w:rsidR="00F26F5D" w:rsidRPr="008931CD">
        <w:rPr>
          <w:rFonts w:ascii="Times New Roman" w:hAnsi="Times New Roman" w:cs="Times New Roman"/>
          <w:sz w:val="22"/>
          <w:szCs w:val="22"/>
          <w:lang w:val="en-US"/>
        </w:rPr>
        <w:t xml:space="preserve"> comments.</w:t>
      </w:r>
      <w:r w:rsidR="001D2476" w:rsidRPr="008931CD">
        <w:rPr>
          <w:rFonts w:ascii="Times New Roman" w:hAnsi="Times New Roman" w:cs="Times New Roman"/>
          <w:sz w:val="22"/>
          <w:szCs w:val="22"/>
          <w:lang w:val="en-US"/>
        </w:rPr>
        <w:t xml:space="preserve"> </w:t>
      </w:r>
    </w:p>
    <w:p w14:paraId="3940E623" w14:textId="3F9F9847" w:rsidR="00F26F5D" w:rsidRPr="008931CD" w:rsidRDefault="00DB316E" w:rsidP="00DB316E">
      <w:pPr>
        <w:jc w:val="both"/>
        <w:rPr>
          <w:rFonts w:ascii="Times New Roman" w:hAnsi="Times New Roman" w:cs="Times New Roman"/>
          <w:sz w:val="22"/>
          <w:szCs w:val="22"/>
          <w:lang w:val="en-US"/>
        </w:rPr>
      </w:pPr>
      <w:r w:rsidRPr="008931CD">
        <w:rPr>
          <w:rFonts w:ascii="Times New Roman" w:hAnsi="Times New Roman" w:cs="Times New Roman"/>
          <w:sz w:val="22"/>
          <w:szCs w:val="22"/>
          <w:lang w:val="en-US"/>
        </w:rPr>
        <w:t xml:space="preserve">Even if the Reviewers will not be satisfied with our changes to the manuscript, for whatever reasons of their own, they will, at least, have the opportunity to read our Rebuttal. After spending so much time on reading and writing their reports, they deserve as much.  </w:t>
      </w:r>
    </w:p>
    <w:p w14:paraId="7115B393" w14:textId="77777777" w:rsidR="00F26F5D" w:rsidRPr="008931CD" w:rsidRDefault="00F26F5D" w:rsidP="00DB316E">
      <w:pPr>
        <w:jc w:val="both"/>
        <w:rPr>
          <w:rFonts w:ascii="Times New Roman" w:hAnsi="Times New Roman" w:cs="Times New Roman"/>
          <w:sz w:val="22"/>
          <w:szCs w:val="22"/>
          <w:lang w:val="en-US"/>
        </w:rPr>
      </w:pPr>
    </w:p>
    <w:p w14:paraId="059F677E" w14:textId="542E8D60" w:rsidR="00F26F5D" w:rsidRPr="008931CD" w:rsidRDefault="002B39FE" w:rsidP="00DB316E">
      <w:pPr>
        <w:jc w:val="both"/>
        <w:rPr>
          <w:rFonts w:ascii="Times New Roman" w:hAnsi="Times New Roman" w:cs="Times New Roman"/>
          <w:sz w:val="22"/>
          <w:szCs w:val="22"/>
          <w:lang w:val="en-US"/>
        </w:rPr>
      </w:pPr>
      <w:r w:rsidRPr="008931CD">
        <w:rPr>
          <w:rFonts w:ascii="Times New Roman" w:hAnsi="Times New Roman" w:cs="Times New Roman"/>
          <w:sz w:val="22"/>
          <w:szCs w:val="22"/>
          <w:lang w:val="en-US"/>
        </w:rPr>
        <w:t>Based on</w:t>
      </w:r>
      <w:r w:rsidR="00130241" w:rsidRPr="008931CD">
        <w:rPr>
          <w:rFonts w:ascii="Times New Roman" w:hAnsi="Times New Roman" w:cs="Times New Roman"/>
          <w:sz w:val="22"/>
          <w:szCs w:val="22"/>
          <w:lang w:val="en-US"/>
        </w:rPr>
        <w:t xml:space="preserve"> the</w:t>
      </w:r>
      <w:r w:rsidRPr="008931CD">
        <w:rPr>
          <w:rFonts w:ascii="Times New Roman" w:hAnsi="Times New Roman" w:cs="Times New Roman"/>
          <w:sz w:val="22"/>
          <w:szCs w:val="22"/>
          <w:lang w:val="en-US"/>
        </w:rPr>
        <w:t xml:space="preserve"> comment from </w:t>
      </w:r>
      <w:r w:rsidR="00F26F5D" w:rsidRPr="008931CD">
        <w:rPr>
          <w:rFonts w:ascii="Times New Roman" w:hAnsi="Times New Roman" w:cs="Times New Roman"/>
          <w:sz w:val="22"/>
          <w:szCs w:val="22"/>
          <w:lang w:val="en-US"/>
        </w:rPr>
        <w:t xml:space="preserve">Reviewer 1, who </w:t>
      </w:r>
      <w:r w:rsidRPr="008931CD">
        <w:rPr>
          <w:rFonts w:ascii="Times New Roman" w:hAnsi="Times New Roman" w:cs="Times New Roman"/>
          <w:sz w:val="22"/>
          <w:szCs w:val="22"/>
          <w:lang w:val="en-US"/>
        </w:rPr>
        <w:t>seems to be</w:t>
      </w:r>
      <w:r w:rsidR="00F26F5D" w:rsidRPr="008931CD">
        <w:rPr>
          <w:rFonts w:ascii="Times New Roman" w:hAnsi="Times New Roman" w:cs="Times New Roman"/>
          <w:sz w:val="22"/>
          <w:szCs w:val="22"/>
          <w:lang w:val="en-US"/>
        </w:rPr>
        <w:t xml:space="preserve"> the only </w:t>
      </w:r>
      <w:r w:rsidR="001D2476" w:rsidRPr="008931CD">
        <w:rPr>
          <w:rFonts w:ascii="Times New Roman" w:hAnsi="Times New Roman" w:cs="Times New Roman"/>
          <w:sz w:val="22"/>
          <w:szCs w:val="22"/>
          <w:lang w:val="en-US"/>
        </w:rPr>
        <w:t>evolution</w:t>
      </w:r>
      <w:r w:rsidR="00130241" w:rsidRPr="008931CD">
        <w:rPr>
          <w:rFonts w:ascii="Times New Roman" w:hAnsi="Times New Roman" w:cs="Times New Roman"/>
          <w:sz w:val="22"/>
          <w:szCs w:val="22"/>
          <w:lang w:val="en-US"/>
        </w:rPr>
        <w:t>ary</w:t>
      </w:r>
      <w:r w:rsidR="001D2476" w:rsidRPr="008931CD">
        <w:rPr>
          <w:rFonts w:ascii="Times New Roman" w:hAnsi="Times New Roman" w:cs="Times New Roman"/>
          <w:sz w:val="22"/>
          <w:szCs w:val="22"/>
          <w:lang w:val="en-US"/>
        </w:rPr>
        <w:t xml:space="preserve"> modeler</w:t>
      </w:r>
      <w:r w:rsidR="00686B20" w:rsidRPr="008931CD">
        <w:rPr>
          <w:rFonts w:ascii="Times New Roman" w:hAnsi="Times New Roman" w:cs="Times New Roman"/>
          <w:sz w:val="22"/>
          <w:szCs w:val="22"/>
          <w:lang w:val="en-US"/>
        </w:rPr>
        <w:t xml:space="preserve"> </w:t>
      </w:r>
      <w:r w:rsidR="00F26F5D" w:rsidRPr="008931CD">
        <w:rPr>
          <w:rFonts w:ascii="Times New Roman" w:hAnsi="Times New Roman" w:cs="Times New Roman"/>
          <w:sz w:val="22"/>
          <w:szCs w:val="22"/>
          <w:lang w:val="en-US"/>
        </w:rPr>
        <w:t xml:space="preserve">among </w:t>
      </w:r>
      <w:r w:rsidRPr="008931CD">
        <w:rPr>
          <w:rFonts w:ascii="Times New Roman" w:hAnsi="Times New Roman" w:cs="Times New Roman"/>
          <w:sz w:val="22"/>
          <w:szCs w:val="22"/>
          <w:lang w:val="en-US"/>
        </w:rPr>
        <w:t>the three</w:t>
      </w:r>
      <w:r w:rsidR="00F26F5D" w:rsidRPr="008931CD">
        <w:rPr>
          <w:rFonts w:ascii="Times New Roman" w:hAnsi="Times New Roman" w:cs="Times New Roman"/>
          <w:sz w:val="22"/>
          <w:szCs w:val="22"/>
          <w:lang w:val="en-US"/>
        </w:rPr>
        <w:t>, we added a section with three</w:t>
      </w:r>
      <w:r w:rsidR="00130241" w:rsidRPr="008931CD">
        <w:rPr>
          <w:rFonts w:ascii="Times New Roman" w:hAnsi="Times New Roman" w:cs="Times New Roman"/>
          <w:sz w:val="22"/>
          <w:szCs w:val="22"/>
          <w:lang w:val="en-US"/>
        </w:rPr>
        <w:t xml:space="preserve"> new</w:t>
      </w:r>
      <w:r w:rsidR="00F26F5D" w:rsidRPr="008931CD">
        <w:rPr>
          <w:rFonts w:ascii="Times New Roman" w:hAnsi="Times New Roman" w:cs="Times New Roman"/>
          <w:sz w:val="22"/>
          <w:szCs w:val="22"/>
          <w:lang w:val="en-US"/>
        </w:rPr>
        <w:t xml:space="preserve"> figures, where we simulate evolution under </w:t>
      </w:r>
      <w:r w:rsidR="001D2476" w:rsidRPr="008931CD">
        <w:rPr>
          <w:rFonts w:ascii="Times New Roman" w:hAnsi="Times New Roman" w:cs="Times New Roman"/>
          <w:sz w:val="22"/>
          <w:szCs w:val="22"/>
          <w:lang w:val="en-US"/>
        </w:rPr>
        <w:t xml:space="preserve">the </w:t>
      </w:r>
      <w:r w:rsidR="00F26F5D" w:rsidRPr="008931CD">
        <w:rPr>
          <w:rFonts w:ascii="Times New Roman" w:hAnsi="Times New Roman" w:cs="Times New Roman"/>
          <w:sz w:val="22"/>
          <w:szCs w:val="22"/>
          <w:lang w:val="en-US"/>
        </w:rPr>
        <w:t>conditions resembling th</w:t>
      </w:r>
      <w:r w:rsidR="001D2476" w:rsidRPr="008931CD">
        <w:rPr>
          <w:rFonts w:ascii="Times New Roman" w:hAnsi="Times New Roman" w:cs="Times New Roman"/>
          <w:sz w:val="22"/>
          <w:szCs w:val="22"/>
          <w:lang w:val="en-US"/>
        </w:rPr>
        <w:t>ose</w:t>
      </w:r>
      <w:r w:rsidR="00F26F5D" w:rsidRPr="008931CD">
        <w:rPr>
          <w:rFonts w:ascii="Times New Roman" w:hAnsi="Times New Roman" w:cs="Times New Roman"/>
          <w:sz w:val="22"/>
          <w:szCs w:val="22"/>
          <w:lang w:val="en-US"/>
        </w:rPr>
        <w:t xml:space="preserve"> of SARS</w:t>
      </w:r>
      <w:r w:rsidR="001D2476" w:rsidRPr="008931CD">
        <w:rPr>
          <w:rFonts w:ascii="Times New Roman" w:hAnsi="Times New Roman" w:cs="Times New Roman"/>
          <w:sz w:val="22"/>
          <w:szCs w:val="22"/>
          <w:lang w:val="en-US"/>
        </w:rPr>
        <w:t>–</w:t>
      </w:r>
      <w:r w:rsidR="00F26F5D" w:rsidRPr="008931CD">
        <w:rPr>
          <w:rFonts w:ascii="Times New Roman" w:hAnsi="Times New Roman" w:cs="Times New Roman"/>
          <w:sz w:val="22"/>
          <w:szCs w:val="22"/>
          <w:lang w:val="en-US"/>
        </w:rPr>
        <w:t>CoV</w:t>
      </w:r>
      <w:r w:rsidR="001D2476" w:rsidRPr="008931CD">
        <w:rPr>
          <w:rFonts w:ascii="Times New Roman" w:hAnsi="Times New Roman" w:cs="Times New Roman"/>
          <w:sz w:val="22"/>
          <w:szCs w:val="22"/>
          <w:lang w:val="en-US"/>
        </w:rPr>
        <w:t>–</w:t>
      </w:r>
      <w:r w:rsidR="00F26F5D" w:rsidRPr="008931CD">
        <w:rPr>
          <w:rFonts w:ascii="Times New Roman" w:hAnsi="Times New Roman" w:cs="Times New Roman"/>
          <w:sz w:val="22"/>
          <w:szCs w:val="22"/>
          <w:lang w:val="en-US"/>
        </w:rPr>
        <w:t>2. Specifically, we assume</w:t>
      </w:r>
      <w:r w:rsidR="00130241" w:rsidRPr="008931CD">
        <w:rPr>
          <w:rFonts w:ascii="Times New Roman" w:hAnsi="Times New Roman" w:cs="Times New Roman"/>
          <w:sz w:val="22"/>
          <w:szCs w:val="22"/>
          <w:lang w:val="en-US"/>
        </w:rPr>
        <w:t>d</w:t>
      </w:r>
      <w:r w:rsidR="00F26F5D" w:rsidRPr="008931CD">
        <w:rPr>
          <w:rFonts w:ascii="Times New Roman" w:hAnsi="Times New Roman" w:cs="Times New Roman"/>
          <w:sz w:val="22"/>
          <w:szCs w:val="22"/>
          <w:lang w:val="en-US"/>
        </w:rPr>
        <w:t xml:space="preserve"> a uniform initial population and </w:t>
      </w:r>
      <w:r w:rsidR="001D2476" w:rsidRPr="008931CD">
        <w:rPr>
          <w:rFonts w:ascii="Times New Roman" w:hAnsi="Times New Roman" w:cs="Times New Roman"/>
          <w:sz w:val="22"/>
          <w:szCs w:val="22"/>
          <w:lang w:val="en-US"/>
        </w:rPr>
        <w:t xml:space="preserve">set </w:t>
      </w:r>
      <w:r w:rsidR="00F26F5D" w:rsidRPr="008931CD">
        <w:rPr>
          <w:rFonts w:ascii="Times New Roman" w:hAnsi="Times New Roman" w:cs="Times New Roman"/>
          <w:sz w:val="22"/>
          <w:szCs w:val="22"/>
          <w:lang w:val="en-US"/>
        </w:rPr>
        <w:t xml:space="preserve">epistasis </w:t>
      </w:r>
      <w:r w:rsidR="00DB316E">
        <w:rPr>
          <w:rFonts w:ascii="Times New Roman" w:hAnsi="Times New Roman" w:cs="Times New Roman"/>
          <w:sz w:val="22"/>
          <w:szCs w:val="22"/>
          <w:lang w:val="en-US"/>
        </w:rPr>
        <w:t>to</w:t>
      </w:r>
      <w:r w:rsidR="00F26F5D" w:rsidRPr="008931CD">
        <w:rPr>
          <w:rFonts w:ascii="Times New Roman" w:hAnsi="Times New Roman" w:cs="Times New Roman"/>
          <w:sz w:val="22"/>
          <w:szCs w:val="22"/>
          <w:lang w:val="en-US"/>
        </w:rPr>
        <w:t xml:space="preserve"> a fitness valley with parameters chosen to resemble the dynamics of the variant of concern Alpha. </w:t>
      </w:r>
      <w:r w:rsidR="00686B20" w:rsidRPr="008931CD">
        <w:rPr>
          <w:rFonts w:ascii="Times New Roman" w:hAnsi="Times New Roman" w:cs="Times New Roman"/>
          <w:sz w:val="22"/>
          <w:szCs w:val="22"/>
          <w:lang w:val="en-US"/>
        </w:rPr>
        <w:t>We observe</w:t>
      </w:r>
      <w:r w:rsidR="001D2476" w:rsidRPr="008931CD">
        <w:rPr>
          <w:rFonts w:ascii="Times New Roman" w:hAnsi="Times New Roman" w:cs="Times New Roman"/>
          <w:sz w:val="22"/>
          <w:szCs w:val="22"/>
          <w:lang w:val="en-US"/>
        </w:rPr>
        <w:t xml:space="preserve"> </w:t>
      </w:r>
      <w:r w:rsidR="00DB316E">
        <w:rPr>
          <w:rFonts w:ascii="Times New Roman" w:hAnsi="Times New Roman" w:cs="Times New Roman"/>
          <w:sz w:val="22"/>
          <w:szCs w:val="22"/>
          <w:lang w:val="en-US"/>
        </w:rPr>
        <w:t xml:space="preserve">in simulation a </w:t>
      </w:r>
      <w:r w:rsidR="00F26F5D" w:rsidRPr="008931CD">
        <w:rPr>
          <w:rFonts w:ascii="Times New Roman" w:hAnsi="Times New Roman" w:cs="Times New Roman"/>
          <w:sz w:val="22"/>
          <w:szCs w:val="22"/>
          <w:lang w:val="en-US"/>
        </w:rPr>
        <w:t xml:space="preserve">spontaneous crossing of the fitness valley due to </w:t>
      </w:r>
      <w:r w:rsidR="001D2476" w:rsidRPr="008931CD">
        <w:rPr>
          <w:rFonts w:ascii="Times New Roman" w:hAnsi="Times New Roman" w:cs="Times New Roman"/>
          <w:sz w:val="22"/>
          <w:szCs w:val="22"/>
          <w:lang w:val="en-US"/>
        </w:rPr>
        <w:t xml:space="preserve">the </w:t>
      </w:r>
      <w:r w:rsidR="00F26F5D" w:rsidRPr="008931CD">
        <w:rPr>
          <w:rFonts w:ascii="Times New Roman" w:hAnsi="Times New Roman" w:cs="Times New Roman"/>
          <w:sz w:val="22"/>
          <w:szCs w:val="22"/>
          <w:lang w:val="en-US"/>
        </w:rPr>
        <w:t xml:space="preserve">hitchhiking effect </w:t>
      </w:r>
      <w:r w:rsidR="001D2476" w:rsidRPr="008931CD">
        <w:rPr>
          <w:rFonts w:ascii="Times New Roman" w:hAnsi="Times New Roman" w:cs="Times New Roman"/>
          <w:sz w:val="22"/>
          <w:szCs w:val="22"/>
          <w:lang w:val="en-US"/>
        </w:rPr>
        <w:t>leading to a new grou</w:t>
      </w:r>
      <w:r w:rsidR="00686B20" w:rsidRPr="008931CD">
        <w:rPr>
          <w:rFonts w:ascii="Times New Roman" w:hAnsi="Times New Roman" w:cs="Times New Roman"/>
          <w:sz w:val="22"/>
          <w:szCs w:val="22"/>
          <w:lang w:val="en-US"/>
        </w:rPr>
        <w:t xml:space="preserve">p </w:t>
      </w:r>
      <w:r w:rsidR="001D2476" w:rsidRPr="008931CD">
        <w:rPr>
          <w:rFonts w:ascii="Times New Roman" w:hAnsi="Times New Roman" w:cs="Times New Roman"/>
          <w:sz w:val="22"/>
          <w:szCs w:val="22"/>
          <w:lang w:val="en-US"/>
        </w:rPr>
        <w:t xml:space="preserve">of </w:t>
      </w:r>
      <w:r w:rsidR="00DB316E">
        <w:rPr>
          <w:rFonts w:ascii="Times New Roman" w:hAnsi="Times New Roman" w:cs="Times New Roman"/>
          <w:sz w:val="22"/>
          <w:szCs w:val="22"/>
          <w:lang w:val="en-US"/>
        </w:rPr>
        <w:t xml:space="preserve">viral </w:t>
      </w:r>
      <w:r w:rsidR="001D2476" w:rsidRPr="008931CD">
        <w:rPr>
          <w:rFonts w:ascii="Times New Roman" w:hAnsi="Times New Roman" w:cs="Times New Roman"/>
          <w:sz w:val="22"/>
          <w:szCs w:val="22"/>
          <w:lang w:val="en-US"/>
        </w:rPr>
        <w:t xml:space="preserve">variants.  When applied to </w:t>
      </w:r>
      <w:r w:rsidR="00DB316E">
        <w:rPr>
          <w:rFonts w:ascii="Times New Roman" w:hAnsi="Times New Roman" w:cs="Times New Roman"/>
          <w:sz w:val="22"/>
          <w:szCs w:val="22"/>
          <w:lang w:val="en-US"/>
        </w:rPr>
        <w:t xml:space="preserve">the </w:t>
      </w:r>
      <w:r w:rsidR="001D2476" w:rsidRPr="008931CD">
        <w:rPr>
          <w:rFonts w:ascii="Times New Roman" w:hAnsi="Times New Roman" w:cs="Times New Roman"/>
          <w:sz w:val="22"/>
          <w:szCs w:val="22"/>
          <w:lang w:val="en-US"/>
        </w:rPr>
        <w:t xml:space="preserve">simulated sequences </w:t>
      </w:r>
      <w:r w:rsidR="00686B20" w:rsidRPr="008931CD">
        <w:rPr>
          <w:rFonts w:ascii="Times New Roman" w:hAnsi="Times New Roman" w:cs="Times New Roman"/>
          <w:sz w:val="22"/>
          <w:szCs w:val="22"/>
          <w:lang w:val="en-US"/>
        </w:rPr>
        <w:t xml:space="preserve">mixed </w:t>
      </w:r>
      <w:r w:rsidR="001D2476" w:rsidRPr="008931CD">
        <w:rPr>
          <w:rFonts w:ascii="Times New Roman" w:hAnsi="Times New Roman" w:cs="Times New Roman"/>
          <w:sz w:val="22"/>
          <w:szCs w:val="22"/>
          <w:lang w:val="en-US"/>
        </w:rPr>
        <w:t>before and after the crossing, our</w:t>
      </w:r>
      <w:r w:rsidR="00F26F5D" w:rsidRPr="008931CD">
        <w:rPr>
          <w:rFonts w:ascii="Times New Roman" w:hAnsi="Times New Roman" w:cs="Times New Roman"/>
          <w:sz w:val="22"/>
          <w:szCs w:val="22"/>
          <w:lang w:val="en-US"/>
        </w:rPr>
        <w:t xml:space="preserve"> method detects the stronger half of compensatory mutations</w:t>
      </w:r>
      <w:r w:rsidR="001D2476" w:rsidRPr="008931CD">
        <w:rPr>
          <w:rFonts w:ascii="Times New Roman" w:hAnsi="Times New Roman" w:cs="Times New Roman"/>
          <w:sz w:val="22"/>
          <w:szCs w:val="22"/>
          <w:lang w:val="en-US"/>
        </w:rPr>
        <w:t xml:space="preserve"> forming the valley</w:t>
      </w:r>
      <w:r w:rsidR="00F26F5D" w:rsidRPr="008931CD">
        <w:rPr>
          <w:rFonts w:ascii="Times New Roman" w:hAnsi="Times New Roman" w:cs="Times New Roman"/>
          <w:sz w:val="22"/>
          <w:szCs w:val="22"/>
          <w:lang w:val="en-US"/>
        </w:rPr>
        <w:t xml:space="preserve"> an</w:t>
      </w:r>
      <w:r w:rsidR="001D2476" w:rsidRPr="008931CD">
        <w:rPr>
          <w:rFonts w:ascii="Times New Roman" w:hAnsi="Times New Roman" w:cs="Times New Roman"/>
          <w:sz w:val="22"/>
          <w:szCs w:val="22"/>
          <w:lang w:val="en-US"/>
        </w:rPr>
        <w:t xml:space="preserve">d </w:t>
      </w:r>
      <w:r w:rsidR="00F26F5D" w:rsidRPr="008931CD">
        <w:rPr>
          <w:rFonts w:ascii="Times New Roman" w:hAnsi="Times New Roman" w:cs="Times New Roman"/>
          <w:sz w:val="22"/>
          <w:szCs w:val="22"/>
          <w:lang w:val="en-US"/>
        </w:rPr>
        <w:t>no false positives.</w:t>
      </w:r>
      <w:r w:rsidR="00686B20" w:rsidRPr="008931CD">
        <w:rPr>
          <w:rFonts w:ascii="Times New Roman" w:hAnsi="Times New Roman" w:cs="Times New Roman"/>
          <w:sz w:val="22"/>
          <w:szCs w:val="22"/>
          <w:lang w:val="en-US"/>
        </w:rPr>
        <w:t xml:space="preserve"> </w:t>
      </w:r>
    </w:p>
    <w:p w14:paraId="35262072" w14:textId="77777777" w:rsidR="00130241" w:rsidRPr="008931CD" w:rsidRDefault="00130241" w:rsidP="00DB316E">
      <w:pPr>
        <w:jc w:val="both"/>
        <w:rPr>
          <w:rFonts w:ascii="Times New Roman" w:hAnsi="Times New Roman" w:cs="Times New Roman"/>
          <w:sz w:val="22"/>
          <w:szCs w:val="22"/>
          <w:lang w:val="en-US"/>
        </w:rPr>
      </w:pPr>
    </w:p>
    <w:p w14:paraId="2395A99A" w14:textId="3CED389A" w:rsidR="00130241" w:rsidRPr="008931CD" w:rsidRDefault="00130241" w:rsidP="00DB316E">
      <w:pPr>
        <w:jc w:val="both"/>
        <w:rPr>
          <w:rFonts w:ascii="Times New Roman" w:hAnsi="Times New Roman" w:cs="Times New Roman"/>
          <w:sz w:val="22"/>
          <w:szCs w:val="22"/>
          <w:lang w:val="en-US"/>
        </w:rPr>
      </w:pPr>
      <w:r w:rsidRPr="008931CD">
        <w:rPr>
          <w:rFonts w:ascii="Times New Roman" w:hAnsi="Times New Roman" w:cs="Times New Roman"/>
          <w:sz w:val="22"/>
          <w:szCs w:val="22"/>
          <w:lang w:val="en-US"/>
        </w:rPr>
        <w:t>We also changed our reference sequence in data treatment to the initial, Wuhan variant, because simulation showed better accuracy for this choice.</w:t>
      </w:r>
    </w:p>
    <w:p w14:paraId="256A4C72" w14:textId="77777777" w:rsidR="00F26F5D" w:rsidRPr="008931CD" w:rsidRDefault="00F26F5D" w:rsidP="00DB316E">
      <w:pPr>
        <w:jc w:val="both"/>
        <w:rPr>
          <w:rFonts w:ascii="Times New Roman" w:hAnsi="Times New Roman" w:cs="Times New Roman"/>
          <w:sz w:val="22"/>
          <w:szCs w:val="22"/>
          <w:lang w:val="en-US"/>
        </w:rPr>
      </w:pPr>
    </w:p>
    <w:p w14:paraId="60F1A764" w14:textId="4533AC5C" w:rsidR="002B39FE" w:rsidRPr="008931CD" w:rsidRDefault="00DB316E" w:rsidP="00DB316E">
      <w:pPr>
        <w:jc w:val="both"/>
        <w:rPr>
          <w:rFonts w:ascii="Times New Roman" w:hAnsi="Times New Roman" w:cs="Times New Roman"/>
          <w:sz w:val="22"/>
          <w:szCs w:val="22"/>
          <w:lang w:val="en-US"/>
        </w:rPr>
      </w:pPr>
      <w:r>
        <w:rPr>
          <w:rFonts w:ascii="Times New Roman" w:hAnsi="Times New Roman" w:cs="Times New Roman"/>
          <w:sz w:val="22"/>
          <w:szCs w:val="22"/>
          <w:lang w:val="en-US"/>
        </w:rPr>
        <w:t>In response to the comments from</w:t>
      </w:r>
      <w:r w:rsidR="002B39FE" w:rsidRPr="008931CD">
        <w:rPr>
          <w:rFonts w:ascii="Times New Roman" w:hAnsi="Times New Roman" w:cs="Times New Roman"/>
          <w:sz w:val="22"/>
          <w:szCs w:val="22"/>
          <w:lang w:val="en-US"/>
        </w:rPr>
        <w:t xml:space="preserve"> </w:t>
      </w:r>
      <w:r w:rsidR="00F26F5D" w:rsidRPr="008931CD">
        <w:rPr>
          <w:rFonts w:ascii="Times New Roman" w:hAnsi="Times New Roman" w:cs="Times New Roman"/>
          <w:sz w:val="22"/>
          <w:szCs w:val="22"/>
          <w:lang w:val="en-US"/>
        </w:rPr>
        <w:t>Reviewers 2 and 3</w:t>
      </w:r>
      <w:r w:rsidR="002B39FE" w:rsidRPr="008931CD">
        <w:rPr>
          <w:rFonts w:ascii="Times New Roman" w:hAnsi="Times New Roman" w:cs="Times New Roman"/>
          <w:sz w:val="22"/>
          <w:szCs w:val="22"/>
          <w:lang w:val="en-US"/>
        </w:rPr>
        <w:t xml:space="preserve">, </w:t>
      </w:r>
      <w:r w:rsidR="00F26F5D" w:rsidRPr="008931CD">
        <w:rPr>
          <w:rFonts w:ascii="Times New Roman" w:hAnsi="Times New Roman" w:cs="Times New Roman"/>
          <w:sz w:val="22"/>
          <w:szCs w:val="22"/>
          <w:lang w:val="en-US"/>
        </w:rPr>
        <w:t>we add</w:t>
      </w:r>
      <w:r>
        <w:rPr>
          <w:rFonts w:ascii="Times New Roman" w:hAnsi="Times New Roman" w:cs="Times New Roman"/>
          <w:sz w:val="22"/>
          <w:szCs w:val="22"/>
          <w:lang w:val="en-US"/>
        </w:rPr>
        <w:t>ed</w:t>
      </w:r>
      <w:r w:rsidR="00F26F5D" w:rsidRPr="008931CD">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many </w:t>
      </w:r>
      <w:r w:rsidR="00F26F5D" w:rsidRPr="008931CD">
        <w:rPr>
          <w:rFonts w:ascii="Times New Roman" w:hAnsi="Times New Roman" w:cs="Times New Roman"/>
          <w:sz w:val="22"/>
          <w:szCs w:val="22"/>
          <w:lang w:val="en-US"/>
        </w:rPr>
        <w:t>explanations</w:t>
      </w:r>
      <w:r w:rsidR="002B39FE" w:rsidRPr="008931CD">
        <w:rPr>
          <w:rFonts w:ascii="Times New Roman" w:hAnsi="Times New Roman" w:cs="Times New Roman"/>
          <w:sz w:val="22"/>
          <w:szCs w:val="22"/>
          <w:lang w:val="en-US"/>
        </w:rPr>
        <w:t xml:space="preserve"> that cover </w:t>
      </w:r>
      <w:r w:rsidR="00686B20" w:rsidRPr="008931CD">
        <w:rPr>
          <w:rFonts w:ascii="Times New Roman" w:hAnsi="Times New Roman" w:cs="Times New Roman"/>
          <w:sz w:val="22"/>
          <w:szCs w:val="22"/>
          <w:lang w:val="en-US"/>
        </w:rPr>
        <w:t xml:space="preserve">the basics of population genetics starting from Thomas Hunt Morgan, the nature of linkage effects and why they obscure epistasis, </w:t>
      </w:r>
      <w:r>
        <w:rPr>
          <w:rFonts w:ascii="Times New Roman" w:hAnsi="Times New Roman" w:cs="Times New Roman"/>
          <w:sz w:val="22"/>
          <w:szCs w:val="22"/>
          <w:lang w:val="en-US"/>
        </w:rPr>
        <w:t xml:space="preserve">connection of </w:t>
      </w:r>
      <w:r w:rsidR="002B39FE" w:rsidRPr="008931CD">
        <w:rPr>
          <w:rFonts w:ascii="Times New Roman" w:hAnsi="Times New Roman" w:cs="Times New Roman"/>
          <w:sz w:val="22"/>
          <w:szCs w:val="22"/>
          <w:lang w:val="en-US"/>
        </w:rPr>
        <w:t xml:space="preserve">our method </w:t>
      </w:r>
      <w:r>
        <w:rPr>
          <w:rFonts w:ascii="Times New Roman" w:hAnsi="Times New Roman" w:cs="Times New Roman"/>
          <w:sz w:val="22"/>
          <w:szCs w:val="22"/>
          <w:lang w:val="en-US"/>
        </w:rPr>
        <w:t>to</w:t>
      </w:r>
      <w:r w:rsidR="002B39FE" w:rsidRPr="008931CD">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evolutionary </w:t>
      </w:r>
      <w:r w:rsidR="002B39FE" w:rsidRPr="008931CD">
        <w:rPr>
          <w:rFonts w:ascii="Times New Roman" w:hAnsi="Times New Roman" w:cs="Times New Roman"/>
          <w:sz w:val="22"/>
          <w:szCs w:val="22"/>
          <w:lang w:val="en-US"/>
        </w:rPr>
        <w:t>models,</w:t>
      </w:r>
      <w:r w:rsidR="00686B20" w:rsidRPr="008931CD">
        <w:rPr>
          <w:rFonts w:ascii="Times New Roman" w:hAnsi="Times New Roman" w:cs="Times New Roman"/>
          <w:sz w:val="22"/>
          <w:szCs w:val="22"/>
          <w:lang w:val="en-US"/>
        </w:rPr>
        <w:t xml:space="preserve"> and discuss </w:t>
      </w:r>
      <w:r w:rsidR="00F26F5D" w:rsidRPr="008931CD">
        <w:rPr>
          <w:rFonts w:ascii="Times New Roman" w:hAnsi="Times New Roman" w:cs="Times New Roman"/>
          <w:sz w:val="22"/>
          <w:szCs w:val="22"/>
          <w:lang w:val="en-US"/>
        </w:rPr>
        <w:t xml:space="preserve">the </w:t>
      </w:r>
      <w:r>
        <w:rPr>
          <w:rFonts w:ascii="Times New Roman" w:hAnsi="Times New Roman" w:cs="Times New Roman"/>
          <w:sz w:val="22"/>
          <w:szCs w:val="22"/>
          <w:lang w:val="en-US"/>
        </w:rPr>
        <w:t>other</w:t>
      </w:r>
      <w:r w:rsidR="00F26F5D" w:rsidRPr="008931CD">
        <w:rPr>
          <w:rFonts w:ascii="Times New Roman" w:hAnsi="Times New Roman" w:cs="Times New Roman"/>
          <w:sz w:val="22"/>
          <w:szCs w:val="22"/>
          <w:lang w:val="en-US"/>
        </w:rPr>
        <w:t xml:space="preserve"> methods</w:t>
      </w:r>
      <w:r w:rsidR="002B39FE" w:rsidRPr="008931CD">
        <w:rPr>
          <w:rFonts w:ascii="Times New Roman" w:hAnsi="Times New Roman" w:cs="Times New Roman"/>
          <w:sz w:val="22"/>
          <w:szCs w:val="22"/>
          <w:lang w:val="en-US"/>
        </w:rPr>
        <w:t xml:space="preserve"> of epistasis detection</w:t>
      </w:r>
      <w:r>
        <w:rPr>
          <w:rFonts w:ascii="Times New Roman" w:hAnsi="Times New Roman" w:cs="Times New Roman"/>
          <w:sz w:val="22"/>
          <w:szCs w:val="22"/>
          <w:lang w:val="en-US"/>
        </w:rPr>
        <w:t xml:space="preserve"> in more detail</w:t>
      </w:r>
      <w:r w:rsidR="00686B20" w:rsidRPr="008931CD">
        <w:rPr>
          <w:rFonts w:ascii="Times New Roman" w:hAnsi="Times New Roman" w:cs="Times New Roman"/>
          <w:sz w:val="22"/>
          <w:szCs w:val="22"/>
          <w:lang w:val="en-US"/>
        </w:rPr>
        <w:t>.</w:t>
      </w:r>
    </w:p>
    <w:p w14:paraId="01E9BF1E" w14:textId="77777777" w:rsidR="00686B20" w:rsidRPr="008931CD" w:rsidRDefault="00686B20" w:rsidP="00DB316E">
      <w:pPr>
        <w:jc w:val="both"/>
        <w:rPr>
          <w:rFonts w:ascii="Times New Roman" w:hAnsi="Times New Roman" w:cs="Times New Roman"/>
          <w:sz w:val="22"/>
          <w:szCs w:val="22"/>
          <w:lang w:val="en-US"/>
        </w:rPr>
      </w:pPr>
    </w:p>
    <w:p w14:paraId="4222858F" w14:textId="13CEDDFD" w:rsidR="00686B20" w:rsidRPr="008931CD" w:rsidRDefault="00DB316E" w:rsidP="00DB316E">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I </w:t>
      </w:r>
      <w:r w:rsidR="00686B20" w:rsidRPr="008931CD">
        <w:rPr>
          <w:rFonts w:ascii="Times New Roman" w:hAnsi="Times New Roman" w:cs="Times New Roman"/>
          <w:sz w:val="22"/>
          <w:szCs w:val="22"/>
          <w:lang w:val="en-US"/>
        </w:rPr>
        <w:t xml:space="preserve">find </w:t>
      </w:r>
      <w:r w:rsidR="00130241" w:rsidRPr="008931CD">
        <w:rPr>
          <w:rFonts w:ascii="Times New Roman" w:hAnsi="Times New Roman" w:cs="Times New Roman"/>
          <w:sz w:val="22"/>
          <w:szCs w:val="22"/>
          <w:lang w:val="en-US"/>
        </w:rPr>
        <w:t xml:space="preserve">all </w:t>
      </w:r>
      <w:r w:rsidR="00686B20" w:rsidRPr="008931CD">
        <w:rPr>
          <w:rFonts w:ascii="Times New Roman" w:hAnsi="Times New Roman" w:cs="Times New Roman"/>
          <w:sz w:val="22"/>
          <w:szCs w:val="22"/>
          <w:lang w:val="en-US"/>
        </w:rPr>
        <w:t xml:space="preserve">their comments useful, because replying to Reviewer 1 made our work better connected to SARS–CoV-2 evolution, and addressing comments from Reviewer 2 and 3 made our manuscript more accessible to the broader readership. </w:t>
      </w:r>
    </w:p>
    <w:p w14:paraId="2B546D95" w14:textId="77777777" w:rsidR="00F26F5D" w:rsidRPr="008931CD" w:rsidRDefault="00F26F5D" w:rsidP="00DB316E">
      <w:pPr>
        <w:jc w:val="both"/>
        <w:rPr>
          <w:rFonts w:ascii="Times New Roman" w:hAnsi="Times New Roman" w:cs="Times New Roman"/>
          <w:sz w:val="22"/>
          <w:szCs w:val="22"/>
          <w:lang w:val="en-US"/>
        </w:rPr>
      </w:pPr>
    </w:p>
    <w:p w14:paraId="59D1E7A3" w14:textId="241034D1" w:rsidR="00F26F5D" w:rsidRPr="008931CD" w:rsidRDefault="00130241" w:rsidP="00DB316E">
      <w:pPr>
        <w:jc w:val="both"/>
        <w:rPr>
          <w:rFonts w:ascii="Times New Roman" w:hAnsi="Times New Roman" w:cs="Times New Roman"/>
          <w:sz w:val="22"/>
          <w:szCs w:val="22"/>
          <w:lang w:val="en-US"/>
        </w:rPr>
      </w:pPr>
      <w:r w:rsidRPr="008931CD">
        <w:rPr>
          <w:rFonts w:ascii="Times New Roman" w:hAnsi="Times New Roman" w:cs="Times New Roman"/>
          <w:sz w:val="22"/>
          <w:szCs w:val="22"/>
          <w:lang w:val="en-US"/>
        </w:rPr>
        <w:t>Live long and prosper,</w:t>
      </w:r>
    </w:p>
    <w:p w14:paraId="6D20954A" w14:textId="0DD362E2" w:rsidR="001D2476" w:rsidRPr="008931CD" w:rsidRDefault="001D2476" w:rsidP="00DB316E">
      <w:pPr>
        <w:jc w:val="both"/>
        <w:rPr>
          <w:rFonts w:ascii="Times New Roman" w:hAnsi="Times New Roman" w:cs="Times New Roman"/>
          <w:sz w:val="22"/>
          <w:szCs w:val="22"/>
          <w:lang w:val="en-US"/>
        </w:rPr>
      </w:pPr>
      <w:r w:rsidRPr="008931CD">
        <w:rPr>
          <w:rFonts w:ascii="Times New Roman" w:hAnsi="Times New Roman" w:cs="Times New Roman"/>
          <w:sz w:val="22"/>
          <w:szCs w:val="22"/>
          <w:lang w:val="en-US"/>
        </w:rPr>
        <w:t>Igor Rouzine, D. Sci.</w:t>
      </w:r>
    </w:p>
    <w:p w14:paraId="5F991B3A" w14:textId="77777777" w:rsidR="001D2476" w:rsidRPr="008931CD" w:rsidRDefault="001D2476" w:rsidP="00DB316E">
      <w:pPr>
        <w:jc w:val="both"/>
        <w:rPr>
          <w:rFonts w:ascii="Times New Roman" w:eastAsia="Times New Roman" w:hAnsi="Times New Roman" w:cs="Times New Roman"/>
          <w:color w:val="000000"/>
          <w:kern w:val="0"/>
          <w:sz w:val="22"/>
          <w:szCs w:val="22"/>
          <w:lang w:eastAsia="en-GB"/>
          <w14:ligatures w14:val="none"/>
        </w:rPr>
      </w:pPr>
    </w:p>
    <w:p w14:paraId="1096F979" w14:textId="5A4336C5" w:rsidR="001D2476" w:rsidRPr="008931CD" w:rsidRDefault="001D2476" w:rsidP="00DB316E">
      <w:pPr>
        <w:jc w:val="both"/>
        <w:rPr>
          <w:rFonts w:ascii="Times New Roman" w:eastAsia="Times New Roman" w:hAnsi="Times New Roman" w:cs="Times New Roman"/>
          <w:color w:val="000000"/>
          <w:kern w:val="0"/>
          <w:sz w:val="22"/>
          <w:szCs w:val="22"/>
          <w:lang w:eastAsia="en-GB"/>
          <w14:ligatures w14:val="none"/>
        </w:rPr>
      </w:pPr>
      <w:r w:rsidRPr="008931CD">
        <w:rPr>
          <w:rFonts w:ascii="Times New Roman" w:eastAsia="Times New Roman" w:hAnsi="Times New Roman" w:cs="Times New Roman"/>
          <w:color w:val="000000"/>
          <w:kern w:val="0"/>
          <w:sz w:val="22"/>
          <w:szCs w:val="22"/>
          <w:lang w:eastAsia="en-GB"/>
          <w14:ligatures w14:val="none"/>
        </w:rPr>
        <w:t>Population genetics and virology, Head</w:t>
      </w:r>
    </w:p>
    <w:p w14:paraId="0AED4AF6" w14:textId="77777777" w:rsidR="001D2476" w:rsidRPr="008931CD" w:rsidRDefault="001D2476" w:rsidP="00DB316E">
      <w:pPr>
        <w:jc w:val="both"/>
        <w:rPr>
          <w:rFonts w:ascii="Times New Roman" w:eastAsia="Times New Roman" w:hAnsi="Times New Roman" w:cs="Times New Roman"/>
          <w:color w:val="000000"/>
          <w:kern w:val="0"/>
          <w:sz w:val="22"/>
          <w:szCs w:val="22"/>
          <w:lang w:eastAsia="en-GB"/>
          <w14:ligatures w14:val="none"/>
        </w:rPr>
      </w:pPr>
      <w:r w:rsidRPr="008931CD">
        <w:rPr>
          <w:rFonts w:ascii="Times New Roman" w:eastAsia="Times New Roman" w:hAnsi="Times New Roman" w:cs="Times New Roman"/>
          <w:color w:val="000000"/>
          <w:kern w:val="0"/>
          <w:sz w:val="22"/>
          <w:szCs w:val="22"/>
          <w:lang w:eastAsia="en-GB"/>
          <w14:ligatures w14:val="none"/>
        </w:rPr>
        <w:t>Sechenov Institute of Evolutionary Physiology and Biochemistry </w:t>
      </w:r>
    </w:p>
    <w:p w14:paraId="4C617517" w14:textId="77777777" w:rsidR="001D2476" w:rsidRPr="008931CD" w:rsidRDefault="001D2476" w:rsidP="00DB316E">
      <w:pPr>
        <w:jc w:val="both"/>
        <w:rPr>
          <w:rFonts w:ascii="Times New Roman" w:eastAsia="Times New Roman" w:hAnsi="Times New Roman" w:cs="Times New Roman"/>
          <w:color w:val="000000"/>
          <w:kern w:val="0"/>
          <w:sz w:val="22"/>
          <w:szCs w:val="22"/>
          <w:lang w:eastAsia="en-GB"/>
          <w14:ligatures w14:val="none"/>
        </w:rPr>
      </w:pPr>
      <w:r w:rsidRPr="008931CD">
        <w:rPr>
          <w:rFonts w:ascii="Times New Roman" w:eastAsia="Times New Roman" w:hAnsi="Times New Roman" w:cs="Times New Roman"/>
          <w:color w:val="000000"/>
          <w:kern w:val="0"/>
          <w:sz w:val="22"/>
          <w:szCs w:val="22"/>
          <w:lang w:eastAsia="en-GB"/>
          <w14:ligatures w14:val="none"/>
        </w:rPr>
        <w:t>Russian Academy of Sciences</w:t>
      </w:r>
    </w:p>
    <w:p w14:paraId="51D5D643" w14:textId="77777777" w:rsidR="001D2476" w:rsidRPr="008931CD" w:rsidRDefault="001D2476" w:rsidP="00DB316E">
      <w:pPr>
        <w:jc w:val="both"/>
        <w:rPr>
          <w:rFonts w:ascii="Times New Roman" w:eastAsia="Times New Roman" w:hAnsi="Times New Roman" w:cs="Times New Roman"/>
          <w:color w:val="000000"/>
          <w:kern w:val="0"/>
          <w:sz w:val="22"/>
          <w:szCs w:val="22"/>
          <w:lang w:eastAsia="en-GB"/>
          <w14:ligatures w14:val="none"/>
        </w:rPr>
      </w:pPr>
      <w:r w:rsidRPr="008931CD">
        <w:rPr>
          <w:rFonts w:ascii="Times New Roman" w:eastAsia="Times New Roman" w:hAnsi="Times New Roman" w:cs="Times New Roman"/>
          <w:color w:val="000000"/>
          <w:kern w:val="0"/>
          <w:sz w:val="22"/>
          <w:szCs w:val="22"/>
          <w:lang w:eastAsia="en-GB"/>
          <w14:ligatures w14:val="none"/>
        </w:rPr>
        <w:t>44 Thorez Prospekt</w:t>
      </w:r>
    </w:p>
    <w:p w14:paraId="13899931" w14:textId="77777777" w:rsidR="001D2476" w:rsidRPr="008931CD" w:rsidRDefault="001D2476" w:rsidP="00DB316E">
      <w:pPr>
        <w:jc w:val="both"/>
        <w:rPr>
          <w:rFonts w:ascii="Times New Roman" w:eastAsia="Times New Roman" w:hAnsi="Times New Roman" w:cs="Times New Roman"/>
          <w:color w:val="000000"/>
          <w:kern w:val="0"/>
          <w:sz w:val="22"/>
          <w:szCs w:val="22"/>
          <w:lang w:eastAsia="en-GB"/>
          <w14:ligatures w14:val="none"/>
        </w:rPr>
      </w:pPr>
      <w:r w:rsidRPr="008931CD">
        <w:rPr>
          <w:rFonts w:ascii="Times New Roman" w:eastAsia="Times New Roman" w:hAnsi="Times New Roman" w:cs="Times New Roman"/>
          <w:color w:val="000000"/>
          <w:kern w:val="0"/>
          <w:sz w:val="22"/>
          <w:szCs w:val="22"/>
          <w:lang w:eastAsia="en-GB"/>
          <w14:ligatures w14:val="none"/>
        </w:rPr>
        <w:t>St Petersburg 194223 Russia</w:t>
      </w:r>
    </w:p>
    <w:p w14:paraId="20C69FE7" w14:textId="77777777" w:rsidR="001D2476" w:rsidRPr="008931CD" w:rsidRDefault="001D2476" w:rsidP="00DB316E">
      <w:pPr>
        <w:jc w:val="both"/>
        <w:rPr>
          <w:rFonts w:ascii="Times New Roman" w:eastAsia="Times New Roman" w:hAnsi="Times New Roman" w:cs="Times New Roman"/>
          <w:color w:val="000000"/>
          <w:kern w:val="0"/>
          <w:sz w:val="22"/>
          <w:szCs w:val="22"/>
          <w:lang w:eastAsia="en-GB"/>
          <w14:ligatures w14:val="none"/>
        </w:rPr>
      </w:pPr>
      <w:r w:rsidRPr="008931CD">
        <w:rPr>
          <w:rFonts w:ascii="Times New Roman" w:eastAsia="Times New Roman" w:hAnsi="Times New Roman" w:cs="Times New Roman"/>
          <w:color w:val="000000"/>
          <w:kern w:val="0"/>
          <w:sz w:val="22"/>
          <w:szCs w:val="22"/>
          <w:lang w:eastAsia="en-GB"/>
          <w14:ligatures w14:val="none"/>
        </w:rPr>
        <w:t>igor.rouzine@iephb.ru</w:t>
      </w:r>
      <w:r w:rsidRPr="008931CD">
        <w:rPr>
          <w:rFonts w:ascii="Times New Roman" w:eastAsia="Times New Roman" w:hAnsi="Times New Roman" w:cs="Times New Roman"/>
          <w:color w:val="000000"/>
          <w:kern w:val="0"/>
          <w:sz w:val="22"/>
          <w:szCs w:val="22"/>
          <w:lang w:eastAsia="en-GB"/>
          <w14:ligatures w14:val="none"/>
        </w:rPr>
        <w:br/>
        <w:t>https://www.iephb.ru/igor-m-rouzine/</w:t>
      </w:r>
    </w:p>
    <w:p w14:paraId="7EF1361C" w14:textId="77777777" w:rsidR="001D2476" w:rsidRPr="008931CD" w:rsidRDefault="001D2476" w:rsidP="00DB316E">
      <w:pPr>
        <w:jc w:val="both"/>
        <w:rPr>
          <w:rFonts w:ascii="Times New Roman" w:eastAsia="Times New Roman" w:hAnsi="Times New Roman" w:cs="Times New Roman"/>
          <w:color w:val="000000"/>
          <w:kern w:val="0"/>
          <w:sz w:val="22"/>
          <w:szCs w:val="22"/>
          <w:lang w:eastAsia="en-GB"/>
          <w14:ligatures w14:val="none"/>
        </w:rPr>
      </w:pPr>
      <w:r w:rsidRPr="008931CD">
        <w:rPr>
          <w:rFonts w:ascii="Times New Roman" w:eastAsia="Times New Roman" w:hAnsi="Times New Roman" w:cs="Times New Roman"/>
          <w:color w:val="000000"/>
          <w:kern w:val="0"/>
          <w:sz w:val="22"/>
          <w:szCs w:val="22"/>
          <w:lang w:eastAsia="en-GB"/>
          <w14:ligatures w14:val="none"/>
        </w:rPr>
        <w:t>Phone +7 981-194-49-38</w:t>
      </w:r>
    </w:p>
    <w:p w14:paraId="41EED53F" w14:textId="77777777" w:rsidR="001D2476" w:rsidRPr="008931CD" w:rsidRDefault="001D2476" w:rsidP="00DB316E">
      <w:pPr>
        <w:jc w:val="both"/>
        <w:rPr>
          <w:rFonts w:ascii="Times New Roman" w:hAnsi="Times New Roman" w:cs="Times New Roman"/>
          <w:sz w:val="22"/>
          <w:szCs w:val="22"/>
          <w:lang w:val="en-US"/>
        </w:rPr>
      </w:pPr>
    </w:p>
    <w:sectPr w:rsidR="001D2476" w:rsidRPr="008931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F5D"/>
    <w:rsid w:val="00001B14"/>
    <w:rsid w:val="00011702"/>
    <w:rsid w:val="00013608"/>
    <w:rsid w:val="00016F46"/>
    <w:rsid w:val="00033F23"/>
    <w:rsid w:val="00041AA4"/>
    <w:rsid w:val="000432D2"/>
    <w:rsid w:val="00047B35"/>
    <w:rsid w:val="00050A3A"/>
    <w:rsid w:val="00053D5A"/>
    <w:rsid w:val="00093930"/>
    <w:rsid w:val="000A0326"/>
    <w:rsid w:val="000B75B8"/>
    <w:rsid w:val="000C261C"/>
    <w:rsid w:val="000E6D3E"/>
    <w:rsid w:val="0010519C"/>
    <w:rsid w:val="00107E16"/>
    <w:rsid w:val="00113D18"/>
    <w:rsid w:val="00130241"/>
    <w:rsid w:val="0013604C"/>
    <w:rsid w:val="00136A6C"/>
    <w:rsid w:val="00144238"/>
    <w:rsid w:val="00156F80"/>
    <w:rsid w:val="00157250"/>
    <w:rsid w:val="001604A3"/>
    <w:rsid w:val="00177FDD"/>
    <w:rsid w:val="00195118"/>
    <w:rsid w:val="001A3BAD"/>
    <w:rsid w:val="001A4009"/>
    <w:rsid w:val="001B098D"/>
    <w:rsid w:val="001B1F5C"/>
    <w:rsid w:val="001C0D1B"/>
    <w:rsid w:val="001C3D07"/>
    <w:rsid w:val="001D2476"/>
    <w:rsid w:val="001D4ACE"/>
    <w:rsid w:val="001E37FE"/>
    <w:rsid w:val="001E4EFB"/>
    <w:rsid w:val="001F7AB1"/>
    <w:rsid w:val="001F7E3C"/>
    <w:rsid w:val="00202CAE"/>
    <w:rsid w:val="0021263C"/>
    <w:rsid w:val="00215670"/>
    <w:rsid w:val="00220BE7"/>
    <w:rsid w:val="00222F51"/>
    <w:rsid w:val="002241FA"/>
    <w:rsid w:val="00233756"/>
    <w:rsid w:val="002430AB"/>
    <w:rsid w:val="00264FE6"/>
    <w:rsid w:val="00276ACF"/>
    <w:rsid w:val="00291A61"/>
    <w:rsid w:val="00297A34"/>
    <w:rsid w:val="002A0DF0"/>
    <w:rsid w:val="002A35C5"/>
    <w:rsid w:val="002B39FE"/>
    <w:rsid w:val="002B463F"/>
    <w:rsid w:val="002C17F2"/>
    <w:rsid w:val="002D4CE0"/>
    <w:rsid w:val="002D5CF4"/>
    <w:rsid w:val="002F111B"/>
    <w:rsid w:val="00305A2F"/>
    <w:rsid w:val="00347A99"/>
    <w:rsid w:val="00352890"/>
    <w:rsid w:val="003535F5"/>
    <w:rsid w:val="003626D1"/>
    <w:rsid w:val="00367115"/>
    <w:rsid w:val="003936E5"/>
    <w:rsid w:val="00393ED4"/>
    <w:rsid w:val="00394978"/>
    <w:rsid w:val="00397A63"/>
    <w:rsid w:val="003B1101"/>
    <w:rsid w:val="003B1697"/>
    <w:rsid w:val="003C1B04"/>
    <w:rsid w:val="003C4782"/>
    <w:rsid w:val="003C584F"/>
    <w:rsid w:val="003D4B99"/>
    <w:rsid w:val="003E387F"/>
    <w:rsid w:val="003E4435"/>
    <w:rsid w:val="003E5DC4"/>
    <w:rsid w:val="003E63A8"/>
    <w:rsid w:val="00401599"/>
    <w:rsid w:val="004201D3"/>
    <w:rsid w:val="0042408F"/>
    <w:rsid w:val="00424437"/>
    <w:rsid w:val="004352A3"/>
    <w:rsid w:val="004372A3"/>
    <w:rsid w:val="004412CA"/>
    <w:rsid w:val="00463FBE"/>
    <w:rsid w:val="00487634"/>
    <w:rsid w:val="004A5FE9"/>
    <w:rsid w:val="004B28D4"/>
    <w:rsid w:val="004C5029"/>
    <w:rsid w:val="004E1F80"/>
    <w:rsid w:val="004E61F1"/>
    <w:rsid w:val="004F1AD6"/>
    <w:rsid w:val="004F5F0D"/>
    <w:rsid w:val="00536ECB"/>
    <w:rsid w:val="00540E5D"/>
    <w:rsid w:val="0054309F"/>
    <w:rsid w:val="00546E08"/>
    <w:rsid w:val="00547091"/>
    <w:rsid w:val="005475EA"/>
    <w:rsid w:val="00560284"/>
    <w:rsid w:val="00560B8C"/>
    <w:rsid w:val="005620E8"/>
    <w:rsid w:val="00562D96"/>
    <w:rsid w:val="00576A7E"/>
    <w:rsid w:val="00583966"/>
    <w:rsid w:val="00585408"/>
    <w:rsid w:val="00586BE5"/>
    <w:rsid w:val="005905DE"/>
    <w:rsid w:val="0059780D"/>
    <w:rsid w:val="005A35D3"/>
    <w:rsid w:val="005A3769"/>
    <w:rsid w:val="005A7771"/>
    <w:rsid w:val="005B6DC7"/>
    <w:rsid w:val="005C3973"/>
    <w:rsid w:val="005D412E"/>
    <w:rsid w:val="005E5557"/>
    <w:rsid w:val="00602208"/>
    <w:rsid w:val="0060398D"/>
    <w:rsid w:val="00614287"/>
    <w:rsid w:val="00624595"/>
    <w:rsid w:val="00651EC8"/>
    <w:rsid w:val="0065355F"/>
    <w:rsid w:val="00671792"/>
    <w:rsid w:val="006729DA"/>
    <w:rsid w:val="00686B20"/>
    <w:rsid w:val="00695D1C"/>
    <w:rsid w:val="00696DD5"/>
    <w:rsid w:val="006A0EE6"/>
    <w:rsid w:val="006A6811"/>
    <w:rsid w:val="006A72B0"/>
    <w:rsid w:val="006C2228"/>
    <w:rsid w:val="006C3D42"/>
    <w:rsid w:val="006C5E0E"/>
    <w:rsid w:val="006D2D13"/>
    <w:rsid w:val="006D44CA"/>
    <w:rsid w:val="006E7E2D"/>
    <w:rsid w:val="006F7ED3"/>
    <w:rsid w:val="00747180"/>
    <w:rsid w:val="00771325"/>
    <w:rsid w:val="007714DC"/>
    <w:rsid w:val="00775AFC"/>
    <w:rsid w:val="0078222D"/>
    <w:rsid w:val="00790F80"/>
    <w:rsid w:val="007913D4"/>
    <w:rsid w:val="007962D6"/>
    <w:rsid w:val="007976A2"/>
    <w:rsid w:val="007A0E6B"/>
    <w:rsid w:val="007A34F5"/>
    <w:rsid w:val="007B758F"/>
    <w:rsid w:val="007B7742"/>
    <w:rsid w:val="007C0420"/>
    <w:rsid w:val="007C5840"/>
    <w:rsid w:val="007D5F84"/>
    <w:rsid w:val="007E3764"/>
    <w:rsid w:val="007F0434"/>
    <w:rsid w:val="007F1C56"/>
    <w:rsid w:val="007F672D"/>
    <w:rsid w:val="00814956"/>
    <w:rsid w:val="0081594F"/>
    <w:rsid w:val="008208A8"/>
    <w:rsid w:val="0082303F"/>
    <w:rsid w:val="00825AF4"/>
    <w:rsid w:val="008310A4"/>
    <w:rsid w:val="0084354E"/>
    <w:rsid w:val="008504C0"/>
    <w:rsid w:val="00875BB8"/>
    <w:rsid w:val="00876444"/>
    <w:rsid w:val="00880CC4"/>
    <w:rsid w:val="008824C6"/>
    <w:rsid w:val="00885BBC"/>
    <w:rsid w:val="008931CD"/>
    <w:rsid w:val="008961CC"/>
    <w:rsid w:val="008A5A42"/>
    <w:rsid w:val="008B6FB1"/>
    <w:rsid w:val="008D603E"/>
    <w:rsid w:val="008D6F95"/>
    <w:rsid w:val="00906380"/>
    <w:rsid w:val="00912C6E"/>
    <w:rsid w:val="00915D34"/>
    <w:rsid w:val="00917E22"/>
    <w:rsid w:val="00920835"/>
    <w:rsid w:val="00937EC1"/>
    <w:rsid w:val="00945810"/>
    <w:rsid w:val="00953A64"/>
    <w:rsid w:val="00962546"/>
    <w:rsid w:val="0096401C"/>
    <w:rsid w:val="0096710A"/>
    <w:rsid w:val="00977924"/>
    <w:rsid w:val="009814CE"/>
    <w:rsid w:val="00985DFB"/>
    <w:rsid w:val="009A3B16"/>
    <w:rsid w:val="009A53D7"/>
    <w:rsid w:val="009C0291"/>
    <w:rsid w:val="009C12B1"/>
    <w:rsid w:val="009D662A"/>
    <w:rsid w:val="009E243A"/>
    <w:rsid w:val="00A02D48"/>
    <w:rsid w:val="00A12DD4"/>
    <w:rsid w:val="00A23778"/>
    <w:rsid w:val="00A3054D"/>
    <w:rsid w:val="00A62288"/>
    <w:rsid w:val="00A71201"/>
    <w:rsid w:val="00A7335F"/>
    <w:rsid w:val="00A733D7"/>
    <w:rsid w:val="00A769CB"/>
    <w:rsid w:val="00A83243"/>
    <w:rsid w:val="00AA6FED"/>
    <w:rsid w:val="00AE3462"/>
    <w:rsid w:val="00AE44BB"/>
    <w:rsid w:val="00AE7A6D"/>
    <w:rsid w:val="00AE7D0C"/>
    <w:rsid w:val="00AF2FB5"/>
    <w:rsid w:val="00AF53D7"/>
    <w:rsid w:val="00B013E1"/>
    <w:rsid w:val="00B0329E"/>
    <w:rsid w:val="00B1070F"/>
    <w:rsid w:val="00B15AA5"/>
    <w:rsid w:val="00B21E6C"/>
    <w:rsid w:val="00B22E28"/>
    <w:rsid w:val="00B24259"/>
    <w:rsid w:val="00B271A5"/>
    <w:rsid w:val="00B277C6"/>
    <w:rsid w:val="00B44B4D"/>
    <w:rsid w:val="00B46889"/>
    <w:rsid w:val="00B571AA"/>
    <w:rsid w:val="00BA066F"/>
    <w:rsid w:val="00BA4FA5"/>
    <w:rsid w:val="00BD62C6"/>
    <w:rsid w:val="00BE36D6"/>
    <w:rsid w:val="00BE5FAA"/>
    <w:rsid w:val="00BE6639"/>
    <w:rsid w:val="00BF4414"/>
    <w:rsid w:val="00C04A2F"/>
    <w:rsid w:val="00C052DE"/>
    <w:rsid w:val="00C150D3"/>
    <w:rsid w:val="00C35BFA"/>
    <w:rsid w:val="00C36E78"/>
    <w:rsid w:val="00C508DD"/>
    <w:rsid w:val="00C65604"/>
    <w:rsid w:val="00C67075"/>
    <w:rsid w:val="00C7140A"/>
    <w:rsid w:val="00C76D8C"/>
    <w:rsid w:val="00C771A0"/>
    <w:rsid w:val="00C91D15"/>
    <w:rsid w:val="00CA1D0D"/>
    <w:rsid w:val="00CB6C0B"/>
    <w:rsid w:val="00CB7105"/>
    <w:rsid w:val="00CC32B7"/>
    <w:rsid w:val="00CC64EA"/>
    <w:rsid w:val="00CE3629"/>
    <w:rsid w:val="00CF0B92"/>
    <w:rsid w:val="00D02D5A"/>
    <w:rsid w:val="00D068AB"/>
    <w:rsid w:val="00D12548"/>
    <w:rsid w:val="00D314B3"/>
    <w:rsid w:val="00D318C9"/>
    <w:rsid w:val="00D362A0"/>
    <w:rsid w:val="00D408BF"/>
    <w:rsid w:val="00D46276"/>
    <w:rsid w:val="00D4769F"/>
    <w:rsid w:val="00D946F7"/>
    <w:rsid w:val="00DA056B"/>
    <w:rsid w:val="00DA3C0B"/>
    <w:rsid w:val="00DB246A"/>
    <w:rsid w:val="00DB316E"/>
    <w:rsid w:val="00DC7C7E"/>
    <w:rsid w:val="00DD781D"/>
    <w:rsid w:val="00DE027A"/>
    <w:rsid w:val="00DE4419"/>
    <w:rsid w:val="00E27635"/>
    <w:rsid w:val="00E33A79"/>
    <w:rsid w:val="00E35ADC"/>
    <w:rsid w:val="00E454EF"/>
    <w:rsid w:val="00E57A27"/>
    <w:rsid w:val="00E7035C"/>
    <w:rsid w:val="00E703A4"/>
    <w:rsid w:val="00EB2EDC"/>
    <w:rsid w:val="00EB3B05"/>
    <w:rsid w:val="00EB4A3B"/>
    <w:rsid w:val="00EC196E"/>
    <w:rsid w:val="00EC4918"/>
    <w:rsid w:val="00EF662D"/>
    <w:rsid w:val="00EF7E2E"/>
    <w:rsid w:val="00F067AC"/>
    <w:rsid w:val="00F13657"/>
    <w:rsid w:val="00F201A3"/>
    <w:rsid w:val="00F251B5"/>
    <w:rsid w:val="00F26F5D"/>
    <w:rsid w:val="00F27379"/>
    <w:rsid w:val="00F3258C"/>
    <w:rsid w:val="00F41ECF"/>
    <w:rsid w:val="00F42DD9"/>
    <w:rsid w:val="00F50DE5"/>
    <w:rsid w:val="00F51569"/>
    <w:rsid w:val="00F533A6"/>
    <w:rsid w:val="00F6129A"/>
    <w:rsid w:val="00F659E0"/>
    <w:rsid w:val="00F877C6"/>
    <w:rsid w:val="00FA07FD"/>
    <w:rsid w:val="00FA2EAB"/>
    <w:rsid w:val="00FA4A87"/>
    <w:rsid w:val="00FB2F3A"/>
    <w:rsid w:val="00FC69F0"/>
    <w:rsid w:val="00FE0530"/>
    <w:rsid w:val="00FE41B7"/>
    <w:rsid w:val="00FF36C2"/>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70E31E28"/>
  <w15:chartTrackingRefBased/>
  <w15:docId w15:val="{365B5624-78BA-744F-9ED4-96EC943B8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6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6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6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6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6F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F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F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F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6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6F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6F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6F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6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F5D"/>
    <w:rPr>
      <w:rFonts w:eastAsiaTheme="majorEastAsia" w:cstheme="majorBidi"/>
      <w:color w:val="272727" w:themeColor="text1" w:themeTint="D8"/>
    </w:rPr>
  </w:style>
  <w:style w:type="paragraph" w:styleId="Title">
    <w:name w:val="Title"/>
    <w:basedOn w:val="Normal"/>
    <w:next w:val="Normal"/>
    <w:link w:val="TitleChar"/>
    <w:uiPriority w:val="10"/>
    <w:qFormat/>
    <w:rsid w:val="00F26F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F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F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6F5D"/>
    <w:rPr>
      <w:i/>
      <w:iCs/>
      <w:color w:val="404040" w:themeColor="text1" w:themeTint="BF"/>
    </w:rPr>
  </w:style>
  <w:style w:type="paragraph" w:styleId="ListParagraph">
    <w:name w:val="List Paragraph"/>
    <w:basedOn w:val="Normal"/>
    <w:uiPriority w:val="34"/>
    <w:qFormat/>
    <w:rsid w:val="00F26F5D"/>
    <w:pPr>
      <w:ind w:left="720"/>
      <w:contextualSpacing/>
    </w:pPr>
  </w:style>
  <w:style w:type="character" w:styleId="IntenseEmphasis">
    <w:name w:val="Intense Emphasis"/>
    <w:basedOn w:val="DefaultParagraphFont"/>
    <w:uiPriority w:val="21"/>
    <w:qFormat/>
    <w:rsid w:val="00F26F5D"/>
    <w:rPr>
      <w:i/>
      <w:iCs/>
      <w:color w:val="2F5496" w:themeColor="accent1" w:themeShade="BF"/>
    </w:rPr>
  </w:style>
  <w:style w:type="paragraph" w:styleId="IntenseQuote">
    <w:name w:val="Intense Quote"/>
    <w:basedOn w:val="Normal"/>
    <w:next w:val="Normal"/>
    <w:link w:val="IntenseQuoteChar"/>
    <w:uiPriority w:val="30"/>
    <w:qFormat/>
    <w:rsid w:val="00F26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6F5D"/>
    <w:rPr>
      <w:i/>
      <w:iCs/>
      <w:color w:val="2F5496" w:themeColor="accent1" w:themeShade="BF"/>
    </w:rPr>
  </w:style>
  <w:style w:type="character" w:styleId="IntenseReference">
    <w:name w:val="Intense Reference"/>
    <w:basedOn w:val="DefaultParagraphFont"/>
    <w:uiPriority w:val="32"/>
    <w:qFormat/>
    <w:rsid w:val="00F26F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2026-05-07T08:13:00Z</dcterms:created>
  <dcterms:modified xsi:type="dcterms:W3CDTF">2026-05-07T09:13:00Z</dcterms:modified>
</cp:coreProperties>
</file>