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4873268"/>
        <w:docPartObj>
          <w:docPartGallery w:val="Cover Pages"/>
          <w:docPartUnique/>
        </w:docPartObj>
      </w:sdtPr>
      <w:sdtContent>
        <w:p w14:paraId="14480186" w14:textId="77777777" w:rsidR="005672E6" w:rsidRDefault="005672E6"/>
        <w:p w14:paraId="296F2FF2" w14:textId="77777777" w:rsidR="005672E6" w:rsidRDefault="005672E6" w:rsidP="005672E6">
          <w:r>
            <w:rPr>
              <w:noProof/>
            </w:rPr>
            <mc:AlternateContent>
              <mc:Choice Requires="wps">
                <w:drawing>
                  <wp:anchor distT="0" distB="0" distL="182880" distR="182880" simplePos="0" relativeHeight="251660288" behindDoc="0" locked="0" layoutInCell="1" allowOverlap="1" wp14:anchorId="04991DB5" wp14:editId="0115598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BE4F4" w14:textId="77777777" w:rsidR="005672E6" w:rsidRDefault="005672E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Evaluatie Live Performance</w:t>
                                    </w:r>
                                  </w:sdtContent>
                                </w:sdt>
                              </w:p>
                              <w:sdt>
                                <w:sdtPr>
                                  <w:rPr>
                                    <w:caps/>
                                    <w:color w:val="1F3864"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ADB4AB1" w14:textId="77777777" w:rsidR="005672E6" w:rsidRDefault="005672E6">
                                    <w:pPr>
                                      <w:pStyle w:val="Geenafstand"/>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CD5147" w14:textId="77777777" w:rsidR="005672E6" w:rsidRDefault="005672E6">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991DB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5D8BE4F4" w14:textId="77777777" w:rsidR="005672E6" w:rsidRDefault="005672E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Evaluatie Live Performance</w:t>
                              </w:r>
                            </w:sdtContent>
                          </w:sdt>
                        </w:p>
                        <w:sdt>
                          <w:sdtPr>
                            <w:rPr>
                              <w:caps/>
                              <w:color w:val="1F3864"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ADB4AB1" w14:textId="77777777" w:rsidR="005672E6" w:rsidRDefault="005672E6">
                              <w:pPr>
                                <w:pStyle w:val="Geenafstand"/>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CD5147" w14:textId="77777777" w:rsidR="005672E6" w:rsidRDefault="005672E6">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B1899C3" wp14:editId="69CFA2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423D9D0E" w14:textId="77777777" w:rsidR="005672E6" w:rsidRDefault="005672E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1899C3"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423D9D0E" w14:textId="77777777" w:rsidR="005672E6" w:rsidRDefault="005672E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
          <w:sdtPr>
            <w:id w:val="6393899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8F2E95" w14:textId="77777777" w:rsidR="005672E6" w:rsidRDefault="005672E6">
              <w:pPr>
                <w:pStyle w:val="Kopvaninhoudsopgave"/>
              </w:pPr>
              <w:r>
                <w:t>Inhoud</w:t>
              </w:r>
            </w:p>
            <w:p w14:paraId="697FFD57" w14:textId="1870E867" w:rsidR="00B040E8" w:rsidRDefault="005672E6">
              <w:pPr>
                <w:pStyle w:val="Inhopg1"/>
                <w:tabs>
                  <w:tab w:val="right" w:leader="dot" w:pos="9062"/>
                </w:tabs>
                <w:rPr>
                  <w:noProof/>
                </w:rPr>
              </w:pPr>
              <w:r>
                <w:fldChar w:fldCharType="begin"/>
              </w:r>
              <w:r>
                <w:instrText xml:space="preserve"> TOC \o "1-3" \h \z \u </w:instrText>
              </w:r>
              <w:r>
                <w:fldChar w:fldCharType="separate"/>
              </w:r>
              <w:hyperlink w:anchor="_Toc454463903" w:history="1">
                <w:r w:rsidR="00B040E8" w:rsidRPr="0026554B">
                  <w:rPr>
                    <w:rStyle w:val="Hyperlink"/>
                    <w:noProof/>
                  </w:rPr>
                  <w:t>Planning</w:t>
                </w:r>
                <w:r w:rsidR="00B040E8">
                  <w:rPr>
                    <w:noProof/>
                    <w:webHidden/>
                  </w:rPr>
                  <w:tab/>
                </w:r>
                <w:r w:rsidR="00B040E8">
                  <w:rPr>
                    <w:noProof/>
                    <w:webHidden/>
                  </w:rPr>
                  <w:fldChar w:fldCharType="begin"/>
                </w:r>
                <w:r w:rsidR="00B040E8">
                  <w:rPr>
                    <w:noProof/>
                    <w:webHidden/>
                  </w:rPr>
                  <w:instrText xml:space="preserve"> PAGEREF _Toc454463903 \h </w:instrText>
                </w:r>
                <w:r w:rsidR="00B040E8">
                  <w:rPr>
                    <w:noProof/>
                    <w:webHidden/>
                  </w:rPr>
                </w:r>
                <w:r w:rsidR="00B040E8">
                  <w:rPr>
                    <w:noProof/>
                    <w:webHidden/>
                  </w:rPr>
                  <w:fldChar w:fldCharType="separate"/>
                </w:r>
                <w:r w:rsidR="00B040E8">
                  <w:rPr>
                    <w:noProof/>
                    <w:webHidden/>
                  </w:rPr>
                  <w:t>2</w:t>
                </w:r>
                <w:r w:rsidR="00B040E8">
                  <w:rPr>
                    <w:noProof/>
                    <w:webHidden/>
                  </w:rPr>
                  <w:fldChar w:fldCharType="end"/>
                </w:r>
              </w:hyperlink>
            </w:p>
            <w:p w14:paraId="6E26DBF4" w14:textId="6B0D62E2" w:rsidR="00B040E8" w:rsidRDefault="00B040E8">
              <w:pPr>
                <w:pStyle w:val="Inhopg1"/>
                <w:tabs>
                  <w:tab w:val="right" w:leader="dot" w:pos="9062"/>
                </w:tabs>
                <w:rPr>
                  <w:noProof/>
                </w:rPr>
              </w:pPr>
              <w:hyperlink w:anchor="_Toc454463904" w:history="1">
                <w:r w:rsidRPr="0026554B">
                  <w:rPr>
                    <w:rStyle w:val="Hyperlink"/>
                    <w:noProof/>
                  </w:rPr>
                  <w:t>Functionaliteit</w:t>
                </w:r>
                <w:r>
                  <w:rPr>
                    <w:noProof/>
                    <w:webHidden/>
                  </w:rPr>
                  <w:tab/>
                </w:r>
                <w:r>
                  <w:rPr>
                    <w:noProof/>
                    <w:webHidden/>
                  </w:rPr>
                  <w:fldChar w:fldCharType="begin"/>
                </w:r>
                <w:r>
                  <w:rPr>
                    <w:noProof/>
                    <w:webHidden/>
                  </w:rPr>
                  <w:instrText xml:space="preserve"> PAGEREF _Toc454463904 \h </w:instrText>
                </w:r>
                <w:r>
                  <w:rPr>
                    <w:noProof/>
                    <w:webHidden/>
                  </w:rPr>
                </w:r>
                <w:r>
                  <w:rPr>
                    <w:noProof/>
                    <w:webHidden/>
                  </w:rPr>
                  <w:fldChar w:fldCharType="separate"/>
                </w:r>
                <w:r>
                  <w:rPr>
                    <w:noProof/>
                    <w:webHidden/>
                  </w:rPr>
                  <w:t>4</w:t>
                </w:r>
                <w:r>
                  <w:rPr>
                    <w:noProof/>
                    <w:webHidden/>
                  </w:rPr>
                  <w:fldChar w:fldCharType="end"/>
                </w:r>
              </w:hyperlink>
            </w:p>
            <w:p w14:paraId="63D10850" w14:textId="0FDACA26" w:rsidR="00B040E8" w:rsidRDefault="00B040E8">
              <w:pPr>
                <w:pStyle w:val="Inhopg2"/>
                <w:tabs>
                  <w:tab w:val="right" w:leader="dot" w:pos="9062"/>
                </w:tabs>
                <w:rPr>
                  <w:noProof/>
                </w:rPr>
              </w:pPr>
              <w:hyperlink w:anchor="_Toc454463905" w:history="1">
                <w:r w:rsidRPr="0026554B">
                  <w:rPr>
                    <w:rStyle w:val="Hyperlink"/>
                    <w:noProof/>
                  </w:rPr>
                  <w:t>Must haves:</w:t>
                </w:r>
                <w:r>
                  <w:rPr>
                    <w:noProof/>
                    <w:webHidden/>
                  </w:rPr>
                  <w:tab/>
                </w:r>
                <w:r>
                  <w:rPr>
                    <w:noProof/>
                    <w:webHidden/>
                  </w:rPr>
                  <w:fldChar w:fldCharType="begin"/>
                </w:r>
                <w:r>
                  <w:rPr>
                    <w:noProof/>
                    <w:webHidden/>
                  </w:rPr>
                  <w:instrText xml:space="preserve"> PAGEREF _Toc454463905 \h </w:instrText>
                </w:r>
                <w:r>
                  <w:rPr>
                    <w:noProof/>
                    <w:webHidden/>
                  </w:rPr>
                </w:r>
                <w:r>
                  <w:rPr>
                    <w:noProof/>
                    <w:webHidden/>
                  </w:rPr>
                  <w:fldChar w:fldCharType="separate"/>
                </w:r>
                <w:r>
                  <w:rPr>
                    <w:noProof/>
                    <w:webHidden/>
                  </w:rPr>
                  <w:t>4</w:t>
                </w:r>
                <w:r>
                  <w:rPr>
                    <w:noProof/>
                    <w:webHidden/>
                  </w:rPr>
                  <w:fldChar w:fldCharType="end"/>
                </w:r>
              </w:hyperlink>
            </w:p>
            <w:p w14:paraId="6538DBD2" w14:textId="313A8B0C" w:rsidR="00B040E8" w:rsidRDefault="00B040E8">
              <w:pPr>
                <w:pStyle w:val="Inhopg2"/>
                <w:tabs>
                  <w:tab w:val="right" w:leader="dot" w:pos="9062"/>
                </w:tabs>
                <w:rPr>
                  <w:noProof/>
                </w:rPr>
              </w:pPr>
              <w:hyperlink w:anchor="_Toc454463906" w:history="1">
                <w:r w:rsidRPr="0026554B">
                  <w:rPr>
                    <w:rStyle w:val="Hyperlink"/>
                    <w:noProof/>
                  </w:rPr>
                  <w:t>Could haves:</w:t>
                </w:r>
                <w:r>
                  <w:rPr>
                    <w:noProof/>
                    <w:webHidden/>
                  </w:rPr>
                  <w:tab/>
                </w:r>
                <w:r>
                  <w:rPr>
                    <w:noProof/>
                    <w:webHidden/>
                  </w:rPr>
                  <w:fldChar w:fldCharType="begin"/>
                </w:r>
                <w:r>
                  <w:rPr>
                    <w:noProof/>
                    <w:webHidden/>
                  </w:rPr>
                  <w:instrText xml:space="preserve"> PAGEREF _Toc454463906 \h </w:instrText>
                </w:r>
                <w:r>
                  <w:rPr>
                    <w:noProof/>
                    <w:webHidden/>
                  </w:rPr>
                </w:r>
                <w:r>
                  <w:rPr>
                    <w:noProof/>
                    <w:webHidden/>
                  </w:rPr>
                  <w:fldChar w:fldCharType="separate"/>
                </w:r>
                <w:r>
                  <w:rPr>
                    <w:noProof/>
                    <w:webHidden/>
                  </w:rPr>
                  <w:t>5</w:t>
                </w:r>
                <w:r>
                  <w:rPr>
                    <w:noProof/>
                    <w:webHidden/>
                  </w:rPr>
                  <w:fldChar w:fldCharType="end"/>
                </w:r>
              </w:hyperlink>
            </w:p>
            <w:p w14:paraId="515603AB" w14:textId="5EA0E50F" w:rsidR="00B040E8" w:rsidRDefault="00B040E8">
              <w:pPr>
                <w:pStyle w:val="Inhopg1"/>
                <w:tabs>
                  <w:tab w:val="right" w:leader="dot" w:pos="9062"/>
                </w:tabs>
                <w:rPr>
                  <w:noProof/>
                </w:rPr>
              </w:pPr>
              <w:hyperlink w:anchor="_Toc454463907" w:history="1">
                <w:r w:rsidRPr="0026554B">
                  <w:rPr>
                    <w:rStyle w:val="Hyperlink"/>
                    <w:noProof/>
                  </w:rPr>
                  <w:t>Bronnen</w:t>
                </w:r>
                <w:r>
                  <w:rPr>
                    <w:noProof/>
                    <w:webHidden/>
                  </w:rPr>
                  <w:tab/>
                </w:r>
                <w:r>
                  <w:rPr>
                    <w:noProof/>
                    <w:webHidden/>
                  </w:rPr>
                  <w:fldChar w:fldCharType="begin"/>
                </w:r>
                <w:r>
                  <w:rPr>
                    <w:noProof/>
                    <w:webHidden/>
                  </w:rPr>
                  <w:instrText xml:space="preserve"> PAGEREF _Toc454463907 \h </w:instrText>
                </w:r>
                <w:r>
                  <w:rPr>
                    <w:noProof/>
                    <w:webHidden/>
                  </w:rPr>
                </w:r>
                <w:r>
                  <w:rPr>
                    <w:noProof/>
                    <w:webHidden/>
                  </w:rPr>
                  <w:fldChar w:fldCharType="separate"/>
                </w:r>
                <w:r>
                  <w:rPr>
                    <w:noProof/>
                    <w:webHidden/>
                  </w:rPr>
                  <w:t>6</w:t>
                </w:r>
                <w:r>
                  <w:rPr>
                    <w:noProof/>
                    <w:webHidden/>
                  </w:rPr>
                  <w:fldChar w:fldCharType="end"/>
                </w:r>
              </w:hyperlink>
            </w:p>
            <w:p w14:paraId="6BD7A50A" w14:textId="25C03280" w:rsidR="00B040E8" w:rsidRDefault="00B040E8">
              <w:pPr>
                <w:pStyle w:val="Inhopg1"/>
                <w:tabs>
                  <w:tab w:val="right" w:leader="dot" w:pos="9062"/>
                </w:tabs>
                <w:rPr>
                  <w:noProof/>
                </w:rPr>
              </w:pPr>
              <w:hyperlink w:anchor="_Toc454463908" w:history="1">
                <w:r w:rsidRPr="0026554B">
                  <w:rPr>
                    <w:rStyle w:val="Hyperlink"/>
                    <w:noProof/>
                  </w:rPr>
                  <w:t>Problemen</w:t>
                </w:r>
                <w:r>
                  <w:rPr>
                    <w:noProof/>
                    <w:webHidden/>
                  </w:rPr>
                  <w:tab/>
                </w:r>
                <w:r>
                  <w:rPr>
                    <w:noProof/>
                    <w:webHidden/>
                  </w:rPr>
                  <w:fldChar w:fldCharType="begin"/>
                </w:r>
                <w:r>
                  <w:rPr>
                    <w:noProof/>
                    <w:webHidden/>
                  </w:rPr>
                  <w:instrText xml:space="preserve"> PAGEREF _Toc454463908 \h </w:instrText>
                </w:r>
                <w:r>
                  <w:rPr>
                    <w:noProof/>
                    <w:webHidden/>
                  </w:rPr>
                </w:r>
                <w:r>
                  <w:rPr>
                    <w:noProof/>
                    <w:webHidden/>
                  </w:rPr>
                  <w:fldChar w:fldCharType="separate"/>
                </w:r>
                <w:r>
                  <w:rPr>
                    <w:noProof/>
                    <w:webHidden/>
                  </w:rPr>
                  <w:t>7</w:t>
                </w:r>
                <w:r>
                  <w:rPr>
                    <w:noProof/>
                    <w:webHidden/>
                  </w:rPr>
                  <w:fldChar w:fldCharType="end"/>
                </w:r>
              </w:hyperlink>
            </w:p>
            <w:p w14:paraId="4AE35C61" w14:textId="14D53E20" w:rsidR="00B040E8" w:rsidRDefault="00B040E8">
              <w:pPr>
                <w:pStyle w:val="Inhopg1"/>
                <w:tabs>
                  <w:tab w:val="right" w:leader="dot" w:pos="9062"/>
                </w:tabs>
                <w:rPr>
                  <w:noProof/>
                </w:rPr>
              </w:pPr>
              <w:hyperlink w:anchor="_Toc454463909" w:history="1">
                <w:r w:rsidRPr="0026554B">
                  <w:rPr>
                    <w:rStyle w:val="Hyperlink"/>
                    <w:noProof/>
                  </w:rPr>
                  <w:t>Oplossingen en dingen om trots op te zijn</w:t>
                </w:r>
                <w:r>
                  <w:rPr>
                    <w:noProof/>
                    <w:webHidden/>
                  </w:rPr>
                  <w:tab/>
                </w:r>
                <w:r>
                  <w:rPr>
                    <w:noProof/>
                    <w:webHidden/>
                  </w:rPr>
                  <w:fldChar w:fldCharType="begin"/>
                </w:r>
                <w:r>
                  <w:rPr>
                    <w:noProof/>
                    <w:webHidden/>
                  </w:rPr>
                  <w:instrText xml:space="preserve"> PAGEREF _Toc454463909 \h </w:instrText>
                </w:r>
                <w:r>
                  <w:rPr>
                    <w:noProof/>
                    <w:webHidden/>
                  </w:rPr>
                </w:r>
                <w:r>
                  <w:rPr>
                    <w:noProof/>
                    <w:webHidden/>
                  </w:rPr>
                  <w:fldChar w:fldCharType="separate"/>
                </w:r>
                <w:r>
                  <w:rPr>
                    <w:noProof/>
                    <w:webHidden/>
                  </w:rPr>
                  <w:t>8</w:t>
                </w:r>
                <w:r>
                  <w:rPr>
                    <w:noProof/>
                    <w:webHidden/>
                  </w:rPr>
                  <w:fldChar w:fldCharType="end"/>
                </w:r>
              </w:hyperlink>
            </w:p>
            <w:p w14:paraId="74FAD188" w14:textId="151BE07E" w:rsidR="005672E6" w:rsidRDefault="005672E6">
              <w:r>
                <w:rPr>
                  <w:b/>
                  <w:bCs/>
                </w:rPr>
                <w:fldChar w:fldCharType="end"/>
              </w:r>
            </w:p>
          </w:sdtContent>
        </w:sdt>
        <w:p w14:paraId="55455294" w14:textId="77777777" w:rsidR="005672E6" w:rsidRDefault="005672E6" w:rsidP="005672E6"/>
      </w:sdtContent>
    </w:sdt>
    <w:p w14:paraId="5F7DE17D" w14:textId="77777777" w:rsidR="005672E6" w:rsidRDefault="005672E6">
      <w:r>
        <w:br w:type="page"/>
      </w:r>
      <w:bookmarkStart w:id="0" w:name="_GoBack"/>
      <w:bookmarkEnd w:id="0"/>
    </w:p>
    <w:p w14:paraId="7B405D8F" w14:textId="77777777" w:rsidR="00F12AF7" w:rsidRDefault="005672E6" w:rsidP="005672E6">
      <w:pPr>
        <w:pStyle w:val="Kop1"/>
      </w:pPr>
      <w:bookmarkStart w:id="1" w:name="_Toc454463903"/>
      <w:r>
        <w:lastRenderedPageBreak/>
        <w:t>Planning</w:t>
      </w:r>
      <w:bookmarkEnd w:id="1"/>
    </w:p>
    <w:tbl>
      <w:tblPr>
        <w:tblStyle w:val="Rastertabel1licht"/>
        <w:tblW w:w="9727" w:type="dxa"/>
        <w:tblLook w:val="04A0" w:firstRow="1" w:lastRow="0" w:firstColumn="1" w:lastColumn="0" w:noHBand="0" w:noVBand="1"/>
      </w:tblPr>
      <w:tblGrid>
        <w:gridCol w:w="4767"/>
        <w:gridCol w:w="1370"/>
        <w:gridCol w:w="1463"/>
        <w:gridCol w:w="1283"/>
        <w:gridCol w:w="844"/>
      </w:tblGrid>
      <w:tr w:rsidR="005672E6" w14:paraId="56598F64" w14:textId="77777777" w:rsidTr="001C5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6F523F64" w14:textId="77777777" w:rsidR="005672E6" w:rsidRDefault="005672E6" w:rsidP="001C561B">
            <w:r>
              <w:t>Taak</w:t>
            </w:r>
          </w:p>
        </w:tc>
        <w:tc>
          <w:tcPr>
            <w:tcW w:w="1370" w:type="dxa"/>
          </w:tcPr>
          <w:p w14:paraId="4156D6B0" w14:textId="77777777" w:rsidR="005672E6" w:rsidRDefault="005672E6" w:rsidP="001C561B">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3B77056A" w14:textId="77777777" w:rsidR="005672E6" w:rsidRDefault="005672E6" w:rsidP="001C561B">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6017876D" w14:textId="77777777" w:rsidR="005672E6" w:rsidRDefault="005672E6" w:rsidP="001C561B">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01B34B3A" w14:textId="77777777" w:rsidR="005672E6" w:rsidRDefault="005672E6" w:rsidP="001C561B">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672E6" w14:paraId="1548FD86"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44DEC652" w14:textId="77777777" w:rsidR="005672E6" w:rsidRDefault="005672E6" w:rsidP="001C561B">
            <w:r>
              <w:t>Analysedocument</w:t>
            </w:r>
          </w:p>
        </w:tc>
        <w:tc>
          <w:tcPr>
            <w:tcW w:w="1370" w:type="dxa"/>
          </w:tcPr>
          <w:p w14:paraId="316B243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7658FF1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4F3ED62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38AB0E1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09:10</w:t>
            </w:r>
          </w:p>
        </w:tc>
      </w:tr>
      <w:tr w:rsidR="005672E6" w14:paraId="16AF3F52"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2C32BDBF" w14:textId="77777777" w:rsidR="005672E6" w:rsidRDefault="005672E6" w:rsidP="001C561B">
            <w:r>
              <w:t>User requirements</w:t>
            </w:r>
          </w:p>
        </w:tc>
        <w:tc>
          <w:tcPr>
            <w:tcW w:w="1370" w:type="dxa"/>
          </w:tcPr>
          <w:p w14:paraId="31A6077A"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979AAE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5B9E9372"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6D8B5E58"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09:35</w:t>
            </w:r>
          </w:p>
        </w:tc>
      </w:tr>
      <w:tr w:rsidR="005672E6" w14:paraId="1AE5C940"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5C1CEF40" w14:textId="77777777" w:rsidR="005672E6" w:rsidRDefault="005672E6" w:rsidP="001C561B">
            <w:r>
              <w:t>Scenario</w:t>
            </w:r>
          </w:p>
        </w:tc>
        <w:tc>
          <w:tcPr>
            <w:tcW w:w="1370" w:type="dxa"/>
          </w:tcPr>
          <w:p w14:paraId="5D134882"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47D1906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4D9D657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A4B0404"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09:56</w:t>
            </w:r>
          </w:p>
        </w:tc>
      </w:tr>
      <w:tr w:rsidR="005672E6" w14:paraId="28F2DA65"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7C664DC6" w14:textId="77777777" w:rsidR="005672E6" w:rsidRDefault="005672E6" w:rsidP="001C561B">
            <w:r>
              <w:t>ERD</w:t>
            </w:r>
          </w:p>
        </w:tc>
        <w:tc>
          <w:tcPr>
            <w:tcW w:w="1370" w:type="dxa"/>
          </w:tcPr>
          <w:p w14:paraId="7BC2A79A"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75A4B6C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4B03F50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71DC3BE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10:43</w:t>
            </w:r>
          </w:p>
        </w:tc>
      </w:tr>
      <w:tr w:rsidR="005672E6" w14:paraId="3E3FDD98"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07B127A4" w14:textId="77777777" w:rsidR="005672E6" w:rsidRDefault="005672E6" w:rsidP="001C561B">
            <w:r>
              <w:t>Use-case diagram</w:t>
            </w:r>
          </w:p>
        </w:tc>
        <w:tc>
          <w:tcPr>
            <w:tcW w:w="1370" w:type="dxa"/>
          </w:tcPr>
          <w:p w14:paraId="324A74FA"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D766FB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73A8919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24E69DC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10:56</w:t>
            </w:r>
          </w:p>
        </w:tc>
      </w:tr>
      <w:tr w:rsidR="005672E6" w14:paraId="55A6AC1F"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3324E530" w14:textId="77777777" w:rsidR="005672E6" w:rsidRDefault="005672E6" w:rsidP="001C561B">
            <w:r>
              <w:t>Use cases</w:t>
            </w:r>
          </w:p>
        </w:tc>
        <w:tc>
          <w:tcPr>
            <w:tcW w:w="1370" w:type="dxa"/>
          </w:tcPr>
          <w:p w14:paraId="29793B8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12:45</w:t>
            </w:r>
          </w:p>
        </w:tc>
        <w:tc>
          <w:tcPr>
            <w:tcW w:w="1463" w:type="dxa"/>
          </w:tcPr>
          <w:p w14:paraId="2AED82C2"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13:30</w:t>
            </w:r>
          </w:p>
        </w:tc>
        <w:tc>
          <w:tcPr>
            <w:tcW w:w="1283" w:type="dxa"/>
            <w:shd w:val="clear" w:color="auto" w:fill="70AD47" w:themeFill="accent6"/>
          </w:tcPr>
          <w:p w14:paraId="74BE28B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3E2CBEF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11:33</w:t>
            </w:r>
          </w:p>
        </w:tc>
      </w:tr>
      <w:tr w:rsidR="005672E6" w14:paraId="7030BF7B"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76260969" w14:textId="77777777" w:rsidR="005672E6" w:rsidRDefault="005672E6" w:rsidP="001C561B">
            <w:r>
              <w:t>UI schetsen</w:t>
            </w:r>
          </w:p>
        </w:tc>
        <w:tc>
          <w:tcPr>
            <w:tcW w:w="1370" w:type="dxa"/>
          </w:tcPr>
          <w:p w14:paraId="2C43ED6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4F7E77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757829B4"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1DE4DE4C"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12:54</w:t>
            </w:r>
          </w:p>
        </w:tc>
      </w:tr>
      <w:tr w:rsidR="005672E6" w14:paraId="6E7F1312"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192EC287" w14:textId="77777777" w:rsidR="005672E6" w:rsidRDefault="005672E6" w:rsidP="001C561B">
            <w:r>
              <w:t>Ontwerpdocument</w:t>
            </w:r>
          </w:p>
        </w:tc>
        <w:tc>
          <w:tcPr>
            <w:tcW w:w="1370" w:type="dxa"/>
          </w:tcPr>
          <w:p w14:paraId="31E97DCD"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658BE342"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29A4740"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33AC27C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13:04</w:t>
            </w:r>
          </w:p>
        </w:tc>
      </w:tr>
      <w:tr w:rsidR="005672E6" w14:paraId="0FC5D4DF"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1C0B9D91" w14:textId="77777777" w:rsidR="005672E6" w:rsidRDefault="005672E6" w:rsidP="001C561B">
            <w:r>
              <w:t>Datamodel</w:t>
            </w:r>
          </w:p>
        </w:tc>
        <w:tc>
          <w:tcPr>
            <w:tcW w:w="1370" w:type="dxa"/>
          </w:tcPr>
          <w:p w14:paraId="04A8794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4E406138"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16DE7A70"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13:05</w:t>
            </w:r>
          </w:p>
        </w:tc>
        <w:tc>
          <w:tcPr>
            <w:tcW w:w="844" w:type="dxa"/>
            <w:shd w:val="clear" w:color="auto" w:fill="70AD47" w:themeFill="accent6"/>
          </w:tcPr>
          <w:p w14:paraId="700BCD0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13:43</w:t>
            </w:r>
          </w:p>
        </w:tc>
      </w:tr>
      <w:tr w:rsidR="005672E6" w14:paraId="4F4897CD"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33843991" w14:textId="77777777" w:rsidR="005672E6" w:rsidRDefault="005672E6" w:rsidP="001C561B">
            <w:r>
              <w:t>Klassendiagram</w:t>
            </w:r>
          </w:p>
        </w:tc>
        <w:tc>
          <w:tcPr>
            <w:tcW w:w="1370" w:type="dxa"/>
          </w:tcPr>
          <w:p w14:paraId="72A13F3F"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2F045058"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70AD47" w:themeFill="accent6"/>
          </w:tcPr>
          <w:p w14:paraId="538B0E9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13:45</w:t>
            </w:r>
          </w:p>
        </w:tc>
        <w:tc>
          <w:tcPr>
            <w:tcW w:w="844" w:type="dxa"/>
            <w:shd w:val="clear" w:color="auto" w:fill="FFFF00"/>
          </w:tcPr>
          <w:p w14:paraId="18BABF4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14:46</w:t>
            </w:r>
          </w:p>
        </w:tc>
      </w:tr>
      <w:tr w:rsidR="005672E6" w14:paraId="19D501F0"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2EF4763B" w14:textId="77777777" w:rsidR="005672E6" w:rsidRDefault="005672E6" w:rsidP="001C561B">
            <w:r>
              <w:t>Testplan</w:t>
            </w:r>
          </w:p>
        </w:tc>
        <w:tc>
          <w:tcPr>
            <w:tcW w:w="1370" w:type="dxa"/>
          </w:tcPr>
          <w:p w14:paraId="7368785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09DDA9AE"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70AD47" w:themeFill="accent6"/>
          </w:tcPr>
          <w:p w14:paraId="17C3264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14:46</w:t>
            </w:r>
          </w:p>
        </w:tc>
        <w:tc>
          <w:tcPr>
            <w:tcW w:w="844" w:type="dxa"/>
            <w:shd w:val="clear" w:color="auto" w:fill="FFFF00"/>
          </w:tcPr>
          <w:p w14:paraId="34A0D9EC"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15:40</w:t>
            </w:r>
          </w:p>
        </w:tc>
      </w:tr>
      <w:tr w:rsidR="005672E6" w14:paraId="0F41F074"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1BB80771" w14:textId="77777777" w:rsidR="005672E6" w:rsidRDefault="005672E6" w:rsidP="001C561B">
            <w:r>
              <w:t>SQL create scripts</w:t>
            </w:r>
          </w:p>
        </w:tc>
        <w:tc>
          <w:tcPr>
            <w:tcW w:w="1370" w:type="dxa"/>
          </w:tcPr>
          <w:p w14:paraId="7E0236D0"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35FDD5AE"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70AD47" w:themeFill="accent6"/>
          </w:tcPr>
          <w:p w14:paraId="65FB4176"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15:40</w:t>
            </w:r>
          </w:p>
        </w:tc>
        <w:tc>
          <w:tcPr>
            <w:tcW w:w="844" w:type="dxa"/>
            <w:shd w:val="clear" w:color="auto" w:fill="70AD47" w:themeFill="accent6"/>
          </w:tcPr>
          <w:p w14:paraId="730B301E"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16:06</w:t>
            </w:r>
          </w:p>
        </w:tc>
      </w:tr>
      <w:tr w:rsidR="005672E6" w14:paraId="1BE6478C"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6FB247DD" w14:textId="77777777" w:rsidR="005672E6" w:rsidRDefault="005672E6" w:rsidP="001C561B">
            <w:r>
              <w:t>DAL</w:t>
            </w:r>
          </w:p>
        </w:tc>
        <w:tc>
          <w:tcPr>
            <w:tcW w:w="1370" w:type="dxa"/>
          </w:tcPr>
          <w:p w14:paraId="257BCC3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195544A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77376DC4"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16:06</w:t>
            </w:r>
          </w:p>
        </w:tc>
        <w:tc>
          <w:tcPr>
            <w:tcW w:w="844" w:type="dxa"/>
            <w:shd w:val="clear" w:color="auto" w:fill="70AD47" w:themeFill="accent6"/>
          </w:tcPr>
          <w:p w14:paraId="247AF3C3"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16:50</w:t>
            </w:r>
          </w:p>
        </w:tc>
      </w:tr>
      <w:tr w:rsidR="005672E6" w14:paraId="7743D50F"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6C53992D" w14:textId="77777777" w:rsidR="005672E6" w:rsidRDefault="005672E6" w:rsidP="001C561B">
            <w:r>
              <w:t>Klassendiagram implementeren</w:t>
            </w:r>
          </w:p>
        </w:tc>
        <w:tc>
          <w:tcPr>
            <w:tcW w:w="1370" w:type="dxa"/>
          </w:tcPr>
          <w:p w14:paraId="5E2852F3"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4C031B0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11:45</w:t>
            </w:r>
          </w:p>
        </w:tc>
        <w:tc>
          <w:tcPr>
            <w:tcW w:w="1283" w:type="dxa"/>
            <w:shd w:val="clear" w:color="auto" w:fill="70AD47" w:themeFill="accent6"/>
          </w:tcPr>
          <w:p w14:paraId="2E2FD054"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16:50</w:t>
            </w:r>
          </w:p>
        </w:tc>
        <w:tc>
          <w:tcPr>
            <w:tcW w:w="844" w:type="dxa"/>
            <w:shd w:val="clear" w:color="auto" w:fill="70AD47" w:themeFill="accent6"/>
          </w:tcPr>
          <w:p w14:paraId="7B57ED9F"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09:30</w:t>
            </w:r>
          </w:p>
        </w:tc>
      </w:tr>
      <w:tr w:rsidR="005672E6" w14:paraId="4EE5C479"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00519AA9" w14:textId="77777777" w:rsidR="005672E6" w:rsidRDefault="005672E6" w:rsidP="001C561B">
            <w:r>
              <w:t>SQL insert scripts maken</w:t>
            </w:r>
          </w:p>
        </w:tc>
        <w:tc>
          <w:tcPr>
            <w:tcW w:w="1370" w:type="dxa"/>
          </w:tcPr>
          <w:p w14:paraId="55A702C3"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0321C39E"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13:00</w:t>
            </w:r>
          </w:p>
        </w:tc>
        <w:tc>
          <w:tcPr>
            <w:tcW w:w="1283" w:type="dxa"/>
            <w:shd w:val="clear" w:color="auto" w:fill="70AD47" w:themeFill="accent6"/>
          </w:tcPr>
          <w:p w14:paraId="415A3EE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09:30</w:t>
            </w:r>
          </w:p>
        </w:tc>
        <w:tc>
          <w:tcPr>
            <w:tcW w:w="844" w:type="dxa"/>
            <w:shd w:val="clear" w:color="auto" w:fill="70AD47" w:themeFill="accent6"/>
          </w:tcPr>
          <w:p w14:paraId="3E2C91E5"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09:57</w:t>
            </w:r>
          </w:p>
        </w:tc>
      </w:tr>
      <w:tr w:rsidR="005672E6" w14:paraId="3FCBCFB5"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5FAF3E55" w14:textId="77777777" w:rsidR="005672E6" w:rsidRDefault="005672E6" w:rsidP="001C561B">
            <w:r>
              <w:t>Overige functionaliteiten programmeren en gelijktijdig unit tests aanmaken</w:t>
            </w:r>
          </w:p>
        </w:tc>
        <w:tc>
          <w:tcPr>
            <w:tcW w:w="1370" w:type="dxa"/>
          </w:tcPr>
          <w:p w14:paraId="60F71DB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13:00</w:t>
            </w:r>
          </w:p>
        </w:tc>
        <w:tc>
          <w:tcPr>
            <w:tcW w:w="1463" w:type="dxa"/>
          </w:tcPr>
          <w:p w14:paraId="033AEED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15:30</w:t>
            </w:r>
          </w:p>
        </w:tc>
        <w:tc>
          <w:tcPr>
            <w:tcW w:w="1283" w:type="dxa"/>
            <w:shd w:val="clear" w:color="auto" w:fill="70AD47" w:themeFill="accent6"/>
          </w:tcPr>
          <w:p w14:paraId="06E951ED"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3FF89DD5"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15:30</w:t>
            </w:r>
          </w:p>
        </w:tc>
      </w:tr>
      <w:tr w:rsidR="005672E6" w14:paraId="1475BDB2"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08EC2D6C" w14:textId="77777777" w:rsidR="005672E6" w:rsidRDefault="005672E6" w:rsidP="001C561B">
            <w:r>
              <w:t>Documentatie in orde maken</w:t>
            </w:r>
          </w:p>
        </w:tc>
        <w:tc>
          <w:tcPr>
            <w:tcW w:w="1370" w:type="dxa"/>
          </w:tcPr>
          <w:p w14:paraId="6797337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2E9E5504"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17:00</w:t>
            </w:r>
          </w:p>
        </w:tc>
        <w:tc>
          <w:tcPr>
            <w:tcW w:w="1283" w:type="dxa"/>
            <w:shd w:val="clear" w:color="auto" w:fill="70AD47" w:themeFill="accent6"/>
          </w:tcPr>
          <w:p w14:paraId="0B304CCE"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15:30</w:t>
            </w:r>
          </w:p>
        </w:tc>
        <w:tc>
          <w:tcPr>
            <w:tcW w:w="844" w:type="dxa"/>
            <w:shd w:val="clear" w:color="auto" w:fill="70AD47" w:themeFill="accent6"/>
          </w:tcPr>
          <w:p w14:paraId="56FF1FD9"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16:15</w:t>
            </w:r>
          </w:p>
        </w:tc>
      </w:tr>
      <w:tr w:rsidR="005672E6" w14:paraId="1D584BD0" w14:textId="77777777" w:rsidTr="001C561B">
        <w:tc>
          <w:tcPr>
            <w:cnfStyle w:val="001000000000" w:firstRow="0" w:lastRow="0" w:firstColumn="1" w:lastColumn="0" w:oddVBand="0" w:evenVBand="0" w:oddHBand="0" w:evenHBand="0" w:firstRowFirstColumn="0" w:firstRowLastColumn="0" w:lastRowFirstColumn="0" w:lastRowLastColumn="0"/>
            <w:tcW w:w="4767" w:type="dxa"/>
          </w:tcPr>
          <w:p w14:paraId="03FB24CB" w14:textId="77777777" w:rsidR="005672E6" w:rsidRDefault="005672E6" w:rsidP="001C561B">
            <w:r>
              <w:t>Evaluatie schrijven</w:t>
            </w:r>
          </w:p>
        </w:tc>
        <w:tc>
          <w:tcPr>
            <w:tcW w:w="1370" w:type="dxa"/>
          </w:tcPr>
          <w:p w14:paraId="54BF2C07"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4508EFCB"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17:00</w:t>
            </w:r>
          </w:p>
        </w:tc>
        <w:tc>
          <w:tcPr>
            <w:tcW w:w="1283" w:type="dxa"/>
            <w:shd w:val="clear" w:color="auto" w:fill="70AD47" w:themeFill="accent6"/>
          </w:tcPr>
          <w:p w14:paraId="02E42421" w14:textId="77777777" w:rsidR="005672E6" w:rsidRDefault="005672E6" w:rsidP="001C561B">
            <w:pPr>
              <w:cnfStyle w:val="000000000000" w:firstRow="0" w:lastRow="0" w:firstColumn="0" w:lastColumn="0" w:oddVBand="0" w:evenVBand="0" w:oddHBand="0" w:evenHBand="0" w:firstRowFirstColumn="0" w:firstRowLastColumn="0" w:lastRowFirstColumn="0" w:lastRowLastColumn="0"/>
            </w:pPr>
            <w:r>
              <w:t>16:15</w:t>
            </w:r>
          </w:p>
        </w:tc>
        <w:tc>
          <w:tcPr>
            <w:tcW w:w="844" w:type="dxa"/>
            <w:shd w:val="clear" w:color="auto" w:fill="70AD47" w:themeFill="accent6"/>
          </w:tcPr>
          <w:p w14:paraId="054AB040" w14:textId="0F4D970C" w:rsidR="005672E6" w:rsidRDefault="00B040E8" w:rsidP="001C561B">
            <w:pPr>
              <w:cnfStyle w:val="000000000000" w:firstRow="0" w:lastRow="0" w:firstColumn="0" w:lastColumn="0" w:oddVBand="0" w:evenVBand="0" w:oddHBand="0" w:evenHBand="0" w:firstRowFirstColumn="0" w:firstRowLastColumn="0" w:lastRowFirstColumn="0" w:lastRowLastColumn="0"/>
            </w:pPr>
            <w:r>
              <w:t>16:50</w:t>
            </w:r>
          </w:p>
        </w:tc>
      </w:tr>
    </w:tbl>
    <w:p w14:paraId="5F613CBF" w14:textId="77777777" w:rsidR="005672E6" w:rsidRDefault="005672E6" w:rsidP="005672E6"/>
    <w:p w14:paraId="3064664F" w14:textId="77777777" w:rsidR="005672E6" w:rsidRDefault="005672E6" w:rsidP="005672E6">
      <w:r>
        <w:t xml:space="preserve">Bovenstaand is de planing die ik voor mijzelf gemaakt heb plus de echte tijden dat ik er aan begon en mee klaar was. Alle groene velden zijn helemaal goed, en de gele velden zijn kleine opmerkingen bij. Voor het analysedocument geld dat het de start was dus dan begin je precies op tijd, daarom dat het geel gemarkeerd is want naar mijn mening moet ik in ieder geval iets voorlopen qua documentatie en dergelijke om in het OK gebied te zitten. </w:t>
      </w:r>
    </w:p>
    <w:p w14:paraId="16B5AAAF" w14:textId="77777777" w:rsidR="005672E6" w:rsidRDefault="005672E6" w:rsidP="005672E6">
      <w:r>
        <w:t>Verder is het bij het UI schetsen geel als eindtijd, Ik was hier eerder klaar als geplant, maar heb er wel langer over gedaan, daarom dat het geel is. Ik had voor de UI schetsen maken een half uur staan, maar uit eindelijk heb ik er bijna anderhalf uur aan gewerkt, er zat wel een pauze van drie kwartier tussen dus per saldo heb ik er een kwartier langer als geplant aan gewerkt. Bij een volgend project zal ik rekening houden met dat het langer duurt dan dat ik in eerste instantie denk bij het schetsen van de UI’s en hier dan ook meer tijd voor inplannen, verdere actie is hier gelukkig niet voor nodig geweest.</w:t>
      </w:r>
    </w:p>
    <w:p w14:paraId="5261C813" w14:textId="77777777" w:rsidR="005672E6" w:rsidRDefault="005672E6" w:rsidP="005672E6">
      <w:r>
        <w:t>Het klassendiagram is ook geel, ik heb hier een uur over gedaan terwijl er een half uur voor ingeplant stond. Dit is gekomen omdat ik het had onderschat hoe ingewikkeld het klassendiagram zou zijn voor een redelijk kleine applicatie. Ik ben hier niet in problemen door gekomen qua planning, want ik liep nog steeds voor na het afronden maar ik zal zeker de volgende keer een uur standaard inplannen voor een klassendiagram in plaats van een half uur.</w:t>
      </w:r>
    </w:p>
    <w:p w14:paraId="0C456C34" w14:textId="77777777" w:rsidR="005672E6" w:rsidRDefault="005672E6" w:rsidP="005672E6">
      <w:r>
        <w:t>Het testplan is ook over de gestelde tijd gegaan, dit kwam echter omdat ik heel veel requirements had. Daardoor moesten er veel testcases geschreven worden en hier ging dan ook meer tijd in zitten als gedacht. De volgende keer zal ik de tijd voor een testplan maken pas goed inplannen als ik de requirements op heb geschreven.</w:t>
      </w:r>
    </w:p>
    <w:p w14:paraId="5E54BE90" w14:textId="77777777" w:rsidR="005672E6" w:rsidRDefault="005672E6" w:rsidP="005672E6">
      <w:r>
        <w:lastRenderedPageBreak/>
        <w:t>Het laatste vakje is natuurlijk nog leeg omdat ik nu nog bezig ben met het schrijven van de evaluatie, maar te zien aan hoe het nu verloopt krijg ik de evaluatie ook goed op tijd af, hier zal dan ook niks op aan te merken zijn.</w:t>
      </w:r>
    </w:p>
    <w:p w14:paraId="741F7293" w14:textId="77777777" w:rsidR="005672E6" w:rsidRDefault="005672E6">
      <w:r>
        <w:br w:type="page"/>
      </w:r>
    </w:p>
    <w:p w14:paraId="757B708D" w14:textId="77777777" w:rsidR="005672E6" w:rsidRDefault="005672E6" w:rsidP="005672E6">
      <w:pPr>
        <w:pStyle w:val="Kop1"/>
      </w:pPr>
      <w:bookmarkStart w:id="2" w:name="_Toc454463904"/>
      <w:r>
        <w:lastRenderedPageBreak/>
        <w:t>Functionaliteit</w:t>
      </w:r>
      <w:bookmarkEnd w:id="2"/>
    </w:p>
    <w:p w14:paraId="1B99DADE" w14:textId="77777777" w:rsidR="005672E6" w:rsidRDefault="005672E6" w:rsidP="005672E6">
      <w:r>
        <w:t>Qua functionaliteit heb ik alle must haves kunnen implementeren, dit is goed echter had ik zelf liever gehad dat ik nog een paar</w:t>
      </w:r>
      <w:r w:rsidR="009107E4">
        <w:t xml:space="preserve"> meer</w:t>
      </w:r>
      <w:r>
        <w:t xml:space="preserve"> should en/of could haves had kunnen implementeren. Ik weet dat ik er in ieder geval nog een paar had kunnen doen als ik deze gelijk had geïmplementeerd vanaf het begin, onder andere het meerdere boten toevoegen was eenvoudig geweest als ik dit gelijk had geprogrammeerd in plaats van één boot eerst en daarna nog kijken. Hierdoor zou ik klassendiagrammen en extra dingen aan moeten passen en nog een keer testen en daar heb ik helaas geen tijd meer voor gehad. Het toevoegen van meerdere boten zou kunnen door in de huur klasse een List&lt;boot&gt;  van Boot te maken en in de huurdatabase klasse een foreach loop te doen net zoals met materiaal nu, aangezien de database hier ook al goed voor ingericht is. Het voorbereidende werk is er dus wel alleen heb ik door niet slim genoeg te programmeren deze helaas niet kunnen implementeren.</w:t>
      </w:r>
      <w:r w:rsidR="009107E4">
        <w:t xml:space="preserve"> Op dit moment heb ik nog twee could haves kunnen implementeren, het kunnen exporteren van het bestand als een HTML bestand en het kunnen kiezen tussen tekst en HTML. Deze waren eenvoudig te realiseren dus dat heb ik ook gedaan.</w:t>
      </w:r>
    </w:p>
    <w:p w14:paraId="786E440C" w14:textId="77777777" w:rsidR="005672E6" w:rsidRDefault="005672E6" w:rsidP="005672E6">
      <w:r>
        <w:t>Echter betekend dit niet dat ik ontevreden ben met het resultaat, aangezien ik in ieder geval alle must</w:t>
      </w:r>
      <w:r w:rsidR="009107E4">
        <w:t>haves heb kunnen implementeren; Hieronder staat de tabel met de requirements die geïmplementeerd zijn:</w:t>
      </w:r>
    </w:p>
    <w:p w14:paraId="3935728D" w14:textId="77777777" w:rsidR="009107E4" w:rsidRDefault="009107E4" w:rsidP="009107E4">
      <w:pPr>
        <w:pStyle w:val="Kop2"/>
      </w:pPr>
      <w:bookmarkStart w:id="3" w:name="_Toc454363491"/>
      <w:bookmarkStart w:id="4" w:name="_Toc454463905"/>
      <w:r>
        <w:t>Must haves:</w:t>
      </w:r>
      <w:bookmarkEnd w:id="3"/>
      <w:bookmarkEnd w:id="4"/>
    </w:p>
    <w:tbl>
      <w:tblPr>
        <w:tblStyle w:val="Onopgemaaktetabel3"/>
        <w:tblW w:w="9182" w:type="dxa"/>
        <w:tblLook w:val="04A0" w:firstRow="1" w:lastRow="0" w:firstColumn="1" w:lastColumn="0" w:noHBand="0" w:noVBand="1"/>
      </w:tblPr>
      <w:tblGrid>
        <w:gridCol w:w="835"/>
        <w:gridCol w:w="8347"/>
      </w:tblGrid>
      <w:tr w:rsidR="009107E4" w:rsidRPr="00836F23" w14:paraId="0E9AA880" w14:textId="77777777" w:rsidTr="001C56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52785E2B" w14:textId="77777777" w:rsidR="009107E4" w:rsidRDefault="009107E4" w:rsidP="001C561B">
            <w:r>
              <w:t>Code</w:t>
            </w:r>
          </w:p>
        </w:tc>
        <w:tc>
          <w:tcPr>
            <w:tcW w:w="8347" w:type="dxa"/>
          </w:tcPr>
          <w:p w14:paraId="6EC17461" w14:textId="77777777" w:rsidR="009107E4" w:rsidRPr="00836F23" w:rsidRDefault="009107E4" w:rsidP="001C561B">
            <w:pPr>
              <w:cnfStyle w:val="100000000000" w:firstRow="1" w:lastRow="0" w:firstColumn="0" w:lastColumn="0" w:oddVBand="0" w:evenVBand="0" w:oddHBand="0" w:evenHBand="0" w:firstRowFirstColumn="0" w:firstRowLastColumn="0" w:lastRowFirstColumn="0" w:lastRowLastColumn="0"/>
            </w:pPr>
            <w:r>
              <w:t>Omschrijving user requirement</w:t>
            </w:r>
          </w:p>
        </w:tc>
      </w:tr>
      <w:tr w:rsidR="009107E4" w:rsidRPr="00836F23" w14:paraId="4B6FA351"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5E3EE255" w14:textId="77777777" w:rsidR="009107E4" w:rsidRDefault="009107E4" w:rsidP="001C561B">
            <w:r>
              <w:t>M1</w:t>
            </w:r>
          </w:p>
        </w:tc>
        <w:tc>
          <w:tcPr>
            <w:tcW w:w="8347" w:type="dxa"/>
            <w:shd w:val="clear" w:color="auto" w:fill="auto"/>
          </w:tcPr>
          <w:p w14:paraId="2D7DBAAF"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9107E4" w:rsidRPr="00836F23" w14:paraId="7A9B80FD"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14D928CE" w14:textId="77777777" w:rsidR="009107E4" w:rsidRPr="00E72947" w:rsidRDefault="009107E4" w:rsidP="001C561B">
            <w:r w:rsidRPr="00E72947">
              <w:t>m2</w:t>
            </w:r>
          </w:p>
        </w:tc>
        <w:tc>
          <w:tcPr>
            <w:tcW w:w="8347" w:type="dxa"/>
            <w:shd w:val="clear" w:color="auto" w:fill="auto"/>
          </w:tcPr>
          <w:p w14:paraId="69FF1A29" w14:textId="77777777" w:rsidR="009107E4" w:rsidRPr="00E72947" w:rsidRDefault="009107E4" w:rsidP="001C561B">
            <w:pPr>
              <w:cnfStyle w:val="000000000000" w:firstRow="0" w:lastRow="0" w:firstColumn="0" w:lastColumn="0" w:oddVBand="0" w:evenVBand="0" w:oddHBand="0" w:evenHBand="0" w:firstRowFirstColumn="0" w:firstRowLastColumn="0" w:lastRowFirstColumn="0" w:lastRowLastColumn="0"/>
            </w:pPr>
            <w:r w:rsidRPr="00E72947">
              <w:t>Elke boot moet een unieke naam hebben.</w:t>
            </w:r>
          </w:p>
        </w:tc>
      </w:tr>
      <w:tr w:rsidR="009107E4" w:rsidRPr="00836F23" w14:paraId="31F02B25"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3AB071E8" w14:textId="77777777" w:rsidR="009107E4" w:rsidRPr="00836F23" w:rsidRDefault="009107E4" w:rsidP="001C561B">
            <w:r>
              <w:t>m3</w:t>
            </w:r>
          </w:p>
        </w:tc>
        <w:tc>
          <w:tcPr>
            <w:tcW w:w="8347" w:type="dxa"/>
            <w:shd w:val="clear" w:color="auto" w:fill="auto"/>
          </w:tcPr>
          <w:p w14:paraId="1E0E9ED6"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9107E4" w:rsidRPr="00836F23" w14:paraId="2D7D837E"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65B3F525" w14:textId="77777777" w:rsidR="009107E4" w:rsidRPr="00836F23" w:rsidRDefault="009107E4" w:rsidP="001C561B">
            <w:r>
              <w:t>m4</w:t>
            </w:r>
          </w:p>
        </w:tc>
        <w:tc>
          <w:tcPr>
            <w:tcW w:w="8347" w:type="dxa"/>
            <w:shd w:val="clear" w:color="auto" w:fill="auto"/>
          </w:tcPr>
          <w:p w14:paraId="43D069F4" w14:textId="77777777" w:rsidR="009107E4" w:rsidRPr="00836F23" w:rsidRDefault="009107E4" w:rsidP="001C561B">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9107E4" w:rsidRPr="00836F23" w14:paraId="4868008F"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432A480C" w14:textId="77777777" w:rsidR="009107E4" w:rsidRPr="00836F23" w:rsidRDefault="009107E4" w:rsidP="001C561B">
            <w:r>
              <w:t>m5</w:t>
            </w:r>
          </w:p>
        </w:tc>
        <w:tc>
          <w:tcPr>
            <w:tcW w:w="8347" w:type="dxa"/>
            <w:shd w:val="clear" w:color="auto" w:fill="auto"/>
          </w:tcPr>
          <w:p w14:paraId="481AD4F1"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9107E4" w:rsidRPr="00836F23" w14:paraId="4398E28B"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58EA5413" w14:textId="77777777" w:rsidR="009107E4" w:rsidRPr="00836F23" w:rsidRDefault="009107E4" w:rsidP="001C561B">
            <w:r>
              <w:t>m6</w:t>
            </w:r>
          </w:p>
        </w:tc>
        <w:tc>
          <w:tcPr>
            <w:tcW w:w="8347" w:type="dxa"/>
            <w:shd w:val="clear" w:color="auto" w:fill="auto"/>
          </w:tcPr>
          <w:p w14:paraId="30A84CD9" w14:textId="77777777" w:rsidR="009107E4" w:rsidRPr="00836F23" w:rsidRDefault="009107E4" w:rsidP="001C561B">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9107E4" w:rsidRPr="00836F23" w14:paraId="31C79FAB"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5B37D3CC" w14:textId="77777777" w:rsidR="009107E4" w:rsidRPr="00836F23" w:rsidRDefault="009107E4" w:rsidP="001C561B">
            <w:r>
              <w:t>m7</w:t>
            </w:r>
          </w:p>
        </w:tc>
        <w:tc>
          <w:tcPr>
            <w:tcW w:w="8347" w:type="dxa"/>
            <w:shd w:val="clear" w:color="auto" w:fill="auto"/>
          </w:tcPr>
          <w:p w14:paraId="07C52922"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9107E4" w:rsidRPr="00836F23" w14:paraId="0CB19150"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5245444D" w14:textId="77777777" w:rsidR="009107E4" w:rsidRPr="00836F23" w:rsidRDefault="009107E4" w:rsidP="001C561B">
            <w:r>
              <w:t>m8</w:t>
            </w:r>
          </w:p>
        </w:tc>
        <w:tc>
          <w:tcPr>
            <w:tcW w:w="8347" w:type="dxa"/>
            <w:shd w:val="clear" w:color="auto" w:fill="auto"/>
          </w:tcPr>
          <w:p w14:paraId="465A2E5D" w14:textId="77777777" w:rsidR="009107E4" w:rsidRPr="00836F23" w:rsidRDefault="009107E4" w:rsidP="001C561B">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9107E4" w:rsidRPr="00836F23" w14:paraId="7C93A993"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13205047" w14:textId="77777777" w:rsidR="009107E4" w:rsidRPr="00836F23" w:rsidRDefault="009107E4" w:rsidP="001C561B">
            <w:r>
              <w:t>m9</w:t>
            </w:r>
          </w:p>
        </w:tc>
        <w:tc>
          <w:tcPr>
            <w:tcW w:w="8347" w:type="dxa"/>
            <w:shd w:val="clear" w:color="auto" w:fill="auto"/>
          </w:tcPr>
          <w:p w14:paraId="59B47FB2"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9107E4" w:rsidRPr="00836F23" w14:paraId="661E8331"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47DD6B68" w14:textId="77777777" w:rsidR="009107E4" w:rsidRPr="00836F23" w:rsidRDefault="009107E4" w:rsidP="001C561B">
            <w:r>
              <w:t>m10</w:t>
            </w:r>
          </w:p>
        </w:tc>
        <w:tc>
          <w:tcPr>
            <w:tcW w:w="8347" w:type="dxa"/>
            <w:shd w:val="clear" w:color="auto" w:fill="auto"/>
          </w:tcPr>
          <w:p w14:paraId="146E4A21" w14:textId="77777777" w:rsidR="009107E4" w:rsidRPr="00836F23" w:rsidRDefault="009107E4" w:rsidP="001C561B">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9107E4" w:rsidRPr="00836F23" w14:paraId="2DB1FD5E"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3B9BD946" w14:textId="77777777" w:rsidR="009107E4" w:rsidRPr="00836F23" w:rsidRDefault="009107E4" w:rsidP="001C561B">
            <w:r>
              <w:t>m11</w:t>
            </w:r>
          </w:p>
        </w:tc>
        <w:tc>
          <w:tcPr>
            <w:tcW w:w="8347" w:type="dxa"/>
            <w:shd w:val="clear" w:color="auto" w:fill="auto"/>
          </w:tcPr>
          <w:p w14:paraId="64EB308A" w14:textId="77777777" w:rsidR="009107E4" w:rsidRPr="00836F23" w:rsidRDefault="009107E4" w:rsidP="001C561B">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9107E4" w:rsidRPr="00836F23" w14:paraId="40132A10"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2051D3D2" w14:textId="77777777" w:rsidR="009107E4" w:rsidRPr="00E72947" w:rsidRDefault="009107E4" w:rsidP="001C561B">
            <w:r w:rsidRPr="00E72947">
              <w:t>M12</w:t>
            </w:r>
          </w:p>
        </w:tc>
        <w:tc>
          <w:tcPr>
            <w:tcW w:w="8347" w:type="dxa"/>
            <w:shd w:val="clear" w:color="auto" w:fill="auto"/>
          </w:tcPr>
          <w:p w14:paraId="7E37DC81" w14:textId="77777777" w:rsidR="009107E4" w:rsidRPr="00E72947" w:rsidRDefault="009107E4" w:rsidP="001C561B">
            <w:pPr>
              <w:cnfStyle w:val="000000000000" w:firstRow="0" w:lastRow="0" w:firstColumn="0" w:lastColumn="0" w:oddVBand="0" w:evenVBand="0" w:oddHBand="0" w:evenHBand="0" w:firstRowFirstColumn="0" w:firstRowLastColumn="0" w:lastRowFirstColumn="0" w:lastRowLastColumn="0"/>
            </w:pPr>
            <w:r w:rsidRPr="00E72947">
              <w:t>De applicatie moet eenvoudig uitgebreid kunnen worden met extra vaarwateren.</w:t>
            </w:r>
          </w:p>
        </w:tc>
      </w:tr>
      <w:tr w:rsidR="009107E4" w:rsidRPr="00836F23" w14:paraId="19E19AAF" w14:textId="77777777" w:rsidTr="0091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3A41828D" w14:textId="77777777" w:rsidR="009107E4" w:rsidRPr="00E72947" w:rsidRDefault="009107E4" w:rsidP="001C561B">
            <w:r w:rsidRPr="00E72947">
              <w:t>M13</w:t>
            </w:r>
          </w:p>
        </w:tc>
        <w:tc>
          <w:tcPr>
            <w:tcW w:w="8347" w:type="dxa"/>
            <w:shd w:val="clear" w:color="auto" w:fill="auto"/>
          </w:tcPr>
          <w:p w14:paraId="7E3A33C9" w14:textId="77777777" w:rsidR="009107E4" w:rsidRPr="00E72947" w:rsidRDefault="009107E4" w:rsidP="001C561B">
            <w:pPr>
              <w:cnfStyle w:val="000000100000" w:firstRow="0" w:lastRow="0" w:firstColumn="0" w:lastColumn="0" w:oddVBand="0" w:evenVBand="0" w:oddHBand="1" w:evenHBand="0" w:firstRowFirstColumn="0" w:firstRowLastColumn="0" w:lastRowFirstColumn="0" w:lastRowLastColumn="0"/>
            </w:pPr>
            <w:r w:rsidRPr="00E72947">
              <w:t>De applicatie moet door een programmeur eenvoudig uitgebreid kunnen worden met extra type boten.</w:t>
            </w:r>
          </w:p>
        </w:tc>
      </w:tr>
      <w:tr w:rsidR="009107E4" w:rsidRPr="00836F23" w14:paraId="40CB2D61" w14:textId="77777777" w:rsidTr="009107E4">
        <w:tc>
          <w:tcPr>
            <w:cnfStyle w:val="001000000000" w:firstRow="0" w:lastRow="0" w:firstColumn="1" w:lastColumn="0" w:oddVBand="0" w:evenVBand="0" w:oddHBand="0" w:evenHBand="0" w:firstRowFirstColumn="0" w:firstRowLastColumn="0" w:lastRowFirstColumn="0" w:lastRowLastColumn="0"/>
            <w:tcW w:w="835" w:type="dxa"/>
            <w:shd w:val="clear" w:color="auto" w:fill="auto"/>
          </w:tcPr>
          <w:p w14:paraId="7EF7FE5E" w14:textId="77777777" w:rsidR="009107E4" w:rsidRDefault="009107E4" w:rsidP="001C561B">
            <w:r>
              <w:t>M14</w:t>
            </w:r>
          </w:p>
        </w:tc>
        <w:tc>
          <w:tcPr>
            <w:tcW w:w="8347" w:type="dxa"/>
            <w:shd w:val="clear" w:color="auto" w:fill="auto"/>
          </w:tcPr>
          <w:p w14:paraId="0AE65157" w14:textId="77777777" w:rsidR="009107E4" w:rsidRDefault="009107E4" w:rsidP="001C561B">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4D98B39C" w14:textId="77777777" w:rsidR="009107E4" w:rsidRDefault="009107E4" w:rsidP="005672E6"/>
    <w:p w14:paraId="762F4B8C" w14:textId="77777777" w:rsidR="005672E6" w:rsidRDefault="005672E6">
      <w:r>
        <w:br w:type="page"/>
      </w:r>
    </w:p>
    <w:p w14:paraId="0F723EEF" w14:textId="77777777" w:rsidR="009107E4" w:rsidRDefault="009107E4" w:rsidP="009107E4">
      <w:pPr>
        <w:pStyle w:val="Kop2"/>
      </w:pPr>
      <w:bookmarkStart w:id="5" w:name="_Toc454363493"/>
      <w:bookmarkStart w:id="6" w:name="_Toc454463906"/>
      <w:r>
        <w:lastRenderedPageBreak/>
        <w:t>Could haves:</w:t>
      </w:r>
      <w:bookmarkEnd w:id="5"/>
      <w:bookmarkEnd w:id="6"/>
    </w:p>
    <w:tbl>
      <w:tblPr>
        <w:tblStyle w:val="Onopgemaaktetabel3"/>
        <w:tblW w:w="0" w:type="auto"/>
        <w:tblLook w:val="04A0" w:firstRow="1" w:lastRow="0" w:firstColumn="1" w:lastColumn="0" w:noHBand="0" w:noVBand="1"/>
      </w:tblPr>
      <w:tblGrid>
        <w:gridCol w:w="851"/>
        <w:gridCol w:w="8211"/>
      </w:tblGrid>
      <w:tr w:rsidR="009107E4" w14:paraId="52553B17" w14:textId="77777777" w:rsidTr="001C56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2CE52114" w14:textId="77777777" w:rsidR="009107E4" w:rsidRDefault="009107E4" w:rsidP="001C561B">
            <w:r>
              <w:t>Code</w:t>
            </w:r>
          </w:p>
        </w:tc>
        <w:tc>
          <w:tcPr>
            <w:tcW w:w="8211" w:type="dxa"/>
          </w:tcPr>
          <w:p w14:paraId="6D32D654" w14:textId="77777777" w:rsidR="009107E4" w:rsidRDefault="009107E4" w:rsidP="001C561B">
            <w:pPr>
              <w:cnfStyle w:val="100000000000" w:firstRow="1" w:lastRow="0" w:firstColumn="0" w:lastColumn="0" w:oddVBand="0" w:evenVBand="0" w:oddHBand="0" w:evenHBand="0" w:firstRowFirstColumn="0" w:firstRowLastColumn="0" w:lastRowFirstColumn="0" w:lastRowLastColumn="0"/>
            </w:pPr>
            <w:r>
              <w:t>omschrijving user requirement</w:t>
            </w:r>
          </w:p>
        </w:tc>
      </w:tr>
      <w:tr w:rsidR="009107E4" w14:paraId="1602E7BE" w14:textId="77777777" w:rsidTr="001C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AC8D4D2" w14:textId="77777777" w:rsidR="009107E4" w:rsidRDefault="009107E4" w:rsidP="001C561B">
            <w:r>
              <w:t>C6</w:t>
            </w:r>
          </w:p>
        </w:tc>
        <w:tc>
          <w:tcPr>
            <w:tcW w:w="8211" w:type="dxa"/>
          </w:tcPr>
          <w:p w14:paraId="7599529A" w14:textId="77777777" w:rsidR="009107E4" w:rsidRDefault="009107E4" w:rsidP="001C561B">
            <w:pPr>
              <w:cnfStyle w:val="000000100000" w:firstRow="0" w:lastRow="0" w:firstColumn="0" w:lastColumn="0" w:oddVBand="0" w:evenVBand="0" w:oddHBand="1" w:evenHBand="0" w:firstRowFirstColumn="0" w:firstRowLastColumn="0" w:lastRowFirstColumn="0" w:lastRowLastColumn="0"/>
            </w:pPr>
            <w:r>
              <w:t>Het huurcontract moet ook als een html bestand kunnen worden geëxporteerd.</w:t>
            </w:r>
          </w:p>
        </w:tc>
      </w:tr>
      <w:tr w:rsidR="009107E4" w14:paraId="7789C62F" w14:textId="77777777" w:rsidTr="001C561B">
        <w:tc>
          <w:tcPr>
            <w:cnfStyle w:val="001000000000" w:firstRow="0" w:lastRow="0" w:firstColumn="1" w:lastColumn="0" w:oddVBand="0" w:evenVBand="0" w:oddHBand="0" w:evenHBand="0" w:firstRowFirstColumn="0" w:firstRowLastColumn="0" w:lastRowFirstColumn="0" w:lastRowLastColumn="0"/>
            <w:tcW w:w="851" w:type="dxa"/>
          </w:tcPr>
          <w:p w14:paraId="08811900" w14:textId="77777777" w:rsidR="009107E4" w:rsidRDefault="009107E4" w:rsidP="001C561B">
            <w:r>
              <w:t>C7</w:t>
            </w:r>
          </w:p>
        </w:tc>
        <w:tc>
          <w:tcPr>
            <w:tcW w:w="8211" w:type="dxa"/>
          </w:tcPr>
          <w:p w14:paraId="5BA8D895" w14:textId="77777777" w:rsidR="009107E4" w:rsidRDefault="009107E4" w:rsidP="001C561B">
            <w:pPr>
              <w:cnfStyle w:val="000000000000" w:firstRow="0" w:lastRow="0" w:firstColumn="0" w:lastColumn="0" w:oddVBand="0" w:evenVBand="0" w:oddHBand="0" w:evenHBand="0" w:firstRowFirstColumn="0" w:firstRowLastColumn="0" w:lastRowFirstColumn="0" w:lastRowLastColumn="0"/>
            </w:pPr>
            <w:r>
              <w:t>Er moet gekozen kunnen worden tussen een HTML export en de tekst file export.</w:t>
            </w:r>
          </w:p>
        </w:tc>
      </w:tr>
    </w:tbl>
    <w:p w14:paraId="7B84F527" w14:textId="77777777" w:rsidR="009107E4" w:rsidRDefault="009107E4" w:rsidP="009107E4"/>
    <w:p w14:paraId="36BDD194" w14:textId="77777777" w:rsidR="009107E4" w:rsidRDefault="009107E4">
      <w:pPr>
        <w:rPr>
          <w:rFonts w:asciiTheme="majorHAnsi" w:eastAsiaTheme="majorEastAsia" w:hAnsiTheme="majorHAnsi" w:cstheme="majorBidi"/>
          <w:color w:val="2E74B5" w:themeColor="accent1" w:themeShade="BF"/>
          <w:sz w:val="32"/>
          <w:szCs w:val="32"/>
        </w:rPr>
      </w:pPr>
      <w:r>
        <w:br w:type="page"/>
      </w:r>
    </w:p>
    <w:p w14:paraId="2B1DF0B6" w14:textId="77777777" w:rsidR="005672E6" w:rsidRDefault="005672E6" w:rsidP="005672E6">
      <w:pPr>
        <w:pStyle w:val="Kop1"/>
      </w:pPr>
      <w:bookmarkStart w:id="7" w:name="_Toc454463907"/>
      <w:r>
        <w:lastRenderedPageBreak/>
        <w:t>Bronnen</w:t>
      </w:r>
      <w:bookmarkEnd w:id="7"/>
    </w:p>
    <w:p w14:paraId="36A836B5" w14:textId="77777777" w:rsidR="005672E6" w:rsidRDefault="005672E6" w:rsidP="005672E6">
      <w:r>
        <w:t>Ik heb niet heel veel bronnen geraadpleegd, ik heb voornamelijk op MSDN de documentatie van C# gebruikt als ik eventjes iets moest opzoeken qua functionaliteit en ik heb natuurlijk ook gebruik gemaakt van de documentatie die Intellisense en Resharper mij bieden in Visual Studio zelf.</w:t>
      </w:r>
    </w:p>
    <w:p w14:paraId="6E478742" w14:textId="77777777" w:rsidR="005672E6" w:rsidRDefault="005672E6">
      <w:r>
        <w:br w:type="page"/>
      </w:r>
    </w:p>
    <w:p w14:paraId="491CD015" w14:textId="77777777" w:rsidR="005672E6" w:rsidRDefault="005672E6" w:rsidP="005672E6">
      <w:pPr>
        <w:pStyle w:val="Kop1"/>
      </w:pPr>
      <w:bookmarkStart w:id="8" w:name="_Toc454463908"/>
      <w:r>
        <w:lastRenderedPageBreak/>
        <w:t>Problemen</w:t>
      </w:r>
      <w:bookmarkEnd w:id="8"/>
    </w:p>
    <w:p w14:paraId="71679F0D" w14:textId="77777777" w:rsidR="005672E6" w:rsidRDefault="005672E6" w:rsidP="005672E6">
      <w:r>
        <w:t>De grootste problemen waar ik tegen aan ben gelopen is dat ik de requirements te uitgebreid heb gemaakt en dat ik nog niet héél vaardig ben met het goed maken van de documentatie. Hierdoor heb ik, alhoewel ik voor op de planning liep, toch minder tijd voor het programmeren gehad dan dat ik dacht. Gelukkig heb ik wel genoeg tijd gehad om alles wat af moet af te krijgen maar ik had liever nog meer dingen kunnen implementeren. Verder ben ik niet echt heel erg tegen problemen aangelopen.</w:t>
      </w:r>
    </w:p>
    <w:p w14:paraId="2F4DA55E" w14:textId="77777777" w:rsidR="005672E6" w:rsidRDefault="005672E6">
      <w:r>
        <w:br w:type="page"/>
      </w:r>
    </w:p>
    <w:p w14:paraId="50CDD380" w14:textId="77777777" w:rsidR="005672E6" w:rsidRDefault="005672E6" w:rsidP="005672E6">
      <w:pPr>
        <w:pStyle w:val="Kop1"/>
      </w:pPr>
      <w:bookmarkStart w:id="9" w:name="_Toc454463909"/>
      <w:r>
        <w:lastRenderedPageBreak/>
        <w:t>Oplossingen en dingen om trots op te zijn</w:t>
      </w:r>
      <w:bookmarkEnd w:id="9"/>
    </w:p>
    <w:p w14:paraId="0337B2DD" w14:textId="77777777" w:rsidR="005672E6" w:rsidRDefault="005672E6" w:rsidP="005672E6">
      <w:r>
        <w:t>Ik ben er zelf echter wel trots op dat ik alles geprogrammeerd en geschreven heb in alleen de tijd die er voor de Live Performance zelf staat, ik heb dus thuis nergens meer aan gewerkt en ik heb toch alle must haves af gekregen. Hier ben ik trots op aangezien ik van meerdere mensen heb gehoord dat zij nog best veel thuis hebben gedaan, en dat ze dan een paar should haves en could haves erin hebben maar ze hebben dan ook veel meer tijd eraan besteed als ik.</w:t>
      </w:r>
    </w:p>
    <w:p w14:paraId="6010A6E1" w14:textId="77777777" w:rsidR="00B040E8" w:rsidRDefault="005672E6" w:rsidP="005672E6">
      <w:r>
        <w:t xml:space="preserve">Verder ben ik trots op de LINQ queries die ik heb kunnen gebruiken voor het berekenen van </w:t>
      </w:r>
      <w:r w:rsidR="00B040E8">
        <w:t xml:space="preserve">het aantal meren dat bevaren kunnen worden; hierdoor is dit gedeelte van de code een stuk compacter geworden als met een foreach voor deze drie statements. </w:t>
      </w:r>
    </w:p>
    <w:p w14:paraId="0AD58834" w14:textId="377F2E59" w:rsidR="005672E6" w:rsidRDefault="00B040E8" w:rsidP="005672E6">
      <w:r>
        <w:t>Verder ben ik er trots op dat ik het exporteren naar HTML in ongeveer 5 minuten heb kunnen programmeren, door de tijdsdruk wilde ik nog wel iets extra’s in de applicatie zetten en daardoor ben ik heel snel gaan werken en is dit toch nog goed gelukt.</w:t>
      </w:r>
    </w:p>
    <w:p w14:paraId="2521CDD2" w14:textId="71F97169" w:rsidR="00B040E8" w:rsidRPr="005672E6" w:rsidRDefault="00B040E8" w:rsidP="005672E6">
      <w:r>
        <w:t>Ook ben ik er trots op hoe eenvoudig de applicatie uit te breiden is met extra boten en/of vaarlocaties en/of materialen en zelfs boottypes, de combobox voor het selecteren van boottype wordt opgehaald uit de database, er is een koppeling tussen de (mogelijk extra) verschillende types zodat er daar ook nog onderling verschil kan worden gemaakt tussen wat waar op mag varen mochten er extra types bij komen, stel bijvoorbeeld een type “Jacht” dat alleen op zee mag varen, de applicatie kan hier gelijk al mee werken want de vaarwateren worden opgehaald uit de database rekening houdend met welk type boot je wilt selecteren en waar deze volgens de database mogen varen. Materialen worden ook in de database opgeslagen en het systeem om paketten toe te voegen is ook al aanwezig, alleen moet hier nog ondersteuning voor worden ingebouwd in de applicatie zelf alleen is dit ook eenvoudig te doen. Al met al is er bijna niks hardcoded in de applicatie en alles wat hardcoded is kan nog steeds eenvoudig worden overruled.</w:t>
      </w:r>
    </w:p>
    <w:sectPr w:rsidR="00B040E8" w:rsidRPr="005672E6" w:rsidSect="005672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E6"/>
    <w:rsid w:val="005672E6"/>
    <w:rsid w:val="005E0620"/>
    <w:rsid w:val="009107E4"/>
    <w:rsid w:val="00B040E8"/>
    <w:rsid w:val="00E25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D401"/>
  <w15:chartTrackingRefBased/>
  <w15:docId w15:val="{9B2CFA97-2E72-4A7D-BEA1-17D35757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7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10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72E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72E6"/>
    <w:rPr>
      <w:rFonts w:eastAsiaTheme="minorEastAsia"/>
      <w:lang w:eastAsia="nl-NL"/>
    </w:rPr>
  </w:style>
  <w:style w:type="character" w:customStyle="1" w:styleId="Kop1Char">
    <w:name w:val="Kop 1 Char"/>
    <w:basedOn w:val="Standaardalinea-lettertype"/>
    <w:link w:val="Kop1"/>
    <w:uiPriority w:val="9"/>
    <w:rsid w:val="005672E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672E6"/>
    <w:pPr>
      <w:outlineLvl w:val="9"/>
    </w:pPr>
    <w:rPr>
      <w:lang w:eastAsia="nl-NL"/>
    </w:rPr>
  </w:style>
  <w:style w:type="table" w:styleId="Rastertabel1licht">
    <w:name w:val="Grid Table 1 Light"/>
    <w:basedOn w:val="Standaardtabel"/>
    <w:uiPriority w:val="46"/>
    <w:rsid w:val="00567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9107E4"/>
    <w:rPr>
      <w:rFonts w:asciiTheme="majorHAnsi" w:eastAsiaTheme="majorEastAsia" w:hAnsiTheme="majorHAnsi" w:cstheme="majorBidi"/>
      <w:color w:val="2E74B5" w:themeColor="accent1" w:themeShade="BF"/>
      <w:sz w:val="26"/>
      <w:szCs w:val="26"/>
    </w:rPr>
  </w:style>
  <w:style w:type="table" w:styleId="Onopgemaaktetabel3">
    <w:name w:val="Plain Table 3"/>
    <w:basedOn w:val="Standaardtabel"/>
    <w:uiPriority w:val="43"/>
    <w:rsid w:val="009107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hopg1">
    <w:name w:val="toc 1"/>
    <w:basedOn w:val="Standaard"/>
    <w:next w:val="Standaard"/>
    <w:autoRedefine/>
    <w:uiPriority w:val="39"/>
    <w:unhideWhenUsed/>
    <w:rsid w:val="00B040E8"/>
    <w:pPr>
      <w:spacing w:after="100"/>
    </w:pPr>
  </w:style>
  <w:style w:type="paragraph" w:styleId="Inhopg2">
    <w:name w:val="toc 2"/>
    <w:basedOn w:val="Standaard"/>
    <w:next w:val="Standaard"/>
    <w:autoRedefine/>
    <w:uiPriority w:val="39"/>
    <w:unhideWhenUsed/>
    <w:rsid w:val="00B040E8"/>
    <w:pPr>
      <w:spacing w:after="100"/>
      <w:ind w:left="220"/>
    </w:pPr>
  </w:style>
  <w:style w:type="character" w:styleId="Hyperlink">
    <w:name w:val="Hyperlink"/>
    <w:basedOn w:val="Standaardalinea-lettertype"/>
    <w:uiPriority w:val="99"/>
    <w:unhideWhenUsed/>
    <w:rsid w:val="00B04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67131-5B55-44E4-83B5-154AB697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1447</Words>
  <Characters>7963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 Live Performance</dc:title>
  <dc:subject/>
  <dc:creator>Roy v.Oldenbeek</dc:creator>
  <cp:keywords/>
  <dc:description/>
  <cp:lastModifiedBy>Roy v.Oldenbeek</cp:lastModifiedBy>
  <cp:revision>2</cp:revision>
  <dcterms:created xsi:type="dcterms:W3CDTF">2016-06-23T14:08:00Z</dcterms:created>
  <dcterms:modified xsi:type="dcterms:W3CDTF">2016-06-23T14:49:00Z</dcterms:modified>
</cp:coreProperties>
</file>