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8BBDCC9"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5C1307">
              <w:rPr>
                <w:rFonts w:ascii="Times New Roman" w:hAnsi="Times New Roman" w:cs="Times New Roman"/>
                <w:b/>
                <w:bCs/>
                <w:sz w:val="30"/>
                <w:szCs w:val="30"/>
              </w:rPr>
              <w:t>*</w:t>
            </w:r>
            <w:r w:rsidRPr="59F793D9">
              <w:rPr>
                <w:rFonts w:ascii="Times New Roman" w:hAnsi="Times New Roman" w:cs="Times New Roman"/>
                <w:b/>
                <w:bCs/>
                <w:sz w:val="30"/>
                <w:szCs w:val="30"/>
              </w:rPr>
              <w:t>ACL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9ADB0D6" w14:textId="77777777" w:rsidR="00E27E96" w:rsidRDefault="009E1A4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Michael Gao, Ryo Nagao</w:t>
            </w:r>
          </w:p>
          <w:p w14:paraId="68347E1D" w14:textId="77777777" w:rsidR="009E1A42" w:rsidRDefault="009E1A42" w:rsidP="59F793D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Yale University</w:t>
            </w:r>
          </w:p>
          <w:p w14:paraId="2307E916" w14:textId="5E4BDBCA" w:rsidR="009E1A42" w:rsidRPr="009E1A42" w:rsidRDefault="009E1A42" w:rsidP="59F793D9">
            <w:pPr>
              <w:framePr w:w="11732" w:h="2838" w:hSpace="180" w:wrap="around" w:vAnchor="text" w:hAnchor="page" w:x="71" w:y="-15"/>
              <w:jc w:val="center"/>
              <w:rPr>
                <w:rFonts w:ascii="Courier New" w:hAnsi="Courier New" w:cs="Courier New"/>
                <w:sz w:val="24"/>
                <w:szCs w:val="24"/>
              </w:rPr>
            </w:pPr>
            <w:hyperlink r:id="rId8" w:history="1">
              <w:r w:rsidRPr="009E1A42">
                <w:rPr>
                  <w:rStyle w:val="Hyperlink"/>
                  <w:rFonts w:ascii="Courier New" w:eastAsiaTheme="minorEastAsia" w:hAnsi="Courier New" w:cs="Courier New"/>
                  <w:spacing w:val="0"/>
                  <w:kern w:val="0"/>
                  <w:sz w:val="24"/>
                  <w:szCs w:val="24"/>
                  <w:lang w:eastAsia="en-US"/>
                </w:rPr>
                <w:t>m.gao@yale.edu</w:t>
              </w:r>
            </w:hyperlink>
            <w:r w:rsidRPr="009E1A42">
              <w:rPr>
                <w:rFonts w:ascii="Courier New" w:hAnsi="Courier New" w:cs="Courier New"/>
                <w:sz w:val="24"/>
                <w:szCs w:val="24"/>
              </w:rPr>
              <w:t>,</w:t>
            </w:r>
          </w:p>
          <w:p w14:paraId="0321111A" w14:textId="392C3A83" w:rsidR="009E1A42" w:rsidRPr="009E1A42" w:rsidRDefault="009E1A42" w:rsidP="59F793D9">
            <w:pPr>
              <w:framePr w:w="11732" w:h="2838" w:hSpace="180" w:wrap="around" w:vAnchor="text" w:hAnchor="page" w:x="71" w:y="-15"/>
              <w:jc w:val="center"/>
              <w:rPr>
                <w:rFonts w:ascii="Times New Roman" w:hAnsi="Times New Roman" w:cs="Times New Roman"/>
                <w:sz w:val="24"/>
                <w:szCs w:val="24"/>
              </w:rPr>
            </w:pPr>
            <w:r w:rsidRPr="009E1A42">
              <w:rPr>
                <w:rFonts w:ascii="Courier New" w:hAnsi="Courier New" w:cs="Courier New"/>
                <w:sz w:val="24"/>
                <w:szCs w:val="24"/>
              </w:rPr>
              <w:t>ryo.nagao@yale.edu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29EA7010" w:rsidR="00A5424A" w:rsidRDefault="00A5424A" w:rsidP="00D5598D">
      <w:pPr>
        <w:pStyle w:val="ACLAbstractHeading"/>
      </w:pPr>
      <w:bookmarkStart w:id="1" w:name="OLE_LINK33"/>
      <w:bookmarkStart w:id="2" w:name="OLE_LINK34"/>
      <w:bookmarkEnd w:id="0"/>
      <w:r>
        <w:t>Abstract</w:t>
      </w:r>
    </w:p>
    <w:p w14:paraId="57C01C7E" w14:textId="09790885" w:rsidR="00A5424A" w:rsidRDefault="009312AF" w:rsidP="005C1307">
      <w:pPr>
        <w:pStyle w:val="ACLAbstractText"/>
      </w:pPr>
      <w:r>
        <w:t>Abstract?</w:t>
      </w:r>
    </w:p>
    <w:p w14:paraId="3E7A9F1C" w14:textId="48AEC7A5" w:rsidR="00A5424A" w:rsidRDefault="00A5424A" w:rsidP="00A5424A">
      <w:pPr>
        <w:pStyle w:val="ACLSection"/>
      </w:pPr>
      <w:r>
        <w:t>Introduction</w:t>
      </w:r>
    </w:p>
    <w:p w14:paraId="491A9793" w14:textId="77777777" w:rsidR="00A16035" w:rsidRDefault="00A16035" w:rsidP="00EA534F">
      <w:pPr>
        <w:pStyle w:val="ACLTextFirstLine"/>
      </w:pPr>
      <w:r w:rsidRPr="00A16035">
        <w:t xml:space="preserve">Controversy over falsely attributed works is commonplace across studies of ancient literature, but the authenticity of the Platonic Corpus has been particularly questioned since the nineteenth century. Although there is no consensus on which works are spurious, </w:t>
      </w:r>
      <w:r w:rsidRPr="00CB6452">
        <w:rPr>
          <w:i/>
          <w:iCs/>
        </w:rPr>
        <w:t>Alcibiades I</w:t>
      </w:r>
      <w:r w:rsidRPr="00A16035">
        <w:t xml:space="preserve"> and </w:t>
      </w:r>
      <w:r w:rsidRPr="00CB6452">
        <w:rPr>
          <w:i/>
          <w:iCs/>
        </w:rPr>
        <w:t>II</w:t>
      </w:r>
      <w:r w:rsidRPr="00A16035">
        <w:t xml:space="preserve">, </w:t>
      </w:r>
      <w:proofErr w:type="spellStart"/>
      <w:r w:rsidRPr="00CB6452">
        <w:rPr>
          <w:i/>
          <w:iCs/>
        </w:rPr>
        <w:t>Amatores</w:t>
      </w:r>
      <w:proofErr w:type="spellEnd"/>
      <w:r w:rsidRPr="00A16035">
        <w:t xml:space="preserve">, </w:t>
      </w:r>
      <w:proofErr w:type="spellStart"/>
      <w:r w:rsidRPr="00CB6452">
        <w:rPr>
          <w:i/>
          <w:iCs/>
        </w:rPr>
        <w:t>Clitophon</w:t>
      </w:r>
      <w:proofErr w:type="spellEnd"/>
      <w:r w:rsidRPr="00A16035">
        <w:t xml:space="preserve">, </w:t>
      </w:r>
      <w:proofErr w:type="spellStart"/>
      <w:r w:rsidRPr="00CB6452">
        <w:rPr>
          <w:i/>
          <w:iCs/>
        </w:rPr>
        <w:t>Epinomis</w:t>
      </w:r>
      <w:proofErr w:type="spellEnd"/>
      <w:r w:rsidRPr="00A16035">
        <w:t xml:space="preserve">, </w:t>
      </w:r>
      <w:r w:rsidRPr="00CB6452">
        <w:rPr>
          <w:i/>
          <w:iCs/>
        </w:rPr>
        <w:t>Hipparchus</w:t>
      </w:r>
      <w:r w:rsidRPr="00A16035">
        <w:t xml:space="preserve">, the thirteen </w:t>
      </w:r>
      <w:r w:rsidRPr="00CB6452">
        <w:rPr>
          <w:i/>
          <w:iCs/>
        </w:rPr>
        <w:t>Letters</w:t>
      </w:r>
      <w:r w:rsidRPr="00A16035">
        <w:t xml:space="preserve">, </w:t>
      </w:r>
      <w:r w:rsidRPr="00CB6452">
        <w:rPr>
          <w:i/>
          <w:iCs/>
        </w:rPr>
        <w:t>Minos</w:t>
      </w:r>
      <w:r w:rsidRPr="00A16035">
        <w:t xml:space="preserve">, and </w:t>
      </w:r>
      <w:proofErr w:type="spellStart"/>
      <w:r w:rsidRPr="00CB6452">
        <w:rPr>
          <w:i/>
          <w:iCs/>
        </w:rPr>
        <w:t>Theages</w:t>
      </w:r>
      <w:proofErr w:type="spellEnd"/>
      <w:r w:rsidRPr="00A16035">
        <w:t xml:space="preserve"> are sufficiently disputed that they cannot be firmly considered legitimately Platonic (Press, 2012; Joyal, 2019). In addition, there is a scholarly consensus that </w:t>
      </w:r>
      <w:r w:rsidRPr="00CB6452">
        <w:rPr>
          <w:i/>
          <w:iCs/>
        </w:rPr>
        <w:t>Definitions</w:t>
      </w:r>
      <w:r w:rsidRPr="00A16035">
        <w:t xml:space="preserve"> is not a treatise by Plato but a work of little philosophical value that was circulated in the Platonic Academy, perhaps by </w:t>
      </w:r>
      <w:proofErr w:type="spellStart"/>
      <w:r w:rsidRPr="00A16035">
        <w:t>Speusippus</w:t>
      </w:r>
      <w:proofErr w:type="spellEnd"/>
      <w:r w:rsidRPr="00A16035">
        <w:t>, the successor of Plato as the head of the Academy (</w:t>
      </w:r>
      <w:proofErr w:type="spellStart"/>
      <w:r w:rsidRPr="00A16035">
        <w:t>Ingenkamp</w:t>
      </w:r>
      <w:proofErr w:type="spellEnd"/>
      <w:r w:rsidRPr="00A16035">
        <w:t>, 1967). However, traditional methods for identifying spurious works have been qualitative, primarily stylometric, or statistical, such as those employing multivariate cluster analysis (Brandwood, 2006; Tarrant, 2017). Here, computational methods may offer new insight by locating features of the text beyond the stylistic features that appear on the surface.</w:t>
      </w:r>
    </w:p>
    <w:p w14:paraId="52727FFE" w14:textId="37DDC9FB" w:rsidR="00A16035" w:rsidRDefault="00A16035" w:rsidP="00EA534F">
      <w:pPr>
        <w:pStyle w:val="ACLTextFirstLine"/>
      </w:pPr>
      <w:r w:rsidRPr="00A16035">
        <w:t xml:space="preserve">The field of classical philology has been revolutionized by the advent of digital tools, but the union of the two still forms a nascent approach to ancient texts (Berti, 2019). Achievements in recent years include the creation of the Classical Language Toolkit for Python, or CLTP (Johnson et al., 2021), BERT models for Latin and Ancient Greek (Bamman and Burns, 2020; Singh et al., 2021; </w:t>
      </w:r>
      <w:proofErr w:type="spellStart"/>
      <w:r w:rsidRPr="00A16035">
        <w:t>Yamshchikov</w:t>
      </w:r>
      <w:proofErr w:type="spellEnd"/>
      <w:r w:rsidRPr="00A16035">
        <w:t xml:space="preserve"> et al., 2022), PLMs (Riemenschneider and Frank, 2023), and the organization of the First Workshop on Ancient Language Translation in 2023. Nevertheless, the generalization of models still proves to be a difficult task (</w:t>
      </w:r>
      <w:proofErr w:type="spellStart"/>
      <w:r w:rsidRPr="00A16035">
        <w:t>Kostkan</w:t>
      </w:r>
      <w:proofErr w:type="spellEnd"/>
      <w:r w:rsidRPr="00A16035">
        <w:t xml:space="preserve"> et al., 2023; see also Yousef et al., 2023), and there have been few attempts to apply these approaches to subsections of the extant classical corpora (e.g. </w:t>
      </w:r>
      <w:proofErr w:type="spellStart"/>
      <w:r w:rsidRPr="00A16035">
        <w:t>Köntges</w:t>
      </w:r>
      <w:proofErr w:type="spellEnd"/>
      <w:r w:rsidRPr="00A16035">
        <w:t>, 2020) or specific authors such as Plato. Although tools are being developed for exploring intertextuality in Platonic reception (</w:t>
      </w:r>
      <w:proofErr w:type="spellStart"/>
      <w:r w:rsidRPr="00A16035">
        <w:t>Wöckener</w:t>
      </w:r>
      <w:proofErr w:type="spellEnd"/>
      <w:r w:rsidRPr="00A16035">
        <w:t xml:space="preserve">-Gade and </w:t>
      </w:r>
      <w:proofErr w:type="spellStart"/>
      <w:r w:rsidRPr="00A16035">
        <w:t>Pöckelmann</w:t>
      </w:r>
      <w:proofErr w:type="spellEnd"/>
      <w:r w:rsidRPr="00A16035">
        <w:t>, 2023), examining the treatises doubtfully ascribed to Plato would open a new direction for the fusion of Classics and NLP.</w:t>
      </w:r>
    </w:p>
    <w:p w14:paraId="7D2F320B" w14:textId="6BBD3F5A" w:rsidR="00EA534F" w:rsidRPr="00EA534F" w:rsidRDefault="00A16035" w:rsidP="00EA534F">
      <w:pPr>
        <w:pStyle w:val="ACLTextFirstLine"/>
      </w:pPr>
      <w:r w:rsidRPr="00A16035">
        <w:t>In this paper, we train a variety of classification models on a dataset consisting of works that are generally agreed to be by Plato and works attributed to other authors from the extant ancient Greek corpus. The aim of this project is to develop models that can accurately distinguish Platonic and non-Platonic works, so that they can then be applied to the spurious treatises to determine whether they should be accepted or rejected based on computational analysis.</w:t>
      </w:r>
    </w:p>
    <w:p w14:paraId="41010071" w14:textId="0148A318" w:rsidR="00A5424A" w:rsidRDefault="009312AF" w:rsidP="00A5424A">
      <w:pPr>
        <w:pStyle w:val="ACLSection"/>
      </w:pPr>
      <w:bookmarkStart w:id="3" w:name="OLE_LINK17"/>
      <w:bookmarkStart w:id="4" w:name="OLE_LINK18"/>
      <w:r>
        <w:t>Methods</w:t>
      </w:r>
      <w:r w:rsidR="00A5424A">
        <w:t xml:space="preserve"> </w:t>
      </w:r>
    </w:p>
    <w:bookmarkEnd w:id="3"/>
    <w:bookmarkEnd w:id="4"/>
    <w:p w14:paraId="29F69A19" w14:textId="25B45AA4" w:rsidR="009704C1" w:rsidRDefault="004B47A3" w:rsidP="009704C1">
      <w:pPr>
        <w:pStyle w:val="ACLSubsection"/>
      </w:pPr>
      <w:r>
        <w:t>Data</w:t>
      </w:r>
    </w:p>
    <w:p w14:paraId="6C9A633B" w14:textId="17A1FF1B" w:rsidR="009312AF" w:rsidRDefault="00A16035" w:rsidP="009312AF">
      <w:pPr>
        <w:pStyle w:val="ACLText"/>
      </w:pPr>
      <w:proofErr w:type="gramStart"/>
      <w:r w:rsidRPr="00A16035">
        <w:t>All of</w:t>
      </w:r>
      <w:proofErr w:type="gramEnd"/>
      <w:r w:rsidRPr="00A16035">
        <w:t xml:space="preserve"> the ancient Greek texts used in this project were downloaded from the Perseus Digital Library hosted by Tufts University.</w:t>
      </w:r>
      <w:r>
        <w:rPr>
          <w:rStyle w:val="FootnoteReference"/>
        </w:rPr>
        <w:footnoteReference w:id="1"/>
      </w:r>
      <w:r w:rsidRPr="00A16035">
        <w:t xml:space="preserve"> One half of the main </w:t>
      </w:r>
      <w:r w:rsidRPr="00A16035">
        <w:lastRenderedPageBreak/>
        <w:t xml:space="preserve">dataset is the Platonic Corpus excluding the nine spurious works mentioned in the introduction, which totals to about 500,000 words. The other half of the main data consists of roughly the same length of texts by authors other than Plato. Because there is no centralized Ancient Greek dataset from which to pull random texts, these non-Platonic texts were manually chosen and downloaded. A large selection of texts </w:t>
      </w:r>
      <w:proofErr w:type="gramStart"/>
      <w:r w:rsidRPr="00A16035">
        <w:t>were</w:t>
      </w:r>
      <w:proofErr w:type="gramEnd"/>
      <w:r w:rsidRPr="00A16035">
        <w:t xml:space="preserve"> chosen from a variety of dialects, genres, and time periods ranging from Archaic to Roman to represent the extant Ancient Greek corpus. At the same time, philosophical texts occupy a large portion of our selection because our goal is to create a model that can determine the authenticity of disputed works by Plato, which are philosophical in nature (Irwin, 2006). However, we recognize that the manual selection process involves bias and hope that a future project will create a dataset of the extant Ancient Greek corpus that is appropriate for computational analysis. The works mentioned as spurious above were organized into a separate “</w:t>
      </w:r>
      <w:proofErr w:type="spellStart"/>
      <w:r w:rsidRPr="00A16035">
        <w:t>dubia</w:t>
      </w:r>
      <w:proofErr w:type="spellEnd"/>
      <w:r w:rsidRPr="00A16035">
        <w:t>” dataset, which totals to about 50,000 words.</w:t>
      </w:r>
    </w:p>
    <w:p w14:paraId="4A0D1DBF" w14:textId="31A0EB34" w:rsidR="00A16035" w:rsidRDefault="00A16035" w:rsidP="00A16035">
      <w:pPr>
        <w:pStyle w:val="ACLTextFirstLine"/>
      </w:pPr>
      <w:r w:rsidRPr="00A16035">
        <w:t xml:space="preserve">The raw data is preprocessed by removing all non-Greek characters except whitespaces and converting the Greek letters into Latin characters using </w:t>
      </w:r>
      <w:proofErr w:type="spellStart"/>
      <w:r w:rsidRPr="00A16035">
        <w:t>unidecode</w:t>
      </w:r>
      <w:proofErr w:type="spellEnd"/>
      <w:r w:rsidRPr="00A16035">
        <w:t xml:space="preserve">. The </w:t>
      </w:r>
      <w:proofErr w:type="spellStart"/>
      <w:r w:rsidRPr="00A16035">
        <w:t>unidecode</w:t>
      </w:r>
      <w:proofErr w:type="spellEnd"/>
      <w:r w:rsidRPr="00A16035">
        <w:t xml:space="preserve"> module is not perfect, however, because it discards diacritics. Diacritics are essential for differentiating numerous words in Ancient Greek: for example, </w:t>
      </w:r>
      <w:proofErr w:type="spellStart"/>
      <w:r w:rsidRPr="00A16035">
        <w:t>κῆρ</w:t>
      </w:r>
      <w:proofErr w:type="spellEnd"/>
      <w:r w:rsidRPr="00A16035">
        <w:t xml:space="preserve"> (“heart”) with a circumflex accent is not the same as </w:t>
      </w:r>
      <w:proofErr w:type="spellStart"/>
      <w:r w:rsidRPr="00A16035">
        <w:t>κήρ</w:t>
      </w:r>
      <w:proofErr w:type="spellEnd"/>
      <w:r w:rsidRPr="00A16035">
        <w:t xml:space="preserve"> (“doom”) with an acute accent. As part of this process, </w:t>
      </w:r>
      <w:proofErr w:type="spellStart"/>
      <w:r w:rsidRPr="00A16035">
        <w:t>unidecode</w:t>
      </w:r>
      <w:proofErr w:type="spellEnd"/>
      <w:r w:rsidRPr="00A16035">
        <w:t xml:space="preserve"> neglects to account for aspirations, which are usually transliterated in classical scholarship: for instance, </w:t>
      </w:r>
      <w:proofErr w:type="spellStart"/>
      <w:r w:rsidRPr="00A16035">
        <w:t>ὅδος</w:t>
      </w:r>
      <w:proofErr w:type="spellEnd"/>
      <w:r w:rsidRPr="00A16035">
        <w:t xml:space="preserve"> is commonly transliterated as </w:t>
      </w:r>
      <w:proofErr w:type="spellStart"/>
      <w:r w:rsidRPr="00A16035">
        <w:rPr>
          <w:i/>
          <w:iCs/>
        </w:rPr>
        <w:t>hodos</w:t>
      </w:r>
      <w:proofErr w:type="spellEnd"/>
      <w:r w:rsidRPr="00A16035">
        <w:t xml:space="preserve">, but </w:t>
      </w:r>
      <w:proofErr w:type="spellStart"/>
      <w:r w:rsidRPr="00A16035">
        <w:t>unidecode</w:t>
      </w:r>
      <w:proofErr w:type="spellEnd"/>
      <w:r w:rsidRPr="00A16035">
        <w:t xml:space="preserve"> returns </w:t>
      </w:r>
      <w:proofErr w:type="spellStart"/>
      <w:r w:rsidRPr="00A16035">
        <w:rPr>
          <w:i/>
          <w:iCs/>
        </w:rPr>
        <w:t>odos</w:t>
      </w:r>
      <w:proofErr w:type="spellEnd"/>
      <w:r w:rsidRPr="00A16035">
        <w:t xml:space="preserve">. Although this feature may seem unideal for this project, we believe that this is a benefit, as diacritics were added </w:t>
      </w:r>
      <w:proofErr w:type="spellStart"/>
      <w:r w:rsidRPr="00A16035">
        <w:t>postclassically</w:t>
      </w:r>
      <w:proofErr w:type="spellEnd"/>
      <w:r w:rsidRPr="00A16035">
        <w:t xml:space="preserve"> in manuscript and scholarly traditions and are therefore interpolations in ancient texts (see Allen, 1987; Probert, 2006). We also did not lemmatize the text, although this is possible using the CLTP, because morphology is a relevant characteristic for categorizing texts.</w:t>
      </w:r>
    </w:p>
    <w:p w14:paraId="0E030B24" w14:textId="67F39381" w:rsidR="00364525" w:rsidRPr="00364525" w:rsidRDefault="00364525" w:rsidP="00364525">
      <w:pPr>
        <w:pStyle w:val="ACLTextFirstLine"/>
      </w:pPr>
      <w:r w:rsidRPr="00364525">
        <w:t xml:space="preserve">Each text was processed the same way: The text was converted computationally into </w:t>
      </w:r>
      <w:r w:rsidRPr="00364525">
        <w:rPr>
          <w:i/>
          <w:iCs/>
        </w:rPr>
        <w:t>chunks</w:t>
      </w:r>
      <w:r w:rsidRPr="00364525">
        <w:t xml:space="preserve">, sliding windows of various sizes: 25, 50, 100, and 200 words, with preceding labels to indicate whether the text was by Plato (labeled 1) or another author (labeled 0). Then, the chunks were split into training, validation, and test sets in </w:t>
      </w:r>
      <w:proofErr w:type="gramStart"/>
      <w:r w:rsidRPr="00364525">
        <w:t>a</w:t>
      </w:r>
      <w:proofErr w:type="gramEnd"/>
      <w:r w:rsidRPr="00364525">
        <w:t xml:space="preserve"> 8:1:1 ratio </w:t>
      </w:r>
      <w:r w:rsidRPr="00364525">
        <w:t>randomly. Finally, the training, validation, and test sets for each text were combined, and randomized. Similarly, the “</w:t>
      </w:r>
      <w:proofErr w:type="spellStart"/>
      <w:r w:rsidRPr="00364525">
        <w:t>dubia</w:t>
      </w:r>
      <w:proofErr w:type="spellEnd"/>
      <w:r w:rsidRPr="00364525">
        <w:t>” set was also split into chunks of the same sizes, the only difference being there was no label.</w:t>
      </w:r>
    </w:p>
    <w:p w14:paraId="6846FE4B" w14:textId="066EBD45" w:rsidR="00364525" w:rsidRPr="00A16035" w:rsidRDefault="00364525" w:rsidP="00364525">
      <w:pPr>
        <w:pStyle w:val="ACLTextFirstLine"/>
      </w:pPr>
      <w:r w:rsidRPr="00364525">
        <w:t xml:space="preserve">Additionally, word embeddings were created for each word in our corpus through the </w:t>
      </w:r>
      <w:proofErr w:type="spellStart"/>
      <w:r w:rsidRPr="00364525">
        <w:t>gensim</w:t>
      </w:r>
      <w:proofErr w:type="spellEnd"/>
      <w:r w:rsidRPr="00364525">
        <w:t xml:space="preserve"> library. The window size was set to 5 and the dimension 100. The entire corpus was used to train the word embeddings. After training, the same embeddings were used for the entire codebase.</w:t>
      </w:r>
    </w:p>
    <w:p w14:paraId="75BB7BB6" w14:textId="4C8DDC45" w:rsidR="0092671C" w:rsidRDefault="004B47A3" w:rsidP="0092671C">
      <w:pPr>
        <w:pStyle w:val="ACLSubsection"/>
        <w:numPr>
          <w:ilvl w:val="1"/>
          <w:numId w:val="3"/>
        </w:numPr>
        <w:ind w:left="562" w:hanging="562"/>
      </w:pPr>
      <w:r>
        <w:t>Algorithms</w:t>
      </w:r>
    </w:p>
    <w:p w14:paraId="5AF2F81A" w14:textId="77777777" w:rsidR="009312AF" w:rsidRPr="009312AF" w:rsidRDefault="009312AF" w:rsidP="009312AF">
      <w:pPr>
        <w:pStyle w:val="ACLText"/>
      </w:pPr>
      <w:proofErr w:type="spellStart"/>
      <w:r>
        <w:t>abc</w:t>
      </w:r>
      <w:proofErr w:type="spellEnd"/>
    </w:p>
    <w:p w14:paraId="1EB52BCC" w14:textId="4B03A46D" w:rsidR="00A16035" w:rsidRDefault="009312AF" w:rsidP="00A16035">
      <w:pPr>
        <w:pStyle w:val="ACLSection"/>
        <w:numPr>
          <w:ilvl w:val="0"/>
          <w:numId w:val="3"/>
        </w:numPr>
        <w:ind w:left="403" w:hanging="403"/>
      </w:pPr>
      <w:r>
        <w:t>Results</w:t>
      </w:r>
    </w:p>
    <w:p w14:paraId="7382BE96" w14:textId="2DFF1913" w:rsidR="00A16035" w:rsidRDefault="00A16035" w:rsidP="00A16035">
      <w:pPr>
        <w:pStyle w:val="ACLSubsection"/>
      </w:pPr>
      <w:r>
        <w:t>Overview</w:t>
      </w:r>
    </w:p>
    <w:p w14:paraId="665C06EE" w14:textId="67F3FE4A" w:rsidR="00A16035" w:rsidRDefault="00A16035" w:rsidP="00A16035">
      <w:pPr>
        <w:pStyle w:val="ACLText"/>
      </w:pPr>
      <w:r w:rsidRPr="00A16035">
        <w:t>We tracked two sets of values for each model with each chunk size (25, 50, 100, and 200): one concerns the accuracy of the model measured using the average performance of the test set, while the other consists of the probability score returned for each spurious work, calculated using the average of the output returned for each sliding window (1 for Plato, 0 for not Plato).</w:t>
      </w:r>
    </w:p>
    <w:p w14:paraId="4505F832" w14:textId="36875BC2" w:rsidR="00A16035" w:rsidRDefault="00A16035" w:rsidP="00A16035">
      <w:pPr>
        <w:pStyle w:val="ACLTextFirstLine"/>
      </w:pPr>
      <w:r w:rsidRPr="00A16035">
        <w:t xml:space="preserve">Although all models achieved remarkably high accuracies </w:t>
      </w:r>
      <w:proofErr w:type="gramStart"/>
      <w:r w:rsidRPr="00A16035">
        <w:t>in regard to</w:t>
      </w:r>
      <w:proofErr w:type="gramEnd"/>
      <w:r w:rsidRPr="00A16035">
        <w:t xml:space="preserve"> the test set, the LSTM had the highest average accuracy of 99.99%. Regarding the spurious works, averages across all texts and chunk sizes </w:t>
      </w:r>
      <w:r>
        <w:t>were</w:t>
      </w:r>
      <w:r w:rsidRPr="00A16035">
        <w:t xml:space="preserve"> highest for the FNN (83.18%), followed by the LSTM (81.13%)</w:t>
      </w:r>
      <w:r>
        <w:t>,</w:t>
      </w:r>
      <w:r w:rsidRPr="00A16035">
        <w:t xml:space="preserve"> and lastly by the Transformer (76.10%).</w:t>
      </w:r>
    </w:p>
    <w:p w14:paraId="51BA3D41" w14:textId="77777777" w:rsidR="00CB6452" w:rsidRDefault="00CB6452" w:rsidP="00CB6452">
      <w:pPr>
        <w:pStyle w:val="ACLTextFirstLine"/>
        <w:ind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700"/>
        <w:gridCol w:w="701"/>
        <w:gridCol w:w="701"/>
        <w:gridCol w:w="701"/>
        <w:gridCol w:w="701"/>
      </w:tblGrid>
      <w:tr w:rsidR="00CB6452" w:rsidRPr="00B46717" w14:paraId="04FED261"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hideMark/>
          </w:tcPr>
          <w:p w14:paraId="6D85E57A" w14:textId="77777777" w:rsidR="00CB6452" w:rsidRPr="00B46717" w:rsidRDefault="00CB6452" w:rsidP="003824A7">
            <w:pPr>
              <w:pStyle w:val="ACLTextFirstLine"/>
              <w:ind w:firstLine="0"/>
              <w:rPr>
                <w:b/>
                <w:bCs/>
              </w:rPr>
            </w:pPr>
            <w:r>
              <w:rPr>
                <w:b/>
                <w:bCs/>
              </w:rPr>
              <w:t>Model</w:t>
            </w:r>
          </w:p>
        </w:tc>
        <w:tc>
          <w:tcPr>
            <w:tcW w:w="0" w:type="auto"/>
            <w:tcBorders>
              <w:top w:val="single" w:sz="4" w:space="0" w:color="auto"/>
              <w:left w:val="single" w:sz="4" w:space="0" w:color="auto"/>
              <w:bottom w:val="single" w:sz="4" w:space="0" w:color="auto"/>
              <w:right w:val="nil"/>
            </w:tcBorders>
            <w:hideMark/>
          </w:tcPr>
          <w:p w14:paraId="44C17D92" w14:textId="77777777" w:rsidR="00CB6452" w:rsidRPr="00B46717" w:rsidRDefault="00CB6452" w:rsidP="003824A7">
            <w:pPr>
              <w:pStyle w:val="ACLTextFirstLine"/>
              <w:ind w:firstLine="0"/>
              <w:rPr>
                <w:b/>
                <w:bCs/>
              </w:rPr>
            </w:pPr>
            <w:r w:rsidRPr="00B46717">
              <w:rPr>
                <w:b/>
                <w:bCs/>
              </w:rPr>
              <w:t>Size 25</w:t>
            </w:r>
          </w:p>
        </w:tc>
        <w:tc>
          <w:tcPr>
            <w:tcW w:w="0" w:type="auto"/>
            <w:tcBorders>
              <w:top w:val="single" w:sz="4" w:space="0" w:color="auto"/>
              <w:left w:val="single" w:sz="4" w:space="0" w:color="auto"/>
              <w:bottom w:val="single" w:sz="4" w:space="0" w:color="auto"/>
              <w:right w:val="single" w:sz="4" w:space="0" w:color="auto"/>
            </w:tcBorders>
            <w:hideMark/>
          </w:tcPr>
          <w:p w14:paraId="4DFB1471" w14:textId="77777777" w:rsidR="00CB6452" w:rsidRPr="00B46717" w:rsidRDefault="00CB6452" w:rsidP="003824A7">
            <w:pPr>
              <w:pStyle w:val="ACLTextFirstLine"/>
              <w:ind w:firstLine="0"/>
              <w:rPr>
                <w:b/>
                <w:bCs/>
              </w:rPr>
            </w:pPr>
            <w:r w:rsidRPr="00B46717">
              <w:rPr>
                <w:b/>
                <w:bCs/>
              </w:rPr>
              <w:t>Size 50</w:t>
            </w:r>
          </w:p>
        </w:tc>
        <w:tc>
          <w:tcPr>
            <w:tcW w:w="0" w:type="auto"/>
            <w:tcBorders>
              <w:top w:val="single" w:sz="4" w:space="0" w:color="auto"/>
              <w:left w:val="single" w:sz="4" w:space="0" w:color="auto"/>
              <w:bottom w:val="single" w:sz="4" w:space="0" w:color="auto"/>
              <w:right w:val="single" w:sz="4" w:space="0" w:color="auto"/>
            </w:tcBorders>
          </w:tcPr>
          <w:p w14:paraId="344C1B0D" w14:textId="77777777" w:rsidR="00CB6452" w:rsidRPr="00B46717" w:rsidRDefault="00CB6452" w:rsidP="003824A7">
            <w:pPr>
              <w:pStyle w:val="ACLTextFirstLine"/>
              <w:ind w:firstLine="0"/>
              <w:rPr>
                <w:b/>
                <w:bCs/>
              </w:rPr>
            </w:pPr>
            <w:r w:rsidRPr="00B46717">
              <w:rPr>
                <w:b/>
                <w:bCs/>
              </w:rPr>
              <w:t>Size 100</w:t>
            </w:r>
          </w:p>
        </w:tc>
        <w:tc>
          <w:tcPr>
            <w:tcW w:w="0" w:type="auto"/>
            <w:tcBorders>
              <w:top w:val="single" w:sz="4" w:space="0" w:color="auto"/>
              <w:left w:val="single" w:sz="4" w:space="0" w:color="auto"/>
              <w:bottom w:val="single" w:sz="4" w:space="0" w:color="auto"/>
              <w:right w:val="single" w:sz="4" w:space="0" w:color="auto"/>
            </w:tcBorders>
          </w:tcPr>
          <w:p w14:paraId="66B6A00E" w14:textId="77777777" w:rsidR="00CB6452" w:rsidRPr="00B46717" w:rsidRDefault="00CB6452" w:rsidP="003824A7">
            <w:pPr>
              <w:pStyle w:val="ACLTextFirstLine"/>
              <w:ind w:firstLine="0"/>
              <w:rPr>
                <w:b/>
                <w:bCs/>
              </w:rPr>
            </w:pPr>
            <w:r w:rsidRPr="00B46717">
              <w:rPr>
                <w:b/>
                <w:bCs/>
              </w:rPr>
              <w:t>Size 200</w:t>
            </w:r>
          </w:p>
        </w:tc>
        <w:tc>
          <w:tcPr>
            <w:tcW w:w="0" w:type="auto"/>
            <w:tcBorders>
              <w:top w:val="single" w:sz="4" w:space="0" w:color="auto"/>
              <w:left w:val="single" w:sz="4" w:space="0" w:color="auto"/>
              <w:bottom w:val="single" w:sz="4" w:space="0" w:color="auto"/>
              <w:right w:val="single" w:sz="4" w:space="0" w:color="auto"/>
            </w:tcBorders>
          </w:tcPr>
          <w:p w14:paraId="07272D3B" w14:textId="77777777" w:rsidR="00CB6452" w:rsidRPr="00B46717" w:rsidRDefault="00CB6452" w:rsidP="003824A7">
            <w:pPr>
              <w:pStyle w:val="ACLTextFirstLine"/>
              <w:ind w:firstLine="0"/>
              <w:rPr>
                <w:b/>
                <w:bCs/>
              </w:rPr>
            </w:pPr>
            <w:r w:rsidRPr="00B46717">
              <w:rPr>
                <w:b/>
                <w:bCs/>
              </w:rPr>
              <w:t>Average</w:t>
            </w:r>
          </w:p>
        </w:tc>
      </w:tr>
      <w:tr w:rsidR="00CB6452" w:rsidRPr="00B46717" w14:paraId="1459B684"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3ED99194" w14:textId="77777777" w:rsidR="00CB6452" w:rsidRPr="00B46717" w:rsidRDefault="00CB6452" w:rsidP="003824A7">
            <w:pPr>
              <w:pStyle w:val="ACLTextFirstLine"/>
              <w:ind w:firstLine="0"/>
              <w:rPr>
                <w:b/>
                <w:bCs/>
              </w:rPr>
            </w:pPr>
            <w:r w:rsidRPr="00B65806">
              <w:t>FNN</w:t>
            </w:r>
          </w:p>
        </w:tc>
        <w:tc>
          <w:tcPr>
            <w:tcW w:w="0" w:type="auto"/>
            <w:tcBorders>
              <w:top w:val="single" w:sz="4" w:space="0" w:color="auto"/>
              <w:left w:val="single" w:sz="4" w:space="0" w:color="auto"/>
              <w:bottom w:val="single" w:sz="4" w:space="0" w:color="auto"/>
              <w:right w:val="nil"/>
            </w:tcBorders>
          </w:tcPr>
          <w:p w14:paraId="3BB2B967" w14:textId="77777777" w:rsidR="00CB6452" w:rsidRPr="00B46717" w:rsidRDefault="00CB6452" w:rsidP="003824A7">
            <w:pPr>
              <w:pStyle w:val="ACLTextFirstLine"/>
              <w:ind w:firstLine="0"/>
              <w:rPr>
                <w:b/>
                <w:bCs/>
              </w:rPr>
            </w:pPr>
            <w:r w:rsidRPr="00B65806">
              <w:t>0.913121</w:t>
            </w:r>
          </w:p>
        </w:tc>
        <w:tc>
          <w:tcPr>
            <w:tcW w:w="0" w:type="auto"/>
            <w:tcBorders>
              <w:top w:val="single" w:sz="4" w:space="0" w:color="auto"/>
              <w:left w:val="single" w:sz="4" w:space="0" w:color="auto"/>
              <w:bottom w:val="single" w:sz="4" w:space="0" w:color="auto"/>
              <w:right w:val="single" w:sz="4" w:space="0" w:color="auto"/>
            </w:tcBorders>
          </w:tcPr>
          <w:p w14:paraId="527F67B4" w14:textId="77777777" w:rsidR="00CB6452" w:rsidRPr="00B46717" w:rsidRDefault="00CB6452" w:rsidP="003824A7">
            <w:pPr>
              <w:pStyle w:val="ACLTextFirstLine"/>
              <w:ind w:firstLine="0"/>
              <w:rPr>
                <w:b/>
                <w:bCs/>
              </w:rPr>
            </w:pPr>
            <w:r w:rsidRPr="00B65806">
              <w:t>0.957869</w:t>
            </w:r>
          </w:p>
        </w:tc>
        <w:tc>
          <w:tcPr>
            <w:tcW w:w="0" w:type="auto"/>
            <w:tcBorders>
              <w:top w:val="single" w:sz="4" w:space="0" w:color="auto"/>
              <w:left w:val="single" w:sz="4" w:space="0" w:color="auto"/>
              <w:bottom w:val="single" w:sz="4" w:space="0" w:color="auto"/>
              <w:right w:val="single" w:sz="4" w:space="0" w:color="auto"/>
            </w:tcBorders>
          </w:tcPr>
          <w:p w14:paraId="7CBA4292" w14:textId="77777777" w:rsidR="00CB6452" w:rsidRPr="00B46717" w:rsidRDefault="00CB6452" w:rsidP="003824A7">
            <w:pPr>
              <w:pStyle w:val="ACLTextFirstLine"/>
              <w:ind w:firstLine="0"/>
              <w:rPr>
                <w:b/>
                <w:bCs/>
              </w:rPr>
            </w:pPr>
            <w:r w:rsidRPr="00B65806">
              <w:t>0.985235</w:t>
            </w:r>
          </w:p>
        </w:tc>
        <w:tc>
          <w:tcPr>
            <w:tcW w:w="0" w:type="auto"/>
            <w:tcBorders>
              <w:top w:val="single" w:sz="4" w:space="0" w:color="auto"/>
              <w:left w:val="single" w:sz="4" w:space="0" w:color="auto"/>
              <w:bottom w:val="single" w:sz="4" w:space="0" w:color="auto"/>
              <w:right w:val="single" w:sz="4" w:space="0" w:color="auto"/>
            </w:tcBorders>
          </w:tcPr>
          <w:p w14:paraId="1098E79C" w14:textId="77777777" w:rsidR="00CB6452" w:rsidRPr="00B46717" w:rsidRDefault="00CB6452" w:rsidP="003824A7">
            <w:pPr>
              <w:pStyle w:val="ACLTextFirstLine"/>
              <w:ind w:firstLine="0"/>
              <w:rPr>
                <w:b/>
                <w:bCs/>
              </w:rPr>
            </w:pPr>
            <w:r w:rsidRPr="00B65806">
              <w:t>0.993508</w:t>
            </w:r>
          </w:p>
        </w:tc>
        <w:tc>
          <w:tcPr>
            <w:tcW w:w="0" w:type="auto"/>
            <w:tcBorders>
              <w:top w:val="single" w:sz="4" w:space="0" w:color="auto"/>
              <w:left w:val="single" w:sz="4" w:space="0" w:color="auto"/>
              <w:bottom w:val="single" w:sz="4" w:space="0" w:color="auto"/>
              <w:right w:val="single" w:sz="4" w:space="0" w:color="auto"/>
            </w:tcBorders>
          </w:tcPr>
          <w:p w14:paraId="54F9F5DB" w14:textId="77777777" w:rsidR="00CB6452" w:rsidRPr="00B46717" w:rsidRDefault="00CB6452" w:rsidP="003824A7">
            <w:pPr>
              <w:pStyle w:val="ACLTextFirstLine"/>
              <w:ind w:firstLine="0"/>
              <w:rPr>
                <w:b/>
                <w:bCs/>
              </w:rPr>
            </w:pPr>
            <w:r w:rsidRPr="00B65806">
              <w:t>0.962433</w:t>
            </w:r>
          </w:p>
        </w:tc>
      </w:tr>
      <w:tr w:rsidR="00CB6452" w:rsidRPr="00B46717" w14:paraId="4FC2FC64"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50BBA544" w14:textId="77777777" w:rsidR="00CB6452" w:rsidRPr="00B46717" w:rsidRDefault="00CB6452" w:rsidP="003824A7">
            <w:pPr>
              <w:pStyle w:val="ACLTextFirstLine"/>
              <w:ind w:firstLine="0"/>
              <w:rPr>
                <w:b/>
                <w:bCs/>
              </w:rPr>
            </w:pPr>
            <w:r w:rsidRPr="00B65806">
              <w:t>LSTM</w:t>
            </w:r>
          </w:p>
        </w:tc>
        <w:tc>
          <w:tcPr>
            <w:tcW w:w="0" w:type="auto"/>
            <w:tcBorders>
              <w:top w:val="single" w:sz="4" w:space="0" w:color="auto"/>
              <w:left w:val="single" w:sz="4" w:space="0" w:color="auto"/>
              <w:bottom w:val="single" w:sz="4" w:space="0" w:color="auto"/>
              <w:right w:val="nil"/>
            </w:tcBorders>
          </w:tcPr>
          <w:p w14:paraId="49C00E33" w14:textId="77777777" w:rsidR="00CB6452" w:rsidRPr="00B46717" w:rsidRDefault="00CB6452" w:rsidP="003824A7">
            <w:pPr>
              <w:pStyle w:val="ACLTextFirstLine"/>
              <w:ind w:firstLine="0"/>
              <w:rPr>
                <w:b/>
                <w:bCs/>
              </w:rPr>
            </w:pPr>
            <w:r w:rsidRPr="00B65806">
              <w:t>0.999901</w:t>
            </w:r>
          </w:p>
        </w:tc>
        <w:tc>
          <w:tcPr>
            <w:tcW w:w="0" w:type="auto"/>
            <w:tcBorders>
              <w:top w:val="single" w:sz="4" w:space="0" w:color="auto"/>
              <w:left w:val="single" w:sz="4" w:space="0" w:color="auto"/>
              <w:bottom w:val="single" w:sz="4" w:space="0" w:color="auto"/>
              <w:right w:val="single" w:sz="4" w:space="0" w:color="auto"/>
            </w:tcBorders>
          </w:tcPr>
          <w:p w14:paraId="67ED94F7" w14:textId="77777777" w:rsidR="00CB6452" w:rsidRPr="00B46717" w:rsidRDefault="00CB6452" w:rsidP="003824A7">
            <w:pPr>
              <w:pStyle w:val="ACLTextFirstLine"/>
              <w:ind w:firstLine="0"/>
              <w:rPr>
                <w:b/>
                <w:bCs/>
              </w:rPr>
            </w:pPr>
            <w:r w:rsidRPr="00B65806">
              <w:t>0.999901</w:t>
            </w:r>
          </w:p>
        </w:tc>
        <w:tc>
          <w:tcPr>
            <w:tcW w:w="0" w:type="auto"/>
            <w:tcBorders>
              <w:top w:val="single" w:sz="4" w:space="0" w:color="auto"/>
              <w:left w:val="single" w:sz="4" w:space="0" w:color="auto"/>
              <w:bottom w:val="single" w:sz="4" w:space="0" w:color="auto"/>
              <w:right w:val="single" w:sz="4" w:space="0" w:color="auto"/>
            </w:tcBorders>
          </w:tcPr>
          <w:p w14:paraId="2078AACA" w14:textId="77777777" w:rsidR="00CB6452" w:rsidRPr="00B46717" w:rsidRDefault="00CB6452" w:rsidP="003824A7">
            <w:pPr>
              <w:pStyle w:val="ACLTextFirstLine"/>
              <w:ind w:firstLine="0"/>
              <w:rPr>
                <w:b/>
                <w:bCs/>
              </w:rPr>
            </w:pPr>
            <w:r w:rsidRPr="00B65806">
              <w:t>0.999901</w:t>
            </w:r>
          </w:p>
        </w:tc>
        <w:tc>
          <w:tcPr>
            <w:tcW w:w="0" w:type="auto"/>
            <w:tcBorders>
              <w:top w:val="single" w:sz="4" w:space="0" w:color="auto"/>
              <w:left w:val="single" w:sz="4" w:space="0" w:color="auto"/>
              <w:bottom w:val="single" w:sz="4" w:space="0" w:color="auto"/>
              <w:right w:val="single" w:sz="4" w:space="0" w:color="auto"/>
            </w:tcBorders>
          </w:tcPr>
          <w:p w14:paraId="503CBFCE" w14:textId="77777777" w:rsidR="00CB6452" w:rsidRPr="00B46717" w:rsidRDefault="00CB6452" w:rsidP="003824A7">
            <w:pPr>
              <w:pStyle w:val="ACLTextFirstLine"/>
              <w:ind w:firstLine="0"/>
              <w:rPr>
                <w:b/>
                <w:bCs/>
              </w:rPr>
            </w:pPr>
            <w:r w:rsidRPr="00B65806">
              <w:t>0.999901</w:t>
            </w:r>
          </w:p>
        </w:tc>
        <w:tc>
          <w:tcPr>
            <w:tcW w:w="0" w:type="auto"/>
            <w:tcBorders>
              <w:top w:val="single" w:sz="4" w:space="0" w:color="auto"/>
              <w:left w:val="single" w:sz="4" w:space="0" w:color="auto"/>
              <w:bottom w:val="single" w:sz="4" w:space="0" w:color="auto"/>
              <w:right w:val="single" w:sz="4" w:space="0" w:color="auto"/>
            </w:tcBorders>
          </w:tcPr>
          <w:p w14:paraId="4597130F" w14:textId="77777777" w:rsidR="00CB6452" w:rsidRPr="00B46717" w:rsidRDefault="00CB6452" w:rsidP="003824A7">
            <w:pPr>
              <w:pStyle w:val="ACLTextFirstLine"/>
              <w:ind w:firstLine="0"/>
              <w:rPr>
                <w:b/>
                <w:bCs/>
              </w:rPr>
            </w:pPr>
            <w:r w:rsidRPr="00B65806">
              <w:t>0.999901</w:t>
            </w:r>
          </w:p>
        </w:tc>
      </w:tr>
      <w:tr w:rsidR="00CB6452" w14:paraId="51DCA937"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06596F49" w14:textId="77777777" w:rsidR="00CB6452" w:rsidRPr="00AD6F02" w:rsidRDefault="00CB6452" w:rsidP="003824A7">
            <w:pPr>
              <w:pStyle w:val="ACLTextFirstLine"/>
              <w:ind w:firstLine="0"/>
            </w:pPr>
            <w:r w:rsidRPr="00B65806">
              <w:t>Transformer</w:t>
            </w:r>
          </w:p>
        </w:tc>
        <w:tc>
          <w:tcPr>
            <w:tcW w:w="0" w:type="auto"/>
            <w:tcBorders>
              <w:top w:val="single" w:sz="4" w:space="0" w:color="auto"/>
              <w:left w:val="single" w:sz="4" w:space="0" w:color="auto"/>
              <w:bottom w:val="single" w:sz="4" w:space="0" w:color="auto"/>
              <w:right w:val="nil"/>
            </w:tcBorders>
          </w:tcPr>
          <w:p w14:paraId="300EE6AA" w14:textId="77777777" w:rsidR="00CB6452" w:rsidRDefault="00CB6452" w:rsidP="003824A7">
            <w:pPr>
              <w:pStyle w:val="ACLTextFirstLine"/>
              <w:ind w:firstLine="0"/>
              <w:rPr>
                <w:rFonts w:ascii="Arial" w:hAnsi="Arial" w:cs="Arial"/>
                <w:sz w:val="20"/>
                <w:szCs w:val="20"/>
              </w:rPr>
            </w:pPr>
            <w:r w:rsidRPr="00B65806">
              <w:t>0.997812</w:t>
            </w:r>
          </w:p>
        </w:tc>
        <w:tc>
          <w:tcPr>
            <w:tcW w:w="0" w:type="auto"/>
            <w:tcBorders>
              <w:top w:val="single" w:sz="4" w:space="0" w:color="auto"/>
              <w:left w:val="single" w:sz="4" w:space="0" w:color="auto"/>
              <w:bottom w:val="single" w:sz="4" w:space="0" w:color="auto"/>
              <w:right w:val="single" w:sz="4" w:space="0" w:color="auto"/>
            </w:tcBorders>
          </w:tcPr>
          <w:p w14:paraId="46B3C280" w14:textId="77777777" w:rsidR="00CB6452" w:rsidRDefault="00CB6452" w:rsidP="003824A7">
            <w:pPr>
              <w:pStyle w:val="ACLTextFirstLine"/>
              <w:ind w:firstLine="0"/>
              <w:rPr>
                <w:rFonts w:ascii="Arial" w:hAnsi="Arial" w:cs="Arial"/>
                <w:sz w:val="20"/>
                <w:szCs w:val="20"/>
              </w:rPr>
            </w:pPr>
            <w:r w:rsidRPr="00B65806">
              <w:t>0.997812</w:t>
            </w:r>
          </w:p>
        </w:tc>
        <w:tc>
          <w:tcPr>
            <w:tcW w:w="0" w:type="auto"/>
            <w:tcBorders>
              <w:top w:val="single" w:sz="4" w:space="0" w:color="auto"/>
              <w:left w:val="single" w:sz="4" w:space="0" w:color="auto"/>
              <w:bottom w:val="single" w:sz="4" w:space="0" w:color="auto"/>
              <w:right w:val="single" w:sz="4" w:space="0" w:color="auto"/>
            </w:tcBorders>
          </w:tcPr>
          <w:p w14:paraId="793991EC" w14:textId="77777777" w:rsidR="00CB6452" w:rsidRDefault="00CB6452" w:rsidP="003824A7">
            <w:pPr>
              <w:pStyle w:val="ACLTextFirstLine"/>
              <w:ind w:firstLine="0"/>
              <w:rPr>
                <w:rFonts w:ascii="Arial" w:hAnsi="Arial" w:cs="Arial"/>
                <w:sz w:val="20"/>
                <w:szCs w:val="20"/>
              </w:rPr>
            </w:pPr>
            <w:r w:rsidRPr="00B65806">
              <w:t>0.997812</w:t>
            </w:r>
          </w:p>
        </w:tc>
        <w:tc>
          <w:tcPr>
            <w:tcW w:w="0" w:type="auto"/>
            <w:tcBorders>
              <w:top w:val="single" w:sz="4" w:space="0" w:color="auto"/>
              <w:left w:val="single" w:sz="4" w:space="0" w:color="auto"/>
              <w:bottom w:val="single" w:sz="4" w:space="0" w:color="auto"/>
              <w:right w:val="single" w:sz="4" w:space="0" w:color="auto"/>
            </w:tcBorders>
          </w:tcPr>
          <w:p w14:paraId="309FFA61" w14:textId="77777777" w:rsidR="00CB6452" w:rsidRDefault="00CB6452" w:rsidP="003824A7">
            <w:pPr>
              <w:pStyle w:val="ACLTextFirstLine"/>
              <w:ind w:firstLine="0"/>
              <w:rPr>
                <w:rFonts w:ascii="Arial" w:hAnsi="Arial" w:cs="Arial"/>
                <w:sz w:val="20"/>
                <w:szCs w:val="20"/>
              </w:rPr>
            </w:pPr>
            <w:r w:rsidRPr="00B65806">
              <w:t>0.997812</w:t>
            </w:r>
          </w:p>
        </w:tc>
        <w:tc>
          <w:tcPr>
            <w:tcW w:w="0" w:type="auto"/>
            <w:tcBorders>
              <w:top w:val="single" w:sz="4" w:space="0" w:color="auto"/>
              <w:left w:val="single" w:sz="4" w:space="0" w:color="auto"/>
              <w:bottom w:val="single" w:sz="4" w:space="0" w:color="auto"/>
              <w:right w:val="single" w:sz="4" w:space="0" w:color="auto"/>
            </w:tcBorders>
          </w:tcPr>
          <w:p w14:paraId="04552798" w14:textId="77777777" w:rsidR="00CB6452" w:rsidRDefault="00CB6452" w:rsidP="003824A7">
            <w:pPr>
              <w:pStyle w:val="ACLTextFirstLine"/>
              <w:ind w:firstLine="0"/>
              <w:rPr>
                <w:rFonts w:ascii="Arial" w:hAnsi="Arial" w:cs="Arial"/>
                <w:sz w:val="20"/>
                <w:szCs w:val="20"/>
              </w:rPr>
            </w:pPr>
            <w:r w:rsidRPr="00B65806">
              <w:t>0.997812</w:t>
            </w:r>
          </w:p>
        </w:tc>
      </w:tr>
    </w:tbl>
    <w:p w14:paraId="47B2B59B" w14:textId="4707305A" w:rsidR="00CB6452" w:rsidRPr="00A16035" w:rsidRDefault="00CB6452" w:rsidP="00CB6452">
      <w:pPr>
        <w:pStyle w:val="ACLTextFirstLine"/>
        <w:ind w:firstLine="0"/>
      </w:pPr>
    </w:p>
    <w:p w14:paraId="2D85C7E1" w14:textId="4F0CA862" w:rsidR="009312AF" w:rsidRDefault="00A16035" w:rsidP="009312AF">
      <w:pPr>
        <w:pStyle w:val="ACLSubsection"/>
      </w:pPr>
      <w:r>
        <w:t>FNN</w:t>
      </w:r>
    </w:p>
    <w:p w14:paraId="166F4344" w14:textId="50DC6AD7" w:rsidR="009312AF" w:rsidRDefault="00A16035" w:rsidP="009312AF">
      <w:pPr>
        <w:pStyle w:val="ACLText"/>
      </w:pPr>
      <w:r w:rsidRPr="00A16035">
        <w:t xml:space="preserve">The FNN achieved high accuracy for the test set, with accuracy rising as the chunk size is increased and an average accuracy of 96.24%. Turning to the spurious works, </w:t>
      </w:r>
      <w:r w:rsidRPr="00A16035">
        <w:rPr>
          <w:i/>
          <w:iCs/>
        </w:rPr>
        <w:t>Definitions</w:t>
      </w:r>
      <w:r w:rsidRPr="00A16035">
        <w:t xml:space="preserve"> scored remarkably lower than any other text, showing negative correlation with chunk size and an average score of 16.79%. Every other spurious text rose in score as </w:t>
      </w:r>
      <w:r w:rsidRPr="00A16035">
        <w:lastRenderedPageBreak/>
        <w:t xml:space="preserve">the chunk size was increased and generally had high scores. Averages ranged from </w:t>
      </w:r>
      <w:r w:rsidRPr="00A16035">
        <w:rPr>
          <w:i/>
          <w:iCs/>
        </w:rPr>
        <w:t>Letters</w:t>
      </w:r>
      <w:r w:rsidRPr="00A16035">
        <w:t xml:space="preserve">’ 93.68% to </w:t>
      </w:r>
      <w:r w:rsidRPr="00A16035">
        <w:rPr>
          <w:i/>
          <w:iCs/>
        </w:rPr>
        <w:t>Lovers</w:t>
      </w:r>
      <w:r w:rsidRPr="00A16035">
        <w:t>’ 96.00%, giving a range of 2.32%.</w:t>
      </w:r>
    </w:p>
    <w:p w14:paraId="05A14FBD" w14:textId="77777777" w:rsidR="00CB6452" w:rsidRPr="00CB6452" w:rsidRDefault="00CB6452" w:rsidP="00CB6452">
      <w:pPr>
        <w:pStyle w:val="ACLTextFirstLine"/>
        <w:ind w:firstLine="0"/>
      </w:pPr>
    </w:p>
    <w:p w14:paraId="38B0D1F9" w14:textId="77777777" w:rsidR="00B46717" w:rsidRPr="00B46717" w:rsidRDefault="00B46717" w:rsidP="00B46717">
      <w:pPr>
        <w:pStyle w:val="ACLTextFirstLine"/>
        <w:ind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708"/>
        <w:gridCol w:w="708"/>
        <w:gridCol w:w="708"/>
        <w:gridCol w:w="708"/>
        <w:gridCol w:w="708"/>
      </w:tblGrid>
      <w:tr w:rsidR="00B46717" w:rsidRPr="00B46717" w14:paraId="42F86ED1" w14:textId="43B33A3E" w:rsidTr="00B46717">
        <w:trPr>
          <w:trHeight w:val="309"/>
          <w:jc w:val="center"/>
        </w:trPr>
        <w:tc>
          <w:tcPr>
            <w:tcW w:w="0" w:type="auto"/>
            <w:tcBorders>
              <w:top w:val="single" w:sz="4" w:space="0" w:color="auto"/>
              <w:left w:val="single" w:sz="4" w:space="0" w:color="auto"/>
              <w:bottom w:val="single" w:sz="4" w:space="0" w:color="auto"/>
              <w:right w:val="single" w:sz="4" w:space="0" w:color="auto"/>
            </w:tcBorders>
            <w:hideMark/>
          </w:tcPr>
          <w:p w14:paraId="3A019BF1" w14:textId="432FCE69" w:rsidR="00B46717" w:rsidRPr="00B46717" w:rsidRDefault="00B46717" w:rsidP="00B46717">
            <w:pPr>
              <w:pStyle w:val="ACLTextFirstLine"/>
              <w:ind w:firstLine="0"/>
              <w:rPr>
                <w:b/>
                <w:bCs/>
              </w:rPr>
            </w:pPr>
            <w:r w:rsidRPr="00B46717">
              <w:rPr>
                <w:b/>
                <w:bCs/>
              </w:rPr>
              <w:t>Text</w:t>
            </w:r>
          </w:p>
        </w:tc>
        <w:tc>
          <w:tcPr>
            <w:tcW w:w="0" w:type="auto"/>
            <w:tcBorders>
              <w:top w:val="single" w:sz="4" w:space="0" w:color="auto"/>
              <w:left w:val="single" w:sz="4" w:space="0" w:color="auto"/>
              <w:bottom w:val="single" w:sz="4" w:space="0" w:color="auto"/>
              <w:right w:val="nil"/>
            </w:tcBorders>
            <w:hideMark/>
          </w:tcPr>
          <w:p w14:paraId="6AC83920" w14:textId="71A784D4" w:rsidR="00B46717" w:rsidRPr="00B46717" w:rsidRDefault="00B46717" w:rsidP="00B46717">
            <w:pPr>
              <w:pStyle w:val="ACLTextFirstLine"/>
              <w:ind w:firstLine="0"/>
              <w:rPr>
                <w:b/>
                <w:bCs/>
              </w:rPr>
            </w:pPr>
            <w:r w:rsidRPr="00B46717">
              <w:rPr>
                <w:b/>
                <w:bCs/>
              </w:rPr>
              <w:t>Size 25</w:t>
            </w:r>
          </w:p>
        </w:tc>
        <w:tc>
          <w:tcPr>
            <w:tcW w:w="0" w:type="auto"/>
            <w:tcBorders>
              <w:top w:val="single" w:sz="4" w:space="0" w:color="auto"/>
              <w:left w:val="single" w:sz="4" w:space="0" w:color="auto"/>
              <w:bottom w:val="single" w:sz="4" w:space="0" w:color="auto"/>
              <w:right w:val="single" w:sz="4" w:space="0" w:color="auto"/>
            </w:tcBorders>
            <w:hideMark/>
          </w:tcPr>
          <w:p w14:paraId="1E4472E5" w14:textId="7FFF7FA6" w:rsidR="00B46717" w:rsidRPr="00B46717" w:rsidRDefault="00B46717" w:rsidP="00B46717">
            <w:pPr>
              <w:pStyle w:val="ACLTextFirstLine"/>
              <w:ind w:firstLine="0"/>
              <w:rPr>
                <w:b/>
                <w:bCs/>
              </w:rPr>
            </w:pPr>
            <w:r w:rsidRPr="00B46717">
              <w:rPr>
                <w:b/>
                <w:bCs/>
              </w:rPr>
              <w:t>Size 50</w:t>
            </w:r>
          </w:p>
        </w:tc>
        <w:tc>
          <w:tcPr>
            <w:tcW w:w="0" w:type="auto"/>
            <w:tcBorders>
              <w:top w:val="single" w:sz="4" w:space="0" w:color="auto"/>
              <w:left w:val="single" w:sz="4" w:space="0" w:color="auto"/>
              <w:bottom w:val="single" w:sz="4" w:space="0" w:color="auto"/>
              <w:right w:val="single" w:sz="4" w:space="0" w:color="auto"/>
            </w:tcBorders>
          </w:tcPr>
          <w:p w14:paraId="67B61759" w14:textId="76D41751" w:rsidR="00B46717" w:rsidRPr="00B46717" w:rsidRDefault="00B46717" w:rsidP="00B46717">
            <w:pPr>
              <w:pStyle w:val="ACLTextFirstLine"/>
              <w:ind w:firstLine="0"/>
              <w:rPr>
                <w:b/>
                <w:bCs/>
              </w:rPr>
            </w:pPr>
            <w:r w:rsidRPr="00B46717">
              <w:rPr>
                <w:b/>
                <w:bCs/>
              </w:rPr>
              <w:t>Size 100</w:t>
            </w:r>
          </w:p>
        </w:tc>
        <w:tc>
          <w:tcPr>
            <w:tcW w:w="0" w:type="auto"/>
            <w:tcBorders>
              <w:top w:val="single" w:sz="4" w:space="0" w:color="auto"/>
              <w:left w:val="single" w:sz="4" w:space="0" w:color="auto"/>
              <w:bottom w:val="single" w:sz="4" w:space="0" w:color="auto"/>
              <w:right w:val="single" w:sz="4" w:space="0" w:color="auto"/>
            </w:tcBorders>
          </w:tcPr>
          <w:p w14:paraId="29B28070" w14:textId="354802DC" w:rsidR="00B46717" w:rsidRPr="00B46717" w:rsidRDefault="00B46717" w:rsidP="00B46717">
            <w:pPr>
              <w:pStyle w:val="ACLTextFirstLine"/>
              <w:ind w:firstLine="0"/>
              <w:rPr>
                <w:b/>
                <w:bCs/>
              </w:rPr>
            </w:pPr>
            <w:r w:rsidRPr="00B46717">
              <w:rPr>
                <w:b/>
                <w:bCs/>
              </w:rPr>
              <w:t>Size 200</w:t>
            </w:r>
          </w:p>
        </w:tc>
        <w:tc>
          <w:tcPr>
            <w:tcW w:w="0" w:type="auto"/>
            <w:tcBorders>
              <w:top w:val="single" w:sz="4" w:space="0" w:color="auto"/>
              <w:left w:val="single" w:sz="4" w:space="0" w:color="auto"/>
              <w:bottom w:val="single" w:sz="4" w:space="0" w:color="auto"/>
              <w:right w:val="single" w:sz="4" w:space="0" w:color="auto"/>
            </w:tcBorders>
          </w:tcPr>
          <w:p w14:paraId="4DCE3397" w14:textId="43153DD1" w:rsidR="00B46717" w:rsidRPr="00B46717" w:rsidRDefault="00B46717" w:rsidP="00B46717">
            <w:pPr>
              <w:pStyle w:val="ACLTextFirstLine"/>
              <w:ind w:firstLine="0"/>
              <w:rPr>
                <w:b/>
                <w:bCs/>
              </w:rPr>
            </w:pPr>
            <w:r w:rsidRPr="00B46717">
              <w:rPr>
                <w:b/>
                <w:bCs/>
              </w:rPr>
              <w:t>Average</w:t>
            </w:r>
          </w:p>
        </w:tc>
      </w:tr>
      <w:tr w:rsidR="00CB6452" w:rsidRPr="00B46717" w14:paraId="7198DC68" w14:textId="77777777" w:rsidTr="004B52E9">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230343CE" w14:textId="4E17E026" w:rsidR="00CB6452" w:rsidRPr="00B46717" w:rsidRDefault="00CB6452" w:rsidP="00CB6452">
            <w:pPr>
              <w:pStyle w:val="ACLTextFirstLine"/>
              <w:ind w:firstLine="0"/>
              <w:rPr>
                <w:b/>
                <w:bCs/>
              </w:rPr>
            </w:pPr>
            <w:r w:rsidRPr="00AD6F02">
              <w:t>Alcibiades 1</w:t>
            </w:r>
          </w:p>
        </w:tc>
        <w:tc>
          <w:tcPr>
            <w:tcW w:w="0" w:type="auto"/>
            <w:tcBorders>
              <w:top w:val="single" w:sz="4" w:space="0" w:color="auto"/>
              <w:left w:val="single" w:sz="4" w:space="0" w:color="auto"/>
              <w:bottom w:val="single" w:sz="4" w:space="0" w:color="auto"/>
              <w:right w:val="nil"/>
            </w:tcBorders>
          </w:tcPr>
          <w:p w14:paraId="4F4CF440" w14:textId="7FD20739" w:rsidR="00CB6452" w:rsidRPr="00B46717" w:rsidRDefault="00CB6452" w:rsidP="00CB6452">
            <w:pPr>
              <w:pStyle w:val="ACLTextFirstLine"/>
              <w:ind w:firstLine="0"/>
              <w:rPr>
                <w:b/>
                <w:bCs/>
              </w:rPr>
            </w:pPr>
            <w:r w:rsidRPr="00255AA0">
              <w:t>0.888573</w:t>
            </w:r>
          </w:p>
        </w:tc>
        <w:tc>
          <w:tcPr>
            <w:tcW w:w="0" w:type="auto"/>
            <w:tcBorders>
              <w:top w:val="single" w:sz="4" w:space="0" w:color="auto"/>
              <w:left w:val="single" w:sz="4" w:space="0" w:color="auto"/>
              <w:bottom w:val="single" w:sz="4" w:space="0" w:color="auto"/>
              <w:right w:val="single" w:sz="4" w:space="0" w:color="auto"/>
            </w:tcBorders>
          </w:tcPr>
          <w:p w14:paraId="564320DA" w14:textId="376C0D4B" w:rsidR="00CB6452" w:rsidRPr="00B46717" w:rsidRDefault="00CB6452" w:rsidP="00CB6452">
            <w:pPr>
              <w:pStyle w:val="ACLTextFirstLine"/>
              <w:ind w:firstLine="0"/>
              <w:rPr>
                <w:b/>
                <w:bCs/>
              </w:rPr>
            </w:pPr>
            <w:r w:rsidRPr="00255AA0">
              <w:t>0.946093</w:t>
            </w:r>
          </w:p>
        </w:tc>
        <w:tc>
          <w:tcPr>
            <w:tcW w:w="0" w:type="auto"/>
            <w:tcBorders>
              <w:top w:val="single" w:sz="4" w:space="0" w:color="auto"/>
              <w:left w:val="single" w:sz="4" w:space="0" w:color="auto"/>
              <w:bottom w:val="single" w:sz="4" w:space="0" w:color="auto"/>
              <w:right w:val="single" w:sz="4" w:space="0" w:color="auto"/>
            </w:tcBorders>
          </w:tcPr>
          <w:p w14:paraId="685030B9" w14:textId="4746CC30" w:rsidR="00CB6452" w:rsidRPr="00B46717" w:rsidRDefault="00CB6452" w:rsidP="00CB6452">
            <w:pPr>
              <w:pStyle w:val="ACLTextFirstLine"/>
              <w:ind w:firstLine="0"/>
              <w:rPr>
                <w:b/>
                <w:bCs/>
              </w:rPr>
            </w:pPr>
            <w:r w:rsidRPr="00255AA0">
              <w:t>0.962266</w:t>
            </w:r>
          </w:p>
        </w:tc>
        <w:tc>
          <w:tcPr>
            <w:tcW w:w="0" w:type="auto"/>
            <w:tcBorders>
              <w:top w:val="single" w:sz="4" w:space="0" w:color="auto"/>
              <w:left w:val="single" w:sz="4" w:space="0" w:color="auto"/>
              <w:bottom w:val="single" w:sz="4" w:space="0" w:color="auto"/>
              <w:right w:val="single" w:sz="4" w:space="0" w:color="auto"/>
            </w:tcBorders>
          </w:tcPr>
          <w:p w14:paraId="676A07C4" w14:textId="02143465" w:rsidR="00CB6452" w:rsidRPr="00B46717" w:rsidRDefault="00CB6452" w:rsidP="00CB6452">
            <w:pPr>
              <w:pStyle w:val="ACLTextFirstLine"/>
              <w:ind w:firstLine="0"/>
              <w:rPr>
                <w:b/>
                <w:bCs/>
              </w:rPr>
            </w:pPr>
            <w:r w:rsidRPr="00255AA0">
              <w:t>0.984047</w:t>
            </w:r>
          </w:p>
        </w:tc>
        <w:tc>
          <w:tcPr>
            <w:tcW w:w="0" w:type="auto"/>
            <w:tcBorders>
              <w:top w:val="single" w:sz="4" w:space="0" w:color="auto"/>
              <w:left w:val="single" w:sz="4" w:space="0" w:color="auto"/>
              <w:bottom w:val="single" w:sz="4" w:space="0" w:color="auto"/>
              <w:right w:val="single" w:sz="4" w:space="0" w:color="auto"/>
            </w:tcBorders>
          </w:tcPr>
          <w:p w14:paraId="69B8CCE2" w14:textId="5C2AA9D5" w:rsidR="00CB6452" w:rsidRPr="00B46717" w:rsidRDefault="00CB6452" w:rsidP="00CB6452">
            <w:pPr>
              <w:pStyle w:val="ACLTextFirstLine"/>
              <w:ind w:firstLine="0"/>
              <w:rPr>
                <w:b/>
                <w:bCs/>
              </w:rPr>
            </w:pPr>
            <w:r w:rsidRPr="00255AA0">
              <w:t>0.945245</w:t>
            </w:r>
          </w:p>
        </w:tc>
      </w:tr>
      <w:tr w:rsidR="00CB6452" w:rsidRPr="00B46717" w14:paraId="2AB68762" w14:textId="77777777" w:rsidTr="004B52E9">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50B28677" w14:textId="145DE2FA" w:rsidR="00CB6452" w:rsidRPr="00B46717" w:rsidRDefault="00CB6452" w:rsidP="00CB6452">
            <w:pPr>
              <w:pStyle w:val="ACLTextFirstLine"/>
              <w:ind w:firstLine="0"/>
              <w:rPr>
                <w:b/>
                <w:bCs/>
              </w:rPr>
            </w:pPr>
            <w:r w:rsidRPr="00AD6F02">
              <w:t>Alcibiades 2</w:t>
            </w:r>
          </w:p>
        </w:tc>
        <w:tc>
          <w:tcPr>
            <w:tcW w:w="0" w:type="auto"/>
            <w:tcBorders>
              <w:top w:val="single" w:sz="4" w:space="0" w:color="auto"/>
              <w:left w:val="single" w:sz="4" w:space="0" w:color="auto"/>
              <w:bottom w:val="single" w:sz="4" w:space="0" w:color="auto"/>
              <w:right w:val="nil"/>
            </w:tcBorders>
          </w:tcPr>
          <w:p w14:paraId="6BDD763E" w14:textId="6BC2317C" w:rsidR="00CB6452" w:rsidRPr="00B46717" w:rsidRDefault="00CB6452" w:rsidP="00CB6452">
            <w:pPr>
              <w:pStyle w:val="ACLTextFirstLine"/>
              <w:ind w:firstLine="0"/>
              <w:rPr>
                <w:b/>
                <w:bCs/>
              </w:rPr>
            </w:pPr>
            <w:r w:rsidRPr="00255AA0">
              <w:t>0.802056</w:t>
            </w:r>
          </w:p>
        </w:tc>
        <w:tc>
          <w:tcPr>
            <w:tcW w:w="0" w:type="auto"/>
            <w:tcBorders>
              <w:top w:val="single" w:sz="4" w:space="0" w:color="auto"/>
              <w:left w:val="single" w:sz="4" w:space="0" w:color="auto"/>
              <w:bottom w:val="single" w:sz="4" w:space="0" w:color="auto"/>
              <w:right w:val="single" w:sz="4" w:space="0" w:color="auto"/>
            </w:tcBorders>
          </w:tcPr>
          <w:p w14:paraId="2A0E21C2" w14:textId="13F1627A" w:rsidR="00CB6452" w:rsidRPr="00B46717" w:rsidRDefault="00CB6452" w:rsidP="00CB6452">
            <w:pPr>
              <w:pStyle w:val="ACLTextFirstLine"/>
              <w:ind w:firstLine="0"/>
              <w:rPr>
                <w:b/>
                <w:bCs/>
              </w:rPr>
            </w:pPr>
            <w:r w:rsidRPr="00255AA0">
              <w:t>0.877395</w:t>
            </w:r>
          </w:p>
        </w:tc>
        <w:tc>
          <w:tcPr>
            <w:tcW w:w="0" w:type="auto"/>
            <w:tcBorders>
              <w:top w:val="single" w:sz="4" w:space="0" w:color="auto"/>
              <w:left w:val="single" w:sz="4" w:space="0" w:color="auto"/>
              <w:bottom w:val="single" w:sz="4" w:space="0" w:color="auto"/>
              <w:right w:val="single" w:sz="4" w:space="0" w:color="auto"/>
            </w:tcBorders>
          </w:tcPr>
          <w:p w14:paraId="7B31E56B" w14:textId="2E5BA2AF" w:rsidR="00CB6452" w:rsidRPr="00B46717" w:rsidRDefault="00CB6452" w:rsidP="00CB6452">
            <w:pPr>
              <w:pStyle w:val="ACLTextFirstLine"/>
              <w:ind w:firstLine="0"/>
              <w:rPr>
                <w:b/>
                <w:bCs/>
              </w:rPr>
            </w:pPr>
            <w:r w:rsidRPr="00255AA0">
              <w:t>0.918841</w:t>
            </w:r>
          </w:p>
        </w:tc>
        <w:tc>
          <w:tcPr>
            <w:tcW w:w="0" w:type="auto"/>
            <w:tcBorders>
              <w:top w:val="single" w:sz="4" w:space="0" w:color="auto"/>
              <w:left w:val="single" w:sz="4" w:space="0" w:color="auto"/>
              <w:bottom w:val="single" w:sz="4" w:space="0" w:color="auto"/>
              <w:right w:val="single" w:sz="4" w:space="0" w:color="auto"/>
            </w:tcBorders>
          </w:tcPr>
          <w:p w14:paraId="443B20D3" w14:textId="0C7CEE8A" w:rsidR="00CB6452" w:rsidRPr="00B46717" w:rsidRDefault="00CB6452" w:rsidP="00CB6452">
            <w:pPr>
              <w:pStyle w:val="ACLTextFirstLine"/>
              <w:ind w:firstLine="0"/>
              <w:rPr>
                <w:b/>
                <w:bCs/>
              </w:rPr>
            </w:pPr>
            <w:r w:rsidRPr="00255AA0">
              <w:t>0.927316</w:t>
            </w:r>
          </w:p>
        </w:tc>
        <w:tc>
          <w:tcPr>
            <w:tcW w:w="0" w:type="auto"/>
            <w:tcBorders>
              <w:top w:val="single" w:sz="4" w:space="0" w:color="auto"/>
              <w:left w:val="single" w:sz="4" w:space="0" w:color="auto"/>
              <w:bottom w:val="single" w:sz="4" w:space="0" w:color="auto"/>
              <w:right w:val="single" w:sz="4" w:space="0" w:color="auto"/>
            </w:tcBorders>
          </w:tcPr>
          <w:p w14:paraId="2B67084F" w14:textId="2FD7EB3E" w:rsidR="00CB6452" w:rsidRPr="00B46717" w:rsidRDefault="00CB6452" w:rsidP="00CB6452">
            <w:pPr>
              <w:pStyle w:val="ACLTextFirstLine"/>
              <w:ind w:firstLine="0"/>
              <w:rPr>
                <w:b/>
                <w:bCs/>
              </w:rPr>
            </w:pPr>
            <w:r w:rsidRPr="00255AA0">
              <w:t>0.881402</w:t>
            </w:r>
          </w:p>
        </w:tc>
      </w:tr>
      <w:tr w:rsidR="00CB6452" w:rsidRPr="00B46717" w14:paraId="5C12E9E4" w14:textId="77777777" w:rsidTr="004B52E9">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6DF79755" w14:textId="17DBC048" w:rsidR="00CB6452" w:rsidRPr="00B46717" w:rsidRDefault="00CB6452" w:rsidP="00CB6452">
            <w:pPr>
              <w:pStyle w:val="ACLTextFirstLine"/>
              <w:ind w:firstLine="0"/>
              <w:rPr>
                <w:b/>
                <w:bCs/>
              </w:rPr>
            </w:pPr>
            <w:proofErr w:type="spellStart"/>
            <w:r w:rsidRPr="00AD6F02">
              <w:t>Cleitophon</w:t>
            </w:r>
            <w:proofErr w:type="spellEnd"/>
          </w:p>
        </w:tc>
        <w:tc>
          <w:tcPr>
            <w:tcW w:w="0" w:type="auto"/>
            <w:tcBorders>
              <w:top w:val="single" w:sz="4" w:space="0" w:color="auto"/>
              <w:left w:val="single" w:sz="4" w:space="0" w:color="auto"/>
              <w:bottom w:val="single" w:sz="4" w:space="0" w:color="auto"/>
              <w:right w:val="nil"/>
            </w:tcBorders>
          </w:tcPr>
          <w:p w14:paraId="4E759383" w14:textId="09686B77" w:rsidR="00CB6452" w:rsidRPr="00B46717" w:rsidRDefault="00CB6452" w:rsidP="00CB6452">
            <w:pPr>
              <w:pStyle w:val="ACLTextFirstLine"/>
              <w:ind w:firstLine="0"/>
              <w:rPr>
                <w:b/>
                <w:bCs/>
              </w:rPr>
            </w:pPr>
            <w:r w:rsidRPr="00255AA0">
              <w:t>0.816066</w:t>
            </w:r>
          </w:p>
        </w:tc>
        <w:tc>
          <w:tcPr>
            <w:tcW w:w="0" w:type="auto"/>
            <w:tcBorders>
              <w:top w:val="single" w:sz="4" w:space="0" w:color="auto"/>
              <w:left w:val="single" w:sz="4" w:space="0" w:color="auto"/>
              <w:bottom w:val="single" w:sz="4" w:space="0" w:color="auto"/>
              <w:right w:val="single" w:sz="4" w:space="0" w:color="auto"/>
            </w:tcBorders>
          </w:tcPr>
          <w:p w14:paraId="0FA8D758" w14:textId="05EF61B7" w:rsidR="00CB6452" w:rsidRPr="00B46717" w:rsidRDefault="00CB6452" w:rsidP="00CB6452">
            <w:pPr>
              <w:pStyle w:val="ACLTextFirstLine"/>
              <w:ind w:firstLine="0"/>
              <w:rPr>
                <w:b/>
                <w:bCs/>
              </w:rPr>
            </w:pPr>
            <w:r w:rsidRPr="00255AA0">
              <w:t>0.890534</w:t>
            </w:r>
          </w:p>
        </w:tc>
        <w:tc>
          <w:tcPr>
            <w:tcW w:w="0" w:type="auto"/>
            <w:tcBorders>
              <w:top w:val="single" w:sz="4" w:space="0" w:color="auto"/>
              <w:left w:val="single" w:sz="4" w:space="0" w:color="auto"/>
              <w:bottom w:val="single" w:sz="4" w:space="0" w:color="auto"/>
              <w:right w:val="single" w:sz="4" w:space="0" w:color="auto"/>
            </w:tcBorders>
          </w:tcPr>
          <w:p w14:paraId="5B59FAC6" w14:textId="4B8466C5" w:rsidR="00CB6452" w:rsidRPr="00B46717" w:rsidRDefault="00CB6452" w:rsidP="00CB6452">
            <w:pPr>
              <w:pStyle w:val="ACLTextFirstLine"/>
              <w:ind w:firstLine="0"/>
              <w:rPr>
                <w:b/>
                <w:bCs/>
              </w:rPr>
            </w:pPr>
            <w:r w:rsidRPr="00255AA0">
              <w:t>0.940689</w:t>
            </w:r>
          </w:p>
        </w:tc>
        <w:tc>
          <w:tcPr>
            <w:tcW w:w="0" w:type="auto"/>
            <w:tcBorders>
              <w:top w:val="single" w:sz="4" w:space="0" w:color="auto"/>
              <w:left w:val="single" w:sz="4" w:space="0" w:color="auto"/>
              <w:bottom w:val="single" w:sz="4" w:space="0" w:color="auto"/>
              <w:right w:val="single" w:sz="4" w:space="0" w:color="auto"/>
            </w:tcBorders>
          </w:tcPr>
          <w:p w14:paraId="25F6536D" w14:textId="316783BC" w:rsidR="00CB6452" w:rsidRPr="00B46717" w:rsidRDefault="00CB6452" w:rsidP="00CB6452">
            <w:pPr>
              <w:pStyle w:val="ACLTextFirstLine"/>
              <w:ind w:firstLine="0"/>
              <w:rPr>
                <w:b/>
                <w:bCs/>
              </w:rPr>
            </w:pPr>
            <w:r w:rsidRPr="00255AA0">
              <w:t>0.998488</w:t>
            </w:r>
          </w:p>
        </w:tc>
        <w:tc>
          <w:tcPr>
            <w:tcW w:w="0" w:type="auto"/>
            <w:tcBorders>
              <w:top w:val="single" w:sz="4" w:space="0" w:color="auto"/>
              <w:left w:val="single" w:sz="4" w:space="0" w:color="auto"/>
              <w:bottom w:val="single" w:sz="4" w:space="0" w:color="auto"/>
              <w:right w:val="single" w:sz="4" w:space="0" w:color="auto"/>
            </w:tcBorders>
          </w:tcPr>
          <w:p w14:paraId="75EB39BC" w14:textId="6B3599E9" w:rsidR="00CB6452" w:rsidRPr="00B46717" w:rsidRDefault="00CB6452" w:rsidP="00CB6452">
            <w:pPr>
              <w:pStyle w:val="ACLTextFirstLine"/>
              <w:ind w:firstLine="0"/>
              <w:rPr>
                <w:b/>
                <w:bCs/>
              </w:rPr>
            </w:pPr>
            <w:r w:rsidRPr="00255AA0">
              <w:t>0.911444</w:t>
            </w:r>
          </w:p>
        </w:tc>
      </w:tr>
      <w:tr w:rsidR="00CB6452" w:rsidRPr="00B46717" w14:paraId="07BC2C56" w14:textId="77777777" w:rsidTr="004B52E9">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4D039499" w14:textId="3296E4F7" w:rsidR="00CB6452" w:rsidRPr="00B46717" w:rsidRDefault="00CB6452" w:rsidP="00CB6452">
            <w:pPr>
              <w:pStyle w:val="ACLTextFirstLine"/>
              <w:ind w:firstLine="0"/>
              <w:rPr>
                <w:b/>
                <w:bCs/>
              </w:rPr>
            </w:pPr>
            <w:r w:rsidRPr="00AD6F02">
              <w:t>Definitions</w:t>
            </w:r>
          </w:p>
        </w:tc>
        <w:tc>
          <w:tcPr>
            <w:tcW w:w="0" w:type="auto"/>
            <w:tcBorders>
              <w:top w:val="single" w:sz="4" w:space="0" w:color="auto"/>
              <w:left w:val="single" w:sz="4" w:space="0" w:color="auto"/>
              <w:bottom w:val="single" w:sz="4" w:space="0" w:color="auto"/>
              <w:right w:val="nil"/>
            </w:tcBorders>
          </w:tcPr>
          <w:p w14:paraId="1D688BF3" w14:textId="025E7EF4" w:rsidR="00CB6452" w:rsidRPr="00B46717" w:rsidRDefault="00CB6452" w:rsidP="00CB6452">
            <w:pPr>
              <w:pStyle w:val="ACLTextFirstLine"/>
              <w:ind w:firstLine="0"/>
              <w:rPr>
                <w:b/>
                <w:bCs/>
              </w:rPr>
            </w:pPr>
            <w:r w:rsidRPr="00255AA0">
              <w:t>0.317602</w:t>
            </w:r>
          </w:p>
        </w:tc>
        <w:tc>
          <w:tcPr>
            <w:tcW w:w="0" w:type="auto"/>
            <w:tcBorders>
              <w:top w:val="single" w:sz="4" w:space="0" w:color="auto"/>
              <w:left w:val="single" w:sz="4" w:space="0" w:color="auto"/>
              <w:bottom w:val="single" w:sz="4" w:space="0" w:color="auto"/>
              <w:right w:val="single" w:sz="4" w:space="0" w:color="auto"/>
            </w:tcBorders>
          </w:tcPr>
          <w:p w14:paraId="4ECD9F00" w14:textId="7E38FB21" w:rsidR="00CB6452" w:rsidRPr="00B46717" w:rsidRDefault="00CB6452" w:rsidP="00CB6452">
            <w:pPr>
              <w:pStyle w:val="ACLTextFirstLine"/>
              <w:ind w:firstLine="0"/>
              <w:rPr>
                <w:b/>
                <w:bCs/>
              </w:rPr>
            </w:pPr>
            <w:r w:rsidRPr="00255AA0">
              <w:t>0.220795</w:t>
            </w:r>
          </w:p>
        </w:tc>
        <w:tc>
          <w:tcPr>
            <w:tcW w:w="0" w:type="auto"/>
            <w:tcBorders>
              <w:top w:val="single" w:sz="4" w:space="0" w:color="auto"/>
              <w:left w:val="single" w:sz="4" w:space="0" w:color="auto"/>
              <w:bottom w:val="single" w:sz="4" w:space="0" w:color="auto"/>
              <w:right w:val="single" w:sz="4" w:space="0" w:color="auto"/>
            </w:tcBorders>
          </w:tcPr>
          <w:p w14:paraId="4159A5E8" w14:textId="6B070C6F" w:rsidR="00CB6452" w:rsidRPr="00B46717" w:rsidRDefault="00CB6452" w:rsidP="00CB6452">
            <w:pPr>
              <w:pStyle w:val="ACLTextFirstLine"/>
              <w:ind w:firstLine="0"/>
              <w:rPr>
                <w:b/>
                <w:bCs/>
              </w:rPr>
            </w:pPr>
            <w:r w:rsidRPr="00255AA0">
              <w:t>0.132734</w:t>
            </w:r>
          </w:p>
        </w:tc>
        <w:tc>
          <w:tcPr>
            <w:tcW w:w="0" w:type="auto"/>
            <w:tcBorders>
              <w:top w:val="single" w:sz="4" w:space="0" w:color="auto"/>
              <w:left w:val="single" w:sz="4" w:space="0" w:color="auto"/>
              <w:bottom w:val="single" w:sz="4" w:space="0" w:color="auto"/>
              <w:right w:val="single" w:sz="4" w:space="0" w:color="auto"/>
            </w:tcBorders>
          </w:tcPr>
          <w:p w14:paraId="273E8621" w14:textId="08750161" w:rsidR="00CB6452" w:rsidRPr="00B46717" w:rsidRDefault="00CB6452" w:rsidP="00CB6452">
            <w:pPr>
              <w:pStyle w:val="ACLTextFirstLine"/>
              <w:ind w:firstLine="0"/>
              <w:rPr>
                <w:b/>
                <w:bCs/>
              </w:rPr>
            </w:pPr>
            <w:r w:rsidRPr="00255AA0">
              <w:t>0.000410</w:t>
            </w:r>
          </w:p>
        </w:tc>
        <w:tc>
          <w:tcPr>
            <w:tcW w:w="0" w:type="auto"/>
            <w:tcBorders>
              <w:top w:val="single" w:sz="4" w:space="0" w:color="auto"/>
              <w:left w:val="single" w:sz="4" w:space="0" w:color="auto"/>
              <w:bottom w:val="single" w:sz="4" w:space="0" w:color="auto"/>
              <w:right w:val="single" w:sz="4" w:space="0" w:color="auto"/>
            </w:tcBorders>
          </w:tcPr>
          <w:p w14:paraId="24AC7974" w14:textId="0BC28DE1" w:rsidR="00CB6452" w:rsidRPr="00B46717" w:rsidRDefault="00CB6452" w:rsidP="00CB6452">
            <w:pPr>
              <w:pStyle w:val="ACLTextFirstLine"/>
              <w:ind w:firstLine="0"/>
              <w:rPr>
                <w:b/>
                <w:bCs/>
              </w:rPr>
            </w:pPr>
            <w:r w:rsidRPr="00255AA0">
              <w:t>0.167885</w:t>
            </w:r>
          </w:p>
        </w:tc>
      </w:tr>
      <w:tr w:rsidR="00CB6452" w:rsidRPr="00B46717" w14:paraId="0AB49615" w14:textId="77777777" w:rsidTr="004B52E9">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1231C5C4" w14:textId="5B662361" w:rsidR="00CB6452" w:rsidRPr="00B46717" w:rsidRDefault="00CB6452" w:rsidP="00CB6452">
            <w:pPr>
              <w:pStyle w:val="ACLTextFirstLine"/>
              <w:ind w:firstLine="0"/>
              <w:rPr>
                <w:b/>
                <w:bCs/>
              </w:rPr>
            </w:pPr>
            <w:proofErr w:type="spellStart"/>
            <w:r w:rsidRPr="00AD6F02">
              <w:t>Epinomis</w:t>
            </w:r>
            <w:proofErr w:type="spellEnd"/>
          </w:p>
        </w:tc>
        <w:tc>
          <w:tcPr>
            <w:tcW w:w="0" w:type="auto"/>
            <w:tcBorders>
              <w:top w:val="single" w:sz="4" w:space="0" w:color="auto"/>
              <w:left w:val="single" w:sz="4" w:space="0" w:color="auto"/>
              <w:bottom w:val="single" w:sz="4" w:space="0" w:color="auto"/>
              <w:right w:val="nil"/>
            </w:tcBorders>
          </w:tcPr>
          <w:p w14:paraId="1A7CB2F8" w14:textId="41C9A796" w:rsidR="00CB6452" w:rsidRPr="00B46717" w:rsidRDefault="00CB6452" w:rsidP="00CB6452">
            <w:pPr>
              <w:pStyle w:val="ACLTextFirstLine"/>
              <w:ind w:firstLine="0"/>
              <w:rPr>
                <w:b/>
                <w:bCs/>
              </w:rPr>
            </w:pPr>
            <w:r w:rsidRPr="00255AA0">
              <w:t>0.759075</w:t>
            </w:r>
          </w:p>
        </w:tc>
        <w:tc>
          <w:tcPr>
            <w:tcW w:w="0" w:type="auto"/>
            <w:tcBorders>
              <w:top w:val="single" w:sz="4" w:space="0" w:color="auto"/>
              <w:left w:val="single" w:sz="4" w:space="0" w:color="auto"/>
              <w:bottom w:val="single" w:sz="4" w:space="0" w:color="auto"/>
              <w:right w:val="single" w:sz="4" w:space="0" w:color="auto"/>
            </w:tcBorders>
          </w:tcPr>
          <w:p w14:paraId="3CEA8180" w14:textId="702EFDD4" w:rsidR="00CB6452" w:rsidRPr="00B46717" w:rsidRDefault="00CB6452" w:rsidP="00CB6452">
            <w:pPr>
              <w:pStyle w:val="ACLTextFirstLine"/>
              <w:ind w:firstLine="0"/>
              <w:rPr>
                <w:b/>
                <w:bCs/>
              </w:rPr>
            </w:pPr>
            <w:r w:rsidRPr="00255AA0">
              <w:t>0.858066</w:t>
            </w:r>
          </w:p>
        </w:tc>
        <w:tc>
          <w:tcPr>
            <w:tcW w:w="0" w:type="auto"/>
            <w:tcBorders>
              <w:top w:val="single" w:sz="4" w:space="0" w:color="auto"/>
              <w:left w:val="single" w:sz="4" w:space="0" w:color="auto"/>
              <w:bottom w:val="single" w:sz="4" w:space="0" w:color="auto"/>
              <w:right w:val="single" w:sz="4" w:space="0" w:color="auto"/>
            </w:tcBorders>
          </w:tcPr>
          <w:p w14:paraId="0B76E831" w14:textId="55CCB423" w:rsidR="00CB6452" w:rsidRPr="00B46717" w:rsidRDefault="00CB6452" w:rsidP="00CB6452">
            <w:pPr>
              <w:pStyle w:val="ACLTextFirstLine"/>
              <w:ind w:firstLine="0"/>
              <w:rPr>
                <w:b/>
                <w:bCs/>
              </w:rPr>
            </w:pPr>
            <w:r w:rsidRPr="00255AA0">
              <w:t>0.873438</w:t>
            </w:r>
          </w:p>
        </w:tc>
        <w:tc>
          <w:tcPr>
            <w:tcW w:w="0" w:type="auto"/>
            <w:tcBorders>
              <w:top w:val="single" w:sz="4" w:space="0" w:color="auto"/>
              <w:left w:val="single" w:sz="4" w:space="0" w:color="auto"/>
              <w:bottom w:val="single" w:sz="4" w:space="0" w:color="auto"/>
              <w:right w:val="single" w:sz="4" w:space="0" w:color="auto"/>
            </w:tcBorders>
          </w:tcPr>
          <w:p w14:paraId="6BB6475C" w14:textId="292781F3" w:rsidR="00CB6452" w:rsidRPr="00B46717" w:rsidRDefault="00CB6452" w:rsidP="00CB6452">
            <w:pPr>
              <w:pStyle w:val="ACLTextFirstLine"/>
              <w:ind w:firstLine="0"/>
              <w:rPr>
                <w:b/>
                <w:bCs/>
              </w:rPr>
            </w:pPr>
            <w:r w:rsidRPr="00255AA0">
              <w:t>0.991314</w:t>
            </w:r>
          </w:p>
        </w:tc>
        <w:tc>
          <w:tcPr>
            <w:tcW w:w="0" w:type="auto"/>
            <w:tcBorders>
              <w:top w:val="single" w:sz="4" w:space="0" w:color="auto"/>
              <w:left w:val="single" w:sz="4" w:space="0" w:color="auto"/>
              <w:bottom w:val="single" w:sz="4" w:space="0" w:color="auto"/>
              <w:right w:val="single" w:sz="4" w:space="0" w:color="auto"/>
            </w:tcBorders>
          </w:tcPr>
          <w:p w14:paraId="4ADC9107" w14:textId="6BB11BF2" w:rsidR="00CB6452" w:rsidRPr="00B46717" w:rsidRDefault="00CB6452" w:rsidP="00CB6452">
            <w:pPr>
              <w:pStyle w:val="ACLTextFirstLine"/>
              <w:ind w:firstLine="0"/>
              <w:rPr>
                <w:b/>
                <w:bCs/>
              </w:rPr>
            </w:pPr>
            <w:r w:rsidRPr="00255AA0">
              <w:t>0.870473</w:t>
            </w:r>
          </w:p>
        </w:tc>
      </w:tr>
      <w:tr w:rsidR="00CB6452" w:rsidRPr="00B46717" w14:paraId="234AFAD7" w14:textId="77777777" w:rsidTr="004B52E9">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656FD3AD" w14:textId="03DDC2A9" w:rsidR="00CB6452" w:rsidRPr="00B46717" w:rsidRDefault="00CB6452" w:rsidP="00CB6452">
            <w:pPr>
              <w:pStyle w:val="ACLTextFirstLine"/>
              <w:ind w:firstLine="0"/>
              <w:rPr>
                <w:b/>
                <w:bCs/>
              </w:rPr>
            </w:pPr>
            <w:r w:rsidRPr="00AD6F02">
              <w:t>Hipparchus</w:t>
            </w:r>
          </w:p>
        </w:tc>
        <w:tc>
          <w:tcPr>
            <w:tcW w:w="0" w:type="auto"/>
            <w:tcBorders>
              <w:top w:val="single" w:sz="4" w:space="0" w:color="auto"/>
              <w:left w:val="single" w:sz="4" w:space="0" w:color="auto"/>
              <w:bottom w:val="single" w:sz="4" w:space="0" w:color="auto"/>
              <w:right w:val="nil"/>
            </w:tcBorders>
          </w:tcPr>
          <w:p w14:paraId="0E1875C8" w14:textId="0489F67F" w:rsidR="00CB6452" w:rsidRPr="00B46717" w:rsidRDefault="00CB6452" w:rsidP="00CB6452">
            <w:pPr>
              <w:pStyle w:val="ACLTextFirstLine"/>
              <w:ind w:firstLine="0"/>
              <w:rPr>
                <w:b/>
                <w:bCs/>
              </w:rPr>
            </w:pPr>
            <w:r w:rsidRPr="00255AA0">
              <w:t>0.828508</w:t>
            </w:r>
          </w:p>
        </w:tc>
        <w:tc>
          <w:tcPr>
            <w:tcW w:w="0" w:type="auto"/>
            <w:tcBorders>
              <w:top w:val="single" w:sz="4" w:space="0" w:color="auto"/>
              <w:left w:val="single" w:sz="4" w:space="0" w:color="auto"/>
              <w:bottom w:val="single" w:sz="4" w:space="0" w:color="auto"/>
              <w:right w:val="single" w:sz="4" w:space="0" w:color="auto"/>
            </w:tcBorders>
          </w:tcPr>
          <w:p w14:paraId="5B6B3CA4" w14:textId="3BC2290C" w:rsidR="00CB6452" w:rsidRPr="00B46717" w:rsidRDefault="00CB6452" w:rsidP="00CB6452">
            <w:pPr>
              <w:pStyle w:val="ACLTextFirstLine"/>
              <w:ind w:firstLine="0"/>
              <w:rPr>
                <w:b/>
                <w:bCs/>
              </w:rPr>
            </w:pPr>
            <w:r w:rsidRPr="00255AA0">
              <w:t>0.861841</w:t>
            </w:r>
          </w:p>
        </w:tc>
        <w:tc>
          <w:tcPr>
            <w:tcW w:w="0" w:type="auto"/>
            <w:tcBorders>
              <w:top w:val="single" w:sz="4" w:space="0" w:color="auto"/>
              <w:left w:val="single" w:sz="4" w:space="0" w:color="auto"/>
              <w:bottom w:val="single" w:sz="4" w:space="0" w:color="auto"/>
              <w:right w:val="single" w:sz="4" w:space="0" w:color="auto"/>
            </w:tcBorders>
          </w:tcPr>
          <w:p w14:paraId="3C024841" w14:textId="22AD9311" w:rsidR="00CB6452" w:rsidRPr="00B46717" w:rsidRDefault="00CB6452" w:rsidP="00CB6452">
            <w:pPr>
              <w:pStyle w:val="ACLTextFirstLine"/>
              <w:ind w:firstLine="0"/>
              <w:rPr>
                <w:b/>
                <w:bCs/>
              </w:rPr>
            </w:pPr>
            <w:r w:rsidRPr="00255AA0">
              <w:t>0.892269</w:t>
            </w:r>
          </w:p>
        </w:tc>
        <w:tc>
          <w:tcPr>
            <w:tcW w:w="0" w:type="auto"/>
            <w:tcBorders>
              <w:top w:val="single" w:sz="4" w:space="0" w:color="auto"/>
              <w:left w:val="single" w:sz="4" w:space="0" w:color="auto"/>
              <w:bottom w:val="single" w:sz="4" w:space="0" w:color="auto"/>
              <w:right w:val="single" w:sz="4" w:space="0" w:color="auto"/>
            </w:tcBorders>
          </w:tcPr>
          <w:p w14:paraId="3E9AB5F0" w14:textId="77EFC79E" w:rsidR="00CB6452" w:rsidRPr="00B46717" w:rsidRDefault="00CB6452" w:rsidP="00CB6452">
            <w:pPr>
              <w:pStyle w:val="ACLTextFirstLine"/>
              <w:ind w:firstLine="0"/>
              <w:rPr>
                <w:b/>
                <w:bCs/>
              </w:rPr>
            </w:pPr>
            <w:r w:rsidRPr="00255AA0">
              <w:t>0.930046</w:t>
            </w:r>
          </w:p>
        </w:tc>
        <w:tc>
          <w:tcPr>
            <w:tcW w:w="0" w:type="auto"/>
            <w:tcBorders>
              <w:top w:val="single" w:sz="4" w:space="0" w:color="auto"/>
              <w:left w:val="single" w:sz="4" w:space="0" w:color="auto"/>
              <w:bottom w:val="single" w:sz="4" w:space="0" w:color="auto"/>
              <w:right w:val="single" w:sz="4" w:space="0" w:color="auto"/>
            </w:tcBorders>
          </w:tcPr>
          <w:p w14:paraId="5042873C" w14:textId="44C9ED70" w:rsidR="00CB6452" w:rsidRPr="00B46717" w:rsidRDefault="00CB6452" w:rsidP="00CB6452">
            <w:pPr>
              <w:pStyle w:val="ACLTextFirstLine"/>
              <w:ind w:firstLine="0"/>
              <w:rPr>
                <w:b/>
                <w:bCs/>
              </w:rPr>
            </w:pPr>
            <w:r w:rsidRPr="00255AA0">
              <w:t>0.878166</w:t>
            </w:r>
          </w:p>
        </w:tc>
      </w:tr>
      <w:tr w:rsidR="00CB6452" w:rsidRPr="00B46717" w14:paraId="1196BD1C" w14:textId="77777777" w:rsidTr="004B52E9">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7C4C3FF0" w14:textId="2C5CDB65" w:rsidR="00CB6452" w:rsidRPr="00B46717" w:rsidRDefault="00CB6452" w:rsidP="00CB6452">
            <w:pPr>
              <w:pStyle w:val="ACLTextFirstLine"/>
              <w:ind w:firstLine="0"/>
              <w:rPr>
                <w:b/>
                <w:bCs/>
              </w:rPr>
            </w:pPr>
            <w:r w:rsidRPr="00AD6F02">
              <w:t>Letters</w:t>
            </w:r>
          </w:p>
        </w:tc>
        <w:tc>
          <w:tcPr>
            <w:tcW w:w="0" w:type="auto"/>
            <w:tcBorders>
              <w:top w:val="single" w:sz="4" w:space="0" w:color="auto"/>
              <w:left w:val="single" w:sz="4" w:space="0" w:color="auto"/>
              <w:bottom w:val="single" w:sz="4" w:space="0" w:color="auto"/>
              <w:right w:val="nil"/>
            </w:tcBorders>
          </w:tcPr>
          <w:p w14:paraId="143DC5A3" w14:textId="11A6B10A" w:rsidR="00CB6452" w:rsidRPr="00B46717" w:rsidRDefault="00CB6452" w:rsidP="00CB6452">
            <w:pPr>
              <w:pStyle w:val="ACLTextFirstLine"/>
              <w:ind w:firstLine="0"/>
              <w:rPr>
                <w:b/>
                <w:bCs/>
              </w:rPr>
            </w:pPr>
            <w:r w:rsidRPr="00255AA0">
              <w:t>0.739368</w:t>
            </w:r>
          </w:p>
        </w:tc>
        <w:tc>
          <w:tcPr>
            <w:tcW w:w="0" w:type="auto"/>
            <w:tcBorders>
              <w:top w:val="single" w:sz="4" w:space="0" w:color="auto"/>
              <w:left w:val="single" w:sz="4" w:space="0" w:color="auto"/>
              <w:bottom w:val="single" w:sz="4" w:space="0" w:color="auto"/>
              <w:right w:val="single" w:sz="4" w:space="0" w:color="auto"/>
            </w:tcBorders>
          </w:tcPr>
          <w:p w14:paraId="20D3C3FA" w14:textId="42E28DD2" w:rsidR="00CB6452" w:rsidRPr="00B46717" w:rsidRDefault="00CB6452" w:rsidP="00CB6452">
            <w:pPr>
              <w:pStyle w:val="ACLTextFirstLine"/>
              <w:ind w:firstLine="0"/>
              <w:rPr>
                <w:b/>
                <w:bCs/>
              </w:rPr>
            </w:pPr>
            <w:r w:rsidRPr="00255AA0">
              <w:t>0.813222</w:t>
            </w:r>
          </w:p>
        </w:tc>
        <w:tc>
          <w:tcPr>
            <w:tcW w:w="0" w:type="auto"/>
            <w:tcBorders>
              <w:top w:val="single" w:sz="4" w:space="0" w:color="auto"/>
              <w:left w:val="single" w:sz="4" w:space="0" w:color="auto"/>
              <w:bottom w:val="single" w:sz="4" w:space="0" w:color="auto"/>
              <w:right w:val="single" w:sz="4" w:space="0" w:color="auto"/>
            </w:tcBorders>
          </w:tcPr>
          <w:p w14:paraId="7712056A" w14:textId="08678C2E" w:rsidR="00CB6452" w:rsidRPr="00B46717" w:rsidRDefault="00CB6452" w:rsidP="00CB6452">
            <w:pPr>
              <w:pStyle w:val="ACLTextFirstLine"/>
              <w:ind w:firstLine="0"/>
              <w:rPr>
                <w:b/>
                <w:bCs/>
              </w:rPr>
            </w:pPr>
            <w:r w:rsidRPr="00255AA0">
              <w:t>0.849064</w:t>
            </w:r>
          </w:p>
        </w:tc>
        <w:tc>
          <w:tcPr>
            <w:tcW w:w="0" w:type="auto"/>
            <w:tcBorders>
              <w:top w:val="single" w:sz="4" w:space="0" w:color="auto"/>
              <w:left w:val="single" w:sz="4" w:space="0" w:color="auto"/>
              <w:bottom w:val="single" w:sz="4" w:space="0" w:color="auto"/>
              <w:right w:val="single" w:sz="4" w:space="0" w:color="auto"/>
            </w:tcBorders>
          </w:tcPr>
          <w:p w14:paraId="0966AB2C" w14:textId="077980DA" w:rsidR="00CB6452" w:rsidRPr="00B46717" w:rsidRDefault="00CB6452" w:rsidP="00CB6452">
            <w:pPr>
              <w:pStyle w:val="ACLTextFirstLine"/>
              <w:ind w:firstLine="0"/>
              <w:rPr>
                <w:b/>
                <w:bCs/>
              </w:rPr>
            </w:pPr>
            <w:r w:rsidRPr="00255AA0">
              <w:t>0.945643</w:t>
            </w:r>
          </w:p>
        </w:tc>
        <w:tc>
          <w:tcPr>
            <w:tcW w:w="0" w:type="auto"/>
            <w:tcBorders>
              <w:top w:val="single" w:sz="4" w:space="0" w:color="auto"/>
              <w:left w:val="single" w:sz="4" w:space="0" w:color="auto"/>
              <w:bottom w:val="single" w:sz="4" w:space="0" w:color="auto"/>
              <w:right w:val="single" w:sz="4" w:space="0" w:color="auto"/>
            </w:tcBorders>
          </w:tcPr>
          <w:p w14:paraId="42C16D9B" w14:textId="5B50F140" w:rsidR="00CB6452" w:rsidRPr="00B46717" w:rsidRDefault="00CB6452" w:rsidP="00CB6452">
            <w:pPr>
              <w:pStyle w:val="ACLTextFirstLine"/>
              <w:ind w:firstLine="0"/>
              <w:rPr>
                <w:b/>
                <w:bCs/>
              </w:rPr>
            </w:pPr>
            <w:r w:rsidRPr="00255AA0">
              <w:t>0.836824</w:t>
            </w:r>
          </w:p>
        </w:tc>
      </w:tr>
      <w:tr w:rsidR="00CB6452" w:rsidRPr="00B46717" w14:paraId="4F6CF4D6" w14:textId="77777777" w:rsidTr="004B52E9">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67C5FC24" w14:textId="6DA4C90C" w:rsidR="00CB6452" w:rsidRPr="00B46717" w:rsidRDefault="00CB6452" w:rsidP="00CB6452">
            <w:pPr>
              <w:pStyle w:val="ACLTextFirstLine"/>
              <w:ind w:firstLine="0"/>
              <w:rPr>
                <w:b/>
                <w:bCs/>
              </w:rPr>
            </w:pPr>
            <w:r w:rsidRPr="00AD6F02">
              <w:t>Lovers</w:t>
            </w:r>
          </w:p>
        </w:tc>
        <w:tc>
          <w:tcPr>
            <w:tcW w:w="0" w:type="auto"/>
            <w:tcBorders>
              <w:top w:val="single" w:sz="4" w:space="0" w:color="auto"/>
              <w:left w:val="single" w:sz="4" w:space="0" w:color="auto"/>
              <w:bottom w:val="single" w:sz="4" w:space="0" w:color="auto"/>
              <w:right w:val="nil"/>
            </w:tcBorders>
          </w:tcPr>
          <w:p w14:paraId="3166EC56" w14:textId="4B441E15" w:rsidR="00CB6452" w:rsidRPr="00B46717" w:rsidRDefault="00CB6452" w:rsidP="00CB6452">
            <w:pPr>
              <w:pStyle w:val="ACLTextFirstLine"/>
              <w:ind w:firstLine="0"/>
              <w:rPr>
                <w:b/>
                <w:bCs/>
              </w:rPr>
            </w:pPr>
            <w:r w:rsidRPr="00255AA0">
              <w:t>0.879793</w:t>
            </w:r>
          </w:p>
        </w:tc>
        <w:tc>
          <w:tcPr>
            <w:tcW w:w="0" w:type="auto"/>
            <w:tcBorders>
              <w:top w:val="single" w:sz="4" w:space="0" w:color="auto"/>
              <w:left w:val="single" w:sz="4" w:space="0" w:color="auto"/>
              <w:bottom w:val="single" w:sz="4" w:space="0" w:color="auto"/>
              <w:right w:val="single" w:sz="4" w:space="0" w:color="auto"/>
            </w:tcBorders>
          </w:tcPr>
          <w:p w14:paraId="5485715D" w14:textId="0F42F2CF" w:rsidR="00CB6452" w:rsidRPr="00B46717" w:rsidRDefault="00CB6452" w:rsidP="00CB6452">
            <w:pPr>
              <w:pStyle w:val="ACLTextFirstLine"/>
              <w:ind w:firstLine="0"/>
              <w:rPr>
                <w:b/>
                <w:bCs/>
              </w:rPr>
            </w:pPr>
            <w:r w:rsidRPr="00255AA0">
              <w:t>0.966958</w:t>
            </w:r>
          </w:p>
        </w:tc>
        <w:tc>
          <w:tcPr>
            <w:tcW w:w="0" w:type="auto"/>
            <w:tcBorders>
              <w:top w:val="single" w:sz="4" w:space="0" w:color="auto"/>
              <w:left w:val="single" w:sz="4" w:space="0" w:color="auto"/>
              <w:bottom w:val="single" w:sz="4" w:space="0" w:color="auto"/>
              <w:right w:val="single" w:sz="4" w:space="0" w:color="auto"/>
            </w:tcBorders>
          </w:tcPr>
          <w:p w14:paraId="1E5AD9A0" w14:textId="1669A740" w:rsidR="00CB6452" w:rsidRPr="00B46717" w:rsidRDefault="00CB6452" w:rsidP="00CB6452">
            <w:pPr>
              <w:pStyle w:val="ACLTextFirstLine"/>
              <w:ind w:firstLine="0"/>
              <w:rPr>
                <w:b/>
                <w:bCs/>
              </w:rPr>
            </w:pPr>
            <w:r w:rsidRPr="00255AA0">
              <w:t>0.995310</w:t>
            </w:r>
          </w:p>
        </w:tc>
        <w:tc>
          <w:tcPr>
            <w:tcW w:w="0" w:type="auto"/>
            <w:tcBorders>
              <w:top w:val="single" w:sz="4" w:space="0" w:color="auto"/>
              <w:left w:val="single" w:sz="4" w:space="0" w:color="auto"/>
              <w:bottom w:val="single" w:sz="4" w:space="0" w:color="auto"/>
              <w:right w:val="single" w:sz="4" w:space="0" w:color="auto"/>
            </w:tcBorders>
          </w:tcPr>
          <w:p w14:paraId="1E5B84A0" w14:textId="6E41F0A1" w:rsidR="00CB6452" w:rsidRPr="00B46717" w:rsidRDefault="00CB6452" w:rsidP="00CB6452">
            <w:pPr>
              <w:pStyle w:val="ACLTextFirstLine"/>
              <w:ind w:firstLine="0"/>
              <w:rPr>
                <w:b/>
                <w:bCs/>
              </w:rPr>
            </w:pPr>
            <w:r w:rsidRPr="00255AA0">
              <w:t>0.998058</w:t>
            </w:r>
          </w:p>
        </w:tc>
        <w:tc>
          <w:tcPr>
            <w:tcW w:w="0" w:type="auto"/>
            <w:tcBorders>
              <w:top w:val="single" w:sz="4" w:space="0" w:color="auto"/>
              <w:left w:val="single" w:sz="4" w:space="0" w:color="auto"/>
              <w:bottom w:val="single" w:sz="4" w:space="0" w:color="auto"/>
              <w:right w:val="single" w:sz="4" w:space="0" w:color="auto"/>
            </w:tcBorders>
          </w:tcPr>
          <w:p w14:paraId="37FBBC20" w14:textId="72B93B09" w:rsidR="00CB6452" w:rsidRPr="00B46717" w:rsidRDefault="00CB6452" w:rsidP="00CB6452">
            <w:pPr>
              <w:pStyle w:val="ACLTextFirstLine"/>
              <w:ind w:firstLine="0"/>
              <w:rPr>
                <w:b/>
                <w:bCs/>
              </w:rPr>
            </w:pPr>
            <w:r w:rsidRPr="00255AA0">
              <w:t>0.960030</w:t>
            </w:r>
          </w:p>
        </w:tc>
      </w:tr>
      <w:tr w:rsidR="00CB6452" w:rsidRPr="00B46717" w14:paraId="291B3955" w14:textId="77777777" w:rsidTr="004B52E9">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7BF16AFB" w14:textId="43D44EDC" w:rsidR="00CB6452" w:rsidRPr="00B46717" w:rsidRDefault="00CB6452" w:rsidP="00CB6452">
            <w:pPr>
              <w:pStyle w:val="ACLTextFirstLine"/>
              <w:ind w:firstLine="0"/>
              <w:rPr>
                <w:b/>
                <w:bCs/>
              </w:rPr>
            </w:pPr>
            <w:r w:rsidRPr="00AD6F02">
              <w:t>Minos</w:t>
            </w:r>
          </w:p>
        </w:tc>
        <w:tc>
          <w:tcPr>
            <w:tcW w:w="0" w:type="auto"/>
            <w:tcBorders>
              <w:top w:val="single" w:sz="4" w:space="0" w:color="auto"/>
              <w:left w:val="single" w:sz="4" w:space="0" w:color="auto"/>
              <w:bottom w:val="single" w:sz="4" w:space="0" w:color="auto"/>
              <w:right w:val="nil"/>
            </w:tcBorders>
          </w:tcPr>
          <w:p w14:paraId="77A22467" w14:textId="471AAD7F" w:rsidR="00CB6452" w:rsidRPr="00B46717" w:rsidRDefault="00CB6452" w:rsidP="00CB6452">
            <w:pPr>
              <w:pStyle w:val="ACLTextFirstLine"/>
              <w:ind w:firstLine="0"/>
              <w:rPr>
                <w:b/>
                <w:bCs/>
              </w:rPr>
            </w:pPr>
            <w:r w:rsidRPr="00255AA0">
              <w:t>0.822500</w:t>
            </w:r>
          </w:p>
        </w:tc>
        <w:tc>
          <w:tcPr>
            <w:tcW w:w="0" w:type="auto"/>
            <w:tcBorders>
              <w:top w:val="single" w:sz="4" w:space="0" w:color="auto"/>
              <w:left w:val="single" w:sz="4" w:space="0" w:color="auto"/>
              <w:bottom w:val="single" w:sz="4" w:space="0" w:color="auto"/>
              <w:right w:val="single" w:sz="4" w:space="0" w:color="auto"/>
            </w:tcBorders>
          </w:tcPr>
          <w:p w14:paraId="225B8220" w14:textId="657ECA42" w:rsidR="00CB6452" w:rsidRPr="00B46717" w:rsidRDefault="00CB6452" w:rsidP="00CB6452">
            <w:pPr>
              <w:pStyle w:val="ACLTextFirstLine"/>
              <w:ind w:firstLine="0"/>
              <w:rPr>
                <w:b/>
                <w:bCs/>
              </w:rPr>
            </w:pPr>
            <w:r w:rsidRPr="00255AA0">
              <w:t>0.903747</w:t>
            </w:r>
          </w:p>
        </w:tc>
        <w:tc>
          <w:tcPr>
            <w:tcW w:w="0" w:type="auto"/>
            <w:tcBorders>
              <w:top w:val="single" w:sz="4" w:space="0" w:color="auto"/>
              <w:left w:val="single" w:sz="4" w:space="0" w:color="auto"/>
              <w:bottom w:val="single" w:sz="4" w:space="0" w:color="auto"/>
              <w:right w:val="single" w:sz="4" w:space="0" w:color="auto"/>
            </w:tcBorders>
          </w:tcPr>
          <w:p w14:paraId="2B9BBF19" w14:textId="4C22401C" w:rsidR="00CB6452" w:rsidRPr="00B46717" w:rsidRDefault="00CB6452" w:rsidP="00CB6452">
            <w:pPr>
              <w:pStyle w:val="ACLTextFirstLine"/>
              <w:ind w:firstLine="0"/>
              <w:rPr>
                <w:b/>
                <w:bCs/>
              </w:rPr>
            </w:pPr>
            <w:r w:rsidRPr="00255AA0">
              <w:t>0.936301</w:t>
            </w:r>
          </w:p>
        </w:tc>
        <w:tc>
          <w:tcPr>
            <w:tcW w:w="0" w:type="auto"/>
            <w:tcBorders>
              <w:top w:val="single" w:sz="4" w:space="0" w:color="auto"/>
              <w:left w:val="single" w:sz="4" w:space="0" w:color="auto"/>
              <w:bottom w:val="single" w:sz="4" w:space="0" w:color="auto"/>
              <w:right w:val="single" w:sz="4" w:space="0" w:color="auto"/>
            </w:tcBorders>
          </w:tcPr>
          <w:p w14:paraId="10FEE1C6" w14:textId="59024EDB" w:rsidR="00CB6452" w:rsidRPr="00B46717" w:rsidRDefault="00CB6452" w:rsidP="00CB6452">
            <w:pPr>
              <w:pStyle w:val="ACLTextFirstLine"/>
              <w:ind w:firstLine="0"/>
              <w:rPr>
                <w:b/>
                <w:bCs/>
              </w:rPr>
            </w:pPr>
            <w:r w:rsidRPr="00255AA0">
              <w:t>0.981055</w:t>
            </w:r>
          </w:p>
        </w:tc>
        <w:tc>
          <w:tcPr>
            <w:tcW w:w="0" w:type="auto"/>
            <w:tcBorders>
              <w:top w:val="single" w:sz="4" w:space="0" w:color="auto"/>
              <w:left w:val="single" w:sz="4" w:space="0" w:color="auto"/>
              <w:bottom w:val="single" w:sz="4" w:space="0" w:color="auto"/>
              <w:right w:val="single" w:sz="4" w:space="0" w:color="auto"/>
            </w:tcBorders>
          </w:tcPr>
          <w:p w14:paraId="1D282B8B" w14:textId="48981BD9" w:rsidR="00CB6452" w:rsidRPr="00B46717" w:rsidRDefault="00CB6452" w:rsidP="00CB6452">
            <w:pPr>
              <w:pStyle w:val="ACLTextFirstLine"/>
              <w:ind w:firstLine="0"/>
              <w:rPr>
                <w:b/>
                <w:bCs/>
              </w:rPr>
            </w:pPr>
            <w:r w:rsidRPr="00255AA0">
              <w:t>0.910901</w:t>
            </w:r>
          </w:p>
        </w:tc>
      </w:tr>
      <w:tr w:rsidR="00CB6452" w:rsidRPr="00B46717" w14:paraId="02C16C22" w14:textId="77777777" w:rsidTr="004B52E9">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4DB1B4FE" w14:textId="7CD35C06" w:rsidR="00CB6452" w:rsidRPr="00B46717" w:rsidRDefault="00CB6452" w:rsidP="00CB6452">
            <w:pPr>
              <w:pStyle w:val="ACLTextFirstLine"/>
              <w:ind w:firstLine="0"/>
              <w:rPr>
                <w:b/>
                <w:bCs/>
              </w:rPr>
            </w:pPr>
            <w:proofErr w:type="spellStart"/>
            <w:r w:rsidRPr="00AD6F02">
              <w:t>Theages</w:t>
            </w:r>
            <w:proofErr w:type="spellEnd"/>
          </w:p>
        </w:tc>
        <w:tc>
          <w:tcPr>
            <w:tcW w:w="0" w:type="auto"/>
            <w:tcBorders>
              <w:top w:val="single" w:sz="4" w:space="0" w:color="auto"/>
              <w:left w:val="single" w:sz="4" w:space="0" w:color="auto"/>
              <w:bottom w:val="single" w:sz="4" w:space="0" w:color="auto"/>
              <w:right w:val="nil"/>
            </w:tcBorders>
          </w:tcPr>
          <w:p w14:paraId="35794B7E" w14:textId="0E712A14" w:rsidR="00CB6452" w:rsidRPr="00B46717" w:rsidRDefault="00CB6452" w:rsidP="00CB6452">
            <w:pPr>
              <w:pStyle w:val="ACLTextFirstLine"/>
              <w:ind w:firstLine="0"/>
              <w:rPr>
                <w:b/>
                <w:bCs/>
              </w:rPr>
            </w:pPr>
            <w:r w:rsidRPr="00255AA0">
              <w:t>0.888155</w:t>
            </w:r>
          </w:p>
        </w:tc>
        <w:tc>
          <w:tcPr>
            <w:tcW w:w="0" w:type="auto"/>
            <w:tcBorders>
              <w:top w:val="single" w:sz="4" w:space="0" w:color="auto"/>
              <w:left w:val="single" w:sz="4" w:space="0" w:color="auto"/>
              <w:bottom w:val="single" w:sz="4" w:space="0" w:color="auto"/>
              <w:right w:val="single" w:sz="4" w:space="0" w:color="auto"/>
            </w:tcBorders>
          </w:tcPr>
          <w:p w14:paraId="0951E4BD" w14:textId="2667F75E" w:rsidR="00CB6452" w:rsidRPr="00B46717" w:rsidRDefault="00CB6452" w:rsidP="00CB6452">
            <w:pPr>
              <w:pStyle w:val="ACLTextFirstLine"/>
              <w:ind w:firstLine="0"/>
              <w:rPr>
                <w:b/>
                <w:bCs/>
              </w:rPr>
            </w:pPr>
            <w:r w:rsidRPr="00255AA0">
              <w:t>0.951387</w:t>
            </w:r>
          </w:p>
        </w:tc>
        <w:tc>
          <w:tcPr>
            <w:tcW w:w="0" w:type="auto"/>
            <w:tcBorders>
              <w:top w:val="single" w:sz="4" w:space="0" w:color="auto"/>
              <w:left w:val="single" w:sz="4" w:space="0" w:color="auto"/>
              <w:bottom w:val="single" w:sz="4" w:space="0" w:color="auto"/>
              <w:right w:val="single" w:sz="4" w:space="0" w:color="auto"/>
            </w:tcBorders>
          </w:tcPr>
          <w:p w14:paraId="25C0D079" w14:textId="7D898A2A" w:rsidR="00CB6452" w:rsidRPr="00B46717" w:rsidRDefault="00CB6452" w:rsidP="00CB6452">
            <w:pPr>
              <w:pStyle w:val="ACLTextFirstLine"/>
              <w:ind w:firstLine="0"/>
              <w:rPr>
                <w:b/>
                <w:bCs/>
              </w:rPr>
            </w:pPr>
            <w:r w:rsidRPr="00255AA0">
              <w:t>0.984877</w:t>
            </w:r>
          </w:p>
        </w:tc>
        <w:tc>
          <w:tcPr>
            <w:tcW w:w="0" w:type="auto"/>
            <w:tcBorders>
              <w:top w:val="single" w:sz="4" w:space="0" w:color="auto"/>
              <w:left w:val="single" w:sz="4" w:space="0" w:color="auto"/>
              <w:bottom w:val="single" w:sz="4" w:space="0" w:color="auto"/>
              <w:right w:val="single" w:sz="4" w:space="0" w:color="auto"/>
            </w:tcBorders>
          </w:tcPr>
          <w:p w14:paraId="710A7311" w14:textId="2086763B" w:rsidR="00CB6452" w:rsidRPr="00B46717" w:rsidRDefault="00CB6452" w:rsidP="00CB6452">
            <w:pPr>
              <w:pStyle w:val="ACLTextFirstLine"/>
              <w:ind w:firstLine="0"/>
              <w:rPr>
                <w:b/>
                <w:bCs/>
              </w:rPr>
            </w:pPr>
            <w:r w:rsidRPr="00255AA0">
              <w:t>0.998438</w:t>
            </w:r>
          </w:p>
        </w:tc>
        <w:tc>
          <w:tcPr>
            <w:tcW w:w="0" w:type="auto"/>
            <w:tcBorders>
              <w:top w:val="single" w:sz="4" w:space="0" w:color="auto"/>
              <w:left w:val="single" w:sz="4" w:space="0" w:color="auto"/>
              <w:bottom w:val="single" w:sz="4" w:space="0" w:color="auto"/>
              <w:right w:val="single" w:sz="4" w:space="0" w:color="auto"/>
            </w:tcBorders>
          </w:tcPr>
          <w:p w14:paraId="38ED4D76" w14:textId="61726A68" w:rsidR="00CB6452" w:rsidRPr="00B46717" w:rsidRDefault="00CB6452" w:rsidP="00CB6452">
            <w:pPr>
              <w:pStyle w:val="ACLTextFirstLine"/>
              <w:ind w:firstLine="0"/>
              <w:rPr>
                <w:b/>
                <w:bCs/>
              </w:rPr>
            </w:pPr>
            <w:r w:rsidRPr="00255AA0">
              <w:t>0.955714</w:t>
            </w:r>
          </w:p>
        </w:tc>
      </w:tr>
      <w:tr w:rsidR="00CB6452" w:rsidRPr="00B46717" w14:paraId="4998460C" w14:textId="77777777" w:rsidTr="004B52E9">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239668AF" w14:textId="24499AC6" w:rsidR="00CB6452" w:rsidRPr="00B46717" w:rsidRDefault="00CB6452" w:rsidP="00CB6452">
            <w:pPr>
              <w:pStyle w:val="ACLTextFirstLine"/>
              <w:ind w:firstLine="0"/>
              <w:rPr>
                <w:b/>
                <w:bCs/>
              </w:rPr>
            </w:pPr>
            <w:r w:rsidRPr="00B46717">
              <w:rPr>
                <w:b/>
                <w:bCs/>
              </w:rPr>
              <w:t>Average</w:t>
            </w:r>
          </w:p>
        </w:tc>
        <w:tc>
          <w:tcPr>
            <w:tcW w:w="0" w:type="auto"/>
            <w:tcBorders>
              <w:top w:val="single" w:sz="4" w:space="0" w:color="auto"/>
              <w:left w:val="single" w:sz="4" w:space="0" w:color="auto"/>
              <w:bottom w:val="single" w:sz="4" w:space="0" w:color="auto"/>
              <w:right w:val="nil"/>
            </w:tcBorders>
          </w:tcPr>
          <w:p w14:paraId="5C3AC5C2" w14:textId="7D6901BA" w:rsidR="00CB6452" w:rsidRPr="00B46717" w:rsidRDefault="00CB6452" w:rsidP="00CB6452">
            <w:pPr>
              <w:pStyle w:val="ACLTextFirstLine"/>
              <w:ind w:firstLine="0"/>
              <w:rPr>
                <w:b/>
                <w:bCs/>
              </w:rPr>
            </w:pPr>
            <w:r w:rsidRPr="00255AA0">
              <w:t>0.774170</w:t>
            </w:r>
          </w:p>
        </w:tc>
        <w:tc>
          <w:tcPr>
            <w:tcW w:w="0" w:type="auto"/>
            <w:tcBorders>
              <w:top w:val="single" w:sz="4" w:space="0" w:color="auto"/>
              <w:left w:val="single" w:sz="4" w:space="0" w:color="auto"/>
              <w:bottom w:val="single" w:sz="4" w:space="0" w:color="auto"/>
              <w:right w:val="single" w:sz="4" w:space="0" w:color="auto"/>
            </w:tcBorders>
          </w:tcPr>
          <w:p w14:paraId="55C1888E" w14:textId="407436A1" w:rsidR="00CB6452" w:rsidRPr="00B46717" w:rsidRDefault="00CB6452" w:rsidP="00CB6452">
            <w:pPr>
              <w:pStyle w:val="ACLTextFirstLine"/>
              <w:ind w:firstLine="0"/>
              <w:rPr>
                <w:b/>
                <w:bCs/>
              </w:rPr>
            </w:pPr>
            <w:r w:rsidRPr="00255AA0">
              <w:t>0.829004</w:t>
            </w:r>
          </w:p>
        </w:tc>
        <w:tc>
          <w:tcPr>
            <w:tcW w:w="0" w:type="auto"/>
            <w:tcBorders>
              <w:top w:val="single" w:sz="4" w:space="0" w:color="auto"/>
              <w:left w:val="single" w:sz="4" w:space="0" w:color="auto"/>
              <w:bottom w:val="single" w:sz="4" w:space="0" w:color="auto"/>
              <w:right w:val="single" w:sz="4" w:space="0" w:color="auto"/>
            </w:tcBorders>
          </w:tcPr>
          <w:p w14:paraId="7CA08AB2" w14:textId="45609448" w:rsidR="00CB6452" w:rsidRPr="00B46717" w:rsidRDefault="00CB6452" w:rsidP="00CB6452">
            <w:pPr>
              <w:pStyle w:val="ACLTextFirstLine"/>
              <w:ind w:firstLine="0"/>
              <w:rPr>
                <w:b/>
                <w:bCs/>
              </w:rPr>
            </w:pPr>
            <w:r w:rsidRPr="00255AA0">
              <w:t>0.848579</w:t>
            </w:r>
          </w:p>
        </w:tc>
        <w:tc>
          <w:tcPr>
            <w:tcW w:w="0" w:type="auto"/>
            <w:tcBorders>
              <w:top w:val="single" w:sz="4" w:space="0" w:color="auto"/>
              <w:left w:val="single" w:sz="4" w:space="0" w:color="auto"/>
              <w:bottom w:val="single" w:sz="4" w:space="0" w:color="auto"/>
              <w:right w:val="single" w:sz="4" w:space="0" w:color="auto"/>
            </w:tcBorders>
          </w:tcPr>
          <w:p w14:paraId="35F5CA12" w14:textId="2525672C" w:rsidR="00CB6452" w:rsidRPr="00B46717" w:rsidRDefault="00CB6452" w:rsidP="00CB6452">
            <w:pPr>
              <w:pStyle w:val="ACLTextFirstLine"/>
              <w:ind w:firstLine="0"/>
              <w:rPr>
                <w:b/>
                <w:bCs/>
              </w:rPr>
            </w:pPr>
            <w:r w:rsidRPr="00255AA0">
              <w:t>0.875482</w:t>
            </w:r>
          </w:p>
        </w:tc>
        <w:tc>
          <w:tcPr>
            <w:tcW w:w="0" w:type="auto"/>
            <w:tcBorders>
              <w:top w:val="single" w:sz="4" w:space="0" w:color="auto"/>
              <w:left w:val="single" w:sz="4" w:space="0" w:color="auto"/>
              <w:bottom w:val="single" w:sz="4" w:space="0" w:color="auto"/>
              <w:right w:val="single" w:sz="4" w:space="0" w:color="auto"/>
            </w:tcBorders>
          </w:tcPr>
          <w:p w14:paraId="3155F4AC" w14:textId="26F3D4BC" w:rsidR="00CB6452" w:rsidRPr="00B46717" w:rsidRDefault="00CB6452" w:rsidP="00CB6452">
            <w:pPr>
              <w:pStyle w:val="ACLTextFirstLine"/>
              <w:ind w:firstLine="0"/>
              <w:rPr>
                <w:b/>
                <w:bCs/>
              </w:rPr>
            </w:pPr>
            <w:r w:rsidRPr="00255AA0">
              <w:t>0.831808</w:t>
            </w:r>
          </w:p>
        </w:tc>
      </w:tr>
    </w:tbl>
    <w:p w14:paraId="1B9FA46C" w14:textId="77777777" w:rsidR="00B46717" w:rsidRPr="00B46717" w:rsidRDefault="00B46717" w:rsidP="00B46717">
      <w:pPr>
        <w:pStyle w:val="ACLTextFirstLine"/>
        <w:ind w:firstLine="0"/>
      </w:pPr>
    </w:p>
    <w:p w14:paraId="520BC7DD" w14:textId="37B16D93" w:rsidR="009312AF" w:rsidRDefault="00A16035" w:rsidP="009312AF">
      <w:pPr>
        <w:pStyle w:val="ACLSubsection"/>
      </w:pPr>
      <w:r>
        <w:t>LSTM</w:t>
      </w:r>
    </w:p>
    <w:p w14:paraId="2E0C586A" w14:textId="7BED3375" w:rsidR="00A16035" w:rsidRDefault="00A16035" w:rsidP="00A16035">
      <w:pPr>
        <w:pStyle w:val="ACLText"/>
      </w:pPr>
      <w:r w:rsidRPr="00A16035">
        <w:t xml:space="preserve">The LSTM obtained the highest accuracy for the test set, 99.99% with every chunk size. Among the spurious works, </w:t>
      </w:r>
      <w:r w:rsidRPr="00A16035">
        <w:rPr>
          <w:i/>
          <w:iCs/>
        </w:rPr>
        <w:t>Definitions</w:t>
      </w:r>
      <w:r w:rsidRPr="00A16035">
        <w:t xml:space="preserve"> again scored outstandingly lower than the other texts, with a continual decrease and an average of 14.10%. The other spurious texts did not show a consistent increase in score but fluctuated, </w:t>
      </w:r>
      <w:proofErr w:type="spellStart"/>
      <w:r w:rsidRPr="00A16035">
        <w:rPr>
          <w:i/>
          <w:iCs/>
        </w:rPr>
        <w:t>Theages</w:t>
      </w:r>
      <w:proofErr w:type="spellEnd"/>
      <w:r w:rsidRPr="00A16035">
        <w:t xml:space="preserve"> showing a marginal decrease in score from the chunk size of 25 to 50, and 4 texts showing more significant </w:t>
      </w:r>
      <w:proofErr w:type="spellStart"/>
      <w:r w:rsidRPr="00A16035">
        <w:t>dropoffs</w:t>
      </w:r>
      <w:proofErr w:type="spellEnd"/>
      <w:r w:rsidRPr="00A16035">
        <w:t xml:space="preserve"> from 50 to 100. However, </w:t>
      </w:r>
      <w:proofErr w:type="gramStart"/>
      <w:r w:rsidRPr="00A16035">
        <w:t>with the exception of</w:t>
      </w:r>
      <w:proofErr w:type="gramEnd"/>
      <w:r w:rsidRPr="00A16035">
        <w:t xml:space="preserve"> </w:t>
      </w:r>
      <w:proofErr w:type="spellStart"/>
      <w:r w:rsidRPr="00A16035">
        <w:rPr>
          <w:i/>
          <w:iCs/>
        </w:rPr>
        <w:t>Theages</w:t>
      </w:r>
      <w:proofErr w:type="spellEnd"/>
      <w:r w:rsidRPr="00A16035">
        <w:t xml:space="preserve">, a chunk size of 200 returned the highest score. Averages ranged from </w:t>
      </w:r>
      <w:r w:rsidRPr="00A16035">
        <w:rPr>
          <w:i/>
          <w:iCs/>
        </w:rPr>
        <w:t>Letters</w:t>
      </w:r>
      <w:r w:rsidRPr="00A16035">
        <w:t xml:space="preserve">’ 75.61% to </w:t>
      </w:r>
      <w:r w:rsidRPr="00A16035">
        <w:rPr>
          <w:i/>
          <w:iCs/>
        </w:rPr>
        <w:t>Lovers</w:t>
      </w:r>
      <w:r w:rsidRPr="00A16035">
        <w:t>’ 95.75%, giving a range of 20.14%.</w:t>
      </w:r>
    </w:p>
    <w:p w14:paraId="2E7ACD82" w14:textId="77777777" w:rsidR="00CB6452" w:rsidRDefault="00CB6452" w:rsidP="00CB6452">
      <w:pPr>
        <w:pStyle w:val="ACLTextFirstLine"/>
        <w:ind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708"/>
        <w:gridCol w:w="708"/>
        <w:gridCol w:w="708"/>
        <w:gridCol w:w="708"/>
        <w:gridCol w:w="708"/>
      </w:tblGrid>
      <w:tr w:rsidR="00CB6452" w:rsidRPr="00B46717" w14:paraId="6738D7E8"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hideMark/>
          </w:tcPr>
          <w:p w14:paraId="041B48A9" w14:textId="77777777" w:rsidR="00CB6452" w:rsidRPr="00B46717" w:rsidRDefault="00CB6452" w:rsidP="003824A7">
            <w:pPr>
              <w:pStyle w:val="ACLTextFirstLine"/>
              <w:ind w:firstLine="0"/>
              <w:rPr>
                <w:b/>
                <w:bCs/>
              </w:rPr>
            </w:pPr>
            <w:r w:rsidRPr="00B46717">
              <w:rPr>
                <w:b/>
                <w:bCs/>
              </w:rPr>
              <w:t>Text</w:t>
            </w:r>
          </w:p>
        </w:tc>
        <w:tc>
          <w:tcPr>
            <w:tcW w:w="0" w:type="auto"/>
            <w:tcBorders>
              <w:top w:val="single" w:sz="4" w:space="0" w:color="auto"/>
              <w:left w:val="single" w:sz="4" w:space="0" w:color="auto"/>
              <w:bottom w:val="single" w:sz="4" w:space="0" w:color="auto"/>
              <w:right w:val="nil"/>
            </w:tcBorders>
            <w:hideMark/>
          </w:tcPr>
          <w:p w14:paraId="25BF25A8" w14:textId="77777777" w:rsidR="00CB6452" w:rsidRPr="00B46717" w:rsidRDefault="00CB6452" w:rsidP="003824A7">
            <w:pPr>
              <w:pStyle w:val="ACLTextFirstLine"/>
              <w:ind w:firstLine="0"/>
              <w:rPr>
                <w:b/>
                <w:bCs/>
              </w:rPr>
            </w:pPr>
            <w:r w:rsidRPr="00B46717">
              <w:rPr>
                <w:b/>
                <w:bCs/>
              </w:rPr>
              <w:t>Size 25</w:t>
            </w:r>
          </w:p>
        </w:tc>
        <w:tc>
          <w:tcPr>
            <w:tcW w:w="0" w:type="auto"/>
            <w:tcBorders>
              <w:top w:val="single" w:sz="4" w:space="0" w:color="auto"/>
              <w:left w:val="single" w:sz="4" w:space="0" w:color="auto"/>
              <w:bottom w:val="single" w:sz="4" w:space="0" w:color="auto"/>
              <w:right w:val="single" w:sz="4" w:space="0" w:color="auto"/>
            </w:tcBorders>
            <w:hideMark/>
          </w:tcPr>
          <w:p w14:paraId="31146298" w14:textId="77777777" w:rsidR="00CB6452" w:rsidRPr="00B46717" w:rsidRDefault="00CB6452" w:rsidP="003824A7">
            <w:pPr>
              <w:pStyle w:val="ACLTextFirstLine"/>
              <w:ind w:firstLine="0"/>
              <w:rPr>
                <w:b/>
                <w:bCs/>
              </w:rPr>
            </w:pPr>
            <w:r w:rsidRPr="00B46717">
              <w:rPr>
                <w:b/>
                <w:bCs/>
              </w:rPr>
              <w:t>Size 50</w:t>
            </w:r>
          </w:p>
        </w:tc>
        <w:tc>
          <w:tcPr>
            <w:tcW w:w="0" w:type="auto"/>
            <w:tcBorders>
              <w:top w:val="single" w:sz="4" w:space="0" w:color="auto"/>
              <w:left w:val="single" w:sz="4" w:space="0" w:color="auto"/>
              <w:bottom w:val="single" w:sz="4" w:space="0" w:color="auto"/>
              <w:right w:val="single" w:sz="4" w:space="0" w:color="auto"/>
            </w:tcBorders>
          </w:tcPr>
          <w:p w14:paraId="76171C69" w14:textId="77777777" w:rsidR="00CB6452" w:rsidRPr="00B46717" w:rsidRDefault="00CB6452" w:rsidP="003824A7">
            <w:pPr>
              <w:pStyle w:val="ACLTextFirstLine"/>
              <w:ind w:firstLine="0"/>
              <w:rPr>
                <w:b/>
                <w:bCs/>
              </w:rPr>
            </w:pPr>
            <w:r w:rsidRPr="00B46717">
              <w:rPr>
                <w:b/>
                <w:bCs/>
              </w:rPr>
              <w:t>Size 100</w:t>
            </w:r>
          </w:p>
        </w:tc>
        <w:tc>
          <w:tcPr>
            <w:tcW w:w="0" w:type="auto"/>
            <w:tcBorders>
              <w:top w:val="single" w:sz="4" w:space="0" w:color="auto"/>
              <w:left w:val="single" w:sz="4" w:space="0" w:color="auto"/>
              <w:bottom w:val="single" w:sz="4" w:space="0" w:color="auto"/>
              <w:right w:val="single" w:sz="4" w:space="0" w:color="auto"/>
            </w:tcBorders>
          </w:tcPr>
          <w:p w14:paraId="6FA9D503" w14:textId="77777777" w:rsidR="00CB6452" w:rsidRPr="00B46717" w:rsidRDefault="00CB6452" w:rsidP="003824A7">
            <w:pPr>
              <w:pStyle w:val="ACLTextFirstLine"/>
              <w:ind w:firstLine="0"/>
              <w:rPr>
                <w:b/>
                <w:bCs/>
              </w:rPr>
            </w:pPr>
            <w:r w:rsidRPr="00B46717">
              <w:rPr>
                <w:b/>
                <w:bCs/>
              </w:rPr>
              <w:t>Size 200</w:t>
            </w:r>
          </w:p>
        </w:tc>
        <w:tc>
          <w:tcPr>
            <w:tcW w:w="0" w:type="auto"/>
            <w:tcBorders>
              <w:top w:val="single" w:sz="4" w:space="0" w:color="auto"/>
              <w:left w:val="single" w:sz="4" w:space="0" w:color="auto"/>
              <w:bottom w:val="single" w:sz="4" w:space="0" w:color="auto"/>
              <w:right w:val="single" w:sz="4" w:space="0" w:color="auto"/>
            </w:tcBorders>
          </w:tcPr>
          <w:p w14:paraId="615DD171" w14:textId="77777777" w:rsidR="00CB6452" w:rsidRPr="00B46717" w:rsidRDefault="00CB6452" w:rsidP="003824A7">
            <w:pPr>
              <w:pStyle w:val="ACLTextFirstLine"/>
              <w:ind w:firstLine="0"/>
              <w:rPr>
                <w:b/>
                <w:bCs/>
              </w:rPr>
            </w:pPr>
            <w:r w:rsidRPr="00B46717">
              <w:rPr>
                <w:b/>
                <w:bCs/>
              </w:rPr>
              <w:t>Average</w:t>
            </w:r>
          </w:p>
        </w:tc>
      </w:tr>
      <w:tr w:rsidR="00CB6452" w:rsidRPr="00B46717" w14:paraId="6C1DC0AD"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0ABFC2CA" w14:textId="77777777" w:rsidR="00CB6452" w:rsidRPr="00B46717" w:rsidRDefault="00CB6452" w:rsidP="00CB6452">
            <w:pPr>
              <w:pStyle w:val="ACLTextFirstLine"/>
              <w:ind w:firstLine="0"/>
              <w:rPr>
                <w:b/>
                <w:bCs/>
              </w:rPr>
            </w:pPr>
            <w:r w:rsidRPr="00AD6F02">
              <w:t>Alcibiades 1</w:t>
            </w:r>
          </w:p>
        </w:tc>
        <w:tc>
          <w:tcPr>
            <w:tcW w:w="0" w:type="auto"/>
            <w:tcBorders>
              <w:top w:val="single" w:sz="4" w:space="0" w:color="auto"/>
              <w:left w:val="single" w:sz="4" w:space="0" w:color="auto"/>
              <w:bottom w:val="single" w:sz="4" w:space="0" w:color="auto"/>
              <w:right w:val="nil"/>
            </w:tcBorders>
          </w:tcPr>
          <w:p w14:paraId="79A07B3F" w14:textId="346B1495" w:rsidR="00CB6452" w:rsidRPr="00B46717" w:rsidRDefault="00CB6452" w:rsidP="00CB6452">
            <w:pPr>
              <w:pStyle w:val="ACLTextFirstLine"/>
              <w:ind w:firstLine="0"/>
              <w:rPr>
                <w:b/>
                <w:bCs/>
              </w:rPr>
            </w:pPr>
            <w:r w:rsidRPr="003F214B">
              <w:t>0.895217</w:t>
            </w:r>
          </w:p>
        </w:tc>
        <w:tc>
          <w:tcPr>
            <w:tcW w:w="0" w:type="auto"/>
            <w:tcBorders>
              <w:top w:val="single" w:sz="4" w:space="0" w:color="auto"/>
              <w:left w:val="single" w:sz="4" w:space="0" w:color="auto"/>
              <w:bottom w:val="single" w:sz="4" w:space="0" w:color="auto"/>
              <w:right w:val="single" w:sz="4" w:space="0" w:color="auto"/>
            </w:tcBorders>
          </w:tcPr>
          <w:p w14:paraId="1CA5251D" w14:textId="0B016229" w:rsidR="00CB6452" w:rsidRPr="00B46717" w:rsidRDefault="00CB6452" w:rsidP="00CB6452">
            <w:pPr>
              <w:pStyle w:val="ACLTextFirstLine"/>
              <w:ind w:firstLine="0"/>
              <w:rPr>
                <w:b/>
                <w:bCs/>
              </w:rPr>
            </w:pPr>
            <w:r w:rsidRPr="003F214B">
              <w:t>0.931002</w:t>
            </w:r>
          </w:p>
        </w:tc>
        <w:tc>
          <w:tcPr>
            <w:tcW w:w="0" w:type="auto"/>
            <w:tcBorders>
              <w:top w:val="single" w:sz="4" w:space="0" w:color="auto"/>
              <w:left w:val="single" w:sz="4" w:space="0" w:color="auto"/>
              <w:bottom w:val="single" w:sz="4" w:space="0" w:color="auto"/>
              <w:right w:val="single" w:sz="4" w:space="0" w:color="auto"/>
            </w:tcBorders>
          </w:tcPr>
          <w:p w14:paraId="068D7B84" w14:textId="4F1F840E" w:rsidR="00CB6452" w:rsidRPr="00B46717" w:rsidRDefault="00CB6452" w:rsidP="00CB6452">
            <w:pPr>
              <w:pStyle w:val="ACLTextFirstLine"/>
              <w:ind w:firstLine="0"/>
              <w:rPr>
                <w:b/>
                <w:bCs/>
              </w:rPr>
            </w:pPr>
            <w:r w:rsidRPr="003F214B">
              <w:t>0.944577</w:t>
            </w:r>
          </w:p>
        </w:tc>
        <w:tc>
          <w:tcPr>
            <w:tcW w:w="0" w:type="auto"/>
            <w:tcBorders>
              <w:top w:val="single" w:sz="4" w:space="0" w:color="auto"/>
              <w:left w:val="single" w:sz="4" w:space="0" w:color="auto"/>
              <w:bottom w:val="single" w:sz="4" w:space="0" w:color="auto"/>
              <w:right w:val="single" w:sz="4" w:space="0" w:color="auto"/>
            </w:tcBorders>
          </w:tcPr>
          <w:p w14:paraId="7CC83058" w14:textId="0719D9AB" w:rsidR="00CB6452" w:rsidRPr="00B46717" w:rsidRDefault="00CB6452" w:rsidP="00CB6452">
            <w:pPr>
              <w:pStyle w:val="ACLTextFirstLine"/>
              <w:ind w:firstLine="0"/>
              <w:rPr>
                <w:b/>
                <w:bCs/>
              </w:rPr>
            </w:pPr>
            <w:r w:rsidRPr="003F214B">
              <w:t>0.967063</w:t>
            </w:r>
          </w:p>
        </w:tc>
        <w:tc>
          <w:tcPr>
            <w:tcW w:w="0" w:type="auto"/>
            <w:tcBorders>
              <w:top w:val="single" w:sz="4" w:space="0" w:color="auto"/>
              <w:left w:val="single" w:sz="4" w:space="0" w:color="auto"/>
              <w:bottom w:val="single" w:sz="4" w:space="0" w:color="auto"/>
              <w:right w:val="single" w:sz="4" w:space="0" w:color="auto"/>
            </w:tcBorders>
          </w:tcPr>
          <w:p w14:paraId="26F3A56B" w14:textId="05C01AAA" w:rsidR="00CB6452" w:rsidRPr="00B46717" w:rsidRDefault="00CB6452" w:rsidP="00CB6452">
            <w:pPr>
              <w:pStyle w:val="ACLTextFirstLine"/>
              <w:ind w:firstLine="0"/>
              <w:rPr>
                <w:b/>
                <w:bCs/>
              </w:rPr>
            </w:pPr>
            <w:r w:rsidRPr="003F214B">
              <w:t>0.934465</w:t>
            </w:r>
          </w:p>
        </w:tc>
      </w:tr>
      <w:tr w:rsidR="00CB6452" w:rsidRPr="00B46717" w14:paraId="75E35F03"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4C759FA3" w14:textId="77777777" w:rsidR="00CB6452" w:rsidRPr="00B46717" w:rsidRDefault="00CB6452" w:rsidP="00CB6452">
            <w:pPr>
              <w:pStyle w:val="ACLTextFirstLine"/>
              <w:ind w:firstLine="0"/>
              <w:rPr>
                <w:b/>
                <w:bCs/>
              </w:rPr>
            </w:pPr>
            <w:r w:rsidRPr="00AD6F02">
              <w:t>Alcibiades 2</w:t>
            </w:r>
          </w:p>
        </w:tc>
        <w:tc>
          <w:tcPr>
            <w:tcW w:w="0" w:type="auto"/>
            <w:tcBorders>
              <w:top w:val="single" w:sz="4" w:space="0" w:color="auto"/>
              <w:left w:val="single" w:sz="4" w:space="0" w:color="auto"/>
              <w:bottom w:val="single" w:sz="4" w:space="0" w:color="auto"/>
              <w:right w:val="nil"/>
            </w:tcBorders>
          </w:tcPr>
          <w:p w14:paraId="577A148B" w14:textId="35CB9F4F" w:rsidR="00CB6452" w:rsidRPr="00B46717" w:rsidRDefault="00CB6452" w:rsidP="00CB6452">
            <w:pPr>
              <w:pStyle w:val="ACLTextFirstLine"/>
              <w:ind w:firstLine="0"/>
              <w:rPr>
                <w:b/>
                <w:bCs/>
              </w:rPr>
            </w:pPr>
            <w:r w:rsidRPr="003F214B">
              <w:t>0.800445</w:t>
            </w:r>
          </w:p>
        </w:tc>
        <w:tc>
          <w:tcPr>
            <w:tcW w:w="0" w:type="auto"/>
            <w:tcBorders>
              <w:top w:val="single" w:sz="4" w:space="0" w:color="auto"/>
              <w:left w:val="single" w:sz="4" w:space="0" w:color="auto"/>
              <w:bottom w:val="single" w:sz="4" w:space="0" w:color="auto"/>
              <w:right w:val="single" w:sz="4" w:space="0" w:color="auto"/>
            </w:tcBorders>
          </w:tcPr>
          <w:p w14:paraId="0172FAA8" w14:textId="5FAB7256" w:rsidR="00CB6452" w:rsidRPr="00B46717" w:rsidRDefault="00CB6452" w:rsidP="00CB6452">
            <w:pPr>
              <w:pStyle w:val="ACLTextFirstLine"/>
              <w:ind w:firstLine="0"/>
              <w:rPr>
                <w:b/>
                <w:bCs/>
              </w:rPr>
            </w:pPr>
            <w:r w:rsidRPr="003F214B">
              <w:t>0.819981</w:t>
            </w:r>
          </w:p>
        </w:tc>
        <w:tc>
          <w:tcPr>
            <w:tcW w:w="0" w:type="auto"/>
            <w:tcBorders>
              <w:top w:val="single" w:sz="4" w:space="0" w:color="auto"/>
              <w:left w:val="single" w:sz="4" w:space="0" w:color="auto"/>
              <w:bottom w:val="single" w:sz="4" w:space="0" w:color="auto"/>
              <w:right w:val="single" w:sz="4" w:space="0" w:color="auto"/>
            </w:tcBorders>
          </w:tcPr>
          <w:p w14:paraId="3306B08F" w14:textId="4F4E48E0" w:rsidR="00CB6452" w:rsidRPr="00B46717" w:rsidRDefault="00CB6452" w:rsidP="00CB6452">
            <w:pPr>
              <w:pStyle w:val="ACLTextFirstLine"/>
              <w:ind w:firstLine="0"/>
              <w:rPr>
                <w:b/>
                <w:bCs/>
              </w:rPr>
            </w:pPr>
            <w:r w:rsidRPr="003F214B">
              <w:t>0.780917</w:t>
            </w:r>
          </w:p>
        </w:tc>
        <w:tc>
          <w:tcPr>
            <w:tcW w:w="0" w:type="auto"/>
            <w:tcBorders>
              <w:top w:val="single" w:sz="4" w:space="0" w:color="auto"/>
              <w:left w:val="single" w:sz="4" w:space="0" w:color="auto"/>
              <w:bottom w:val="single" w:sz="4" w:space="0" w:color="auto"/>
              <w:right w:val="single" w:sz="4" w:space="0" w:color="auto"/>
            </w:tcBorders>
          </w:tcPr>
          <w:p w14:paraId="22B03A44" w14:textId="094E87FA" w:rsidR="00CB6452" w:rsidRPr="00B46717" w:rsidRDefault="00CB6452" w:rsidP="00CB6452">
            <w:pPr>
              <w:pStyle w:val="ACLTextFirstLine"/>
              <w:ind w:firstLine="0"/>
              <w:rPr>
                <w:b/>
                <w:bCs/>
              </w:rPr>
            </w:pPr>
            <w:r w:rsidRPr="003F214B">
              <w:t>0.825705</w:t>
            </w:r>
          </w:p>
        </w:tc>
        <w:tc>
          <w:tcPr>
            <w:tcW w:w="0" w:type="auto"/>
            <w:tcBorders>
              <w:top w:val="single" w:sz="4" w:space="0" w:color="auto"/>
              <w:left w:val="single" w:sz="4" w:space="0" w:color="auto"/>
              <w:bottom w:val="single" w:sz="4" w:space="0" w:color="auto"/>
              <w:right w:val="single" w:sz="4" w:space="0" w:color="auto"/>
            </w:tcBorders>
          </w:tcPr>
          <w:p w14:paraId="5DB7F949" w14:textId="24C34A0E" w:rsidR="00CB6452" w:rsidRPr="00B46717" w:rsidRDefault="00CB6452" w:rsidP="00CB6452">
            <w:pPr>
              <w:pStyle w:val="ACLTextFirstLine"/>
              <w:ind w:firstLine="0"/>
              <w:rPr>
                <w:b/>
                <w:bCs/>
              </w:rPr>
            </w:pPr>
            <w:r w:rsidRPr="003F214B">
              <w:t>0.806762</w:t>
            </w:r>
          </w:p>
        </w:tc>
      </w:tr>
      <w:tr w:rsidR="00CB6452" w:rsidRPr="00B46717" w14:paraId="04C2CDB4"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2EC0F76B" w14:textId="77777777" w:rsidR="00CB6452" w:rsidRPr="00B46717" w:rsidRDefault="00CB6452" w:rsidP="00CB6452">
            <w:pPr>
              <w:pStyle w:val="ACLTextFirstLine"/>
              <w:ind w:firstLine="0"/>
              <w:rPr>
                <w:b/>
                <w:bCs/>
              </w:rPr>
            </w:pPr>
            <w:proofErr w:type="spellStart"/>
            <w:r w:rsidRPr="00AD6F02">
              <w:t>Cleitophon</w:t>
            </w:r>
            <w:proofErr w:type="spellEnd"/>
          </w:p>
        </w:tc>
        <w:tc>
          <w:tcPr>
            <w:tcW w:w="0" w:type="auto"/>
            <w:tcBorders>
              <w:top w:val="single" w:sz="4" w:space="0" w:color="auto"/>
              <w:left w:val="single" w:sz="4" w:space="0" w:color="auto"/>
              <w:bottom w:val="single" w:sz="4" w:space="0" w:color="auto"/>
              <w:right w:val="nil"/>
            </w:tcBorders>
          </w:tcPr>
          <w:p w14:paraId="3BE08B21" w14:textId="72FCB275" w:rsidR="00CB6452" w:rsidRPr="00B46717" w:rsidRDefault="00CB6452" w:rsidP="00CB6452">
            <w:pPr>
              <w:pStyle w:val="ACLTextFirstLine"/>
              <w:ind w:firstLine="0"/>
              <w:rPr>
                <w:b/>
                <w:bCs/>
              </w:rPr>
            </w:pPr>
            <w:r w:rsidRPr="003F214B">
              <w:t>0.859376</w:t>
            </w:r>
          </w:p>
        </w:tc>
        <w:tc>
          <w:tcPr>
            <w:tcW w:w="0" w:type="auto"/>
            <w:tcBorders>
              <w:top w:val="single" w:sz="4" w:space="0" w:color="auto"/>
              <w:left w:val="single" w:sz="4" w:space="0" w:color="auto"/>
              <w:bottom w:val="single" w:sz="4" w:space="0" w:color="auto"/>
              <w:right w:val="single" w:sz="4" w:space="0" w:color="auto"/>
            </w:tcBorders>
          </w:tcPr>
          <w:p w14:paraId="304640DD" w14:textId="63571542" w:rsidR="00CB6452" w:rsidRPr="00B46717" w:rsidRDefault="00CB6452" w:rsidP="00CB6452">
            <w:pPr>
              <w:pStyle w:val="ACLTextFirstLine"/>
              <w:ind w:firstLine="0"/>
              <w:rPr>
                <w:b/>
                <w:bCs/>
              </w:rPr>
            </w:pPr>
            <w:r w:rsidRPr="003F214B">
              <w:t>0.862431</w:t>
            </w:r>
          </w:p>
        </w:tc>
        <w:tc>
          <w:tcPr>
            <w:tcW w:w="0" w:type="auto"/>
            <w:tcBorders>
              <w:top w:val="single" w:sz="4" w:space="0" w:color="auto"/>
              <w:left w:val="single" w:sz="4" w:space="0" w:color="auto"/>
              <w:bottom w:val="single" w:sz="4" w:space="0" w:color="auto"/>
              <w:right w:val="single" w:sz="4" w:space="0" w:color="auto"/>
            </w:tcBorders>
          </w:tcPr>
          <w:p w14:paraId="123329E4" w14:textId="1ED76E67" w:rsidR="00CB6452" w:rsidRPr="00B46717" w:rsidRDefault="00CB6452" w:rsidP="00CB6452">
            <w:pPr>
              <w:pStyle w:val="ACLTextFirstLine"/>
              <w:ind w:firstLine="0"/>
              <w:rPr>
                <w:b/>
                <w:bCs/>
              </w:rPr>
            </w:pPr>
            <w:r w:rsidRPr="003F214B">
              <w:t>0.887142</w:t>
            </w:r>
          </w:p>
        </w:tc>
        <w:tc>
          <w:tcPr>
            <w:tcW w:w="0" w:type="auto"/>
            <w:tcBorders>
              <w:top w:val="single" w:sz="4" w:space="0" w:color="auto"/>
              <w:left w:val="single" w:sz="4" w:space="0" w:color="auto"/>
              <w:bottom w:val="single" w:sz="4" w:space="0" w:color="auto"/>
              <w:right w:val="single" w:sz="4" w:space="0" w:color="auto"/>
            </w:tcBorders>
          </w:tcPr>
          <w:p w14:paraId="4FDACDDE" w14:textId="49B32EB3" w:rsidR="00CB6452" w:rsidRPr="00B46717" w:rsidRDefault="00CB6452" w:rsidP="00CB6452">
            <w:pPr>
              <w:pStyle w:val="ACLTextFirstLine"/>
              <w:ind w:firstLine="0"/>
              <w:rPr>
                <w:b/>
                <w:bCs/>
              </w:rPr>
            </w:pPr>
            <w:r w:rsidRPr="003F214B">
              <w:t>0.998191</w:t>
            </w:r>
          </w:p>
        </w:tc>
        <w:tc>
          <w:tcPr>
            <w:tcW w:w="0" w:type="auto"/>
            <w:tcBorders>
              <w:top w:val="single" w:sz="4" w:space="0" w:color="auto"/>
              <w:left w:val="single" w:sz="4" w:space="0" w:color="auto"/>
              <w:bottom w:val="single" w:sz="4" w:space="0" w:color="auto"/>
              <w:right w:val="single" w:sz="4" w:space="0" w:color="auto"/>
            </w:tcBorders>
          </w:tcPr>
          <w:p w14:paraId="1818A6C7" w14:textId="7A13553A" w:rsidR="00CB6452" w:rsidRPr="00B46717" w:rsidRDefault="00CB6452" w:rsidP="00CB6452">
            <w:pPr>
              <w:pStyle w:val="ACLTextFirstLine"/>
              <w:ind w:firstLine="0"/>
              <w:rPr>
                <w:b/>
                <w:bCs/>
              </w:rPr>
            </w:pPr>
            <w:r w:rsidRPr="003F214B">
              <w:t>0.901785</w:t>
            </w:r>
          </w:p>
        </w:tc>
      </w:tr>
      <w:tr w:rsidR="00CB6452" w:rsidRPr="00B46717" w14:paraId="0CCFA0CC"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405A28B7" w14:textId="77777777" w:rsidR="00CB6452" w:rsidRPr="00B46717" w:rsidRDefault="00CB6452" w:rsidP="00CB6452">
            <w:pPr>
              <w:pStyle w:val="ACLTextFirstLine"/>
              <w:ind w:firstLine="0"/>
              <w:rPr>
                <w:b/>
                <w:bCs/>
              </w:rPr>
            </w:pPr>
            <w:r w:rsidRPr="00AD6F02">
              <w:t>Definitions</w:t>
            </w:r>
          </w:p>
        </w:tc>
        <w:tc>
          <w:tcPr>
            <w:tcW w:w="0" w:type="auto"/>
            <w:tcBorders>
              <w:top w:val="single" w:sz="4" w:space="0" w:color="auto"/>
              <w:left w:val="single" w:sz="4" w:space="0" w:color="auto"/>
              <w:bottom w:val="single" w:sz="4" w:space="0" w:color="auto"/>
              <w:right w:val="nil"/>
            </w:tcBorders>
          </w:tcPr>
          <w:p w14:paraId="5DD8C268" w14:textId="52B987DB" w:rsidR="00CB6452" w:rsidRPr="00B46717" w:rsidRDefault="00CB6452" w:rsidP="00CB6452">
            <w:pPr>
              <w:pStyle w:val="ACLTextFirstLine"/>
              <w:ind w:firstLine="0"/>
              <w:rPr>
                <w:b/>
                <w:bCs/>
              </w:rPr>
            </w:pPr>
            <w:r w:rsidRPr="003F214B">
              <w:t>0.263781</w:t>
            </w:r>
          </w:p>
        </w:tc>
        <w:tc>
          <w:tcPr>
            <w:tcW w:w="0" w:type="auto"/>
            <w:tcBorders>
              <w:top w:val="single" w:sz="4" w:space="0" w:color="auto"/>
              <w:left w:val="single" w:sz="4" w:space="0" w:color="auto"/>
              <w:bottom w:val="single" w:sz="4" w:space="0" w:color="auto"/>
              <w:right w:val="single" w:sz="4" w:space="0" w:color="auto"/>
            </w:tcBorders>
          </w:tcPr>
          <w:p w14:paraId="5FA6E606" w14:textId="329DCB14" w:rsidR="00CB6452" w:rsidRPr="00B46717" w:rsidRDefault="00CB6452" w:rsidP="00CB6452">
            <w:pPr>
              <w:pStyle w:val="ACLTextFirstLine"/>
              <w:ind w:firstLine="0"/>
              <w:rPr>
                <w:b/>
                <w:bCs/>
              </w:rPr>
            </w:pPr>
            <w:r w:rsidRPr="003F214B">
              <w:t>0.164125</w:t>
            </w:r>
          </w:p>
        </w:tc>
        <w:tc>
          <w:tcPr>
            <w:tcW w:w="0" w:type="auto"/>
            <w:tcBorders>
              <w:top w:val="single" w:sz="4" w:space="0" w:color="auto"/>
              <w:left w:val="single" w:sz="4" w:space="0" w:color="auto"/>
              <w:bottom w:val="single" w:sz="4" w:space="0" w:color="auto"/>
              <w:right w:val="single" w:sz="4" w:space="0" w:color="auto"/>
            </w:tcBorders>
          </w:tcPr>
          <w:p w14:paraId="20D350A5" w14:textId="6A849508" w:rsidR="00CB6452" w:rsidRPr="00B46717" w:rsidRDefault="00CB6452" w:rsidP="00CB6452">
            <w:pPr>
              <w:pStyle w:val="ACLTextFirstLine"/>
              <w:ind w:firstLine="0"/>
              <w:rPr>
                <w:b/>
                <w:bCs/>
              </w:rPr>
            </w:pPr>
            <w:r w:rsidRPr="003F214B">
              <w:t>0.108587</w:t>
            </w:r>
          </w:p>
        </w:tc>
        <w:tc>
          <w:tcPr>
            <w:tcW w:w="0" w:type="auto"/>
            <w:tcBorders>
              <w:top w:val="single" w:sz="4" w:space="0" w:color="auto"/>
              <w:left w:val="single" w:sz="4" w:space="0" w:color="auto"/>
              <w:bottom w:val="single" w:sz="4" w:space="0" w:color="auto"/>
              <w:right w:val="single" w:sz="4" w:space="0" w:color="auto"/>
            </w:tcBorders>
          </w:tcPr>
          <w:p w14:paraId="65C982F6" w14:textId="7B563AC8" w:rsidR="00CB6452" w:rsidRPr="00B46717" w:rsidRDefault="00CB6452" w:rsidP="00CB6452">
            <w:pPr>
              <w:pStyle w:val="ACLTextFirstLine"/>
              <w:ind w:firstLine="0"/>
              <w:rPr>
                <w:b/>
                <w:bCs/>
              </w:rPr>
            </w:pPr>
            <w:r w:rsidRPr="003F214B">
              <w:t>0.027610</w:t>
            </w:r>
          </w:p>
        </w:tc>
        <w:tc>
          <w:tcPr>
            <w:tcW w:w="0" w:type="auto"/>
            <w:tcBorders>
              <w:top w:val="single" w:sz="4" w:space="0" w:color="auto"/>
              <w:left w:val="single" w:sz="4" w:space="0" w:color="auto"/>
              <w:bottom w:val="single" w:sz="4" w:space="0" w:color="auto"/>
              <w:right w:val="single" w:sz="4" w:space="0" w:color="auto"/>
            </w:tcBorders>
          </w:tcPr>
          <w:p w14:paraId="7EB1F9F8" w14:textId="3619F38F" w:rsidR="00CB6452" w:rsidRPr="00B46717" w:rsidRDefault="00CB6452" w:rsidP="00CB6452">
            <w:pPr>
              <w:pStyle w:val="ACLTextFirstLine"/>
              <w:ind w:firstLine="0"/>
              <w:rPr>
                <w:b/>
                <w:bCs/>
              </w:rPr>
            </w:pPr>
            <w:r w:rsidRPr="003F214B">
              <w:t>0.141026</w:t>
            </w:r>
          </w:p>
        </w:tc>
      </w:tr>
      <w:tr w:rsidR="00CB6452" w:rsidRPr="00B46717" w14:paraId="236EF569"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145875C6" w14:textId="77777777" w:rsidR="00CB6452" w:rsidRPr="00B46717" w:rsidRDefault="00CB6452" w:rsidP="00CB6452">
            <w:pPr>
              <w:pStyle w:val="ACLTextFirstLine"/>
              <w:ind w:firstLine="0"/>
              <w:rPr>
                <w:b/>
                <w:bCs/>
              </w:rPr>
            </w:pPr>
            <w:proofErr w:type="spellStart"/>
            <w:r w:rsidRPr="00AD6F02">
              <w:t>Epinomis</w:t>
            </w:r>
            <w:proofErr w:type="spellEnd"/>
          </w:p>
        </w:tc>
        <w:tc>
          <w:tcPr>
            <w:tcW w:w="0" w:type="auto"/>
            <w:tcBorders>
              <w:top w:val="single" w:sz="4" w:space="0" w:color="auto"/>
              <w:left w:val="single" w:sz="4" w:space="0" w:color="auto"/>
              <w:bottom w:val="single" w:sz="4" w:space="0" w:color="auto"/>
              <w:right w:val="nil"/>
            </w:tcBorders>
          </w:tcPr>
          <w:p w14:paraId="20AAE13B" w14:textId="1CA173D1" w:rsidR="00CB6452" w:rsidRPr="00B46717" w:rsidRDefault="00CB6452" w:rsidP="00CB6452">
            <w:pPr>
              <w:pStyle w:val="ACLTextFirstLine"/>
              <w:ind w:firstLine="0"/>
              <w:rPr>
                <w:b/>
                <w:bCs/>
              </w:rPr>
            </w:pPr>
            <w:r w:rsidRPr="003F214B">
              <w:t>0.881690</w:t>
            </w:r>
          </w:p>
        </w:tc>
        <w:tc>
          <w:tcPr>
            <w:tcW w:w="0" w:type="auto"/>
            <w:tcBorders>
              <w:top w:val="single" w:sz="4" w:space="0" w:color="auto"/>
              <w:left w:val="single" w:sz="4" w:space="0" w:color="auto"/>
              <w:bottom w:val="single" w:sz="4" w:space="0" w:color="auto"/>
              <w:right w:val="single" w:sz="4" w:space="0" w:color="auto"/>
            </w:tcBorders>
          </w:tcPr>
          <w:p w14:paraId="568F6608" w14:textId="78E4DB9C" w:rsidR="00CB6452" w:rsidRPr="00B46717" w:rsidRDefault="00CB6452" w:rsidP="00CB6452">
            <w:pPr>
              <w:pStyle w:val="ACLTextFirstLine"/>
              <w:ind w:firstLine="0"/>
              <w:rPr>
                <w:b/>
                <w:bCs/>
              </w:rPr>
            </w:pPr>
            <w:r w:rsidRPr="003F214B">
              <w:t>0.956121</w:t>
            </w:r>
          </w:p>
        </w:tc>
        <w:tc>
          <w:tcPr>
            <w:tcW w:w="0" w:type="auto"/>
            <w:tcBorders>
              <w:top w:val="single" w:sz="4" w:space="0" w:color="auto"/>
              <w:left w:val="single" w:sz="4" w:space="0" w:color="auto"/>
              <w:bottom w:val="single" w:sz="4" w:space="0" w:color="auto"/>
              <w:right w:val="single" w:sz="4" w:space="0" w:color="auto"/>
            </w:tcBorders>
          </w:tcPr>
          <w:p w14:paraId="564A1354" w14:textId="7EC9E2D5" w:rsidR="00CB6452" w:rsidRPr="00B46717" w:rsidRDefault="00CB6452" w:rsidP="00CB6452">
            <w:pPr>
              <w:pStyle w:val="ACLTextFirstLine"/>
              <w:ind w:firstLine="0"/>
              <w:rPr>
                <w:b/>
                <w:bCs/>
              </w:rPr>
            </w:pPr>
            <w:r w:rsidRPr="003F214B">
              <w:t>0.950774</w:t>
            </w:r>
          </w:p>
        </w:tc>
        <w:tc>
          <w:tcPr>
            <w:tcW w:w="0" w:type="auto"/>
            <w:tcBorders>
              <w:top w:val="single" w:sz="4" w:space="0" w:color="auto"/>
              <w:left w:val="single" w:sz="4" w:space="0" w:color="auto"/>
              <w:bottom w:val="single" w:sz="4" w:space="0" w:color="auto"/>
              <w:right w:val="single" w:sz="4" w:space="0" w:color="auto"/>
            </w:tcBorders>
          </w:tcPr>
          <w:p w14:paraId="72D44FDC" w14:textId="22100CA0" w:rsidR="00CB6452" w:rsidRPr="00B46717" w:rsidRDefault="00CB6452" w:rsidP="00CB6452">
            <w:pPr>
              <w:pStyle w:val="ACLTextFirstLine"/>
              <w:ind w:firstLine="0"/>
              <w:rPr>
                <w:b/>
                <w:bCs/>
              </w:rPr>
            </w:pPr>
            <w:r w:rsidRPr="003F214B">
              <w:t>0.984847</w:t>
            </w:r>
          </w:p>
        </w:tc>
        <w:tc>
          <w:tcPr>
            <w:tcW w:w="0" w:type="auto"/>
            <w:tcBorders>
              <w:top w:val="single" w:sz="4" w:space="0" w:color="auto"/>
              <w:left w:val="single" w:sz="4" w:space="0" w:color="auto"/>
              <w:bottom w:val="single" w:sz="4" w:space="0" w:color="auto"/>
              <w:right w:val="single" w:sz="4" w:space="0" w:color="auto"/>
            </w:tcBorders>
          </w:tcPr>
          <w:p w14:paraId="56089CA9" w14:textId="5CC12AB8" w:rsidR="00CB6452" w:rsidRPr="00B46717" w:rsidRDefault="00CB6452" w:rsidP="00CB6452">
            <w:pPr>
              <w:pStyle w:val="ACLTextFirstLine"/>
              <w:ind w:firstLine="0"/>
              <w:rPr>
                <w:b/>
                <w:bCs/>
              </w:rPr>
            </w:pPr>
            <w:r w:rsidRPr="003F214B">
              <w:t>0.943358</w:t>
            </w:r>
          </w:p>
        </w:tc>
      </w:tr>
      <w:tr w:rsidR="00CB6452" w:rsidRPr="00B46717" w14:paraId="76B855C8"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72C973D7" w14:textId="77777777" w:rsidR="00CB6452" w:rsidRPr="00B46717" w:rsidRDefault="00CB6452" w:rsidP="00CB6452">
            <w:pPr>
              <w:pStyle w:val="ACLTextFirstLine"/>
              <w:ind w:firstLine="0"/>
              <w:rPr>
                <w:b/>
                <w:bCs/>
              </w:rPr>
            </w:pPr>
            <w:r w:rsidRPr="00AD6F02">
              <w:t>Hipparchus</w:t>
            </w:r>
          </w:p>
        </w:tc>
        <w:tc>
          <w:tcPr>
            <w:tcW w:w="0" w:type="auto"/>
            <w:tcBorders>
              <w:top w:val="single" w:sz="4" w:space="0" w:color="auto"/>
              <w:left w:val="single" w:sz="4" w:space="0" w:color="auto"/>
              <w:bottom w:val="single" w:sz="4" w:space="0" w:color="auto"/>
              <w:right w:val="nil"/>
            </w:tcBorders>
          </w:tcPr>
          <w:p w14:paraId="356DEFE0" w14:textId="7990B174" w:rsidR="00CB6452" w:rsidRPr="00B46717" w:rsidRDefault="00CB6452" w:rsidP="00CB6452">
            <w:pPr>
              <w:pStyle w:val="ACLTextFirstLine"/>
              <w:ind w:firstLine="0"/>
              <w:rPr>
                <w:b/>
                <w:bCs/>
              </w:rPr>
            </w:pPr>
            <w:r w:rsidRPr="003F214B">
              <w:t>0.853926</w:t>
            </w:r>
          </w:p>
        </w:tc>
        <w:tc>
          <w:tcPr>
            <w:tcW w:w="0" w:type="auto"/>
            <w:tcBorders>
              <w:top w:val="single" w:sz="4" w:space="0" w:color="auto"/>
              <w:left w:val="single" w:sz="4" w:space="0" w:color="auto"/>
              <w:bottom w:val="single" w:sz="4" w:space="0" w:color="auto"/>
              <w:right w:val="single" w:sz="4" w:space="0" w:color="auto"/>
            </w:tcBorders>
          </w:tcPr>
          <w:p w14:paraId="55982616" w14:textId="3EF49C76" w:rsidR="00CB6452" w:rsidRPr="00B46717" w:rsidRDefault="00CB6452" w:rsidP="00CB6452">
            <w:pPr>
              <w:pStyle w:val="ACLTextFirstLine"/>
              <w:ind w:firstLine="0"/>
              <w:rPr>
                <w:b/>
                <w:bCs/>
              </w:rPr>
            </w:pPr>
            <w:r w:rsidRPr="003F214B">
              <w:t>0.886885</w:t>
            </w:r>
          </w:p>
        </w:tc>
        <w:tc>
          <w:tcPr>
            <w:tcW w:w="0" w:type="auto"/>
            <w:tcBorders>
              <w:top w:val="single" w:sz="4" w:space="0" w:color="auto"/>
              <w:left w:val="single" w:sz="4" w:space="0" w:color="auto"/>
              <w:bottom w:val="single" w:sz="4" w:space="0" w:color="auto"/>
              <w:right w:val="single" w:sz="4" w:space="0" w:color="auto"/>
            </w:tcBorders>
          </w:tcPr>
          <w:p w14:paraId="48F9FF4C" w14:textId="4923354E" w:rsidR="00CB6452" w:rsidRPr="00B46717" w:rsidRDefault="00CB6452" w:rsidP="00CB6452">
            <w:pPr>
              <w:pStyle w:val="ACLTextFirstLine"/>
              <w:ind w:firstLine="0"/>
              <w:rPr>
                <w:b/>
                <w:bCs/>
              </w:rPr>
            </w:pPr>
            <w:r w:rsidRPr="003F214B">
              <w:t>0.824437</w:t>
            </w:r>
          </w:p>
        </w:tc>
        <w:tc>
          <w:tcPr>
            <w:tcW w:w="0" w:type="auto"/>
            <w:tcBorders>
              <w:top w:val="single" w:sz="4" w:space="0" w:color="auto"/>
              <w:left w:val="single" w:sz="4" w:space="0" w:color="auto"/>
              <w:bottom w:val="single" w:sz="4" w:space="0" w:color="auto"/>
              <w:right w:val="single" w:sz="4" w:space="0" w:color="auto"/>
            </w:tcBorders>
          </w:tcPr>
          <w:p w14:paraId="39C3D044" w14:textId="66C0D464" w:rsidR="00CB6452" w:rsidRPr="00B46717" w:rsidRDefault="00CB6452" w:rsidP="00CB6452">
            <w:pPr>
              <w:pStyle w:val="ACLTextFirstLine"/>
              <w:ind w:firstLine="0"/>
              <w:rPr>
                <w:b/>
                <w:bCs/>
              </w:rPr>
            </w:pPr>
            <w:r w:rsidRPr="003F214B">
              <w:t>0.869262</w:t>
            </w:r>
          </w:p>
        </w:tc>
        <w:tc>
          <w:tcPr>
            <w:tcW w:w="0" w:type="auto"/>
            <w:tcBorders>
              <w:top w:val="single" w:sz="4" w:space="0" w:color="auto"/>
              <w:left w:val="single" w:sz="4" w:space="0" w:color="auto"/>
              <w:bottom w:val="single" w:sz="4" w:space="0" w:color="auto"/>
              <w:right w:val="single" w:sz="4" w:space="0" w:color="auto"/>
            </w:tcBorders>
          </w:tcPr>
          <w:p w14:paraId="28198963" w14:textId="0EA0DF1E" w:rsidR="00CB6452" w:rsidRPr="00B46717" w:rsidRDefault="00CB6452" w:rsidP="00CB6452">
            <w:pPr>
              <w:pStyle w:val="ACLTextFirstLine"/>
              <w:ind w:firstLine="0"/>
              <w:rPr>
                <w:b/>
                <w:bCs/>
              </w:rPr>
            </w:pPr>
            <w:r w:rsidRPr="003F214B">
              <w:t>0.858628</w:t>
            </w:r>
          </w:p>
        </w:tc>
      </w:tr>
      <w:tr w:rsidR="00CB6452" w:rsidRPr="00B46717" w14:paraId="04C3AE25"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18BFCA0D" w14:textId="77777777" w:rsidR="00CB6452" w:rsidRPr="00B46717" w:rsidRDefault="00CB6452" w:rsidP="00CB6452">
            <w:pPr>
              <w:pStyle w:val="ACLTextFirstLine"/>
              <w:ind w:firstLine="0"/>
              <w:rPr>
                <w:b/>
                <w:bCs/>
              </w:rPr>
            </w:pPr>
            <w:r w:rsidRPr="00AD6F02">
              <w:t>Letters</w:t>
            </w:r>
          </w:p>
        </w:tc>
        <w:tc>
          <w:tcPr>
            <w:tcW w:w="0" w:type="auto"/>
            <w:tcBorders>
              <w:top w:val="single" w:sz="4" w:space="0" w:color="auto"/>
              <w:left w:val="single" w:sz="4" w:space="0" w:color="auto"/>
              <w:bottom w:val="single" w:sz="4" w:space="0" w:color="auto"/>
              <w:right w:val="nil"/>
            </w:tcBorders>
          </w:tcPr>
          <w:p w14:paraId="10B719E2" w14:textId="4C9C2CC2" w:rsidR="00CB6452" w:rsidRPr="00B46717" w:rsidRDefault="00CB6452" w:rsidP="00CB6452">
            <w:pPr>
              <w:pStyle w:val="ACLTextFirstLine"/>
              <w:ind w:firstLine="0"/>
              <w:rPr>
                <w:b/>
                <w:bCs/>
              </w:rPr>
            </w:pPr>
            <w:r w:rsidRPr="003F214B">
              <w:t>0.698444</w:t>
            </w:r>
          </w:p>
        </w:tc>
        <w:tc>
          <w:tcPr>
            <w:tcW w:w="0" w:type="auto"/>
            <w:tcBorders>
              <w:top w:val="single" w:sz="4" w:space="0" w:color="auto"/>
              <w:left w:val="single" w:sz="4" w:space="0" w:color="auto"/>
              <w:bottom w:val="single" w:sz="4" w:space="0" w:color="auto"/>
              <w:right w:val="single" w:sz="4" w:space="0" w:color="auto"/>
            </w:tcBorders>
          </w:tcPr>
          <w:p w14:paraId="5B68BFAD" w14:textId="1E6DE46C" w:rsidR="00CB6452" w:rsidRPr="00B46717" w:rsidRDefault="00CB6452" w:rsidP="00CB6452">
            <w:pPr>
              <w:pStyle w:val="ACLTextFirstLine"/>
              <w:ind w:firstLine="0"/>
              <w:rPr>
                <w:b/>
                <w:bCs/>
              </w:rPr>
            </w:pPr>
            <w:r w:rsidRPr="003F214B">
              <w:t>0.736132</w:t>
            </w:r>
          </w:p>
        </w:tc>
        <w:tc>
          <w:tcPr>
            <w:tcW w:w="0" w:type="auto"/>
            <w:tcBorders>
              <w:top w:val="single" w:sz="4" w:space="0" w:color="auto"/>
              <w:left w:val="single" w:sz="4" w:space="0" w:color="auto"/>
              <w:bottom w:val="single" w:sz="4" w:space="0" w:color="auto"/>
              <w:right w:val="single" w:sz="4" w:space="0" w:color="auto"/>
            </w:tcBorders>
          </w:tcPr>
          <w:p w14:paraId="5C8E421D" w14:textId="78E0C3D2" w:rsidR="00CB6452" w:rsidRPr="00B46717" w:rsidRDefault="00CB6452" w:rsidP="00CB6452">
            <w:pPr>
              <w:pStyle w:val="ACLTextFirstLine"/>
              <w:ind w:firstLine="0"/>
              <w:rPr>
                <w:b/>
                <w:bCs/>
              </w:rPr>
            </w:pPr>
            <w:r w:rsidRPr="003F214B">
              <w:t>0.756364</w:t>
            </w:r>
          </w:p>
        </w:tc>
        <w:tc>
          <w:tcPr>
            <w:tcW w:w="0" w:type="auto"/>
            <w:tcBorders>
              <w:top w:val="single" w:sz="4" w:space="0" w:color="auto"/>
              <w:left w:val="single" w:sz="4" w:space="0" w:color="auto"/>
              <w:bottom w:val="single" w:sz="4" w:space="0" w:color="auto"/>
              <w:right w:val="single" w:sz="4" w:space="0" w:color="auto"/>
            </w:tcBorders>
          </w:tcPr>
          <w:p w14:paraId="588B2C73" w14:textId="61C53F28" w:rsidR="00CB6452" w:rsidRPr="00B46717" w:rsidRDefault="00CB6452" w:rsidP="00CB6452">
            <w:pPr>
              <w:pStyle w:val="ACLTextFirstLine"/>
              <w:ind w:firstLine="0"/>
              <w:rPr>
                <w:b/>
                <w:bCs/>
              </w:rPr>
            </w:pPr>
            <w:r w:rsidRPr="003F214B">
              <w:t>0.833279</w:t>
            </w:r>
          </w:p>
        </w:tc>
        <w:tc>
          <w:tcPr>
            <w:tcW w:w="0" w:type="auto"/>
            <w:tcBorders>
              <w:top w:val="single" w:sz="4" w:space="0" w:color="auto"/>
              <w:left w:val="single" w:sz="4" w:space="0" w:color="auto"/>
              <w:bottom w:val="single" w:sz="4" w:space="0" w:color="auto"/>
              <w:right w:val="single" w:sz="4" w:space="0" w:color="auto"/>
            </w:tcBorders>
          </w:tcPr>
          <w:p w14:paraId="6E35106A" w14:textId="6714C2B6" w:rsidR="00CB6452" w:rsidRPr="00B46717" w:rsidRDefault="00CB6452" w:rsidP="00CB6452">
            <w:pPr>
              <w:pStyle w:val="ACLTextFirstLine"/>
              <w:ind w:firstLine="0"/>
              <w:rPr>
                <w:b/>
                <w:bCs/>
              </w:rPr>
            </w:pPr>
            <w:r w:rsidRPr="003F214B">
              <w:t>0.756055</w:t>
            </w:r>
          </w:p>
        </w:tc>
      </w:tr>
      <w:tr w:rsidR="00CB6452" w:rsidRPr="00B46717" w14:paraId="36942C48"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61FC69D3" w14:textId="77777777" w:rsidR="00CB6452" w:rsidRPr="00B46717" w:rsidRDefault="00CB6452" w:rsidP="00CB6452">
            <w:pPr>
              <w:pStyle w:val="ACLTextFirstLine"/>
              <w:ind w:firstLine="0"/>
              <w:rPr>
                <w:b/>
                <w:bCs/>
              </w:rPr>
            </w:pPr>
            <w:r w:rsidRPr="00AD6F02">
              <w:t>Lovers</w:t>
            </w:r>
          </w:p>
        </w:tc>
        <w:tc>
          <w:tcPr>
            <w:tcW w:w="0" w:type="auto"/>
            <w:tcBorders>
              <w:top w:val="single" w:sz="4" w:space="0" w:color="auto"/>
              <w:left w:val="single" w:sz="4" w:space="0" w:color="auto"/>
              <w:bottom w:val="single" w:sz="4" w:space="0" w:color="auto"/>
              <w:right w:val="nil"/>
            </w:tcBorders>
          </w:tcPr>
          <w:p w14:paraId="2B74C02F" w14:textId="227EB083" w:rsidR="00CB6452" w:rsidRPr="00B46717" w:rsidRDefault="00CB6452" w:rsidP="00CB6452">
            <w:pPr>
              <w:pStyle w:val="ACLTextFirstLine"/>
              <w:ind w:firstLine="0"/>
              <w:rPr>
                <w:b/>
                <w:bCs/>
              </w:rPr>
            </w:pPr>
            <w:r w:rsidRPr="003F214B">
              <w:t>0.895454</w:t>
            </w:r>
          </w:p>
        </w:tc>
        <w:tc>
          <w:tcPr>
            <w:tcW w:w="0" w:type="auto"/>
            <w:tcBorders>
              <w:top w:val="single" w:sz="4" w:space="0" w:color="auto"/>
              <w:left w:val="single" w:sz="4" w:space="0" w:color="auto"/>
              <w:bottom w:val="single" w:sz="4" w:space="0" w:color="auto"/>
              <w:right w:val="single" w:sz="4" w:space="0" w:color="auto"/>
            </w:tcBorders>
          </w:tcPr>
          <w:p w14:paraId="38FDA091" w14:textId="714656BF" w:rsidR="00CB6452" w:rsidRPr="00B46717" w:rsidRDefault="00CB6452" w:rsidP="00CB6452">
            <w:pPr>
              <w:pStyle w:val="ACLTextFirstLine"/>
              <w:ind w:firstLine="0"/>
              <w:rPr>
                <w:b/>
                <w:bCs/>
              </w:rPr>
            </w:pPr>
            <w:r w:rsidRPr="003F214B">
              <w:t>0.941334</w:t>
            </w:r>
          </w:p>
        </w:tc>
        <w:tc>
          <w:tcPr>
            <w:tcW w:w="0" w:type="auto"/>
            <w:tcBorders>
              <w:top w:val="single" w:sz="4" w:space="0" w:color="auto"/>
              <w:left w:val="single" w:sz="4" w:space="0" w:color="auto"/>
              <w:bottom w:val="single" w:sz="4" w:space="0" w:color="auto"/>
              <w:right w:val="single" w:sz="4" w:space="0" w:color="auto"/>
            </w:tcBorders>
          </w:tcPr>
          <w:p w14:paraId="7505BE2D" w14:textId="327AD054" w:rsidR="00CB6452" w:rsidRPr="00B46717" w:rsidRDefault="00CB6452" w:rsidP="00CB6452">
            <w:pPr>
              <w:pStyle w:val="ACLTextFirstLine"/>
              <w:ind w:firstLine="0"/>
              <w:rPr>
                <w:b/>
                <w:bCs/>
              </w:rPr>
            </w:pPr>
            <w:r w:rsidRPr="003F214B">
              <w:t>0.993061</w:t>
            </w:r>
          </w:p>
        </w:tc>
        <w:tc>
          <w:tcPr>
            <w:tcW w:w="0" w:type="auto"/>
            <w:tcBorders>
              <w:top w:val="single" w:sz="4" w:space="0" w:color="auto"/>
              <w:left w:val="single" w:sz="4" w:space="0" w:color="auto"/>
              <w:bottom w:val="single" w:sz="4" w:space="0" w:color="auto"/>
              <w:right w:val="single" w:sz="4" w:space="0" w:color="auto"/>
            </w:tcBorders>
          </w:tcPr>
          <w:p w14:paraId="785DCCF0" w14:textId="2C96F292" w:rsidR="00CB6452" w:rsidRPr="00B46717" w:rsidRDefault="00CB6452" w:rsidP="00CB6452">
            <w:pPr>
              <w:pStyle w:val="ACLTextFirstLine"/>
              <w:ind w:firstLine="0"/>
              <w:rPr>
                <w:b/>
                <w:bCs/>
              </w:rPr>
            </w:pPr>
            <w:r w:rsidRPr="003F214B">
              <w:t>0.999993</w:t>
            </w:r>
          </w:p>
        </w:tc>
        <w:tc>
          <w:tcPr>
            <w:tcW w:w="0" w:type="auto"/>
            <w:tcBorders>
              <w:top w:val="single" w:sz="4" w:space="0" w:color="auto"/>
              <w:left w:val="single" w:sz="4" w:space="0" w:color="auto"/>
              <w:bottom w:val="single" w:sz="4" w:space="0" w:color="auto"/>
              <w:right w:val="single" w:sz="4" w:space="0" w:color="auto"/>
            </w:tcBorders>
          </w:tcPr>
          <w:p w14:paraId="418C187C" w14:textId="35E48C87" w:rsidR="00CB6452" w:rsidRPr="00B46717" w:rsidRDefault="00CB6452" w:rsidP="00CB6452">
            <w:pPr>
              <w:pStyle w:val="ACLTextFirstLine"/>
              <w:ind w:firstLine="0"/>
              <w:rPr>
                <w:b/>
                <w:bCs/>
              </w:rPr>
            </w:pPr>
            <w:r w:rsidRPr="003F214B">
              <w:t>0.957461</w:t>
            </w:r>
          </w:p>
        </w:tc>
      </w:tr>
      <w:tr w:rsidR="00CB6452" w:rsidRPr="00B46717" w14:paraId="7BA0E4DB"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6D739AD3" w14:textId="77777777" w:rsidR="00CB6452" w:rsidRPr="00B46717" w:rsidRDefault="00CB6452" w:rsidP="00CB6452">
            <w:pPr>
              <w:pStyle w:val="ACLTextFirstLine"/>
              <w:ind w:firstLine="0"/>
              <w:rPr>
                <w:b/>
                <w:bCs/>
              </w:rPr>
            </w:pPr>
            <w:r w:rsidRPr="00AD6F02">
              <w:t>Minos</w:t>
            </w:r>
          </w:p>
        </w:tc>
        <w:tc>
          <w:tcPr>
            <w:tcW w:w="0" w:type="auto"/>
            <w:tcBorders>
              <w:top w:val="single" w:sz="4" w:space="0" w:color="auto"/>
              <w:left w:val="single" w:sz="4" w:space="0" w:color="auto"/>
              <w:bottom w:val="single" w:sz="4" w:space="0" w:color="auto"/>
              <w:right w:val="nil"/>
            </w:tcBorders>
          </w:tcPr>
          <w:p w14:paraId="0707743C" w14:textId="1BEFE772" w:rsidR="00CB6452" w:rsidRPr="00B46717" w:rsidRDefault="00CB6452" w:rsidP="00CB6452">
            <w:pPr>
              <w:pStyle w:val="ACLTextFirstLine"/>
              <w:ind w:firstLine="0"/>
              <w:rPr>
                <w:b/>
                <w:bCs/>
              </w:rPr>
            </w:pPr>
            <w:r w:rsidRPr="003F214B">
              <w:t>0.879873</w:t>
            </w:r>
          </w:p>
        </w:tc>
        <w:tc>
          <w:tcPr>
            <w:tcW w:w="0" w:type="auto"/>
            <w:tcBorders>
              <w:top w:val="single" w:sz="4" w:space="0" w:color="auto"/>
              <w:left w:val="single" w:sz="4" w:space="0" w:color="auto"/>
              <w:bottom w:val="single" w:sz="4" w:space="0" w:color="auto"/>
              <w:right w:val="single" w:sz="4" w:space="0" w:color="auto"/>
            </w:tcBorders>
          </w:tcPr>
          <w:p w14:paraId="4402E4B5" w14:textId="5D8EB011" w:rsidR="00CB6452" w:rsidRPr="00B46717" w:rsidRDefault="00CB6452" w:rsidP="00CB6452">
            <w:pPr>
              <w:pStyle w:val="ACLTextFirstLine"/>
              <w:ind w:firstLine="0"/>
              <w:rPr>
                <w:b/>
                <w:bCs/>
              </w:rPr>
            </w:pPr>
            <w:r w:rsidRPr="003F214B">
              <w:t>0.892665</w:t>
            </w:r>
          </w:p>
        </w:tc>
        <w:tc>
          <w:tcPr>
            <w:tcW w:w="0" w:type="auto"/>
            <w:tcBorders>
              <w:top w:val="single" w:sz="4" w:space="0" w:color="auto"/>
              <w:left w:val="single" w:sz="4" w:space="0" w:color="auto"/>
              <w:bottom w:val="single" w:sz="4" w:space="0" w:color="auto"/>
              <w:right w:val="single" w:sz="4" w:space="0" w:color="auto"/>
            </w:tcBorders>
          </w:tcPr>
          <w:p w14:paraId="3E0CD576" w14:textId="46056A18" w:rsidR="00CB6452" w:rsidRPr="00B46717" w:rsidRDefault="00CB6452" w:rsidP="00CB6452">
            <w:pPr>
              <w:pStyle w:val="ACLTextFirstLine"/>
              <w:ind w:firstLine="0"/>
              <w:rPr>
                <w:b/>
                <w:bCs/>
              </w:rPr>
            </w:pPr>
            <w:r w:rsidRPr="003F214B">
              <w:t>0.866075</w:t>
            </w:r>
          </w:p>
        </w:tc>
        <w:tc>
          <w:tcPr>
            <w:tcW w:w="0" w:type="auto"/>
            <w:tcBorders>
              <w:top w:val="single" w:sz="4" w:space="0" w:color="auto"/>
              <w:left w:val="single" w:sz="4" w:space="0" w:color="auto"/>
              <w:bottom w:val="single" w:sz="4" w:space="0" w:color="auto"/>
              <w:right w:val="single" w:sz="4" w:space="0" w:color="auto"/>
            </w:tcBorders>
          </w:tcPr>
          <w:p w14:paraId="0D65E451" w14:textId="58C40677" w:rsidR="00CB6452" w:rsidRPr="00B46717" w:rsidRDefault="00CB6452" w:rsidP="00CB6452">
            <w:pPr>
              <w:pStyle w:val="ACLTextFirstLine"/>
              <w:ind w:firstLine="0"/>
              <w:rPr>
                <w:b/>
                <w:bCs/>
              </w:rPr>
            </w:pPr>
            <w:r w:rsidRPr="003F214B">
              <w:t>0.936281</w:t>
            </w:r>
          </w:p>
        </w:tc>
        <w:tc>
          <w:tcPr>
            <w:tcW w:w="0" w:type="auto"/>
            <w:tcBorders>
              <w:top w:val="single" w:sz="4" w:space="0" w:color="auto"/>
              <w:left w:val="single" w:sz="4" w:space="0" w:color="auto"/>
              <w:bottom w:val="single" w:sz="4" w:space="0" w:color="auto"/>
              <w:right w:val="single" w:sz="4" w:space="0" w:color="auto"/>
            </w:tcBorders>
          </w:tcPr>
          <w:p w14:paraId="18F49FBD" w14:textId="7338E4B6" w:rsidR="00CB6452" w:rsidRPr="00B46717" w:rsidRDefault="00CB6452" w:rsidP="00CB6452">
            <w:pPr>
              <w:pStyle w:val="ACLTextFirstLine"/>
              <w:ind w:firstLine="0"/>
              <w:rPr>
                <w:b/>
                <w:bCs/>
              </w:rPr>
            </w:pPr>
            <w:r w:rsidRPr="003F214B">
              <w:t>0.893724</w:t>
            </w:r>
          </w:p>
        </w:tc>
      </w:tr>
      <w:tr w:rsidR="00CB6452" w:rsidRPr="00B46717" w14:paraId="455A67D3"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6678A589" w14:textId="77777777" w:rsidR="00CB6452" w:rsidRPr="00B46717" w:rsidRDefault="00CB6452" w:rsidP="00CB6452">
            <w:pPr>
              <w:pStyle w:val="ACLTextFirstLine"/>
              <w:ind w:firstLine="0"/>
              <w:rPr>
                <w:b/>
                <w:bCs/>
              </w:rPr>
            </w:pPr>
            <w:proofErr w:type="spellStart"/>
            <w:r w:rsidRPr="00AD6F02">
              <w:t>Theages</w:t>
            </w:r>
            <w:proofErr w:type="spellEnd"/>
          </w:p>
        </w:tc>
        <w:tc>
          <w:tcPr>
            <w:tcW w:w="0" w:type="auto"/>
            <w:tcBorders>
              <w:top w:val="single" w:sz="4" w:space="0" w:color="auto"/>
              <w:left w:val="single" w:sz="4" w:space="0" w:color="auto"/>
              <w:bottom w:val="single" w:sz="4" w:space="0" w:color="auto"/>
              <w:right w:val="nil"/>
            </w:tcBorders>
          </w:tcPr>
          <w:p w14:paraId="3D735BE6" w14:textId="68AB0004" w:rsidR="00CB6452" w:rsidRPr="00B46717" w:rsidRDefault="00CB6452" w:rsidP="00CB6452">
            <w:pPr>
              <w:pStyle w:val="ACLTextFirstLine"/>
              <w:ind w:firstLine="0"/>
              <w:rPr>
                <w:b/>
                <w:bCs/>
              </w:rPr>
            </w:pPr>
            <w:r w:rsidRPr="003F214B">
              <w:t>0.914935</w:t>
            </w:r>
          </w:p>
        </w:tc>
        <w:tc>
          <w:tcPr>
            <w:tcW w:w="0" w:type="auto"/>
            <w:tcBorders>
              <w:top w:val="single" w:sz="4" w:space="0" w:color="auto"/>
              <w:left w:val="single" w:sz="4" w:space="0" w:color="auto"/>
              <w:bottom w:val="single" w:sz="4" w:space="0" w:color="auto"/>
              <w:right w:val="single" w:sz="4" w:space="0" w:color="auto"/>
            </w:tcBorders>
          </w:tcPr>
          <w:p w14:paraId="0D996C50" w14:textId="032C9ADC" w:rsidR="00CB6452" w:rsidRPr="00B46717" w:rsidRDefault="00CB6452" w:rsidP="00CB6452">
            <w:pPr>
              <w:pStyle w:val="ACLTextFirstLine"/>
              <w:ind w:firstLine="0"/>
              <w:rPr>
                <w:b/>
                <w:bCs/>
              </w:rPr>
            </w:pPr>
            <w:r w:rsidRPr="003F214B">
              <w:t>0.914026</w:t>
            </w:r>
          </w:p>
        </w:tc>
        <w:tc>
          <w:tcPr>
            <w:tcW w:w="0" w:type="auto"/>
            <w:tcBorders>
              <w:top w:val="single" w:sz="4" w:space="0" w:color="auto"/>
              <w:left w:val="single" w:sz="4" w:space="0" w:color="auto"/>
              <w:bottom w:val="single" w:sz="4" w:space="0" w:color="auto"/>
              <w:right w:val="single" w:sz="4" w:space="0" w:color="auto"/>
            </w:tcBorders>
          </w:tcPr>
          <w:p w14:paraId="51DCDFCD" w14:textId="613D91A2" w:rsidR="00CB6452" w:rsidRPr="00B46717" w:rsidRDefault="00CB6452" w:rsidP="00CB6452">
            <w:pPr>
              <w:pStyle w:val="ACLTextFirstLine"/>
              <w:ind w:firstLine="0"/>
              <w:rPr>
                <w:b/>
                <w:bCs/>
              </w:rPr>
            </w:pPr>
            <w:r w:rsidRPr="003F214B">
              <w:t>0.926696</w:t>
            </w:r>
          </w:p>
        </w:tc>
        <w:tc>
          <w:tcPr>
            <w:tcW w:w="0" w:type="auto"/>
            <w:tcBorders>
              <w:top w:val="single" w:sz="4" w:space="0" w:color="auto"/>
              <w:left w:val="single" w:sz="4" w:space="0" w:color="auto"/>
              <w:bottom w:val="single" w:sz="4" w:space="0" w:color="auto"/>
              <w:right w:val="single" w:sz="4" w:space="0" w:color="auto"/>
            </w:tcBorders>
          </w:tcPr>
          <w:p w14:paraId="218291CB" w14:textId="1208D809" w:rsidR="00CB6452" w:rsidRPr="00B46717" w:rsidRDefault="00CB6452" w:rsidP="00CB6452">
            <w:pPr>
              <w:pStyle w:val="ACLTextFirstLine"/>
              <w:ind w:firstLine="0"/>
              <w:rPr>
                <w:b/>
                <w:bCs/>
              </w:rPr>
            </w:pPr>
            <w:r w:rsidRPr="003F214B">
              <w:t>0.924735</w:t>
            </w:r>
          </w:p>
        </w:tc>
        <w:tc>
          <w:tcPr>
            <w:tcW w:w="0" w:type="auto"/>
            <w:tcBorders>
              <w:top w:val="single" w:sz="4" w:space="0" w:color="auto"/>
              <w:left w:val="single" w:sz="4" w:space="0" w:color="auto"/>
              <w:bottom w:val="single" w:sz="4" w:space="0" w:color="auto"/>
              <w:right w:val="single" w:sz="4" w:space="0" w:color="auto"/>
            </w:tcBorders>
          </w:tcPr>
          <w:p w14:paraId="291FD5D0" w14:textId="78549620" w:rsidR="00CB6452" w:rsidRPr="00B46717" w:rsidRDefault="00CB6452" w:rsidP="00CB6452">
            <w:pPr>
              <w:pStyle w:val="ACLTextFirstLine"/>
              <w:ind w:firstLine="0"/>
              <w:rPr>
                <w:b/>
                <w:bCs/>
              </w:rPr>
            </w:pPr>
            <w:r w:rsidRPr="003F214B">
              <w:t>0.920098</w:t>
            </w:r>
          </w:p>
        </w:tc>
      </w:tr>
      <w:tr w:rsidR="00CB6452" w:rsidRPr="00B46717" w14:paraId="349E3265"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384DECA2" w14:textId="77777777" w:rsidR="00CB6452" w:rsidRPr="00B46717" w:rsidRDefault="00CB6452" w:rsidP="00CB6452">
            <w:pPr>
              <w:pStyle w:val="ACLTextFirstLine"/>
              <w:ind w:firstLine="0"/>
              <w:rPr>
                <w:b/>
                <w:bCs/>
              </w:rPr>
            </w:pPr>
            <w:r w:rsidRPr="00B46717">
              <w:rPr>
                <w:b/>
                <w:bCs/>
              </w:rPr>
              <w:t>Average</w:t>
            </w:r>
          </w:p>
        </w:tc>
        <w:tc>
          <w:tcPr>
            <w:tcW w:w="0" w:type="auto"/>
            <w:tcBorders>
              <w:top w:val="single" w:sz="4" w:space="0" w:color="auto"/>
              <w:left w:val="single" w:sz="4" w:space="0" w:color="auto"/>
              <w:bottom w:val="single" w:sz="4" w:space="0" w:color="auto"/>
              <w:right w:val="nil"/>
            </w:tcBorders>
          </w:tcPr>
          <w:p w14:paraId="207BDAAB" w14:textId="6010470E" w:rsidR="00CB6452" w:rsidRPr="00B46717" w:rsidRDefault="00CB6452" w:rsidP="00CB6452">
            <w:pPr>
              <w:pStyle w:val="ACLTextFirstLine"/>
              <w:ind w:firstLine="0"/>
              <w:rPr>
                <w:b/>
                <w:bCs/>
              </w:rPr>
            </w:pPr>
            <w:r w:rsidRPr="003F214B">
              <w:t>0.794314</w:t>
            </w:r>
          </w:p>
        </w:tc>
        <w:tc>
          <w:tcPr>
            <w:tcW w:w="0" w:type="auto"/>
            <w:tcBorders>
              <w:top w:val="single" w:sz="4" w:space="0" w:color="auto"/>
              <w:left w:val="single" w:sz="4" w:space="0" w:color="auto"/>
              <w:bottom w:val="single" w:sz="4" w:space="0" w:color="auto"/>
              <w:right w:val="single" w:sz="4" w:space="0" w:color="auto"/>
            </w:tcBorders>
          </w:tcPr>
          <w:p w14:paraId="4A80A777" w14:textId="6B82C09F" w:rsidR="00CB6452" w:rsidRPr="00B46717" w:rsidRDefault="00CB6452" w:rsidP="00CB6452">
            <w:pPr>
              <w:pStyle w:val="ACLTextFirstLine"/>
              <w:ind w:firstLine="0"/>
              <w:rPr>
                <w:b/>
                <w:bCs/>
              </w:rPr>
            </w:pPr>
            <w:r w:rsidRPr="003F214B">
              <w:t>0.810470</w:t>
            </w:r>
          </w:p>
        </w:tc>
        <w:tc>
          <w:tcPr>
            <w:tcW w:w="0" w:type="auto"/>
            <w:tcBorders>
              <w:top w:val="single" w:sz="4" w:space="0" w:color="auto"/>
              <w:left w:val="single" w:sz="4" w:space="0" w:color="auto"/>
              <w:bottom w:val="single" w:sz="4" w:space="0" w:color="auto"/>
              <w:right w:val="single" w:sz="4" w:space="0" w:color="auto"/>
            </w:tcBorders>
          </w:tcPr>
          <w:p w14:paraId="44A555CC" w14:textId="12247A1E" w:rsidR="00CB6452" w:rsidRPr="00B46717" w:rsidRDefault="00CB6452" w:rsidP="00CB6452">
            <w:pPr>
              <w:pStyle w:val="ACLTextFirstLine"/>
              <w:ind w:firstLine="0"/>
              <w:rPr>
                <w:b/>
                <w:bCs/>
              </w:rPr>
            </w:pPr>
            <w:r w:rsidRPr="003F214B">
              <w:t>0.803863</w:t>
            </w:r>
          </w:p>
        </w:tc>
        <w:tc>
          <w:tcPr>
            <w:tcW w:w="0" w:type="auto"/>
            <w:tcBorders>
              <w:top w:val="single" w:sz="4" w:space="0" w:color="auto"/>
              <w:left w:val="single" w:sz="4" w:space="0" w:color="auto"/>
              <w:bottom w:val="single" w:sz="4" w:space="0" w:color="auto"/>
              <w:right w:val="single" w:sz="4" w:space="0" w:color="auto"/>
            </w:tcBorders>
          </w:tcPr>
          <w:p w14:paraId="15D95D96" w14:textId="1C6D892C" w:rsidR="00CB6452" w:rsidRPr="00B46717" w:rsidRDefault="00CB6452" w:rsidP="00CB6452">
            <w:pPr>
              <w:pStyle w:val="ACLTextFirstLine"/>
              <w:ind w:firstLine="0"/>
              <w:rPr>
                <w:b/>
                <w:bCs/>
              </w:rPr>
            </w:pPr>
            <w:r w:rsidRPr="003F214B">
              <w:t>0.836697</w:t>
            </w:r>
          </w:p>
        </w:tc>
        <w:tc>
          <w:tcPr>
            <w:tcW w:w="0" w:type="auto"/>
            <w:tcBorders>
              <w:top w:val="single" w:sz="4" w:space="0" w:color="auto"/>
              <w:left w:val="single" w:sz="4" w:space="0" w:color="auto"/>
              <w:bottom w:val="single" w:sz="4" w:space="0" w:color="auto"/>
              <w:right w:val="single" w:sz="4" w:space="0" w:color="auto"/>
            </w:tcBorders>
          </w:tcPr>
          <w:p w14:paraId="4EE7FB3D" w14:textId="31342045" w:rsidR="00CB6452" w:rsidRPr="00B46717" w:rsidRDefault="00CB6452" w:rsidP="00CB6452">
            <w:pPr>
              <w:pStyle w:val="ACLTextFirstLine"/>
              <w:ind w:firstLine="0"/>
              <w:rPr>
                <w:b/>
                <w:bCs/>
              </w:rPr>
            </w:pPr>
            <w:r w:rsidRPr="003F214B">
              <w:t>0.811336</w:t>
            </w:r>
          </w:p>
        </w:tc>
      </w:tr>
    </w:tbl>
    <w:p w14:paraId="3CE04DF3" w14:textId="77777777" w:rsidR="00CB6452" w:rsidRPr="00CB6452" w:rsidRDefault="00CB6452" w:rsidP="00CB6452">
      <w:pPr>
        <w:pStyle w:val="ACLTextFirstLine"/>
        <w:ind w:firstLine="0"/>
      </w:pPr>
    </w:p>
    <w:p w14:paraId="02644896" w14:textId="2308F8D5" w:rsidR="00A16035" w:rsidRDefault="00A16035" w:rsidP="00A16035">
      <w:pPr>
        <w:pStyle w:val="ACLSubsection"/>
      </w:pPr>
      <w:r>
        <w:t>Transformer</w:t>
      </w:r>
    </w:p>
    <w:p w14:paraId="5FA2B5B4" w14:textId="002197E8" w:rsidR="00CB6452" w:rsidRDefault="00A16035" w:rsidP="00A16035">
      <w:pPr>
        <w:pStyle w:val="ACLTextFirstLine"/>
        <w:ind w:firstLine="0"/>
      </w:pPr>
      <w:r w:rsidRPr="00A16035">
        <w:t>The Transformer achieved higher accuracy for the test set than the FNN but lower than the LSTM, consisten</w:t>
      </w:r>
      <w:r>
        <w:t>tl</w:t>
      </w:r>
      <w:r w:rsidRPr="00A16035">
        <w:t xml:space="preserve">y showing a 99.78% rate. As with the other two models, </w:t>
      </w:r>
      <w:r w:rsidRPr="00A16035">
        <w:rPr>
          <w:i/>
          <w:iCs/>
        </w:rPr>
        <w:t>Definitions</w:t>
      </w:r>
      <w:r w:rsidRPr="00A16035">
        <w:t xml:space="preserve"> scored conspicuously lower than the other texts, with a continental decrease and an average of 4.69%. Concerning the other spurious texts, they rose in score as the chunk size increased except </w:t>
      </w:r>
      <w:r w:rsidRPr="00A16035">
        <w:rPr>
          <w:i/>
          <w:iCs/>
        </w:rPr>
        <w:t>Alcibiades 2</w:t>
      </w:r>
      <w:r w:rsidRPr="00A16035">
        <w:t xml:space="preserve">, which showed a lower score with a chunk size of 100 than with 50 or 200. Averages ranged from </w:t>
      </w:r>
      <w:r w:rsidRPr="00A16035">
        <w:rPr>
          <w:i/>
          <w:iCs/>
        </w:rPr>
        <w:t>Letters</w:t>
      </w:r>
      <w:r w:rsidRPr="00A16035">
        <w:t xml:space="preserve">’ 67.64% to </w:t>
      </w:r>
      <w:r w:rsidRPr="00A16035">
        <w:rPr>
          <w:i/>
          <w:iCs/>
        </w:rPr>
        <w:t>Lovers</w:t>
      </w:r>
      <w:r w:rsidRPr="00A16035">
        <w:t>’ 92.55%, giving a range of 24.91%.</w:t>
      </w:r>
    </w:p>
    <w:p w14:paraId="1520C2D8" w14:textId="77777777" w:rsidR="00CB6452" w:rsidRDefault="00CB6452" w:rsidP="00A16035">
      <w:pPr>
        <w:pStyle w:val="ACLTextFirstLine"/>
        <w:ind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709"/>
        <w:gridCol w:w="709"/>
        <w:gridCol w:w="709"/>
        <w:gridCol w:w="709"/>
        <w:gridCol w:w="709"/>
      </w:tblGrid>
      <w:tr w:rsidR="00CB6452" w:rsidRPr="00B46717" w14:paraId="6BE04356" w14:textId="77777777" w:rsidTr="003824A7">
        <w:trPr>
          <w:trHeight w:val="309"/>
          <w:jc w:val="center"/>
        </w:trPr>
        <w:tc>
          <w:tcPr>
            <w:tcW w:w="0" w:type="auto"/>
            <w:tcBorders>
              <w:top w:val="single" w:sz="4" w:space="0" w:color="auto"/>
              <w:left w:val="single" w:sz="4" w:space="0" w:color="auto"/>
              <w:bottom w:val="single" w:sz="4" w:space="0" w:color="auto"/>
              <w:right w:val="single" w:sz="4" w:space="0" w:color="auto"/>
            </w:tcBorders>
            <w:hideMark/>
          </w:tcPr>
          <w:p w14:paraId="20912B7A" w14:textId="77777777" w:rsidR="00CB6452" w:rsidRPr="00B46717" w:rsidRDefault="00CB6452" w:rsidP="003824A7">
            <w:pPr>
              <w:pStyle w:val="ACLTextFirstLine"/>
              <w:ind w:firstLine="0"/>
              <w:rPr>
                <w:b/>
                <w:bCs/>
              </w:rPr>
            </w:pPr>
            <w:r w:rsidRPr="00B46717">
              <w:rPr>
                <w:b/>
                <w:bCs/>
              </w:rPr>
              <w:t>Text</w:t>
            </w:r>
          </w:p>
        </w:tc>
        <w:tc>
          <w:tcPr>
            <w:tcW w:w="0" w:type="auto"/>
            <w:tcBorders>
              <w:top w:val="single" w:sz="4" w:space="0" w:color="auto"/>
              <w:left w:val="single" w:sz="4" w:space="0" w:color="auto"/>
              <w:bottom w:val="single" w:sz="4" w:space="0" w:color="auto"/>
              <w:right w:val="nil"/>
            </w:tcBorders>
            <w:hideMark/>
          </w:tcPr>
          <w:p w14:paraId="7C3DAF66" w14:textId="77777777" w:rsidR="00CB6452" w:rsidRPr="00B46717" w:rsidRDefault="00CB6452" w:rsidP="003824A7">
            <w:pPr>
              <w:pStyle w:val="ACLTextFirstLine"/>
              <w:ind w:firstLine="0"/>
              <w:rPr>
                <w:b/>
                <w:bCs/>
              </w:rPr>
            </w:pPr>
            <w:r w:rsidRPr="00B46717">
              <w:rPr>
                <w:b/>
                <w:bCs/>
              </w:rPr>
              <w:t>Size 25</w:t>
            </w:r>
          </w:p>
        </w:tc>
        <w:tc>
          <w:tcPr>
            <w:tcW w:w="0" w:type="auto"/>
            <w:tcBorders>
              <w:top w:val="single" w:sz="4" w:space="0" w:color="auto"/>
              <w:left w:val="single" w:sz="4" w:space="0" w:color="auto"/>
              <w:bottom w:val="single" w:sz="4" w:space="0" w:color="auto"/>
              <w:right w:val="single" w:sz="4" w:space="0" w:color="auto"/>
            </w:tcBorders>
            <w:hideMark/>
          </w:tcPr>
          <w:p w14:paraId="657ED237" w14:textId="77777777" w:rsidR="00CB6452" w:rsidRPr="00B46717" w:rsidRDefault="00CB6452" w:rsidP="003824A7">
            <w:pPr>
              <w:pStyle w:val="ACLTextFirstLine"/>
              <w:ind w:firstLine="0"/>
              <w:rPr>
                <w:b/>
                <w:bCs/>
              </w:rPr>
            </w:pPr>
            <w:r w:rsidRPr="00B46717">
              <w:rPr>
                <w:b/>
                <w:bCs/>
              </w:rPr>
              <w:t>Size 50</w:t>
            </w:r>
          </w:p>
        </w:tc>
        <w:tc>
          <w:tcPr>
            <w:tcW w:w="0" w:type="auto"/>
            <w:tcBorders>
              <w:top w:val="single" w:sz="4" w:space="0" w:color="auto"/>
              <w:left w:val="single" w:sz="4" w:space="0" w:color="auto"/>
              <w:bottom w:val="single" w:sz="4" w:space="0" w:color="auto"/>
              <w:right w:val="single" w:sz="4" w:space="0" w:color="auto"/>
            </w:tcBorders>
          </w:tcPr>
          <w:p w14:paraId="4D53730D" w14:textId="77777777" w:rsidR="00CB6452" w:rsidRPr="00B46717" w:rsidRDefault="00CB6452" w:rsidP="003824A7">
            <w:pPr>
              <w:pStyle w:val="ACLTextFirstLine"/>
              <w:ind w:firstLine="0"/>
              <w:rPr>
                <w:b/>
                <w:bCs/>
              </w:rPr>
            </w:pPr>
            <w:r w:rsidRPr="00B46717">
              <w:rPr>
                <w:b/>
                <w:bCs/>
              </w:rPr>
              <w:t>Size 100</w:t>
            </w:r>
          </w:p>
        </w:tc>
        <w:tc>
          <w:tcPr>
            <w:tcW w:w="0" w:type="auto"/>
            <w:tcBorders>
              <w:top w:val="single" w:sz="4" w:space="0" w:color="auto"/>
              <w:left w:val="single" w:sz="4" w:space="0" w:color="auto"/>
              <w:bottom w:val="single" w:sz="4" w:space="0" w:color="auto"/>
              <w:right w:val="single" w:sz="4" w:space="0" w:color="auto"/>
            </w:tcBorders>
          </w:tcPr>
          <w:p w14:paraId="1571A938" w14:textId="77777777" w:rsidR="00CB6452" w:rsidRPr="00B46717" w:rsidRDefault="00CB6452" w:rsidP="003824A7">
            <w:pPr>
              <w:pStyle w:val="ACLTextFirstLine"/>
              <w:ind w:firstLine="0"/>
              <w:rPr>
                <w:b/>
                <w:bCs/>
              </w:rPr>
            </w:pPr>
            <w:r w:rsidRPr="00B46717">
              <w:rPr>
                <w:b/>
                <w:bCs/>
              </w:rPr>
              <w:t>Size 200</w:t>
            </w:r>
          </w:p>
        </w:tc>
        <w:tc>
          <w:tcPr>
            <w:tcW w:w="0" w:type="auto"/>
            <w:tcBorders>
              <w:top w:val="single" w:sz="4" w:space="0" w:color="auto"/>
              <w:left w:val="single" w:sz="4" w:space="0" w:color="auto"/>
              <w:bottom w:val="single" w:sz="4" w:space="0" w:color="auto"/>
              <w:right w:val="single" w:sz="4" w:space="0" w:color="auto"/>
            </w:tcBorders>
          </w:tcPr>
          <w:p w14:paraId="4475879C" w14:textId="77777777" w:rsidR="00CB6452" w:rsidRPr="00B46717" w:rsidRDefault="00CB6452" w:rsidP="003824A7">
            <w:pPr>
              <w:pStyle w:val="ACLTextFirstLine"/>
              <w:ind w:firstLine="0"/>
              <w:rPr>
                <w:b/>
                <w:bCs/>
              </w:rPr>
            </w:pPr>
            <w:r w:rsidRPr="00B46717">
              <w:rPr>
                <w:b/>
                <w:bCs/>
              </w:rPr>
              <w:t>Average</w:t>
            </w:r>
          </w:p>
        </w:tc>
      </w:tr>
      <w:tr w:rsidR="00CB6452" w:rsidRPr="00B46717" w14:paraId="6CE8FA49" w14:textId="77777777" w:rsidTr="00C47294">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15842804" w14:textId="77777777" w:rsidR="00CB6452" w:rsidRPr="00B46717" w:rsidRDefault="00CB6452" w:rsidP="00CB6452">
            <w:pPr>
              <w:pStyle w:val="ACLTextFirstLine"/>
              <w:ind w:firstLine="0"/>
              <w:rPr>
                <w:b/>
                <w:bCs/>
              </w:rPr>
            </w:pPr>
            <w:r w:rsidRPr="00AD6F02">
              <w:t>Alcibiades 1</w:t>
            </w:r>
          </w:p>
        </w:tc>
        <w:tc>
          <w:tcPr>
            <w:tcW w:w="0" w:type="auto"/>
            <w:tcBorders>
              <w:top w:val="single" w:sz="4" w:space="0" w:color="auto"/>
              <w:left w:val="single" w:sz="4" w:space="0" w:color="auto"/>
              <w:bottom w:val="single" w:sz="4" w:space="0" w:color="auto"/>
              <w:right w:val="nil"/>
            </w:tcBorders>
            <w:vAlign w:val="bottom"/>
          </w:tcPr>
          <w:p w14:paraId="09FFD8FB" w14:textId="5DAD0778" w:rsidR="00CB6452" w:rsidRPr="00B46717" w:rsidRDefault="00CB6452" w:rsidP="00CB6452">
            <w:pPr>
              <w:pStyle w:val="ACLTextFirstLine"/>
              <w:ind w:firstLine="0"/>
              <w:rPr>
                <w:b/>
                <w:bCs/>
              </w:rPr>
            </w:pPr>
            <w:r>
              <w:rPr>
                <w:rFonts w:ascii="Arial" w:hAnsi="Arial" w:cs="Arial"/>
                <w:sz w:val="20"/>
                <w:szCs w:val="20"/>
              </w:rPr>
              <w:t>0.850185</w:t>
            </w:r>
          </w:p>
        </w:tc>
        <w:tc>
          <w:tcPr>
            <w:tcW w:w="0" w:type="auto"/>
            <w:tcBorders>
              <w:top w:val="single" w:sz="4" w:space="0" w:color="auto"/>
              <w:left w:val="single" w:sz="4" w:space="0" w:color="auto"/>
              <w:bottom w:val="single" w:sz="4" w:space="0" w:color="auto"/>
              <w:right w:val="single" w:sz="4" w:space="0" w:color="auto"/>
            </w:tcBorders>
            <w:vAlign w:val="bottom"/>
          </w:tcPr>
          <w:p w14:paraId="3733B926" w14:textId="52047137" w:rsidR="00CB6452" w:rsidRPr="00B46717" w:rsidRDefault="00CB6452" w:rsidP="00CB6452">
            <w:pPr>
              <w:pStyle w:val="ACLTextFirstLine"/>
              <w:ind w:firstLine="0"/>
              <w:rPr>
                <w:b/>
                <w:bCs/>
              </w:rPr>
            </w:pPr>
            <w:r>
              <w:rPr>
                <w:rFonts w:ascii="Arial" w:hAnsi="Arial" w:cs="Arial"/>
                <w:sz w:val="20"/>
                <w:szCs w:val="20"/>
              </w:rPr>
              <w:t>0.913857</w:t>
            </w:r>
          </w:p>
        </w:tc>
        <w:tc>
          <w:tcPr>
            <w:tcW w:w="0" w:type="auto"/>
            <w:tcBorders>
              <w:top w:val="single" w:sz="4" w:space="0" w:color="auto"/>
              <w:left w:val="single" w:sz="4" w:space="0" w:color="auto"/>
              <w:bottom w:val="single" w:sz="4" w:space="0" w:color="auto"/>
              <w:right w:val="single" w:sz="4" w:space="0" w:color="auto"/>
            </w:tcBorders>
            <w:vAlign w:val="bottom"/>
          </w:tcPr>
          <w:p w14:paraId="5652C7D6" w14:textId="0F783708" w:rsidR="00CB6452" w:rsidRPr="00B46717" w:rsidRDefault="00CB6452" w:rsidP="00CB6452">
            <w:pPr>
              <w:pStyle w:val="ACLTextFirstLine"/>
              <w:ind w:firstLine="0"/>
              <w:rPr>
                <w:b/>
                <w:bCs/>
              </w:rPr>
            </w:pPr>
            <w:r>
              <w:rPr>
                <w:rFonts w:ascii="Arial" w:hAnsi="Arial" w:cs="Arial"/>
                <w:sz w:val="20"/>
                <w:szCs w:val="20"/>
              </w:rPr>
              <w:t>0.917753</w:t>
            </w:r>
          </w:p>
        </w:tc>
        <w:tc>
          <w:tcPr>
            <w:tcW w:w="0" w:type="auto"/>
            <w:tcBorders>
              <w:top w:val="single" w:sz="4" w:space="0" w:color="auto"/>
              <w:left w:val="single" w:sz="4" w:space="0" w:color="auto"/>
              <w:bottom w:val="single" w:sz="4" w:space="0" w:color="auto"/>
              <w:right w:val="single" w:sz="4" w:space="0" w:color="auto"/>
            </w:tcBorders>
            <w:vAlign w:val="bottom"/>
          </w:tcPr>
          <w:p w14:paraId="40C93F33" w14:textId="11E3DE8A" w:rsidR="00CB6452" w:rsidRPr="00B46717" w:rsidRDefault="00CB6452" w:rsidP="00CB6452">
            <w:pPr>
              <w:pStyle w:val="ACLTextFirstLine"/>
              <w:ind w:firstLine="0"/>
              <w:rPr>
                <w:b/>
                <w:bCs/>
              </w:rPr>
            </w:pPr>
            <w:r>
              <w:rPr>
                <w:rFonts w:ascii="Arial" w:hAnsi="Arial" w:cs="Arial"/>
                <w:sz w:val="20"/>
                <w:szCs w:val="20"/>
              </w:rPr>
              <w:t>0.979432</w:t>
            </w:r>
          </w:p>
        </w:tc>
        <w:tc>
          <w:tcPr>
            <w:tcW w:w="0" w:type="auto"/>
            <w:tcBorders>
              <w:top w:val="single" w:sz="4" w:space="0" w:color="auto"/>
              <w:left w:val="single" w:sz="4" w:space="0" w:color="auto"/>
              <w:bottom w:val="single" w:sz="4" w:space="0" w:color="auto"/>
              <w:right w:val="single" w:sz="4" w:space="0" w:color="auto"/>
            </w:tcBorders>
            <w:vAlign w:val="bottom"/>
          </w:tcPr>
          <w:p w14:paraId="038A54EF" w14:textId="6DDD032F" w:rsidR="00CB6452" w:rsidRPr="00B46717" w:rsidRDefault="00CB6452" w:rsidP="00CB6452">
            <w:pPr>
              <w:pStyle w:val="ACLTextFirstLine"/>
              <w:ind w:firstLine="0"/>
              <w:rPr>
                <w:b/>
                <w:bCs/>
              </w:rPr>
            </w:pPr>
            <w:r>
              <w:rPr>
                <w:rFonts w:ascii="Arial" w:hAnsi="Arial" w:cs="Arial"/>
                <w:sz w:val="20"/>
                <w:szCs w:val="20"/>
              </w:rPr>
              <w:t>0.915307</w:t>
            </w:r>
          </w:p>
        </w:tc>
      </w:tr>
      <w:tr w:rsidR="00CB6452" w:rsidRPr="00B46717" w14:paraId="22109103" w14:textId="77777777" w:rsidTr="00C47294">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40D6BBD4" w14:textId="77777777" w:rsidR="00CB6452" w:rsidRPr="00B46717" w:rsidRDefault="00CB6452" w:rsidP="00CB6452">
            <w:pPr>
              <w:pStyle w:val="ACLTextFirstLine"/>
              <w:ind w:firstLine="0"/>
              <w:rPr>
                <w:b/>
                <w:bCs/>
              </w:rPr>
            </w:pPr>
            <w:r w:rsidRPr="00AD6F02">
              <w:t>Alcibiades 2</w:t>
            </w:r>
          </w:p>
        </w:tc>
        <w:tc>
          <w:tcPr>
            <w:tcW w:w="0" w:type="auto"/>
            <w:tcBorders>
              <w:top w:val="single" w:sz="4" w:space="0" w:color="auto"/>
              <w:left w:val="single" w:sz="4" w:space="0" w:color="auto"/>
              <w:bottom w:val="single" w:sz="4" w:space="0" w:color="auto"/>
              <w:right w:val="nil"/>
            </w:tcBorders>
            <w:vAlign w:val="bottom"/>
          </w:tcPr>
          <w:p w14:paraId="08F090DB" w14:textId="52D024F9" w:rsidR="00CB6452" w:rsidRPr="00B46717" w:rsidRDefault="00CB6452" w:rsidP="00CB6452">
            <w:pPr>
              <w:pStyle w:val="ACLTextFirstLine"/>
              <w:ind w:firstLine="0"/>
              <w:rPr>
                <w:b/>
                <w:bCs/>
              </w:rPr>
            </w:pPr>
            <w:r>
              <w:rPr>
                <w:rFonts w:ascii="Arial" w:hAnsi="Arial" w:cs="Arial"/>
                <w:sz w:val="20"/>
                <w:szCs w:val="20"/>
              </w:rPr>
              <w:t>0.729873</w:t>
            </w:r>
          </w:p>
        </w:tc>
        <w:tc>
          <w:tcPr>
            <w:tcW w:w="0" w:type="auto"/>
            <w:tcBorders>
              <w:top w:val="single" w:sz="4" w:space="0" w:color="auto"/>
              <w:left w:val="single" w:sz="4" w:space="0" w:color="auto"/>
              <w:bottom w:val="single" w:sz="4" w:space="0" w:color="auto"/>
              <w:right w:val="single" w:sz="4" w:space="0" w:color="auto"/>
            </w:tcBorders>
            <w:vAlign w:val="bottom"/>
          </w:tcPr>
          <w:p w14:paraId="0FF1D710" w14:textId="16274AE3" w:rsidR="00CB6452" w:rsidRPr="00B46717" w:rsidRDefault="00CB6452" w:rsidP="00CB6452">
            <w:pPr>
              <w:pStyle w:val="ACLTextFirstLine"/>
              <w:ind w:firstLine="0"/>
              <w:rPr>
                <w:b/>
                <w:bCs/>
              </w:rPr>
            </w:pPr>
            <w:r>
              <w:rPr>
                <w:rFonts w:ascii="Arial" w:hAnsi="Arial" w:cs="Arial"/>
                <w:sz w:val="20"/>
                <w:szCs w:val="20"/>
              </w:rPr>
              <w:t>0.782283</w:t>
            </w:r>
          </w:p>
        </w:tc>
        <w:tc>
          <w:tcPr>
            <w:tcW w:w="0" w:type="auto"/>
            <w:tcBorders>
              <w:top w:val="single" w:sz="4" w:space="0" w:color="auto"/>
              <w:left w:val="single" w:sz="4" w:space="0" w:color="auto"/>
              <w:bottom w:val="single" w:sz="4" w:space="0" w:color="auto"/>
              <w:right w:val="single" w:sz="4" w:space="0" w:color="auto"/>
            </w:tcBorders>
            <w:vAlign w:val="bottom"/>
          </w:tcPr>
          <w:p w14:paraId="4BD42873" w14:textId="7C70A58D" w:rsidR="00CB6452" w:rsidRPr="00B46717" w:rsidRDefault="00CB6452" w:rsidP="00CB6452">
            <w:pPr>
              <w:pStyle w:val="ACLTextFirstLine"/>
              <w:ind w:firstLine="0"/>
              <w:rPr>
                <w:b/>
                <w:bCs/>
              </w:rPr>
            </w:pPr>
            <w:r>
              <w:rPr>
                <w:rFonts w:ascii="Arial" w:hAnsi="Arial" w:cs="Arial"/>
                <w:sz w:val="20"/>
                <w:szCs w:val="20"/>
              </w:rPr>
              <w:t>0.76039</w:t>
            </w:r>
          </w:p>
        </w:tc>
        <w:tc>
          <w:tcPr>
            <w:tcW w:w="0" w:type="auto"/>
            <w:tcBorders>
              <w:top w:val="single" w:sz="4" w:space="0" w:color="auto"/>
              <w:left w:val="single" w:sz="4" w:space="0" w:color="auto"/>
              <w:bottom w:val="single" w:sz="4" w:space="0" w:color="auto"/>
              <w:right w:val="single" w:sz="4" w:space="0" w:color="auto"/>
            </w:tcBorders>
            <w:vAlign w:val="bottom"/>
          </w:tcPr>
          <w:p w14:paraId="2520A0FD" w14:textId="088C102E" w:rsidR="00CB6452" w:rsidRPr="00B46717" w:rsidRDefault="00CB6452" w:rsidP="00CB6452">
            <w:pPr>
              <w:pStyle w:val="ACLTextFirstLine"/>
              <w:ind w:firstLine="0"/>
              <w:rPr>
                <w:b/>
                <w:bCs/>
              </w:rPr>
            </w:pPr>
            <w:r>
              <w:rPr>
                <w:rFonts w:ascii="Arial" w:hAnsi="Arial" w:cs="Arial"/>
                <w:sz w:val="20"/>
                <w:szCs w:val="20"/>
              </w:rPr>
              <w:t>0.88924</w:t>
            </w:r>
          </w:p>
        </w:tc>
        <w:tc>
          <w:tcPr>
            <w:tcW w:w="0" w:type="auto"/>
            <w:tcBorders>
              <w:top w:val="single" w:sz="4" w:space="0" w:color="auto"/>
              <w:left w:val="single" w:sz="4" w:space="0" w:color="auto"/>
              <w:bottom w:val="single" w:sz="4" w:space="0" w:color="auto"/>
              <w:right w:val="single" w:sz="4" w:space="0" w:color="auto"/>
            </w:tcBorders>
            <w:vAlign w:val="bottom"/>
          </w:tcPr>
          <w:p w14:paraId="6FCCE23F" w14:textId="0055753A" w:rsidR="00CB6452" w:rsidRPr="00B46717" w:rsidRDefault="00CB6452" w:rsidP="00CB6452">
            <w:pPr>
              <w:pStyle w:val="ACLTextFirstLine"/>
              <w:ind w:firstLine="0"/>
              <w:rPr>
                <w:b/>
                <w:bCs/>
              </w:rPr>
            </w:pPr>
            <w:r>
              <w:rPr>
                <w:rFonts w:ascii="Arial" w:hAnsi="Arial" w:cs="Arial"/>
                <w:sz w:val="20"/>
                <w:szCs w:val="20"/>
              </w:rPr>
              <w:t>0.790447</w:t>
            </w:r>
          </w:p>
        </w:tc>
      </w:tr>
      <w:tr w:rsidR="00CB6452" w:rsidRPr="00B46717" w14:paraId="27F93B44" w14:textId="77777777" w:rsidTr="00C47294">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7097D8F5" w14:textId="77777777" w:rsidR="00CB6452" w:rsidRPr="00B46717" w:rsidRDefault="00CB6452" w:rsidP="00CB6452">
            <w:pPr>
              <w:pStyle w:val="ACLTextFirstLine"/>
              <w:ind w:firstLine="0"/>
              <w:rPr>
                <w:b/>
                <w:bCs/>
              </w:rPr>
            </w:pPr>
            <w:proofErr w:type="spellStart"/>
            <w:r w:rsidRPr="00AD6F02">
              <w:t>Cleitophon</w:t>
            </w:r>
            <w:proofErr w:type="spellEnd"/>
          </w:p>
        </w:tc>
        <w:tc>
          <w:tcPr>
            <w:tcW w:w="0" w:type="auto"/>
            <w:tcBorders>
              <w:top w:val="single" w:sz="4" w:space="0" w:color="auto"/>
              <w:left w:val="single" w:sz="4" w:space="0" w:color="auto"/>
              <w:bottom w:val="single" w:sz="4" w:space="0" w:color="auto"/>
              <w:right w:val="nil"/>
            </w:tcBorders>
            <w:vAlign w:val="bottom"/>
          </w:tcPr>
          <w:p w14:paraId="0C6B2A0A" w14:textId="697EF49B" w:rsidR="00CB6452" w:rsidRPr="00B46717" w:rsidRDefault="00CB6452" w:rsidP="00CB6452">
            <w:pPr>
              <w:pStyle w:val="ACLTextFirstLine"/>
              <w:ind w:firstLine="0"/>
              <w:rPr>
                <w:b/>
                <w:bCs/>
              </w:rPr>
            </w:pPr>
            <w:r>
              <w:rPr>
                <w:rFonts w:ascii="Arial" w:hAnsi="Arial" w:cs="Arial"/>
                <w:sz w:val="20"/>
                <w:szCs w:val="20"/>
              </w:rPr>
              <w:t>0.679582</w:t>
            </w:r>
          </w:p>
        </w:tc>
        <w:tc>
          <w:tcPr>
            <w:tcW w:w="0" w:type="auto"/>
            <w:tcBorders>
              <w:top w:val="single" w:sz="4" w:space="0" w:color="auto"/>
              <w:left w:val="single" w:sz="4" w:space="0" w:color="auto"/>
              <w:bottom w:val="single" w:sz="4" w:space="0" w:color="auto"/>
              <w:right w:val="single" w:sz="4" w:space="0" w:color="auto"/>
            </w:tcBorders>
            <w:vAlign w:val="bottom"/>
          </w:tcPr>
          <w:p w14:paraId="06387F01" w14:textId="467AC38A" w:rsidR="00CB6452" w:rsidRPr="00B46717" w:rsidRDefault="00CB6452" w:rsidP="00CB6452">
            <w:pPr>
              <w:pStyle w:val="ACLTextFirstLine"/>
              <w:ind w:firstLine="0"/>
              <w:rPr>
                <w:b/>
                <w:bCs/>
              </w:rPr>
            </w:pPr>
            <w:r>
              <w:rPr>
                <w:rFonts w:ascii="Arial" w:hAnsi="Arial" w:cs="Arial"/>
                <w:sz w:val="20"/>
                <w:szCs w:val="20"/>
              </w:rPr>
              <w:t>0.786041</w:t>
            </w:r>
          </w:p>
        </w:tc>
        <w:tc>
          <w:tcPr>
            <w:tcW w:w="0" w:type="auto"/>
            <w:tcBorders>
              <w:top w:val="single" w:sz="4" w:space="0" w:color="auto"/>
              <w:left w:val="single" w:sz="4" w:space="0" w:color="auto"/>
              <w:bottom w:val="single" w:sz="4" w:space="0" w:color="auto"/>
              <w:right w:val="single" w:sz="4" w:space="0" w:color="auto"/>
            </w:tcBorders>
            <w:vAlign w:val="bottom"/>
          </w:tcPr>
          <w:p w14:paraId="406CF3C6" w14:textId="6EAC5634" w:rsidR="00CB6452" w:rsidRPr="00B46717" w:rsidRDefault="00CB6452" w:rsidP="00CB6452">
            <w:pPr>
              <w:pStyle w:val="ACLTextFirstLine"/>
              <w:ind w:firstLine="0"/>
              <w:rPr>
                <w:b/>
                <w:bCs/>
              </w:rPr>
            </w:pPr>
            <w:r>
              <w:rPr>
                <w:rFonts w:ascii="Arial" w:hAnsi="Arial" w:cs="Arial"/>
                <w:sz w:val="20"/>
                <w:szCs w:val="20"/>
              </w:rPr>
              <w:t>0.817005</w:t>
            </w:r>
          </w:p>
        </w:tc>
        <w:tc>
          <w:tcPr>
            <w:tcW w:w="0" w:type="auto"/>
            <w:tcBorders>
              <w:top w:val="single" w:sz="4" w:space="0" w:color="auto"/>
              <w:left w:val="single" w:sz="4" w:space="0" w:color="auto"/>
              <w:bottom w:val="single" w:sz="4" w:space="0" w:color="auto"/>
              <w:right w:val="single" w:sz="4" w:space="0" w:color="auto"/>
            </w:tcBorders>
            <w:vAlign w:val="bottom"/>
          </w:tcPr>
          <w:p w14:paraId="2ED0C56D" w14:textId="6473F742" w:rsidR="00CB6452" w:rsidRPr="00B46717" w:rsidRDefault="00CB6452" w:rsidP="00CB6452">
            <w:pPr>
              <w:pStyle w:val="ACLTextFirstLine"/>
              <w:ind w:firstLine="0"/>
              <w:rPr>
                <w:b/>
                <w:bCs/>
              </w:rPr>
            </w:pPr>
            <w:r>
              <w:rPr>
                <w:rFonts w:ascii="Arial" w:hAnsi="Arial" w:cs="Arial"/>
                <w:sz w:val="20"/>
                <w:szCs w:val="20"/>
              </w:rPr>
              <w:t>0.998309</w:t>
            </w:r>
          </w:p>
        </w:tc>
        <w:tc>
          <w:tcPr>
            <w:tcW w:w="0" w:type="auto"/>
            <w:tcBorders>
              <w:top w:val="single" w:sz="4" w:space="0" w:color="auto"/>
              <w:left w:val="single" w:sz="4" w:space="0" w:color="auto"/>
              <w:bottom w:val="single" w:sz="4" w:space="0" w:color="auto"/>
              <w:right w:val="single" w:sz="4" w:space="0" w:color="auto"/>
            </w:tcBorders>
            <w:vAlign w:val="bottom"/>
          </w:tcPr>
          <w:p w14:paraId="1A32BFEA" w14:textId="4FE18E3F" w:rsidR="00CB6452" w:rsidRPr="00B46717" w:rsidRDefault="00CB6452" w:rsidP="00CB6452">
            <w:pPr>
              <w:pStyle w:val="ACLTextFirstLine"/>
              <w:ind w:firstLine="0"/>
              <w:rPr>
                <w:b/>
                <w:bCs/>
              </w:rPr>
            </w:pPr>
            <w:r>
              <w:rPr>
                <w:rFonts w:ascii="Arial" w:hAnsi="Arial" w:cs="Arial"/>
                <w:sz w:val="20"/>
                <w:szCs w:val="20"/>
              </w:rPr>
              <w:t>0.820234</w:t>
            </w:r>
          </w:p>
        </w:tc>
      </w:tr>
      <w:tr w:rsidR="00CB6452" w:rsidRPr="00B46717" w14:paraId="06BA0248" w14:textId="77777777" w:rsidTr="00C47294">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1F636F94" w14:textId="77777777" w:rsidR="00CB6452" w:rsidRPr="00B46717" w:rsidRDefault="00CB6452" w:rsidP="00CB6452">
            <w:pPr>
              <w:pStyle w:val="ACLTextFirstLine"/>
              <w:ind w:firstLine="0"/>
              <w:rPr>
                <w:b/>
                <w:bCs/>
              </w:rPr>
            </w:pPr>
            <w:r w:rsidRPr="00AD6F02">
              <w:t>Definitions</w:t>
            </w:r>
          </w:p>
        </w:tc>
        <w:tc>
          <w:tcPr>
            <w:tcW w:w="0" w:type="auto"/>
            <w:tcBorders>
              <w:top w:val="single" w:sz="4" w:space="0" w:color="auto"/>
              <w:left w:val="single" w:sz="4" w:space="0" w:color="auto"/>
              <w:bottom w:val="single" w:sz="4" w:space="0" w:color="auto"/>
              <w:right w:val="nil"/>
            </w:tcBorders>
            <w:vAlign w:val="bottom"/>
          </w:tcPr>
          <w:p w14:paraId="44BC4C5E" w14:textId="1B1AD69D" w:rsidR="00CB6452" w:rsidRPr="00B46717" w:rsidRDefault="00CB6452" w:rsidP="00CB6452">
            <w:pPr>
              <w:pStyle w:val="ACLTextFirstLine"/>
              <w:ind w:firstLine="0"/>
              <w:rPr>
                <w:b/>
                <w:bCs/>
              </w:rPr>
            </w:pPr>
            <w:r>
              <w:rPr>
                <w:rFonts w:ascii="Arial" w:hAnsi="Arial" w:cs="Arial"/>
                <w:sz w:val="20"/>
                <w:szCs w:val="20"/>
              </w:rPr>
              <w:t>0.112889</w:t>
            </w:r>
          </w:p>
        </w:tc>
        <w:tc>
          <w:tcPr>
            <w:tcW w:w="0" w:type="auto"/>
            <w:tcBorders>
              <w:top w:val="single" w:sz="4" w:space="0" w:color="auto"/>
              <w:left w:val="single" w:sz="4" w:space="0" w:color="auto"/>
              <w:bottom w:val="single" w:sz="4" w:space="0" w:color="auto"/>
              <w:right w:val="single" w:sz="4" w:space="0" w:color="auto"/>
            </w:tcBorders>
            <w:vAlign w:val="bottom"/>
          </w:tcPr>
          <w:p w14:paraId="06CA968E" w14:textId="6FA802B3" w:rsidR="00CB6452" w:rsidRPr="00B46717" w:rsidRDefault="00CB6452" w:rsidP="00CB6452">
            <w:pPr>
              <w:pStyle w:val="ACLTextFirstLine"/>
              <w:ind w:firstLine="0"/>
              <w:rPr>
                <w:b/>
                <w:bCs/>
              </w:rPr>
            </w:pPr>
            <w:r>
              <w:rPr>
                <w:rFonts w:ascii="Arial" w:hAnsi="Arial" w:cs="Arial"/>
                <w:sz w:val="20"/>
                <w:szCs w:val="20"/>
              </w:rPr>
              <w:t>0.073735</w:t>
            </w:r>
          </w:p>
        </w:tc>
        <w:tc>
          <w:tcPr>
            <w:tcW w:w="0" w:type="auto"/>
            <w:tcBorders>
              <w:top w:val="single" w:sz="4" w:space="0" w:color="auto"/>
              <w:left w:val="single" w:sz="4" w:space="0" w:color="auto"/>
              <w:bottom w:val="single" w:sz="4" w:space="0" w:color="auto"/>
              <w:right w:val="single" w:sz="4" w:space="0" w:color="auto"/>
            </w:tcBorders>
            <w:vAlign w:val="bottom"/>
          </w:tcPr>
          <w:p w14:paraId="24FE8859" w14:textId="1B7C79AD" w:rsidR="00CB6452" w:rsidRPr="00B46717" w:rsidRDefault="00CB6452" w:rsidP="00CB6452">
            <w:pPr>
              <w:pStyle w:val="ACLTextFirstLine"/>
              <w:ind w:firstLine="0"/>
              <w:rPr>
                <w:b/>
                <w:bCs/>
              </w:rPr>
            </w:pPr>
            <w:r>
              <w:rPr>
                <w:rFonts w:ascii="Arial" w:hAnsi="Arial" w:cs="Arial"/>
                <w:sz w:val="20"/>
                <w:szCs w:val="20"/>
              </w:rPr>
              <w:t>0.000476</w:t>
            </w:r>
          </w:p>
        </w:tc>
        <w:tc>
          <w:tcPr>
            <w:tcW w:w="0" w:type="auto"/>
            <w:tcBorders>
              <w:top w:val="single" w:sz="4" w:space="0" w:color="auto"/>
              <w:left w:val="single" w:sz="4" w:space="0" w:color="auto"/>
              <w:bottom w:val="single" w:sz="4" w:space="0" w:color="auto"/>
              <w:right w:val="single" w:sz="4" w:space="0" w:color="auto"/>
            </w:tcBorders>
            <w:vAlign w:val="bottom"/>
          </w:tcPr>
          <w:p w14:paraId="53C1921A" w14:textId="1154A403" w:rsidR="00CB6452" w:rsidRPr="00B46717" w:rsidRDefault="00CB6452" w:rsidP="00CB6452">
            <w:pPr>
              <w:pStyle w:val="ACLTextFirstLine"/>
              <w:ind w:firstLine="0"/>
              <w:rPr>
                <w:b/>
                <w:bCs/>
              </w:rPr>
            </w:pPr>
            <w:r>
              <w:rPr>
                <w:rFonts w:ascii="Arial" w:hAnsi="Arial" w:cs="Arial"/>
                <w:sz w:val="20"/>
                <w:szCs w:val="20"/>
              </w:rPr>
              <w:t>0.000471</w:t>
            </w:r>
          </w:p>
        </w:tc>
        <w:tc>
          <w:tcPr>
            <w:tcW w:w="0" w:type="auto"/>
            <w:tcBorders>
              <w:top w:val="single" w:sz="4" w:space="0" w:color="auto"/>
              <w:left w:val="single" w:sz="4" w:space="0" w:color="auto"/>
              <w:bottom w:val="single" w:sz="4" w:space="0" w:color="auto"/>
              <w:right w:val="single" w:sz="4" w:space="0" w:color="auto"/>
            </w:tcBorders>
            <w:vAlign w:val="bottom"/>
          </w:tcPr>
          <w:p w14:paraId="440ECC22" w14:textId="7724C979" w:rsidR="00CB6452" w:rsidRPr="00B46717" w:rsidRDefault="00CB6452" w:rsidP="00CB6452">
            <w:pPr>
              <w:pStyle w:val="ACLTextFirstLine"/>
              <w:ind w:firstLine="0"/>
              <w:rPr>
                <w:b/>
                <w:bCs/>
              </w:rPr>
            </w:pPr>
            <w:r>
              <w:rPr>
                <w:rFonts w:ascii="Arial" w:hAnsi="Arial" w:cs="Arial"/>
                <w:sz w:val="20"/>
                <w:szCs w:val="20"/>
              </w:rPr>
              <w:t>0.046893</w:t>
            </w:r>
          </w:p>
        </w:tc>
      </w:tr>
      <w:tr w:rsidR="00CB6452" w:rsidRPr="00B46717" w14:paraId="24580FA7" w14:textId="77777777" w:rsidTr="00C47294">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28F6340A" w14:textId="77777777" w:rsidR="00CB6452" w:rsidRPr="00B46717" w:rsidRDefault="00CB6452" w:rsidP="00CB6452">
            <w:pPr>
              <w:pStyle w:val="ACLTextFirstLine"/>
              <w:ind w:firstLine="0"/>
              <w:rPr>
                <w:b/>
                <w:bCs/>
              </w:rPr>
            </w:pPr>
            <w:proofErr w:type="spellStart"/>
            <w:r w:rsidRPr="00AD6F02">
              <w:t>Epinomis</w:t>
            </w:r>
            <w:proofErr w:type="spellEnd"/>
          </w:p>
        </w:tc>
        <w:tc>
          <w:tcPr>
            <w:tcW w:w="0" w:type="auto"/>
            <w:tcBorders>
              <w:top w:val="single" w:sz="4" w:space="0" w:color="auto"/>
              <w:left w:val="single" w:sz="4" w:space="0" w:color="auto"/>
              <w:bottom w:val="single" w:sz="4" w:space="0" w:color="auto"/>
              <w:right w:val="nil"/>
            </w:tcBorders>
            <w:vAlign w:val="bottom"/>
          </w:tcPr>
          <w:p w14:paraId="083719BC" w14:textId="5952249C" w:rsidR="00CB6452" w:rsidRPr="00B46717" w:rsidRDefault="00CB6452" w:rsidP="00CB6452">
            <w:pPr>
              <w:pStyle w:val="ACLTextFirstLine"/>
              <w:ind w:firstLine="0"/>
              <w:rPr>
                <w:b/>
                <w:bCs/>
              </w:rPr>
            </w:pPr>
            <w:r>
              <w:rPr>
                <w:rFonts w:ascii="Arial" w:hAnsi="Arial" w:cs="Arial"/>
                <w:sz w:val="20"/>
                <w:szCs w:val="20"/>
              </w:rPr>
              <w:t>0.713127</w:t>
            </w:r>
          </w:p>
        </w:tc>
        <w:tc>
          <w:tcPr>
            <w:tcW w:w="0" w:type="auto"/>
            <w:tcBorders>
              <w:top w:val="single" w:sz="4" w:space="0" w:color="auto"/>
              <w:left w:val="single" w:sz="4" w:space="0" w:color="auto"/>
              <w:bottom w:val="single" w:sz="4" w:space="0" w:color="auto"/>
              <w:right w:val="single" w:sz="4" w:space="0" w:color="auto"/>
            </w:tcBorders>
            <w:vAlign w:val="bottom"/>
          </w:tcPr>
          <w:p w14:paraId="44E2FA51" w14:textId="3F53660A" w:rsidR="00CB6452" w:rsidRPr="00B46717" w:rsidRDefault="00CB6452" w:rsidP="00CB6452">
            <w:pPr>
              <w:pStyle w:val="ACLTextFirstLine"/>
              <w:ind w:firstLine="0"/>
              <w:rPr>
                <w:b/>
                <w:bCs/>
              </w:rPr>
            </w:pPr>
            <w:r>
              <w:rPr>
                <w:rFonts w:ascii="Arial" w:hAnsi="Arial" w:cs="Arial"/>
                <w:sz w:val="20"/>
                <w:szCs w:val="20"/>
              </w:rPr>
              <w:t>0.828842</w:t>
            </w:r>
          </w:p>
        </w:tc>
        <w:tc>
          <w:tcPr>
            <w:tcW w:w="0" w:type="auto"/>
            <w:tcBorders>
              <w:top w:val="single" w:sz="4" w:space="0" w:color="auto"/>
              <w:left w:val="single" w:sz="4" w:space="0" w:color="auto"/>
              <w:bottom w:val="single" w:sz="4" w:space="0" w:color="auto"/>
              <w:right w:val="single" w:sz="4" w:space="0" w:color="auto"/>
            </w:tcBorders>
            <w:vAlign w:val="bottom"/>
          </w:tcPr>
          <w:p w14:paraId="52A9D808" w14:textId="7D7E60A6" w:rsidR="00CB6452" w:rsidRPr="00B46717" w:rsidRDefault="00CB6452" w:rsidP="00CB6452">
            <w:pPr>
              <w:pStyle w:val="ACLTextFirstLine"/>
              <w:ind w:firstLine="0"/>
              <w:rPr>
                <w:b/>
                <w:bCs/>
              </w:rPr>
            </w:pPr>
            <w:r>
              <w:rPr>
                <w:rFonts w:ascii="Arial" w:hAnsi="Arial" w:cs="Arial"/>
                <w:sz w:val="20"/>
                <w:szCs w:val="20"/>
              </w:rPr>
              <w:t>0.859804</w:t>
            </w:r>
          </w:p>
        </w:tc>
        <w:tc>
          <w:tcPr>
            <w:tcW w:w="0" w:type="auto"/>
            <w:tcBorders>
              <w:top w:val="single" w:sz="4" w:space="0" w:color="auto"/>
              <w:left w:val="single" w:sz="4" w:space="0" w:color="auto"/>
              <w:bottom w:val="single" w:sz="4" w:space="0" w:color="auto"/>
              <w:right w:val="single" w:sz="4" w:space="0" w:color="auto"/>
            </w:tcBorders>
            <w:vAlign w:val="bottom"/>
          </w:tcPr>
          <w:p w14:paraId="58D1863E" w14:textId="744ECA65" w:rsidR="00CB6452" w:rsidRPr="00B46717" w:rsidRDefault="00CB6452" w:rsidP="00CB6452">
            <w:pPr>
              <w:pStyle w:val="ACLTextFirstLine"/>
              <w:ind w:firstLine="0"/>
              <w:rPr>
                <w:b/>
                <w:bCs/>
              </w:rPr>
            </w:pPr>
            <w:r>
              <w:rPr>
                <w:rFonts w:ascii="Arial" w:hAnsi="Arial" w:cs="Arial"/>
                <w:sz w:val="20"/>
                <w:szCs w:val="20"/>
              </w:rPr>
              <w:t>0.962932</w:t>
            </w:r>
          </w:p>
        </w:tc>
        <w:tc>
          <w:tcPr>
            <w:tcW w:w="0" w:type="auto"/>
            <w:tcBorders>
              <w:top w:val="single" w:sz="4" w:space="0" w:color="auto"/>
              <w:left w:val="single" w:sz="4" w:space="0" w:color="auto"/>
              <w:bottom w:val="single" w:sz="4" w:space="0" w:color="auto"/>
              <w:right w:val="single" w:sz="4" w:space="0" w:color="auto"/>
            </w:tcBorders>
            <w:vAlign w:val="bottom"/>
          </w:tcPr>
          <w:p w14:paraId="7917E278" w14:textId="0DB77BE8" w:rsidR="00CB6452" w:rsidRPr="00B46717" w:rsidRDefault="00CB6452" w:rsidP="00CB6452">
            <w:pPr>
              <w:pStyle w:val="ACLTextFirstLine"/>
              <w:ind w:firstLine="0"/>
              <w:rPr>
                <w:b/>
                <w:bCs/>
              </w:rPr>
            </w:pPr>
            <w:r>
              <w:rPr>
                <w:rFonts w:ascii="Arial" w:hAnsi="Arial" w:cs="Arial"/>
                <w:sz w:val="20"/>
                <w:szCs w:val="20"/>
              </w:rPr>
              <w:t>0.841176</w:t>
            </w:r>
          </w:p>
        </w:tc>
      </w:tr>
      <w:tr w:rsidR="00CB6452" w:rsidRPr="00B46717" w14:paraId="05F3479B" w14:textId="77777777" w:rsidTr="00C47294">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615D4F76" w14:textId="77777777" w:rsidR="00CB6452" w:rsidRPr="00B46717" w:rsidRDefault="00CB6452" w:rsidP="00CB6452">
            <w:pPr>
              <w:pStyle w:val="ACLTextFirstLine"/>
              <w:ind w:firstLine="0"/>
              <w:rPr>
                <w:b/>
                <w:bCs/>
              </w:rPr>
            </w:pPr>
            <w:r w:rsidRPr="00AD6F02">
              <w:t>Hipparchus</w:t>
            </w:r>
          </w:p>
        </w:tc>
        <w:tc>
          <w:tcPr>
            <w:tcW w:w="0" w:type="auto"/>
            <w:tcBorders>
              <w:top w:val="single" w:sz="4" w:space="0" w:color="auto"/>
              <w:left w:val="single" w:sz="4" w:space="0" w:color="auto"/>
              <w:bottom w:val="single" w:sz="4" w:space="0" w:color="auto"/>
              <w:right w:val="nil"/>
            </w:tcBorders>
            <w:vAlign w:val="bottom"/>
          </w:tcPr>
          <w:p w14:paraId="53BE3AE2" w14:textId="53192675" w:rsidR="00CB6452" w:rsidRPr="00B46717" w:rsidRDefault="00CB6452" w:rsidP="00CB6452">
            <w:pPr>
              <w:pStyle w:val="ACLTextFirstLine"/>
              <w:ind w:firstLine="0"/>
              <w:rPr>
                <w:b/>
                <w:bCs/>
              </w:rPr>
            </w:pPr>
            <w:r>
              <w:rPr>
                <w:rFonts w:ascii="Arial" w:hAnsi="Arial" w:cs="Arial"/>
                <w:sz w:val="20"/>
                <w:szCs w:val="20"/>
              </w:rPr>
              <w:t>0.802631</w:t>
            </w:r>
          </w:p>
        </w:tc>
        <w:tc>
          <w:tcPr>
            <w:tcW w:w="0" w:type="auto"/>
            <w:tcBorders>
              <w:top w:val="single" w:sz="4" w:space="0" w:color="auto"/>
              <w:left w:val="single" w:sz="4" w:space="0" w:color="auto"/>
              <w:bottom w:val="single" w:sz="4" w:space="0" w:color="auto"/>
              <w:right w:val="single" w:sz="4" w:space="0" w:color="auto"/>
            </w:tcBorders>
            <w:vAlign w:val="bottom"/>
          </w:tcPr>
          <w:p w14:paraId="43E5C1D9" w14:textId="06E532AB" w:rsidR="00CB6452" w:rsidRPr="00B46717" w:rsidRDefault="00CB6452" w:rsidP="00CB6452">
            <w:pPr>
              <w:pStyle w:val="ACLTextFirstLine"/>
              <w:ind w:firstLine="0"/>
              <w:rPr>
                <w:b/>
                <w:bCs/>
              </w:rPr>
            </w:pPr>
            <w:r>
              <w:rPr>
                <w:rFonts w:ascii="Arial" w:hAnsi="Arial" w:cs="Arial"/>
                <w:sz w:val="20"/>
                <w:szCs w:val="20"/>
              </w:rPr>
              <w:t>0.847109</w:t>
            </w:r>
          </w:p>
        </w:tc>
        <w:tc>
          <w:tcPr>
            <w:tcW w:w="0" w:type="auto"/>
            <w:tcBorders>
              <w:top w:val="single" w:sz="4" w:space="0" w:color="auto"/>
              <w:left w:val="single" w:sz="4" w:space="0" w:color="auto"/>
              <w:bottom w:val="single" w:sz="4" w:space="0" w:color="auto"/>
              <w:right w:val="single" w:sz="4" w:space="0" w:color="auto"/>
            </w:tcBorders>
            <w:vAlign w:val="bottom"/>
          </w:tcPr>
          <w:p w14:paraId="604A8230" w14:textId="21D58DA2" w:rsidR="00CB6452" w:rsidRPr="00B46717" w:rsidRDefault="00CB6452" w:rsidP="00CB6452">
            <w:pPr>
              <w:pStyle w:val="ACLTextFirstLine"/>
              <w:ind w:firstLine="0"/>
              <w:rPr>
                <w:b/>
                <w:bCs/>
              </w:rPr>
            </w:pPr>
            <w:r>
              <w:rPr>
                <w:rFonts w:ascii="Arial" w:hAnsi="Arial" w:cs="Arial"/>
                <w:sz w:val="20"/>
                <w:szCs w:val="20"/>
              </w:rPr>
              <w:t>0.876764</w:t>
            </w:r>
          </w:p>
        </w:tc>
        <w:tc>
          <w:tcPr>
            <w:tcW w:w="0" w:type="auto"/>
            <w:tcBorders>
              <w:top w:val="single" w:sz="4" w:space="0" w:color="auto"/>
              <w:left w:val="single" w:sz="4" w:space="0" w:color="auto"/>
              <w:bottom w:val="single" w:sz="4" w:space="0" w:color="auto"/>
              <w:right w:val="single" w:sz="4" w:space="0" w:color="auto"/>
            </w:tcBorders>
            <w:vAlign w:val="bottom"/>
          </w:tcPr>
          <w:p w14:paraId="25715BE8" w14:textId="18A74C95" w:rsidR="00CB6452" w:rsidRPr="00B46717" w:rsidRDefault="00CB6452" w:rsidP="00CB6452">
            <w:pPr>
              <w:pStyle w:val="ACLTextFirstLine"/>
              <w:ind w:firstLine="0"/>
              <w:rPr>
                <w:b/>
                <w:bCs/>
              </w:rPr>
            </w:pPr>
            <w:r>
              <w:rPr>
                <w:rFonts w:ascii="Arial" w:hAnsi="Arial" w:cs="Arial"/>
                <w:sz w:val="20"/>
                <w:szCs w:val="20"/>
              </w:rPr>
              <w:t>0.911755</w:t>
            </w:r>
          </w:p>
        </w:tc>
        <w:tc>
          <w:tcPr>
            <w:tcW w:w="0" w:type="auto"/>
            <w:tcBorders>
              <w:top w:val="single" w:sz="4" w:space="0" w:color="auto"/>
              <w:left w:val="single" w:sz="4" w:space="0" w:color="auto"/>
              <w:bottom w:val="single" w:sz="4" w:space="0" w:color="auto"/>
              <w:right w:val="single" w:sz="4" w:space="0" w:color="auto"/>
            </w:tcBorders>
            <w:vAlign w:val="bottom"/>
          </w:tcPr>
          <w:p w14:paraId="08DF9F69" w14:textId="6531A39A" w:rsidR="00CB6452" w:rsidRPr="00B46717" w:rsidRDefault="00CB6452" w:rsidP="00CB6452">
            <w:pPr>
              <w:pStyle w:val="ACLTextFirstLine"/>
              <w:ind w:firstLine="0"/>
              <w:rPr>
                <w:b/>
                <w:bCs/>
              </w:rPr>
            </w:pPr>
            <w:r>
              <w:rPr>
                <w:rFonts w:ascii="Arial" w:hAnsi="Arial" w:cs="Arial"/>
                <w:sz w:val="20"/>
                <w:szCs w:val="20"/>
              </w:rPr>
              <w:t>0.859565</w:t>
            </w:r>
          </w:p>
        </w:tc>
      </w:tr>
      <w:tr w:rsidR="00CB6452" w:rsidRPr="00B46717" w14:paraId="432787FE" w14:textId="77777777" w:rsidTr="00C47294">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610EAB38" w14:textId="77777777" w:rsidR="00CB6452" w:rsidRPr="00B46717" w:rsidRDefault="00CB6452" w:rsidP="00CB6452">
            <w:pPr>
              <w:pStyle w:val="ACLTextFirstLine"/>
              <w:ind w:firstLine="0"/>
              <w:rPr>
                <w:b/>
                <w:bCs/>
              </w:rPr>
            </w:pPr>
            <w:r w:rsidRPr="00AD6F02">
              <w:t>Letters</w:t>
            </w:r>
          </w:p>
        </w:tc>
        <w:tc>
          <w:tcPr>
            <w:tcW w:w="0" w:type="auto"/>
            <w:tcBorders>
              <w:top w:val="single" w:sz="4" w:space="0" w:color="auto"/>
              <w:left w:val="single" w:sz="4" w:space="0" w:color="auto"/>
              <w:bottom w:val="single" w:sz="4" w:space="0" w:color="auto"/>
              <w:right w:val="nil"/>
            </w:tcBorders>
            <w:vAlign w:val="bottom"/>
          </w:tcPr>
          <w:p w14:paraId="0ACB801A" w14:textId="3C5E42FB" w:rsidR="00CB6452" w:rsidRPr="00B46717" w:rsidRDefault="00CB6452" w:rsidP="00CB6452">
            <w:pPr>
              <w:pStyle w:val="ACLTextFirstLine"/>
              <w:ind w:firstLine="0"/>
              <w:rPr>
                <w:b/>
                <w:bCs/>
              </w:rPr>
            </w:pPr>
            <w:r>
              <w:rPr>
                <w:rFonts w:ascii="Arial" w:hAnsi="Arial" w:cs="Arial"/>
                <w:sz w:val="20"/>
                <w:szCs w:val="20"/>
              </w:rPr>
              <w:t>0.572273</w:t>
            </w:r>
          </w:p>
        </w:tc>
        <w:tc>
          <w:tcPr>
            <w:tcW w:w="0" w:type="auto"/>
            <w:tcBorders>
              <w:top w:val="single" w:sz="4" w:space="0" w:color="auto"/>
              <w:left w:val="single" w:sz="4" w:space="0" w:color="auto"/>
              <w:bottom w:val="single" w:sz="4" w:space="0" w:color="auto"/>
              <w:right w:val="single" w:sz="4" w:space="0" w:color="auto"/>
            </w:tcBorders>
            <w:vAlign w:val="bottom"/>
          </w:tcPr>
          <w:p w14:paraId="3BFE297B" w14:textId="073C7094" w:rsidR="00CB6452" w:rsidRPr="00B46717" w:rsidRDefault="00CB6452" w:rsidP="00CB6452">
            <w:pPr>
              <w:pStyle w:val="ACLTextFirstLine"/>
              <w:ind w:firstLine="0"/>
              <w:rPr>
                <w:b/>
                <w:bCs/>
              </w:rPr>
            </w:pPr>
            <w:r>
              <w:rPr>
                <w:rFonts w:ascii="Arial" w:hAnsi="Arial" w:cs="Arial"/>
                <w:sz w:val="20"/>
                <w:szCs w:val="20"/>
              </w:rPr>
              <w:t>0.639782</w:t>
            </w:r>
          </w:p>
        </w:tc>
        <w:tc>
          <w:tcPr>
            <w:tcW w:w="0" w:type="auto"/>
            <w:tcBorders>
              <w:top w:val="single" w:sz="4" w:space="0" w:color="auto"/>
              <w:left w:val="single" w:sz="4" w:space="0" w:color="auto"/>
              <w:bottom w:val="single" w:sz="4" w:space="0" w:color="auto"/>
              <w:right w:val="single" w:sz="4" w:space="0" w:color="auto"/>
            </w:tcBorders>
            <w:vAlign w:val="bottom"/>
          </w:tcPr>
          <w:p w14:paraId="208A2AD4" w14:textId="34B785A1" w:rsidR="00CB6452" w:rsidRPr="00B46717" w:rsidRDefault="00CB6452" w:rsidP="00CB6452">
            <w:pPr>
              <w:pStyle w:val="ACLTextFirstLine"/>
              <w:ind w:firstLine="0"/>
              <w:rPr>
                <w:b/>
                <w:bCs/>
              </w:rPr>
            </w:pPr>
            <w:r>
              <w:rPr>
                <w:rFonts w:ascii="Arial" w:hAnsi="Arial" w:cs="Arial"/>
                <w:sz w:val="20"/>
                <w:szCs w:val="20"/>
              </w:rPr>
              <w:t>0.640313</w:t>
            </w:r>
          </w:p>
        </w:tc>
        <w:tc>
          <w:tcPr>
            <w:tcW w:w="0" w:type="auto"/>
            <w:tcBorders>
              <w:top w:val="single" w:sz="4" w:space="0" w:color="auto"/>
              <w:left w:val="single" w:sz="4" w:space="0" w:color="auto"/>
              <w:bottom w:val="single" w:sz="4" w:space="0" w:color="auto"/>
              <w:right w:val="single" w:sz="4" w:space="0" w:color="auto"/>
            </w:tcBorders>
            <w:vAlign w:val="bottom"/>
          </w:tcPr>
          <w:p w14:paraId="6F99C401" w14:textId="7F8E3D3D" w:rsidR="00CB6452" w:rsidRPr="00B46717" w:rsidRDefault="00CB6452" w:rsidP="00CB6452">
            <w:pPr>
              <w:pStyle w:val="ACLTextFirstLine"/>
              <w:ind w:firstLine="0"/>
              <w:rPr>
                <w:b/>
                <w:bCs/>
              </w:rPr>
            </w:pPr>
            <w:r>
              <w:rPr>
                <w:rFonts w:ascii="Arial" w:hAnsi="Arial" w:cs="Arial"/>
                <w:sz w:val="20"/>
                <w:szCs w:val="20"/>
              </w:rPr>
              <w:t>0.853428</w:t>
            </w:r>
          </w:p>
        </w:tc>
        <w:tc>
          <w:tcPr>
            <w:tcW w:w="0" w:type="auto"/>
            <w:tcBorders>
              <w:top w:val="single" w:sz="4" w:space="0" w:color="auto"/>
              <w:left w:val="single" w:sz="4" w:space="0" w:color="auto"/>
              <w:bottom w:val="single" w:sz="4" w:space="0" w:color="auto"/>
              <w:right w:val="single" w:sz="4" w:space="0" w:color="auto"/>
            </w:tcBorders>
            <w:vAlign w:val="bottom"/>
          </w:tcPr>
          <w:p w14:paraId="79015505" w14:textId="0ED03F81" w:rsidR="00CB6452" w:rsidRPr="00B46717" w:rsidRDefault="00CB6452" w:rsidP="00CB6452">
            <w:pPr>
              <w:pStyle w:val="ACLTextFirstLine"/>
              <w:ind w:firstLine="0"/>
              <w:rPr>
                <w:b/>
                <w:bCs/>
              </w:rPr>
            </w:pPr>
            <w:r>
              <w:rPr>
                <w:rFonts w:ascii="Arial" w:hAnsi="Arial" w:cs="Arial"/>
                <w:sz w:val="20"/>
                <w:szCs w:val="20"/>
              </w:rPr>
              <w:t>0.676449</w:t>
            </w:r>
          </w:p>
        </w:tc>
      </w:tr>
      <w:tr w:rsidR="00CB6452" w:rsidRPr="00B46717" w14:paraId="730211A7" w14:textId="77777777" w:rsidTr="00C47294">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5E98F9C2" w14:textId="77777777" w:rsidR="00CB6452" w:rsidRPr="00B46717" w:rsidRDefault="00CB6452" w:rsidP="00CB6452">
            <w:pPr>
              <w:pStyle w:val="ACLTextFirstLine"/>
              <w:ind w:firstLine="0"/>
              <w:rPr>
                <w:b/>
                <w:bCs/>
              </w:rPr>
            </w:pPr>
            <w:r w:rsidRPr="00AD6F02">
              <w:lastRenderedPageBreak/>
              <w:t>Lovers</w:t>
            </w:r>
          </w:p>
        </w:tc>
        <w:tc>
          <w:tcPr>
            <w:tcW w:w="0" w:type="auto"/>
            <w:tcBorders>
              <w:top w:val="single" w:sz="4" w:space="0" w:color="auto"/>
              <w:left w:val="single" w:sz="4" w:space="0" w:color="auto"/>
              <w:bottom w:val="single" w:sz="4" w:space="0" w:color="auto"/>
              <w:right w:val="nil"/>
            </w:tcBorders>
            <w:vAlign w:val="bottom"/>
          </w:tcPr>
          <w:p w14:paraId="2DB26331" w14:textId="6620F288" w:rsidR="00CB6452" w:rsidRPr="00B46717" w:rsidRDefault="00CB6452" w:rsidP="00CB6452">
            <w:pPr>
              <w:pStyle w:val="ACLTextFirstLine"/>
              <w:ind w:firstLine="0"/>
              <w:rPr>
                <w:b/>
                <w:bCs/>
              </w:rPr>
            </w:pPr>
            <w:r>
              <w:rPr>
                <w:rFonts w:ascii="Arial" w:hAnsi="Arial" w:cs="Arial"/>
                <w:sz w:val="20"/>
                <w:szCs w:val="20"/>
              </w:rPr>
              <w:t>0.809909</w:t>
            </w:r>
          </w:p>
        </w:tc>
        <w:tc>
          <w:tcPr>
            <w:tcW w:w="0" w:type="auto"/>
            <w:tcBorders>
              <w:top w:val="single" w:sz="4" w:space="0" w:color="auto"/>
              <w:left w:val="single" w:sz="4" w:space="0" w:color="auto"/>
              <w:bottom w:val="single" w:sz="4" w:space="0" w:color="auto"/>
              <w:right w:val="single" w:sz="4" w:space="0" w:color="auto"/>
            </w:tcBorders>
            <w:vAlign w:val="bottom"/>
          </w:tcPr>
          <w:p w14:paraId="2F940EDE" w14:textId="19052DDD" w:rsidR="00CB6452" w:rsidRPr="00B46717" w:rsidRDefault="00CB6452" w:rsidP="00CB6452">
            <w:pPr>
              <w:pStyle w:val="ACLTextFirstLine"/>
              <w:ind w:firstLine="0"/>
              <w:rPr>
                <w:b/>
                <w:bCs/>
              </w:rPr>
            </w:pPr>
            <w:r>
              <w:rPr>
                <w:rFonts w:ascii="Arial" w:hAnsi="Arial" w:cs="Arial"/>
                <w:sz w:val="20"/>
                <w:szCs w:val="20"/>
              </w:rPr>
              <w:t>0.934799</w:t>
            </w:r>
          </w:p>
        </w:tc>
        <w:tc>
          <w:tcPr>
            <w:tcW w:w="0" w:type="auto"/>
            <w:tcBorders>
              <w:top w:val="single" w:sz="4" w:space="0" w:color="auto"/>
              <w:left w:val="single" w:sz="4" w:space="0" w:color="auto"/>
              <w:bottom w:val="single" w:sz="4" w:space="0" w:color="auto"/>
              <w:right w:val="single" w:sz="4" w:space="0" w:color="auto"/>
            </w:tcBorders>
            <w:vAlign w:val="bottom"/>
          </w:tcPr>
          <w:p w14:paraId="5E0B19BD" w14:textId="76BD44AF" w:rsidR="00CB6452" w:rsidRPr="00B46717" w:rsidRDefault="00CB6452" w:rsidP="00CB6452">
            <w:pPr>
              <w:pStyle w:val="ACLTextFirstLine"/>
              <w:ind w:firstLine="0"/>
              <w:rPr>
                <w:b/>
                <w:bCs/>
              </w:rPr>
            </w:pPr>
            <w:r>
              <w:rPr>
                <w:rFonts w:ascii="Arial" w:hAnsi="Arial" w:cs="Arial"/>
                <w:sz w:val="20"/>
                <w:szCs w:val="20"/>
              </w:rPr>
              <w:t>0.962090</w:t>
            </w:r>
          </w:p>
        </w:tc>
        <w:tc>
          <w:tcPr>
            <w:tcW w:w="0" w:type="auto"/>
            <w:tcBorders>
              <w:top w:val="single" w:sz="4" w:space="0" w:color="auto"/>
              <w:left w:val="single" w:sz="4" w:space="0" w:color="auto"/>
              <w:bottom w:val="single" w:sz="4" w:space="0" w:color="auto"/>
              <w:right w:val="single" w:sz="4" w:space="0" w:color="auto"/>
            </w:tcBorders>
            <w:vAlign w:val="bottom"/>
          </w:tcPr>
          <w:p w14:paraId="6AE73F40" w14:textId="5600DFC4" w:rsidR="00CB6452" w:rsidRPr="00B46717" w:rsidRDefault="00CB6452" w:rsidP="00CB6452">
            <w:pPr>
              <w:pStyle w:val="ACLTextFirstLine"/>
              <w:ind w:firstLine="0"/>
              <w:rPr>
                <w:b/>
                <w:bCs/>
              </w:rPr>
            </w:pPr>
            <w:r>
              <w:rPr>
                <w:rFonts w:ascii="Arial" w:hAnsi="Arial" w:cs="Arial"/>
                <w:sz w:val="20"/>
                <w:szCs w:val="20"/>
              </w:rPr>
              <w:t>0.995287</w:t>
            </w:r>
          </w:p>
        </w:tc>
        <w:tc>
          <w:tcPr>
            <w:tcW w:w="0" w:type="auto"/>
            <w:tcBorders>
              <w:top w:val="single" w:sz="4" w:space="0" w:color="auto"/>
              <w:left w:val="single" w:sz="4" w:space="0" w:color="auto"/>
              <w:bottom w:val="single" w:sz="4" w:space="0" w:color="auto"/>
              <w:right w:val="single" w:sz="4" w:space="0" w:color="auto"/>
            </w:tcBorders>
            <w:vAlign w:val="bottom"/>
          </w:tcPr>
          <w:p w14:paraId="4472610D" w14:textId="7A953525" w:rsidR="00CB6452" w:rsidRPr="00B46717" w:rsidRDefault="00CB6452" w:rsidP="00CB6452">
            <w:pPr>
              <w:pStyle w:val="ACLTextFirstLine"/>
              <w:ind w:firstLine="0"/>
              <w:rPr>
                <w:b/>
                <w:bCs/>
              </w:rPr>
            </w:pPr>
            <w:r>
              <w:rPr>
                <w:rFonts w:ascii="Arial" w:hAnsi="Arial" w:cs="Arial"/>
                <w:sz w:val="20"/>
                <w:szCs w:val="20"/>
              </w:rPr>
              <w:t>0.925521</w:t>
            </w:r>
          </w:p>
        </w:tc>
      </w:tr>
      <w:tr w:rsidR="00CB6452" w:rsidRPr="00B46717" w14:paraId="7D77DFCC" w14:textId="77777777" w:rsidTr="00C47294">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316C1D05" w14:textId="77777777" w:rsidR="00CB6452" w:rsidRPr="00B46717" w:rsidRDefault="00CB6452" w:rsidP="00CB6452">
            <w:pPr>
              <w:pStyle w:val="ACLTextFirstLine"/>
              <w:ind w:firstLine="0"/>
              <w:rPr>
                <w:b/>
                <w:bCs/>
              </w:rPr>
            </w:pPr>
            <w:r w:rsidRPr="00AD6F02">
              <w:t>Minos</w:t>
            </w:r>
          </w:p>
        </w:tc>
        <w:tc>
          <w:tcPr>
            <w:tcW w:w="0" w:type="auto"/>
            <w:tcBorders>
              <w:top w:val="single" w:sz="4" w:space="0" w:color="auto"/>
              <w:left w:val="single" w:sz="4" w:space="0" w:color="auto"/>
              <w:bottom w:val="single" w:sz="4" w:space="0" w:color="auto"/>
              <w:right w:val="nil"/>
            </w:tcBorders>
            <w:vAlign w:val="bottom"/>
          </w:tcPr>
          <w:p w14:paraId="1BA20B48" w14:textId="4924CF91" w:rsidR="00CB6452" w:rsidRPr="00B46717" w:rsidRDefault="00CB6452" w:rsidP="00CB6452">
            <w:pPr>
              <w:pStyle w:val="ACLTextFirstLine"/>
              <w:ind w:firstLine="0"/>
              <w:rPr>
                <w:b/>
                <w:bCs/>
              </w:rPr>
            </w:pPr>
            <w:r>
              <w:rPr>
                <w:rFonts w:ascii="Arial" w:hAnsi="Arial" w:cs="Arial"/>
                <w:sz w:val="20"/>
                <w:szCs w:val="20"/>
              </w:rPr>
              <w:t>0.773213</w:t>
            </w:r>
          </w:p>
        </w:tc>
        <w:tc>
          <w:tcPr>
            <w:tcW w:w="0" w:type="auto"/>
            <w:tcBorders>
              <w:top w:val="single" w:sz="4" w:space="0" w:color="auto"/>
              <w:left w:val="single" w:sz="4" w:space="0" w:color="auto"/>
              <w:bottom w:val="single" w:sz="4" w:space="0" w:color="auto"/>
              <w:right w:val="single" w:sz="4" w:space="0" w:color="auto"/>
            </w:tcBorders>
            <w:vAlign w:val="bottom"/>
          </w:tcPr>
          <w:p w14:paraId="3297810E" w14:textId="243BC2B9" w:rsidR="00CB6452" w:rsidRPr="00B46717" w:rsidRDefault="00CB6452" w:rsidP="00CB6452">
            <w:pPr>
              <w:pStyle w:val="ACLTextFirstLine"/>
              <w:ind w:firstLine="0"/>
              <w:rPr>
                <w:b/>
                <w:bCs/>
              </w:rPr>
            </w:pPr>
            <w:r>
              <w:rPr>
                <w:rFonts w:ascii="Arial" w:hAnsi="Arial" w:cs="Arial"/>
                <w:sz w:val="20"/>
                <w:szCs w:val="20"/>
              </w:rPr>
              <w:t>0.815251</w:t>
            </w:r>
          </w:p>
        </w:tc>
        <w:tc>
          <w:tcPr>
            <w:tcW w:w="0" w:type="auto"/>
            <w:tcBorders>
              <w:top w:val="single" w:sz="4" w:space="0" w:color="auto"/>
              <w:left w:val="single" w:sz="4" w:space="0" w:color="auto"/>
              <w:bottom w:val="single" w:sz="4" w:space="0" w:color="auto"/>
              <w:right w:val="single" w:sz="4" w:space="0" w:color="auto"/>
            </w:tcBorders>
            <w:vAlign w:val="bottom"/>
          </w:tcPr>
          <w:p w14:paraId="793EBCE4" w14:textId="23A9ECE7" w:rsidR="00CB6452" w:rsidRPr="00B46717" w:rsidRDefault="00CB6452" w:rsidP="00CB6452">
            <w:pPr>
              <w:pStyle w:val="ACLTextFirstLine"/>
              <w:ind w:firstLine="0"/>
              <w:rPr>
                <w:b/>
                <w:bCs/>
              </w:rPr>
            </w:pPr>
            <w:r>
              <w:rPr>
                <w:rFonts w:ascii="Arial" w:hAnsi="Arial" w:cs="Arial"/>
                <w:sz w:val="20"/>
                <w:szCs w:val="20"/>
              </w:rPr>
              <w:t>0.827141</w:t>
            </w:r>
          </w:p>
        </w:tc>
        <w:tc>
          <w:tcPr>
            <w:tcW w:w="0" w:type="auto"/>
            <w:tcBorders>
              <w:top w:val="single" w:sz="4" w:space="0" w:color="auto"/>
              <w:left w:val="single" w:sz="4" w:space="0" w:color="auto"/>
              <w:bottom w:val="single" w:sz="4" w:space="0" w:color="auto"/>
              <w:right w:val="single" w:sz="4" w:space="0" w:color="auto"/>
            </w:tcBorders>
            <w:vAlign w:val="bottom"/>
          </w:tcPr>
          <w:p w14:paraId="76E1699E" w14:textId="48F22E83" w:rsidR="00CB6452" w:rsidRPr="00B46717" w:rsidRDefault="00CB6452" w:rsidP="00CB6452">
            <w:pPr>
              <w:pStyle w:val="ACLTextFirstLine"/>
              <w:ind w:firstLine="0"/>
              <w:rPr>
                <w:b/>
                <w:bCs/>
              </w:rPr>
            </w:pPr>
            <w:r>
              <w:rPr>
                <w:rFonts w:ascii="Arial" w:hAnsi="Arial" w:cs="Arial"/>
                <w:sz w:val="20"/>
                <w:szCs w:val="20"/>
              </w:rPr>
              <w:t>0.960195</w:t>
            </w:r>
          </w:p>
        </w:tc>
        <w:tc>
          <w:tcPr>
            <w:tcW w:w="0" w:type="auto"/>
            <w:tcBorders>
              <w:top w:val="single" w:sz="4" w:space="0" w:color="auto"/>
              <w:left w:val="single" w:sz="4" w:space="0" w:color="auto"/>
              <w:bottom w:val="single" w:sz="4" w:space="0" w:color="auto"/>
              <w:right w:val="single" w:sz="4" w:space="0" w:color="auto"/>
            </w:tcBorders>
            <w:vAlign w:val="bottom"/>
          </w:tcPr>
          <w:p w14:paraId="409DB6BA" w14:textId="0DEF3434" w:rsidR="00CB6452" w:rsidRPr="00B46717" w:rsidRDefault="00CB6452" w:rsidP="00CB6452">
            <w:pPr>
              <w:pStyle w:val="ACLTextFirstLine"/>
              <w:ind w:firstLine="0"/>
              <w:rPr>
                <w:b/>
                <w:bCs/>
              </w:rPr>
            </w:pPr>
            <w:r>
              <w:rPr>
                <w:rFonts w:ascii="Arial" w:hAnsi="Arial" w:cs="Arial"/>
                <w:sz w:val="20"/>
                <w:szCs w:val="20"/>
              </w:rPr>
              <w:t>0.843950</w:t>
            </w:r>
          </w:p>
        </w:tc>
      </w:tr>
      <w:tr w:rsidR="00CB6452" w:rsidRPr="00B46717" w14:paraId="14074497" w14:textId="77777777" w:rsidTr="00C47294">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7AD19A54" w14:textId="77777777" w:rsidR="00CB6452" w:rsidRPr="00B46717" w:rsidRDefault="00CB6452" w:rsidP="00CB6452">
            <w:pPr>
              <w:pStyle w:val="ACLTextFirstLine"/>
              <w:ind w:firstLine="0"/>
              <w:rPr>
                <w:b/>
                <w:bCs/>
              </w:rPr>
            </w:pPr>
            <w:proofErr w:type="spellStart"/>
            <w:r w:rsidRPr="00AD6F02">
              <w:t>Theages</w:t>
            </w:r>
            <w:proofErr w:type="spellEnd"/>
          </w:p>
        </w:tc>
        <w:tc>
          <w:tcPr>
            <w:tcW w:w="0" w:type="auto"/>
            <w:tcBorders>
              <w:top w:val="single" w:sz="4" w:space="0" w:color="auto"/>
              <w:left w:val="single" w:sz="4" w:space="0" w:color="auto"/>
              <w:bottom w:val="single" w:sz="4" w:space="0" w:color="auto"/>
              <w:right w:val="nil"/>
            </w:tcBorders>
            <w:vAlign w:val="bottom"/>
          </w:tcPr>
          <w:p w14:paraId="561A8738" w14:textId="2CB275D9" w:rsidR="00CB6452" w:rsidRPr="00B46717" w:rsidRDefault="00CB6452" w:rsidP="00CB6452">
            <w:pPr>
              <w:pStyle w:val="ACLTextFirstLine"/>
              <w:ind w:firstLine="0"/>
              <w:rPr>
                <w:b/>
                <w:bCs/>
              </w:rPr>
            </w:pPr>
            <w:r>
              <w:rPr>
                <w:rFonts w:ascii="Arial" w:hAnsi="Arial" w:cs="Arial"/>
                <w:sz w:val="20"/>
                <w:szCs w:val="20"/>
              </w:rPr>
              <w:t>0.804119</w:t>
            </w:r>
          </w:p>
        </w:tc>
        <w:tc>
          <w:tcPr>
            <w:tcW w:w="0" w:type="auto"/>
            <w:tcBorders>
              <w:top w:val="single" w:sz="4" w:space="0" w:color="auto"/>
              <w:left w:val="single" w:sz="4" w:space="0" w:color="auto"/>
              <w:bottom w:val="single" w:sz="4" w:space="0" w:color="auto"/>
              <w:right w:val="single" w:sz="4" w:space="0" w:color="auto"/>
            </w:tcBorders>
            <w:vAlign w:val="bottom"/>
          </w:tcPr>
          <w:p w14:paraId="52C24F2D" w14:textId="555FE032" w:rsidR="00CB6452" w:rsidRPr="00B46717" w:rsidRDefault="00CB6452" w:rsidP="00CB6452">
            <w:pPr>
              <w:pStyle w:val="ACLTextFirstLine"/>
              <w:ind w:firstLine="0"/>
              <w:rPr>
                <w:b/>
                <w:bCs/>
              </w:rPr>
            </w:pPr>
            <w:r>
              <w:rPr>
                <w:rFonts w:ascii="Arial" w:hAnsi="Arial" w:cs="Arial"/>
                <w:sz w:val="20"/>
                <w:szCs w:val="20"/>
              </w:rPr>
              <w:t>0.878313</w:t>
            </w:r>
          </w:p>
        </w:tc>
        <w:tc>
          <w:tcPr>
            <w:tcW w:w="0" w:type="auto"/>
            <w:tcBorders>
              <w:top w:val="single" w:sz="4" w:space="0" w:color="auto"/>
              <w:left w:val="single" w:sz="4" w:space="0" w:color="auto"/>
              <w:bottom w:val="single" w:sz="4" w:space="0" w:color="auto"/>
              <w:right w:val="single" w:sz="4" w:space="0" w:color="auto"/>
            </w:tcBorders>
            <w:vAlign w:val="bottom"/>
          </w:tcPr>
          <w:p w14:paraId="03645767" w14:textId="5A28BA40" w:rsidR="00CB6452" w:rsidRPr="00B46717" w:rsidRDefault="00CB6452" w:rsidP="00CB6452">
            <w:pPr>
              <w:pStyle w:val="ACLTextFirstLine"/>
              <w:ind w:firstLine="0"/>
              <w:rPr>
                <w:b/>
                <w:bCs/>
              </w:rPr>
            </w:pPr>
            <w:r>
              <w:rPr>
                <w:rFonts w:ascii="Arial" w:hAnsi="Arial" w:cs="Arial"/>
                <w:sz w:val="20"/>
                <w:szCs w:val="20"/>
              </w:rPr>
              <w:t>0.892242</w:t>
            </w:r>
          </w:p>
        </w:tc>
        <w:tc>
          <w:tcPr>
            <w:tcW w:w="0" w:type="auto"/>
            <w:tcBorders>
              <w:top w:val="single" w:sz="4" w:space="0" w:color="auto"/>
              <w:left w:val="single" w:sz="4" w:space="0" w:color="auto"/>
              <w:bottom w:val="single" w:sz="4" w:space="0" w:color="auto"/>
              <w:right w:val="single" w:sz="4" w:space="0" w:color="auto"/>
            </w:tcBorders>
            <w:vAlign w:val="bottom"/>
          </w:tcPr>
          <w:p w14:paraId="3B79CD08" w14:textId="677E0C27" w:rsidR="00CB6452" w:rsidRPr="00B46717" w:rsidRDefault="00CB6452" w:rsidP="00CB6452">
            <w:pPr>
              <w:pStyle w:val="ACLTextFirstLine"/>
              <w:ind w:firstLine="0"/>
              <w:rPr>
                <w:b/>
                <w:bCs/>
              </w:rPr>
            </w:pPr>
            <w:r>
              <w:rPr>
                <w:rFonts w:ascii="Arial" w:hAnsi="Arial" w:cs="Arial"/>
                <w:sz w:val="20"/>
                <w:szCs w:val="20"/>
              </w:rPr>
              <w:t>0.988416</w:t>
            </w:r>
          </w:p>
        </w:tc>
        <w:tc>
          <w:tcPr>
            <w:tcW w:w="0" w:type="auto"/>
            <w:tcBorders>
              <w:top w:val="single" w:sz="4" w:space="0" w:color="auto"/>
              <w:left w:val="single" w:sz="4" w:space="0" w:color="auto"/>
              <w:bottom w:val="single" w:sz="4" w:space="0" w:color="auto"/>
              <w:right w:val="single" w:sz="4" w:space="0" w:color="auto"/>
            </w:tcBorders>
            <w:vAlign w:val="bottom"/>
          </w:tcPr>
          <w:p w14:paraId="4ABB71BD" w14:textId="69A52B60" w:rsidR="00CB6452" w:rsidRPr="00B46717" w:rsidRDefault="00CB6452" w:rsidP="00CB6452">
            <w:pPr>
              <w:pStyle w:val="ACLTextFirstLine"/>
              <w:ind w:firstLine="0"/>
              <w:rPr>
                <w:b/>
                <w:bCs/>
              </w:rPr>
            </w:pPr>
            <w:r>
              <w:rPr>
                <w:rFonts w:ascii="Arial" w:hAnsi="Arial" w:cs="Arial"/>
                <w:sz w:val="20"/>
                <w:szCs w:val="20"/>
              </w:rPr>
              <w:t>0.890773</w:t>
            </w:r>
          </w:p>
        </w:tc>
      </w:tr>
      <w:tr w:rsidR="00CB6452" w:rsidRPr="00B46717" w14:paraId="64F734E4" w14:textId="77777777" w:rsidTr="00C47294">
        <w:trPr>
          <w:trHeight w:val="309"/>
          <w:jc w:val="center"/>
        </w:trPr>
        <w:tc>
          <w:tcPr>
            <w:tcW w:w="0" w:type="auto"/>
            <w:tcBorders>
              <w:top w:val="single" w:sz="4" w:space="0" w:color="auto"/>
              <w:left w:val="single" w:sz="4" w:space="0" w:color="auto"/>
              <w:bottom w:val="single" w:sz="4" w:space="0" w:color="auto"/>
              <w:right w:val="single" w:sz="4" w:space="0" w:color="auto"/>
            </w:tcBorders>
          </w:tcPr>
          <w:p w14:paraId="75DF2207" w14:textId="77777777" w:rsidR="00CB6452" w:rsidRPr="00B46717" w:rsidRDefault="00CB6452" w:rsidP="00CB6452">
            <w:pPr>
              <w:pStyle w:val="ACLTextFirstLine"/>
              <w:ind w:firstLine="0"/>
              <w:rPr>
                <w:b/>
                <w:bCs/>
              </w:rPr>
            </w:pPr>
            <w:r w:rsidRPr="00B46717">
              <w:rPr>
                <w:b/>
                <w:bCs/>
              </w:rPr>
              <w:t>Average</w:t>
            </w:r>
          </w:p>
        </w:tc>
        <w:tc>
          <w:tcPr>
            <w:tcW w:w="0" w:type="auto"/>
            <w:tcBorders>
              <w:top w:val="single" w:sz="4" w:space="0" w:color="auto"/>
              <w:left w:val="single" w:sz="4" w:space="0" w:color="auto"/>
              <w:bottom w:val="single" w:sz="4" w:space="0" w:color="auto"/>
              <w:right w:val="nil"/>
            </w:tcBorders>
            <w:vAlign w:val="bottom"/>
          </w:tcPr>
          <w:p w14:paraId="0C296A32" w14:textId="007E01B5" w:rsidR="00CB6452" w:rsidRPr="00B46717" w:rsidRDefault="00CB6452" w:rsidP="00CB6452">
            <w:pPr>
              <w:pStyle w:val="ACLTextFirstLine"/>
              <w:ind w:firstLine="0"/>
              <w:rPr>
                <w:b/>
                <w:bCs/>
              </w:rPr>
            </w:pPr>
            <w:r>
              <w:rPr>
                <w:rFonts w:ascii="Arial" w:hAnsi="Arial" w:cs="Arial"/>
                <w:sz w:val="20"/>
                <w:szCs w:val="20"/>
              </w:rPr>
              <w:t>0.684780</w:t>
            </w:r>
          </w:p>
        </w:tc>
        <w:tc>
          <w:tcPr>
            <w:tcW w:w="0" w:type="auto"/>
            <w:tcBorders>
              <w:top w:val="single" w:sz="4" w:space="0" w:color="auto"/>
              <w:left w:val="single" w:sz="4" w:space="0" w:color="auto"/>
              <w:bottom w:val="single" w:sz="4" w:space="0" w:color="auto"/>
              <w:right w:val="single" w:sz="4" w:space="0" w:color="auto"/>
            </w:tcBorders>
            <w:vAlign w:val="bottom"/>
          </w:tcPr>
          <w:p w14:paraId="2BDBB930" w14:textId="7D142B95" w:rsidR="00CB6452" w:rsidRPr="00B46717" w:rsidRDefault="00CB6452" w:rsidP="00CB6452">
            <w:pPr>
              <w:pStyle w:val="ACLTextFirstLine"/>
              <w:ind w:firstLine="0"/>
              <w:rPr>
                <w:b/>
                <w:bCs/>
              </w:rPr>
            </w:pPr>
            <w:r>
              <w:rPr>
                <w:rFonts w:ascii="Arial" w:hAnsi="Arial" w:cs="Arial"/>
                <w:sz w:val="20"/>
                <w:szCs w:val="20"/>
              </w:rPr>
              <w:t>0.750001</w:t>
            </w:r>
          </w:p>
        </w:tc>
        <w:tc>
          <w:tcPr>
            <w:tcW w:w="0" w:type="auto"/>
            <w:tcBorders>
              <w:top w:val="single" w:sz="4" w:space="0" w:color="auto"/>
              <w:left w:val="single" w:sz="4" w:space="0" w:color="auto"/>
              <w:bottom w:val="single" w:sz="4" w:space="0" w:color="auto"/>
              <w:right w:val="single" w:sz="4" w:space="0" w:color="auto"/>
            </w:tcBorders>
            <w:vAlign w:val="bottom"/>
          </w:tcPr>
          <w:p w14:paraId="275C22AF" w14:textId="09D8E121" w:rsidR="00CB6452" w:rsidRPr="00B46717" w:rsidRDefault="00CB6452" w:rsidP="00CB6452">
            <w:pPr>
              <w:pStyle w:val="ACLTextFirstLine"/>
              <w:ind w:firstLine="0"/>
              <w:rPr>
                <w:b/>
                <w:bCs/>
              </w:rPr>
            </w:pPr>
            <w:r>
              <w:rPr>
                <w:rFonts w:ascii="Arial" w:hAnsi="Arial" w:cs="Arial"/>
                <w:sz w:val="20"/>
                <w:szCs w:val="20"/>
              </w:rPr>
              <w:t>0.755398</w:t>
            </w:r>
          </w:p>
        </w:tc>
        <w:tc>
          <w:tcPr>
            <w:tcW w:w="0" w:type="auto"/>
            <w:tcBorders>
              <w:top w:val="single" w:sz="4" w:space="0" w:color="auto"/>
              <w:left w:val="single" w:sz="4" w:space="0" w:color="auto"/>
              <w:bottom w:val="single" w:sz="4" w:space="0" w:color="auto"/>
              <w:right w:val="single" w:sz="4" w:space="0" w:color="auto"/>
            </w:tcBorders>
            <w:vAlign w:val="bottom"/>
          </w:tcPr>
          <w:p w14:paraId="14AB488D" w14:textId="60416084" w:rsidR="00CB6452" w:rsidRPr="00B46717" w:rsidRDefault="00CB6452" w:rsidP="00CB6452">
            <w:pPr>
              <w:pStyle w:val="ACLTextFirstLine"/>
              <w:ind w:firstLine="0"/>
              <w:rPr>
                <w:b/>
                <w:bCs/>
              </w:rPr>
            </w:pPr>
            <w:r>
              <w:rPr>
                <w:rFonts w:ascii="Arial" w:hAnsi="Arial" w:cs="Arial"/>
                <w:sz w:val="20"/>
                <w:szCs w:val="20"/>
              </w:rPr>
              <w:t>0.853947</w:t>
            </w:r>
          </w:p>
        </w:tc>
        <w:tc>
          <w:tcPr>
            <w:tcW w:w="0" w:type="auto"/>
            <w:tcBorders>
              <w:top w:val="single" w:sz="4" w:space="0" w:color="auto"/>
              <w:left w:val="single" w:sz="4" w:space="0" w:color="auto"/>
              <w:bottom w:val="single" w:sz="4" w:space="0" w:color="auto"/>
              <w:right w:val="single" w:sz="4" w:space="0" w:color="auto"/>
            </w:tcBorders>
            <w:vAlign w:val="bottom"/>
          </w:tcPr>
          <w:p w14:paraId="0A0B0CD0" w14:textId="47208444" w:rsidR="00CB6452" w:rsidRPr="00B46717" w:rsidRDefault="00CB6452" w:rsidP="00CB6452">
            <w:pPr>
              <w:pStyle w:val="ACLTextFirstLine"/>
              <w:ind w:firstLine="0"/>
              <w:rPr>
                <w:b/>
                <w:bCs/>
              </w:rPr>
            </w:pPr>
            <w:r>
              <w:rPr>
                <w:rFonts w:ascii="Arial" w:hAnsi="Arial" w:cs="Arial"/>
                <w:sz w:val="20"/>
                <w:szCs w:val="20"/>
              </w:rPr>
              <w:t>0.761031</w:t>
            </w:r>
          </w:p>
        </w:tc>
      </w:tr>
    </w:tbl>
    <w:p w14:paraId="06666083" w14:textId="77777777" w:rsidR="00CB6452" w:rsidRPr="00A16035" w:rsidRDefault="00CB6452" w:rsidP="00A16035">
      <w:pPr>
        <w:pStyle w:val="ACLTextFirstLine"/>
        <w:ind w:firstLine="0"/>
      </w:pPr>
    </w:p>
    <w:p w14:paraId="2285E2D6" w14:textId="1998580A" w:rsidR="009312AF" w:rsidRDefault="009312AF" w:rsidP="009312AF">
      <w:pPr>
        <w:pStyle w:val="ACLSection"/>
        <w:numPr>
          <w:ilvl w:val="0"/>
          <w:numId w:val="3"/>
        </w:numPr>
        <w:tabs>
          <w:tab w:val="clear" w:pos="397"/>
        </w:tabs>
        <w:ind w:left="403" w:hanging="403"/>
      </w:pPr>
      <w:r>
        <w:t>Discussion</w:t>
      </w:r>
    </w:p>
    <w:p w14:paraId="75062018" w14:textId="5BCD82A7" w:rsidR="009312AF" w:rsidRDefault="00A16035" w:rsidP="009312AF">
      <w:pPr>
        <w:pStyle w:val="ACLText"/>
      </w:pPr>
      <w:r w:rsidRPr="00A16035">
        <w:t xml:space="preserve">We base our analysis of the results primarily on the LSTM and the Transformer for two reasons:  for one, the performances of the LSTM and the Transformer were significantly better than that of the FNN. Furthermore, the range between the lowest-scored spurious work and the highest-scored one was significantly higher for the LSTM and the Transformer than the FNN, indicating that the FNN was not effective in distinguishing among the treatises. The models were generally favorable toward the spurious works, with all texts except </w:t>
      </w:r>
      <w:r w:rsidRPr="00A16035">
        <w:rPr>
          <w:i/>
          <w:iCs/>
        </w:rPr>
        <w:t>Definitions</w:t>
      </w:r>
      <w:r w:rsidRPr="00A16035">
        <w:t xml:space="preserve"> achieving scores higher than 50%. This gives us reason to reconsider previous opinions on these supposedly spurious works, since they are computationally very similar to the works authentically ascribed to Plato.</w:t>
      </w:r>
    </w:p>
    <w:p w14:paraId="210FD745" w14:textId="77777777" w:rsidR="00A16035" w:rsidRPr="00A16035" w:rsidRDefault="00A16035" w:rsidP="00A16035">
      <w:pPr>
        <w:pStyle w:val="ACLTextFirstLine"/>
      </w:pPr>
      <w:r w:rsidRPr="00A16035">
        <w:t xml:space="preserve">In the case of </w:t>
      </w:r>
      <w:r w:rsidRPr="00A16035">
        <w:rPr>
          <w:i/>
          <w:iCs/>
        </w:rPr>
        <w:t>Definitions</w:t>
      </w:r>
      <w:r w:rsidRPr="00A16035">
        <w:t xml:space="preserve">, every model at every chunk size returned scores that were outstandingly lower than for the other texts, categorizing the work as non-Platonic. Given that these scores agree with the scholarly consensus regarding </w:t>
      </w:r>
      <w:r w:rsidRPr="00A16035">
        <w:rPr>
          <w:i/>
          <w:iCs/>
        </w:rPr>
        <w:t>Definitions</w:t>
      </w:r>
      <w:r w:rsidRPr="00A16035">
        <w:t xml:space="preserve">, this result seems to be an indication that the models are accurate. However, there are several problems with this conclusion. For one, </w:t>
      </w:r>
      <w:r w:rsidRPr="00A16035">
        <w:rPr>
          <w:i/>
          <w:iCs/>
        </w:rPr>
        <w:t>Definitions</w:t>
      </w:r>
      <w:r w:rsidRPr="00A16035">
        <w:t xml:space="preserve"> entirely differs from the other spurious works in that it is structured like a dictionary: it is a list of words followed by definitions. This means that most of the text does not contain finite verbs but that the work is a string of noun phrases. It is possible that all three models recognized the absence of finite verbs and other characteristics akin to those of dictionary entries and determined based on form that </w:t>
      </w:r>
      <w:r w:rsidRPr="00A16035">
        <w:rPr>
          <w:i/>
          <w:iCs/>
        </w:rPr>
        <w:t xml:space="preserve">Definitions </w:t>
      </w:r>
      <w:r w:rsidRPr="00A16035">
        <w:t xml:space="preserve">differs significantly from all of Plato’s recognized treatises. Therefore, while the models may be effective in distinguishing the forms of the texts they examine, they do not tell us much about the authorship of </w:t>
      </w:r>
      <w:r w:rsidRPr="00A16035">
        <w:rPr>
          <w:i/>
          <w:iCs/>
        </w:rPr>
        <w:t>Definitions</w:t>
      </w:r>
      <w:r w:rsidRPr="00A16035">
        <w:t>.</w:t>
      </w:r>
    </w:p>
    <w:p w14:paraId="493A45C6" w14:textId="77777777" w:rsidR="00A16035" w:rsidRPr="00A16035" w:rsidRDefault="00A16035" w:rsidP="00A16035">
      <w:pPr>
        <w:pStyle w:val="ACLTextFirstLine"/>
      </w:pPr>
      <w:r w:rsidRPr="00A16035">
        <w:t xml:space="preserve">The same is to an extent true for </w:t>
      </w:r>
      <w:r w:rsidRPr="00A16035">
        <w:rPr>
          <w:i/>
          <w:iCs/>
        </w:rPr>
        <w:t>Letters</w:t>
      </w:r>
      <w:r w:rsidRPr="00A16035">
        <w:t xml:space="preserve">, which are written in epistolary format and thus diverge from dialectic treatises but are not as different as </w:t>
      </w:r>
      <w:r w:rsidRPr="00A16035">
        <w:rPr>
          <w:i/>
          <w:iCs/>
        </w:rPr>
        <w:t>Definitions</w:t>
      </w:r>
      <w:r w:rsidRPr="00A16035">
        <w:t xml:space="preserve"> in that it uses tensed phrases rather than </w:t>
      </w:r>
      <w:r w:rsidRPr="00A16035">
        <w:t xml:space="preserve">a series of noun phrases. However, since the </w:t>
      </w:r>
      <w:r w:rsidRPr="00A16035">
        <w:rPr>
          <w:i/>
          <w:iCs/>
        </w:rPr>
        <w:t>Letters</w:t>
      </w:r>
      <w:r w:rsidRPr="00A16035">
        <w:t xml:space="preserve"> generally lack defenders in authenticity except for letters 7 and 8, the comparatively low accuracy of the </w:t>
      </w:r>
      <w:r w:rsidRPr="00A16035">
        <w:rPr>
          <w:i/>
          <w:iCs/>
        </w:rPr>
        <w:t>Letters</w:t>
      </w:r>
      <w:r w:rsidRPr="00A16035">
        <w:t xml:space="preserve"> accords with this qualitative analysis and suggests that the </w:t>
      </w:r>
      <w:r w:rsidRPr="00A16035">
        <w:rPr>
          <w:i/>
          <w:iCs/>
        </w:rPr>
        <w:t>Letters</w:t>
      </w:r>
      <w:r w:rsidRPr="00A16035">
        <w:t xml:space="preserve"> may be more spurious than the other works (</w:t>
      </w:r>
      <w:proofErr w:type="spellStart"/>
      <w:r w:rsidRPr="00A16035">
        <w:t>Forcignanò</w:t>
      </w:r>
      <w:proofErr w:type="spellEnd"/>
      <w:r w:rsidRPr="00A16035">
        <w:t xml:space="preserve"> and Tempesta, 2023).</w:t>
      </w:r>
    </w:p>
    <w:p w14:paraId="6210438D" w14:textId="77777777" w:rsidR="00A16035" w:rsidRPr="00A16035" w:rsidRDefault="00A16035" w:rsidP="00A16035">
      <w:pPr>
        <w:pStyle w:val="ACLTextFirstLine"/>
      </w:pPr>
    </w:p>
    <w:p w14:paraId="0F3AF8C0" w14:textId="26ACED8F" w:rsidR="009312AF" w:rsidRDefault="009312AF" w:rsidP="009312AF">
      <w:pPr>
        <w:pStyle w:val="ACLSection"/>
        <w:numPr>
          <w:ilvl w:val="0"/>
          <w:numId w:val="3"/>
        </w:numPr>
        <w:tabs>
          <w:tab w:val="clear" w:pos="397"/>
        </w:tabs>
        <w:ind w:left="403" w:hanging="403"/>
      </w:pPr>
      <w:r>
        <w:t xml:space="preserve">Limitations and </w:t>
      </w:r>
      <w:r w:rsidR="00364525">
        <w:t>Future Work</w:t>
      </w:r>
    </w:p>
    <w:p w14:paraId="342BCBEC" w14:textId="68875248" w:rsidR="009312AF" w:rsidRDefault="00A16035" w:rsidP="009312AF">
      <w:pPr>
        <w:pStyle w:val="ACLText"/>
      </w:pPr>
      <w:r w:rsidRPr="00A16035">
        <w:t>The primary limitation of this work is that of the dataset: we only have about 500,000 words of authentic writing by Plato and are unlikely to find significantly more. Every legitimate treatise is in a similar dialectic format, which makes it difficult for us to account for the possibility that Plato wrote other kinds of works. On the other hand, the non-Platonic texts were collected using a non-random method, which distorts the dataset and highlights the need for the creation of better corpora for ancient languages. One possibility we did not explore was generating texts resembling Plato artificially, for example by using LLMs. The current state of LLMs makes this unviable because they will potentially produce Platonic texts word-for-word in significant portions, which will be difficult for our models to distinguish from completely Platonic texts.</w:t>
      </w:r>
    </w:p>
    <w:p w14:paraId="6F4B864A" w14:textId="09B3E23A" w:rsidR="00A16035" w:rsidRDefault="00A16035" w:rsidP="00A16035">
      <w:pPr>
        <w:pStyle w:val="ACLTextFirstLine"/>
      </w:pPr>
      <w:r w:rsidRPr="00A16035">
        <w:t xml:space="preserve">A further consideration is that although we have created models that determine how much a given text is </w:t>
      </w:r>
      <w:proofErr w:type="gramStart"/>
      <w:r w:rsidRPr="00A16035">
        <w:t>similar to</w:t>
      </w:r>
      <w:proofErr w:type="gramEnd"/>
      <w:r w:rsidRPr="00A16035">
        <w:t xml:space="preserve"> or different from the Platonic and non-Platonic datasets that they are trained on, this does not mean that the results always reveal whether that text was written by Plato or not. For example, in the case of </w:t>
      </w:r>
      <w:r w:rsidRPr="00A16035">
        <w:rPr>
          <w:i/>
          <w:iCs/>
        </w:rPr>
        <w:t>Definitions</w:t>
      </w:r>
      <w:r w:rsidRPr="00A16035">
        <w:t xml:space="preserve">, the models may be using form as the basis of its analysis rather than content. In that case, the results of this project do not shut off the possibility that </w:t>
      </w:r>
      <w:r w:rsidRPr="00A16035">
        <w:rPr>
          <w:i/>
          <w:iCs/>
        </w:rPr>
        <w:t>Definitions</w:t>
      </w:r>
      <w:r w:rsidRPr="00A16035">
        <w:t xml:space="preserve"> was written by Plato, though qualitative scholarship has effectively expelled it from the Platonic Corpus. Similar phenomena are more difficult to recognize regarding the other spurious works but may be present.</w:t>
      </w:r>
    </w:p>
    <w:p w14:paraId="3239BEE0" w14:textId="60492DFA" w:rsidR="00364525" w:rsidRPr="00A16035" w:rsidRDefault="00364525" w:rsidP="00364525">
      <w:pPr>
        <w:pStyle w:val="ACLTextFirstLine"/>
      </w:pPr>
      <w:r w:rsidRPr="00364525">
        <w:t xml:space="preserve">In terms of future work, an immediate avenue is more experimentation with document segmentation would be useful for reaching even higher levels of accuracy. </w:t>
      </w:r>
      <w:proofErr w:type="gramStart"/>
      <w:r w:rsidRPr="00364525">
        <w:t>Also</w:t>
      </w:r>
      <w:proofErr w:type="gramEnd"/>
      <w:r w:rsidRPr="00364525">
        <w:t xml:space="preserve"> useful would be to separate the individual parts of </w:t>
      </w:r>
      <w:r w:rsidRPr="00364525">
        <w:rPr>
          <w:i/>
          <w:iCs/>
        </w:rPr>
        <w:t>Letters</w:t>
      </w:r>
      <w:r w:rsidRPr="00364525">
        <w:t xml:space="preserve">, though we did not attempt this because of the risk of too few documents. Moreover, more sophisticated models such as BERT models and PLMs may perform better in this task. A logical development of this </w:t>
      </w:r>
      <w:r w:rsidRPr="00364525">
        <w:lastRenderedPageBreak/>
        <w:t>study would be to create a model that uses the entire Ancient Greek corpus to learn how to identify authors and to place an “unknown” label for texts that do not match any known author. Although such a task was beyond the scope of this project, doing so would allow the model to suggest who the spurious works are by, if they are not by Plato but resemble another author. Further computational work in the field of philology would open new paths for computational linguists and classicists alike.</w:t>
      </w:r>
    </w:p>
    <w:p w14:paraId="2A4516B3" w14:textId="77777777" w:rsidR="00490093" w:rsidRPr="00C15082" w:rsidRDefault="00490093" w:rsidP="00490093">
      <w:pPr>
        <w:pStyle w:val="ACLAcknowledgmentsHeader"/>
      </w:pPr>
      <w:r w:rsidRPr="00C15082">
        <w:t>Acknowledgments</w:t>
      </w:r>
    </w:p>
    <w:p w14:paraId="1F5618A8" w14:textId="2708175B" w:rsidR="00490093" w:rsidRPr="0025719C" w:rsidRDefault="009312AF" w:rsidP="00490093">
      <w:pPr>
        <w:pStyle w:val="ACLText"/>
      </w:pPr>
      <w:r>
        <w:t xml:space="preserve">We would like to acknowledge our course instructor Tom McCoy and his teaching assistant </w:t>
      </w:r>
      <w:r w:rsidRPr="009312AF">
        <w:t>Ayla Karakaş</w:t>
      </w:r>
      <w:r>
        <w:t xml:space="preserve"> for equipping us with the conceptual and technical skills to complete this project and for their advice throughout</w:t>
      </w:r>
      <w:r w:rsidR="00E76B5A">
        <w:t>.</w:t>
      </w:r>
    </w:p>
    <w:p w14:paraId="711FCA13" w14:textId="24FBA6D5" w:rsidR="00490093" w:rsidRDefault="00490093" w:rsidP="00B46717">
      <w:pPr>
        <w:pStyle w:val="ACLReferencesHeader"/>
      </w:pPr>
      <w:r w:rsidRPr="00C15082">
        <w:t xml:space="preserve">References </w:t>
      </w:r>
      <w:bookmarkEnd w:id="1"/>
      <w:bookmarkEnd w:id="2"/>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p w14:paraId="523701F2" w14:textId="77777777" w:rsidR="00B46717" w:rsidRPr="00B46717" w:rsidRDefault="00B46717" w:rsidP="00B46717">
      <w:pPr>
        <w:pStyle w:val="ACLReferencesText"/>
      </w:pPr>
      <w:r w:rsidRPr="00B46717">
        <w:t xml:space="preserve">Allen, W. S. (1987). </w:t>
      </w:r>
      <w:r w:rsidRPr="00B46717">
        <w:rPr>
          <w:i/>
          <w:iCs/>
        </w:rPr>
        <w:t xml:space="preserve">Vox </w:t>
      </w:r>
      <w:proofErr w:type="spellStart"/>
      <w:r w:rsidRPr="00B46717">
        <w:rPr>
          <w:i/>
          <w:iCs/>
        </w:rPr>
        <w:t>Graeca</w:t>
      </w:r>
      <w:proofErr w:type="spellEnd"/>
      <w:r w:rsidRPr="00B46717">
        <w:rPr>
          <w:i/>
          <w:iCs/>
        </w:rPr>
        <w:t>: The Pronunciation of Classical Greek</w:t>
      </w:r>
      <w:r w:rsidRPr="00B46717">
        <w:t>. Cambridge University Press.</w:t>
      </w:r>
    </w:p>
    <w:p w14:paraId="2352810D" w14:textId="77777777" w:rsidR="00B46717" w:rsidRPr="00B46717" w:rsidRDefault="00B46717" w:rsidP="00B46717">
      <w:pPr>
        <w:pStyle w:val="ACLReferencesText"/>
      </w:pPr>
      <w:r w:rsidRPr="00B46717">
        <w:t xml:space="preserve">Bamman, D., &amp; Burns, P. J. (2020). </w:t>
      </w:r>
      <w:r w:rsidRPr="00B46717">
        <w:rPr>
          <w:i/>
          <w:iCs/>
        </w:rPr>
        <w:t>Latin BERT: A Contextual Language Model for Classical Philology</w:t>
      </w:r>
      <w:r w:rsidRPr="00B46717">
        <w:t xml:space="preserve"> (arXiv:2009.10053). </w:t>
      </w:r>
      <w:proofErr w:type="spellStart"/>
      <w:r w:rsidRPr="00B46717">
        <w:t>arXiv</w:t>
      </w:r>
      <w:proofErr w:type="spellEnd"/>
      <w:r w:rsidRPr="00B46717">
        <w:t>.</w:t>
      </w:r>
    </w:p>
    <w:p w14:paraId="2F2D84EC" w14:textId="77777777" w:rsidR="00B46717" w:rsidRPr="00B46717" w:rsidRDefault="00B46717" w:rsidP="00B46717">
      <w:pPr>
        <w:pStyle w:val="ACLReferencesText"/>
      </w:pPr>
      <w:r w:rsidRPr="00B46717">
        <w:t xml:space="preserve">Berti, M. (Ed.). (2019). </w:t>
      </w:r>
      <w:r w:rsidRPr="00B46717">
        <w:rPr>
          <w:i/>
          <w:iCs/>
        </w:rPr>
        <w:t>Digital Classical Philology: Ancient Greek and Latin in the Digital Revolution</w:t>
      </w:r>
      <w:r w:rsidRPr="00B46717">
        <w:t>. De Gruyter Saur.</w:t>
      </w:r>
    </w:p>
    <w:p w14:paraId="00512A3B" w14:textId="77777777" w:rsidR="00B46717" w:rsidRPr="00B46717" w:rsidRDefault="00B46717" w:rsidP="00B46717">
      <w:pPr>
        <w:pStyle w:val="ACLReferencesText"/>
      </w:pPr>
      <w:r w:rsidRPr="00B46717">
        <w:t xml:space="preserve">Brandwood, L. (1992). Stylometry and chronology. In R. Kraut (Ed.), </w:t>
      </w:r>
      <w:r w:rsidRPr="00B46717">
        <w:rPr>
          <w:i/>
          <w:iCs/>
        </w:rPr>
        <w:t>The Cambridge Companion to Plato</w:t>
      </w:r>
      <w:r w:rsidRPr="00B46717">
        <w:t xml:space="preserve"> (pp. 90–120). Cambridge University Press.</w:t>
      </w:r>
    </w:p>
    <w:p w14:paraId="44CDBA67" w14:textId="77777777" w:rsidR="00B46717" w:rsidRPr="00B46717" w:rsidRDefault="00B46717" w:rsidP="00B46717">
      <w:pPr>
        <w:pStyle w:val="ACLReferencesText"/>
      </w:pPr>
      <w:proofErr w:type="spellStart"/>
      <w:r w:rsidRPr="00B46717">
        <w:t>Forcignanò</w:t>
      </w:r>
      <w:proofErr w:type="spellEnd"/>
      <w:r w:rsidRPr="00B46717">
        <w:t xml:space="preserve">, F., &amp; Tempesta, S. M. (2023). Comparing Corpora, Rethinking Authenticity: Why Are Platonic Letters “Platonic”? In O. Alieva, D. Nails, &amp; H. Tarrant (Eds.), </w:t>
      </w:r>
      <w:r w:rsidRPr="00B46717">
        <w:rPr>
          <w:i/>
          <w:iCs/>
        </w:rPr>
        <w:t>The Making of the Platonic Corpus</w:t>
      </w:r>
      <w:r w:rsidRPr="00B46717">
        <w:t xml:space="preserve"> (pp. 203–221). Brill.</w:t>
      </w:r>
    </w:p>
    <w:p w14:paraId="2374D843" w14:textId="77777777" w:rsidR="00B46717" w:rsidRPr="00B46717" w:rsidRDefault="00B46717" w:rsidP="00B46717">
      <w:pPr>
        <w:pStyle w:val="ACLReferencesText"/>
      </w:pPr>
      <w:proofErr w:type="spellStart"/>
      <w:r w:rsidRPr="00B46717">
        <w:t>Ingenkamp</w:t>
      </w:r>
      <w:proofErr w:type="spellEnd"/>
      <w:r w:rsidRPr="00B46717">
        <w:t xml:space="preserve">, H. G. (1967). </w:t>
      </w:r>
      <w:proofErr w:type="spellStart"/>
      <w:r w:rsidRPr="00B46717">
        <w:rPr>
          <w:i/>
          <w:iCs/>
        </w:rPr>
        <w:t>Untersuchungen</w:t>
      </w:r>
      <w:proofErr w:type="spellEnd"/>
      <w:r w:rsidRPr="00B46717">
        <w:rPr>
          <w:i/>
          <w:iCs/>
        </w:rPr>
        <w:t xml:space="preserve"> </w:t>
      </w:r>
      <w:proofErr w:type="spellStart"/>
      <w:r w:rsidRPr="00B46717">
        <w:rPr>
          <w:i/>
          <w:iCs/>
        </w:rPr>
        <w:t>zu</w:t>
      </w:r>
      <w:proofErr w:type="spellEnd"/>
      <w:r w:rsidRPr="00B46717">
        <w:rPr>
          <w:i/>
          <w:iCs/>
        </w:rPr>
        <w:t xml:space="preserve"> den </w:t>
      </w:r>
      <w:proofErr w:type="spellStart"/>
      <w:r w:rsidRPr="00B46717">
        <w:rPr>
          <w:i/>
          <w:iCs/>
        </w:rPr>
        <w:t>pseudoplatonischen</w:t>
      </w:r>
      <w:proofErr w:type="spellEnd"/>
      <w:r w:rsidRPr="00B46717">
        <w:rPr>
          <w:i/>
          <w:iCs/>
        </w:rPr>
        <w:t xml:space="preserve"> </w:t>
      </w:r>
      <w:proofErr w:type="spellStart"/>
      <w:r w:rsidRPr="00B46717">
        <w:rPr>
          <w:i/>
          <w:iCs/>
        </w:rPr>
        <w:t>Definitionen</w:t>
      </w:r>
      <w:proofErr w:type="spellEnd"/>
      <w:r w:rsidRPr="00B46717">
        <w:t xml:space="preserve">. O. </w:t>
      </w:r>
      <w:proofErr w:type="spellStart"/>
      <w:r w:rsidRPr="00B46717">
        <w:t>Harrassowitz</w:t>
      </w:r>
      <w:proofErr w:type="spellEnd"/>
      <w:r w:rsidRPr="00B46717">
        <w:t>.</w:t>
      </w:r>
    </w:p>
    <w:p w14:paraId="54995835" w14:textId="77777777" w:rsidR="00B46717" w:rsidRPr="00B46717" w:rsidRDefault="00B46717" w:rsidP="00B46717">
      <w:pPr>
        <w:pStyle w:val="ACLReferencesText"/>
      </w:pPr>
      <w:r w:rsidRPr="00B46717">
        <w:t xml:space="preserve">Irwin, T. H. (1992). Plato: The intellectual background. In R. Kraut (Ed.), </w:t>
      </w:r>
      <w:r w:rsidRPr="00B46717">
        <w:rPr>
          <w:i/>
          <w:iCs/>
        </w:rPr>
        <w:t>The Cambridge Companion to Plato</w:t>
      </w:r>
      <w:r w:rsidRPr="00B46717">
        <w:t xml:space="preserve"> (pp. 51–89). Cambridge University Press.</w:t>
      </w:r>
    </w:p>
    <w:p w14:paraId="19D9C93D" w14:textId="77777777" w:rsidR="00B46717" w:rsidRPr="00B46717" w:rsidRDefault="00B46717" w:rsidP="00B46717">
      <w:pPr>
        <w:pStyle w:val="ACLReferencesText"/>
      </w:pPr>
      <w:r w:rsidRPr="00B46717">
        <w:t xml:space="preserve">Johnson, K. P., Burns, P. J., Stewart, J., Cook, T., Besnier, C., &amp; Mattingly, W. J. B. (2021). The Classical Language Toolkit: An NLP Framework for Pre-Modern Languages. In H. Ji, J. C. Park, &amp; R. Xia (Eds.), </w:t>
      </w:r>
      <w:r w:rsidRPr="00B46717">
        <w:rPr>
          <w:i/>
          <w:iCs/>
        </w:rPr>
        <w:t>Proceedings of the 59th Annual Meeting of the Association for Computational Linguistics and the 11th International Joint Conference on Natural Language Processing: System Demonstrations</w:t>
      </w:r>
      <w:r w:rsidRPr="00B46717">
        <w:t xml:space="preserve"> (pp. 20–29). Association for Computational Linguistics.</w:t>
      </w:r>
    </w:p>
    <w:p w14:paraId="5309F6C9" w14:textId="77777777" w:rsidR="00B46717" w:rsidRPr="00B46717" w:rsidRDefault="00B46717" w:rsidP="00B46717">
      <w:pPr>
        <w:pStyle w:val="ACLReferencesText"/>
      </w:pPr>
      <w:r w:rsidRPr="00B46717">
        <w:t>Joyal, M. (2019). What Is Socratic about the Pseudo-</w:t>
      </w:r>
      <w:proofErr w:type="spellStart"/>
      <w:r w:rsidRPr="00B46717">
        <w:t>Platonica</w:t>
      </w:r>
      <w:proofErr w:type="spellEnd"/>
      <w:r w:rsidRPr="00B46717">
        <w:t xml:space="preserve">? In C. Moore (Ed.), </w:t>
      </w:r>
      <w:r w:rsidRPr="00B46717">
        <w:rPr>
          <w:i/>
          <w:iCs/>
        </w:rPr>
        <w:t>Brill’s Companion to the Reception of Socrates</w:t>
      </w:r>
      <w:r w:rsidRPr="00B46717">
        <w:t xml:space="preserve"> (pp. 211–236). Brill.</w:t>
      </w:r>
    </w:p>
    <w:p w14:paraId="404D5DC1" w14:textId="77777777" w:rsidR="00B46717" w:rsidRPr="00B46717" w:rsidRDefault="00B46717" w:rsidP="00B46717">
      <w:pPr>
        <w:pStyle w:val="ACLReferencesText"/>
      </w:pPr>
      <w:proofErr w:type="spellStart"/>
      <w:r w:rsidRPr="00B46717">
        <w:t>Köntges</w:t>
      </w:r>
      <w:proofErr w:type="spellEnd"/>
      <w:r w:rsidRPr="00B46717">
        <w:t xml:space="preserve">, T. (2020). Measuring Philosophy in the First Thousand Years of Greek Literature. </w:t>
      </w:r>
      <w:r w:rsidRPr="00B46717">
        <w:rPr>
          <w:i/>
          <w:iCs/>
        </w:rPr>
        <w:t>Digital Classics Online</w:t>
      </w:r>
      <w:r w:rsidRPr="00B46717">
        <w:t>, 1–23.</w:t>
      </w:r>
    </w:p>
    <w:p w14:paraId="73127BB1" w14:textId="77777777" w:rsidR="00B46717" w:rsidRPr="00B46717" w:rsidRDefault="00B46717" w:rsidP="00B46717">
      <w:pPr>
        <w:pStyle w:val="ACLReferencesText"/>
      </w:pPr>
      <w:proofErr w:type="spellStart"/>
      <w:r w:rsidRPr="00B46717">
        <w:t>Kostkan</w:t>
      </w:r>
      <w:proofErr w:type="spellEnd"/>
      <w:r w:rsidRPr="00B46717">
        <w:t xml:space="preserve">, J., Kardos, M., Mortensen, J. P. B., &amp; Nielbo, K. L. (2023). </w:t>
      </w:r>
      <w:proofErr w:type="spellStart"/>
      <w:r w:rsidRPr="00B46717">
        <w:t>OdyCy</w:t>
      </w:r>
      <w:proofErr w:type="spellEnd"/>
      <w:r w:rsidRPr="00B46717">
        <w:t xml:space="preserve"> – A general-purpose NLP pipeline for Ancient Greek. In S. Degaetano-Ortlieb, A. Kazantseva, N. Reiter, &amp; S. </w:t>
      </w:r>
      <w:proofErr w:type="spellStart"/>
      <w:r w:rsidRPr="00B46717">
        <w:t>Szpakowicz</w:t>
      </w:r>
      <w:proofErr w:type="spellEnd"/>
      <w:r w:rsidRPr="00B46717">
        <w:t xml:space="preserve"> (Eds.), </w:t>
      </w:r>
      <w:r w:rsidRPr="00B46717">
        <w:rPr>
          <w:i/>
          <w:iCs/>
        </w:rPr>
        <w:t>Proceedings of the 7th Joint SIGHUM Workshop on Computational Linguistics for Cultural Heritage, Social Sciences, Humanities and Literature</w:t>
      </w:r>
      <w:r w:rsidRPr="00B46717">
        <w:t xml:space="preserve"> (pp. 128–134). Association for Computational Linguistics.</w:t>
      </w:r>
    </w:p>
    <w:p w14:paraId="2720398D" w14:textId="77777777" w:rsidR="00B46717" w:rsidRPr="00B46717" w:rsidRDefault="00B46717" w:rsidP="00B46717">
      <w:pPr>
        <w:pStyle w:val="ACLReferencesText"/>
      </w:pPr>
      <w:r w:rsidRPr="00B46717">
        <w:t xml:space="preserve">Press, G. A. (Ed.). (2012). </w:t>
      </w:r>
      <w:r w:rsidRPr="00B46717">
        <w:rPr>
          <w:i/>
          <w:iCs/>
        </w:rPr>
        <w:t>The Continuum companion to Plato</w:t>
      </w:r>
      <w:r w:rsidRPr="00B46717">
        <w:t>. Continuum.</w:t>
      </w:r>
    </w:p>
    <w:p w14:paraId="1A4CA0A1" w14:textId="77777777" w:rsidR="00B46717" w:rsidRPr="00B46717" w:rsidRDefault="00B46717" w:rsidP="00B46717">
      <w:pPr>
        <w:pStyle w:val="ACLReferencesText"/>
      </w:pPr>
      <w:r w:rsidRPr="00B46717">
        <w:t xml:space="preserve">Probert, P. (2006). </w:t>
      </w:r>
      <w:r w:rsidRPr="00B46717">
        <w:rPr>
          <w:i/>
          <w:iCs/>
        </w:rPr>
        <w:t>Ancient Greek Accentuation: Synchronic Patterns, Frequency Effects, and Prehistory</w:t>
      </w:r>
      <w:r w:rsidRPr="00B46717">
        <w:t>. Oxford University Press.</w:t>
      </w:r>
    </w:p>
    <w:p w14:paraId="08BB0221" w14:textId="77777777" w:rsidR="00B46717" w:rsidRPr="00B46717" w:rsidRDefault="00B46717" w:rsidP="00B46717">
      <w:pPr>
        <w:pStyle w:val="ACLReferencesText"/>
      </w:pPr>
      <w:r w:rsidRPr="00B46717">
        <w:t xml:space="preserve">Riemenschneider, F., &amp; Frank, A. (2023). Exploring Large Language Models for Classical Philology. In A. Rogers, J. Boyd-Graber, &amp; N. Okazaki (Eds.), </w:t>
      </w:r>
      <w:r w:rsidRPr="00B46717">
        <w:rPr>
          <w:i/>
          <w:iCs/>
        </w:rPr>
        <w:t>Proceedings of the 61st Annual Meeting of the Association for Computational Linguistics (Volume 1: Long Papers)</w:t>
      </w:r>
      <w:r w:rsidRPr="00B46717">
        <w:t xml:space="preserve"> (pp. 15181–15199). Association for Computational Linguistics.</w:t>
      </w:r>
    </w:p>
    <w:p w14:paraId="094D63F7" w14:textId="77777777" w:rsidR="00B46717" w:rsidRPr="00B46717" w:rsidRDefault="00B46717" w:rsidP="00B46717">
      <w:pPr>
        <w:pStyle w:val="ACLReferencesText"/>
      </w:pPr>
      <w:r w:rsidRPr="00B46717">
        <w:t xml:space="preserve">Singh, P., Rutten, G., &amp; Lefever, E. (2021). A Pilot Study for BERT Language Modelling and Morphological Analysis for Ancient and Medieval Greek. In S. Degaetano-Ortlieb, A. Kazantseva, N. Reiter, &amp; S. </w:t>
      </w:r>
      <w:proofErr w:type="spellStart"/>
      <w:r w:rsidRPr="00B46717">
        <w:t>Szpakowicz</w:t>
      </w:r>
      <w:proofErr w:type="spellEnd"/>
      <w:r w:rsidRPr="00B46717">
        <w:t xml:space="preserve"> (Eds.), </w:t>
      </w:r>
      <w:r w:rsidRPr="00B46717">
        <w:rPr>
          <w:i/>
          <w:iCs/>
        </w:rPr>
        <w:t>Proceedings of the 5th Joint SIGHUM Workshop on Computational Linguistics for Cultural Heritage, Social Sciences, Humanities and Literature</w:t>
      </w:r>
      <w:r w:rsidRPr="00B46717">
        <w:t xml:space="preserve"> (pp. 128–137). Association for Computational Linguistics.</w:t>
      </w:r>
    </w:p>
    <w:p w14:paraId="7900A224" w14:textId="77777777" w:rsidR="00B46717" w:rsidRPr="00B46717" w:rsidRDefault="00B46717" w:rsidP="00B46717">
      <w:pPr>
        <w:pStyle w:val="ACLReferencesText"/>
      </w:pPr>
      <w:r w:rsidRPr="00B46717">
        <w:t xml:space="preserve">Tarrant, H. (2017). The Socratic Dubia. In A. </w:t>
      </w:r>
      <w:proofErr w:type="spellStart"/>
      <w:r w:rsidRPr="00B46717">
        <w:t>Stavru</w:t>
      </w:r>
      <w:proofErr w:type="spellEnd"/>
      <w:r w:rsidRPr="00B46717">
        <w:t xml:space="preserve"> &amp; C. Moore (Eds.), </w:t>
      </w:r>
      <w:r w:rsidRPr="00B46717">
        <w:rPr>
          <w:i/>
          <w:iCs/>
        </w:rPr>
        <w:t>Socrates and the Socratic Dialogue</w:t>
      </w:r>
      <w:r w:rsidRPr="00B46717">
        <w:t>. Brill.</w:t>
      </w:r>
    </w:p>
    <w:p w14:paraId="28592DC0" w14:textId="77777777" w:rsidR="00B46717" w:rsidRPr="00B46717" w:rsidRDefault="00B46717" w:rsidP="00B46717">
      <w:pPr>
        <w:pStyle w:val="ACLReferencesText"/>
      </w:pPr>
      <w:proofErr w:type="spellStart"/>
      <w:r w:rsidRPr="00B46717">
        <w:t>Wöckener</w:t>
      </w:r>
      <w:proofErr w:type="spellEnd"/>
      <w:r w:rsidRPr="00B46717">
        <w:t xml:space="preserve">-Gade, E., &amp; </w:t>
      </w:r>
      <w:proofErr w:type="spellStart"/>
      <w:r w:rsidRPr="00B46717">
        <w:t>Pöckelmann</w:t>
      </w:r>
      <w:proofErr w:type="spellEnd"/>
      <w:r w:rsidRPr="00B46717">
        <w:t xml:space="preserve">, M. (2023). Innovation in Loops: Developing Tools and Redefining Theories within the Project ‘Digital Plato’ (Digital Plato). In B. Schneider, B. Löffler, T. Mager, &amp; C. Hein (Eds.), </w:t>
      </w:r>
      <w:r w:rsidRPr="00B46717">
        <w:rPr>
          <w:i/>
          <w:iCs/>
        </w:rPr>
        <w:t>Mixing Methods: Practical Insights from the Humanities in the Digital Age</w:t>
      </w:r>
      <w:r w:rsidRPr="00B46717">
        <w:t xml:space="preserve"> (pp. 47–60). Bielefeld University Press.</w:t>
      </w:r>
    </w:p>
    <w:p w14:paraId="003CDD2B" w14:textId="77777777" w:rsidR="00B46717" w:rsidRPr="00B46717" w:rsidRDefault="00B46717" w:rsidP="00B46717">
      <w:pPr>
        <w:pStyle w:val="ACLReferencesText"/>
      </w:pPr>
      <w:proofErr w:type="spellStart"/>
      <w:r w:rsidRPr="00B46717">
        <w:t>Yamshchikov</w:t>
      </w:r>
      <w:proofErr w:type="spellEnd"/>
      <w:r w:rsidRPr="00B46717">
        <w:t xml:space="preserve">, I. P., Tikhonov, A., Pantis, Y., Schubert, C., &amp; Jost, J. (2022). BERT in Plutarch’s Shadows. In Y. Goldberg, Z. </w:t>
      </w:r>
      <w:proofErr w:type="spellStart"/>
      <w:r w:rsidRPr="00B46717">
        <w:t>Kozareva</w:t>
      </w:r>
      <w:proofErr w:type="spellEnd"/>
      <w:r w:rsidRPr="00B46717">
        <w:t xml:space="preserve">, &amp; Y. Zhang (Eds.), </w:t>
      </w:r>
      <w:r w:rsidRPr="00B46717">
        <w:rPr>
          <w:i/>
          <w:iCs/>
        </w:rPr>
        <w:t>Proceedings of the 2022 Conference on Empirical Methods in Natural Language Processing</w:t>
      </w:r>
      <w:r w:rsidRPr="00B46717">
        <w:t xml:space="preserve"> (pp. 6071–6080). Association for Computational Linguistics.</w:t>
      </w:r>
    </w:p>
    <w:p w14:paraId="39FD79DC" w14:textId="77777777" w:rsidR="00B46717" w:rsidRPr="00B46717" w:rsidRDefault="00B46717" w:rsidP="00B46717">
      <w:pPr>
        <w:pStyle w:val="ACLReferencesText"/>
      </w:pPr>
      <w:r w:rsidRPr="00B46717">
        <w:lastRenderedPageBreak/>
        <w:t xml:space="preserve">Yousef, T., Palladino, C., &amp; Shamsian, F. (2023). Classical Philology in the Time of AI: Exploring the Potential of Parallel Corpora in Ancient Language. In A. Anderson, S. Gordin, B. Li, Y. Liu, &amp; M. C. </w:t>
      </w:r>
      <w:proofErr w:type="spellStart"/>
      <w:r w:rsidRPr="00B46717">
        <w:t>Passarotti</w:t>
      </w:r>
      <w:proofErr w:type="spellEnd"/>
      <w:r w:rsidRPr="00B46717">
        <w:t xml:space="preserve"> (Eds.), </w:t>
      </w:r>
      <w:r w:rsidRPr="00B46717">
        <w:rPr>
          <w:i/>
          <w:iCs/>
        </w:rPr>
        <w:t>Proceedings of the Ancient Language Processing Workshop</w:t>
      </w:r>
      <w:r w:rsidRPr="00B46717">
        <w:t xml:space="preserve"> (pp. 179–192). INCOMA Ltd., </w:t>
      </w:r>
      <w:proofErr w:type="spellStart"/>
      <w:r w:rsidRPr="00B46717">
        <w:t>Shoumen</w:t>
      </w:r>
      <w:proofErr w:type="spellEnd"/>
      <w:r w:rsidRPr="00B46717">
        <w:t>, Bulgaria.</w:t>
      </w:r>
    </w:p>
    <w:p w14:paraId="5FB098CE" w14:textId="77777777" w:rsidR="00A16035" w:rsidRPr="003963F2" w:rsidRDefault="00A16035" w:rsidP="00BF0B0A">
      <w:pPr>
        <w:pStyle w:val="ACLReferencesText"/>
      </w:pPr>
    </w:p>
    <w:sectPr w:rsidR="00A16035" w:rsidRPr="003963F2" w:rsidSect="00BF0B0A">
      <w:pgSz w:w="11909" w:h="16834"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C875C" w14:textId="77777777" w:rsidR="00E24115" w:rsidRDefault="00E24115" w:rsidP="00667A63">
      <w:pPr>
        <w:spacing w:after="0" w:line="240" w:lineRule="auto"/>
      </w:pPr>
      <w:r>
        <w:separator/>
      </w:r>
    </w:p>
    <w:p w14:paraId="474192E9" w14:textId="77777777" w:rsidR="00E24115" w:rsidRDefault="00E24115"/>
  </w:endnote>
  <w:endnote w:type="continuationSeparator" w:id="0">
    <w:p w14:paraId="5EA5DC63" w14:textId="77777777" w:rsidR="00E24115" w:rsidRDefault="00E24115" w:rsidP="00667A63">
      <w:pPr>
        <w:spacing w:after="0" w:line="240" w:lineRule="auto"/>
      </w:pPr>
      <w:r>
        <w:continuationSeparator/>
      </w:r>
    </w:p>
    <w:p w14:paraId="1C04A0E7" w14:textId="77777777" w:rsidR="00E24115" w:rsidRDefault="00E24115"/>
    <w:p w14:paraId="789D76B6" w14:textId="77777777" w:rsidR="00E24115" w:rsidRDefault="00E24115">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FB71A" w14:textId="77777777" w:rsidR="00E24115" w:rsidRDefault="00E24115" w:rsidP="00F422C2">
      <w:pPr>
        <w:spacing w:after="0" w:line="240" w:lineRule="auto"/>
        <w:contextualSpacing/>
      </w:pPr>
      <w:r>
        <w:separator/>
      </w:r>
    </w:p>
  </w:footnote>
  <w:footnote w:type="continuationSeparator" w:id="0">
    <w:p w14:paraId="66FD75D0" w14:textId="77777777" w:rsidR="00E24115" w:rsidRDefault="00E24115" w:rsidP="00667A63">
      <w:pPr>
        <w:spacing w:after="0" w:line="240" w:lineRule="auto"/>
      </w:pPr>
      <w:r>
        <w:continuationSeparator/>
      </w:r>
    </w:p>
    <w:p w14:paraId="249DA99F" w14:textId="77777777" w:rsidR="00E24115" w:rsidRDefault="00E24115"/>
  </w:footnote>
  <w:footnote w:id="1">
    <w:p w14:paraId="3CC46CB3" w14:textId="0459DBD1" w:rsidR="00A16035" w:rsidRPr="00A16035" w:rsidRDefault="00A16035">
      <w:pPr>
        <w:pStyle w:val="FootnoteText"/>
        <w:rPr>
          <w:rFonts w:ascii="Courier New" w:hAnsi="Courier New" w:cs="Courier New"/>
        </w:rPr>
      </w:pPr>
      <w:r w:rsidRPr="00A16035">
        <w:rPr>
          <w:rStyle w:val="FootnoteReference"/>
          <w:rFonts w:ascii="Courier New" w:hAnsi="Courier New" w:cs="Courier New"/>
        </w:rPr>
        <w:footnoteRef/>
      </w:r>
      <w:r>
        <w:rPr>
          <w:rFonts w:ascii="Courier New" w:hAnsi="Courier New" w:cs="Courier New"/>
        </w:rPr>
        <w:t xml:space="preserve"> </w:t>
      </w:r>
      <w:r w:rsidRPr="00A16035">
        <w:rPr>
          <w:rFonts w:ascii="Courier New" w:hAnsi="Courier New" w:cs="Courier New"/>
        </w:rPr>
        <w:t>https://www.perseus.tufts.edu/hopper/.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1557"/>
        </w:tabs>
        <w:ind w:left="155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83027495">
    <w:abstractNumId w:val="14"/>
  </w:num>
  <w:num w:numId="2" w16cid:durableId="749889800">
    <w:abstractNumId w:val="13"/>
  </w:num>
  <w:num w:numId="3" w16cid:durableId="946737156">
    <w:abstractNumId w:val="10"/>
  </w:num>
  <w:num w:numId="4" w16cid:durableId="1763641743">
    <w:abstractNumId w:val="10"/>
  </w:num>
  <w:num w:numId="5" w16cid:durableId="889879851">
    <w:abstractNumId w:val="18"/>
  </w:num>
  <w:num w:numId="6" w16cid:durableId="19480764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5052878">
    <w:abstractNumId w:val="15"/>
  </w:num>
  <w:num w:numId="8" w16cid:durableId="1992513381">
    <w:abstractNumId w:val="10"/>
  </w:num>
  <w:num w:numId="9" w16cid:durableId="1754543992">
    <w:abstractNumId w:val="10"/>
  </w:num>
  <w:num w:numId="10" w16cid:durableId="195628717">
    <w:abstractNumId w:val="11"/>
  </w:num>
  <w:num w:numId="11" w16cid:durableId="1467703143">
    <w:abstractNumId w:val="16"/>
  </w:num>
  <w:num w:numId="12" w16cid:durableId="1295211627">
    <w:abstractNumId w:val="12"/>
  </w:num>
  <w:num w:numId="13" w16cid:durableId="1952859373">
    <w:abstractNumId w:val="19"/>
  </w:num>
  <w:num w:numId="14" w16cid:durableId="351878319">
    <w:abstractNumId w:val="0"/>
  </w:num>
  <w:num w:numId="15" w16cid:durableId="1600792493">
    <w:abstractNumId w:val="1"/>
  </w:num>
  <w:num w:numId="16" w16cid:durableId="968317779">
    <w:abstractNumId w:val="2"/>
  </w:num>
  <w:num w:numId="17" w16cid:durableId="1062828349">
    <w:abstractNumId w:val="3"/>
  </w:num>
  <w:num w:numId="18" w16cid:durableId="1851094211">
    <w:abstractNumId w:val="8"/>
  </w:num>
  <w:num w:numId="19" w16cid:durableId="1841919164">
    <w:abstractNumId w:val="4"/>
  </w:num>
  <w:num w:numId="20" w16cid:durableId="211041596">
    <w:abstractNumId w:val="5"/>
  </w:num>
  <w:num w:numId="21" w16cid:durableId="778376643">
    <w:abstractNumId w:val="6"/>
  </w:num>
  <w:num w:numId="22" w16cid:durableId="1392079537">
    <w:abstractNumId w:val="7"/>
  </w:num>
  <w:num w:numId="23" w16cid:durableId="188573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21DD1"/>
    <w:rsid w:val="00132243"/>
    <w:rsid w:val="00153FB0"/>
    <w:rsid w:val="00170D36"/>
    <w:rsid w:val="001716CB"/>
    <w:rsid w:val="00181A2A"/>
    <w:rsid w:val="001A719D"/>
    <w:rsid w:val="001A7F3C"/>
    <w:rsid w:val="001C327D"/>
    <w:rsid w:val="001C78E9"/>
    <w:rsid w:val="001D1336"/>
    <w:rsid w:val="001D2254"/>
    <w:rsid w:val="001E3C48"/>
    <w:rsid w:val="001F0CD7"/>
    <w:rsid w:val="001F52AB"/>
    <w:rsid w:val="002355BB"/>
    <w:rsid w:val="002401E1"/>
    <w:rsid w:val="00257927"/>
    <w:rsid w:val="00265FE5"/>
    <w:rsid w:val="00266C88"/>
    <w:rsid w:val="0029350C"/>
    <w:rsid w:val="002A4A19"/>
    <w:rsid w:val="002B248B"/>
    <w:rsid w:val="002C4AAA"/>
    <w:rsid w:val="002C61F5"/>
    <w:rsid w:val="002E6156"/>
    <w:rsid w:val="002E6F48"/>
    <w:rsid w:val="002F7011"/>
    <w:rsid w:val="00301704"/>
    <w:rsid w:val="0031447B"/>
    <w:rsid w:val="00341C4E"/>
    <w:rsid w:val="00364525"/>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57BB"/>
    <w:rsid w:val="00446B8B"/>
    <w:rsid w:val="00453791"/>
    <w:rsid w:val="00470281"/>
    <w:rsid w:val="0047067E"/>
    <w:rsid w:val="0048141F"/>
    <w:rsid w:val="00490093"/>
    <w:rsid w:val="004B47A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B29AB"/>
    <w:rsid w:val="007D2776"/>
    <w:rsid w:val="007E6C4F"/>
    <w:rsid w:val="00816178"/>
    <w:rsid w:val="00861EB0"/>
    <w:rsid w:val="0087257A"/>
    <w:rsid w:val="008735DC"/>
    <w:rsid w:val="008765B5"/>
    <w:rsid w:val="008A49DE"/>
    <w:rsid w:val="008B2D46"/>
    <w:rsid w:val="008E05B4"/>
    <w:rsid w:val="008E6433"/>
    <w:rsid w:val="00910283"/>
    <w:rsid w:val="0091330B"/>
    <w:rsid w:val="00922616"/>
    <w:rsid w:val="0092671C"/>
    <w:rsid w:val="009312AF"/>
    <w:rsid w:val="0093349C"/>
    <w:rsid w:val="00943A37"/>
    <w:rsid w:val="00953CEB"/>
    <w:rsid w:val="00963B63"/>
    <w:rsid w:val="00965593"/>
    <w:rsid w:val="009704C1"/>
    <w:rsid w:val="00991119"/>
    <w:rsid w:val="00992AE6"/>
    <w:rsid w:val="009A1080"/>
    <w:rsid w:val="009A6463"/>
    <w:rsid w:val="009B3A8D"/>
    <w:rsid w:val="009C2986"/>
    <w:rsid w:val="009E1A42"/>
    <w:rsid w:val="009F4873"/>
    <w:rsid w:val="00A023A7"/>
    <w:rsid w:val="00A13FED"/>
    <w:rsid w:val="00A16035"/>
    <w:rsid w:val="00A211B2"/>
    <w:rsid w:val="00A23626"/>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E7706"/>
    <w:rsid w:val="00AF456F"/>
    <w:rsid w:val="00AF5A9C"/>
    <w:rsid w:val="00AF763D"/>
    <w:rsid w:val="00B02EE2"/>
    <w:rsid w:val="00B2463D"/>
    <w:rsid w:val="00B30EDF"/>
    <w:rsid w:val="00B44651"/>
    <w:rsid w:val="00B44EF1"/>
    <w:rsid w:val="00B46717"/>
    <w:rsid w:val="00B55A9B"/>
    <w:rsid w:val="00B618F7"/>
    <w:rsid w:val="00B766A8"/>
    <w:rsid w:val="00B86D75"/>
    <w:rsid w:val="00B90A07"/>
    <w:rsid w:val="00B92E3B"/>
    <w:rsid w:val="00BA094D"/>
    <w:rsid w:val="00BA4491"/>
    <w:rsid w:val="00BC1506"/>
    <w:rsid w:val="00BC1581"/>
    <w:rsid w:val="00BD4A80"/>
    <w:rsid w:val="00BE48C4"/>
    <w:rsid w:val="00BE71FB"/>
    <w:rsid w:val="00BF0073"/>
    <w:rsid w:val="00BF0B0A"/>
    <w:rsid w:val="00C1585C"/>
    <w:rsid w:val="00C4163A"/>
    <w:rsid w:val="00C424DC"/>
    <w:rsid w:val="00C623E8"/>
    <w:rsid w:val="00C9197E"/>
    <w:rsid w:val="00CA072F"/>
    <w:rsid w:val="00CA130A"/>
    <w:rsid w:val="00CA4DC2"/>
    <w:rsid w:val="00CB645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4115"/>
    <w:rsid w:val="00E25076"/>
    <w:rsid w:val="00E258A8"/>
    <w:rsid w:val="00E27E96"/>
    <w:rsid w:val="00E32128"/>
    <w:rsid w:val="00E34CF0"/>
    <w:rsid w:val="00E5068E"/>
    <w:rsid w:val="00E7671A"/>
    <w:rsid w:val="00E76B5A"/>
    <w:rsid w:val="00E946D6"/>
    <w:rsid w:val="00EA2229"/>
    <w:rsid w:val="00EA534F"/>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52"/>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ＭＳ 明朝"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ＭＳ 明朝"/>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ＭＳ 明朝"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ＭＳ 明朝"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ＭＳ 明朝"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ＭＳ 明朝"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ＭＳ 明朝"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ＭＳ 明朝"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ＭＳ 明朝"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ＭＳ 明朝"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ＭＳ 明朝" w:hAnsi="Times New Roman" w:cs="Times New Roman"/>
      <w:kern w:val="16"/>
      <w:lang w:eastAsia="tr-TR"/>
    </w:rPr>
  </w:style>
  <w:style w:type="character" w:customStyle="1" w:styleId="ACLEnumeratedListChar">
    <w:name w:val="ACL Enumerated List Char"/>
    <w:link w:val="ACLEnumeratedList"/>
    <w:rsid w:val="006200A2"/>
    <w:rPr>
      <w:rFonts w:ascii="Times New Roman" w:eastAsia="ＭＳ 明朝"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ＭＳ 明朝"/>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ＭＳ 明朝"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ＭＳ 明朝"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ＭＳ 明朝"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613">
      <w:bodyDiv w:val="1"/>
      <w:marLeft w:val="0"/>
      <w:marRight w:val="0"/>
      <w:marTop w:val="0"/>
      <w:marBottom w:val="0"/>
      <w:divBdr>
        <w:top w:val="none" w:sz="0" w:space="0" w:color="auto"/>
        <w:left w:val="none" w:sz="0" w:space="0" w:color="auto"/>
        <w:bottom w:val="none" w:sz="0" w:space="0" w:color="auto"/>
        <w:right w:val="none" w:sz="0" w:space="0" w:color="auto"/>
      </w:divBdr>
    </w:div>
    <w:div w:id="27337671">
      <w:bodyDiv w:val="1"/>
      <w:marLeft w:val="0"/>
      <w:marRight w:val="0"/>
      <w:marTop w:val="0"/>
      <w:marBottom w:val="0"/>
      <w:divBdr>
        <w:top w:val="none" w:sz="0" w:space="0" w:color="auto"/>
        <w:left w:val="none" w:sz="0" w:space="0" w:color="auto"/>
        <w:bottom w:val="none" w:sz="0" w:space="0" w:color="auto"/>
        <w:right w:val="none" w:sz="0" w:space="0" w:color="auto"/>
      </w:divBdr>
    </w:div>
    <w:div w:id="29261044">
      <w:bodyDiv w:val="1"/>
      <w:marLeft w:val="0"/>
      <w:marRight w:val="0"/>
      <w:marTop w:val="0"/>
      <w:marBottom w:val="0"/>
      <w:divBdr>
        <w:top w:val="none" w:sz="0" w:space="0" w:color="auto"/>
        <w:left w:val="none" w:sz="0" w:space="0" w:color="auto"/>
        <w:bottom w:val="none" w:sz="0" w:space="0" w:color="auto"/>
        <w:right w:val="none" w:sz="0" w:space="0" w:color="auto"/>
      </w:divBdr>
    </w:div>
    <w:div w:id="30544007">
      <w:bodyDiv w:val="1"/>
      <w:marLeft w:val="0"/>
      <w:marRight w:val="0"/>
      <w:marTop w:val="0"/>
      <w:marBottom w:val="0"/>
      <w:divBdr>
        <w:top w:val="none" w:sz="0" w:space="0" w:color="auto"/>
        <w:left w:val="none" w:sz="0" w:space="0" w:color="auto"/>
        <w:bottom w:val="none" w:sz="0" w:space="0" w:color="auto"/>
        <w:right w:val="none" w:sz="0" w:space="0" w:color="auto"/>
      </w:divBdr>
    </w:div>
    <w:div w:id="34744750">
      <w:bodyDiv w:val="1"/>
      <w:marLeft w:val="0"/>
      <w:marRight w:val="0"/>
      <w:marTop w:val="0"/>
      <w:marBottom w:val="0"/>
      <w:divBdr>
        <w:top w:val="none" w:sz="0" w:space="0" w:color="auto"/>
        <w:left w:val="none" w:sz="0" w:space="0" w:color="auto"/>
        <w:bottom w:val="none" w:sz="0" w:space="0" w:color="auto"/>
        <w:right w:val="none" w:sz="0" w:space="0" w:color="auto"/>
      </w:divBdr>
    </w:div>
    <w:div w:id="55058729">
      <w:bodyDiv w:val="1"/>
      <w:marLeft w:val="0"/>
      <w:marRight w:val="0"/>
      <w:marTop w:val="0"/>
      <w:marBottom w:val="0"/>
      <w:divBdr>
        <w:top w:val="none" w:sz="0" w:space="0" w:color="auto"/>
        <w:left w:val="none" w:sz="0" w:space="0" w:color="auto"/>
        <w:bottom w:val="none" w:sz="0" w:space="0" w:color="auto"/>
        <w:right w:val="none" w:sz="0" w:space="0" w:color="auto"/>
      </w:divBdr>
      <w:divsChild>
        <w:div w:id="531454375">
          <w:marLeft w:val="480"/>
          <w:marRight w:val="0"/>
          <w:marTop w:val="0"/>
          <w:marBottom w:val="0"/>
          <w:divBdr>
            <w:top w:val="none" w:sz="0" w:space="0" w:color="auto"/>
            <w:left w:val="none" w:sz="0" w:space="0" w:color="auto"/>
            <w:bottom w:val="none" w:sz="0" w:space="0" w:color="auto"/>
            <w:right w:val="none" w:sz="0" w:space="0" w:color="auto"/>
          </w:divBdr>
          <w:divsChild>
            <w:div w:id="1041175239">
              <w:marLeft w:val="0"/>
              <w:marRight w:val="0"/>
              <w:marTop w:val="0"/>
              <w:marBottom w:val="0"/>
              <w:divBdr>
                <w:top w:val="none" w:sz="0" w:space="0" w:color="auto"/>
                <w:left w:val="none" w:sz="0" w:space="0" w:color="auto"/>
                <w:bottom w:val="none" w:sz="0" w:space="0" w:color="auto"/>
                <w:right w:val="none" w:sz="0" w:space="0" w:color="auto"/>
              </w:divBdr>
            </w:div>
            <w:div w:id="1623875770">
              <w:marLeft w:val="0"/>
              <w:marRight w:val="0"/>
              <w:marTop w:val="0"/>
              <w:marBottom w:val="0"/>
              <w:divBdr>
                <w:top w:val="none" w:sz="0" w:space="0" w:color="auto"/>
                <w:left w:val="none" w:sz="0" w:space="0" w:color="auto"/>
                <w:bottom w:val="none" w:sz="0" w:space="0" w:color="auto"/>
                <w:right w:val="none" w:sz="0" w:space="0" w:color="auto"/>
              </w:divBdr>
            </w:div>
            <w:div w:id="1637376572">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598681875">
              <w:marLeft w:val="0"/>
              <w:marRight w:val="0"/>
              <w:marTop w:val="0"/>
              <w:marBottom w:val="0"/>
              <w:divBdr>
                <w:top w:val="none" w:sz="0" w:space="0" w:color="auto"/>
                <w:left w:val="none" w:sz="0" w:space="0" w:color="auto"/>
                <w:bottom w:val="none" w:sz="0" w:space="0" w:color="auto"/>
                <w:right w:val="none" w:sz="0" w:space="0" w:color="auto"/>
              </w:divBdr>
            </w:div>
            <w:div w:id="1338730906">
              <w:marLeft w:val="0"/>
              <w:marRight w:val="0"/>
              <w:marTop w:val="0"/>
              <w:marBottom w:val="0"/>
              <w:divBdr>
                <w:top w:val="none" w:sz="0" w:space="0" w:color="auto"/>
                <w:left w:val="none" w:sz="0" w:space="0" w:color="auto"/>
                <w:bottom w:val="none" w:sz="0" w:space="0" w:color="auto"/>
                <w:right w:val="none" w:sz="0" w:space="0" w:color="auto"/>
              </w:divBdr>
            </w:div>
            <w:div w:id="1438866757">
              <w:marLeft w:val="0"/>
              <w:marRight w:val="0"/>
              <w:marTop w:val="0"/>
              <w:marBottom w:val="0"/>
              <w:divBdr>
                <w:top w:val="none" w:sz="0" w:space="0" w:color="auto"/>
                <w:left w:val="none" w:sz="0" w:space="0" w:color="auto"/>
                <w:bottom w:val="none" w:sz="0" w:space="0" w:color="auto"/>
                <w:right w:val="none" w:sz="0" w:space="0" w:color="auto"/>
              </w:divBdr>
            </w:div>
            <w:div w:id="1327245929">
              <w:marLeft w:val="0"/>
              <w:marRight w:val="0"/>
              <w:marTop w:val="0"/>
              <w:marBottom w:val="0"/>
              <w:divBdr>
                <w:top w:val="none" w:sz="0" w:space="0" w:color="auto"/>
                <w:left w:val="none" w:sz="0" w:space="0" w:color="auto"/>
                <w:bottom w:val="none" w:sz="0" w:space="0" w:color="auto"/>
                <w:right w:val="none" w:sz="0" w:space="0" w:color="auto"/>
              </w:divBdr>
            </w:div>
            <w:div w:id="226956392">
              <w:marLeft w:val="0"/>
              <w:marRight w:val="0"/>
              <w:marTop w:val="0"/>
              <w:marBottom w:val="0"/>
              <w:divBdr>
                <w:top w:val="none" w:sz="0" w:space="0" w:color="auto"/>
                <w:left w:val="none" w:sz="0" w:space="0" w:color="auto"/>
                <w:bottom w:val="none" w:sz="0" w:space="0" w:color="auto"/>
                <w:right w:val="none" w:sz="0" w:space="0" w:color="auto"/>
              </w:divBdr>
            </w:div>
            <w:div w:id="1507593545">
              <w:marLeft w:val="0"/>
              <w:marRight w:val="0"/>
              <w:marTop w:val="0"/>
              <w:marBottom w:val="0"/>
              <w:divBdr>
                <w:top w:val="none" w:sz="0" w:space="0" w:color="auto"/>
                <w:left w:val="none" w:sz="0" w:space="0" w:color="auto"/>
                <w:bottom w:val="none" w:sz="0" w:space="0" w:color="auto"/>
                <w:right w:val="none" w:sz="0" w:space="0" w:color="auto"/>
              </w:divBdr>
            </w:div>
            <w:div w:id="1186943234">
              <w:marLeft w:val="0"/>
              <w:marRight w:val="0"/>
              <w:marTop w:val="0"/>
              <w:marBottom w:val="0"/>
              <w:divBdr>
                <w:top w:val="none" w:sz="0" w:space="0" w:color="auto"/>
                <w:left w:val="none" w:sz="0" w:space="0" w:color="auto"/>
                <w:bottom w:val="none" w:sz="0" w:space="0" w:color="auto"/>
                <w:right w:val="none" w:sz="0" w:space="0" w:color="auto"/>
              </w:divBdr>
            </w:div>
            <w:div w:id="1604529972">
              <w:marLeft w:val="0"/>
              <w:marRight w:val="0"/>
              <w:marTop w:val="0"/>
              <w:marBottom w:val="0"/>
              <w:divBdr>
                <w:top w:val="none" w:sz="0" w:space="0" w:color="auto"/>
                <w:left w:val="none" w:sz="0" w:space="0" w:color="auto"/>
                <w:bottom w:val="none" w:sz="0" w:space="0" w:color="auto"/>
                <w:right w:val="none" w:sz="0" w:space="0" w:color="auto"/>
              </w:divBdr>
            </w:div>
            <w:div w:id="109399601">
              <w:marLeft w:val="0"/>
              <w:marRight w:val="0"/>
              <w:marTop w:val="0"/>
              <w:marBottom w:val="0"/>
              <w:divBdr>
                <w:top w:val="none" w:sz="0" w:space="0" w:color="auto"/>
                <w:left w:val="none" w:sz="0" w:space="0" w:color="auto"/>
                <w:bottom w:val="none" w:sz="0" w:space="0" w:color="auto"/>
                <w:right w:val="none" w:sz="0" w:space="0" w:color="auto"/>
              </w:divBdr>
            </w:div>
            <w:div w:id="1480420879">
              <w:marLeft w:val="0"/>
              <w:marRight w:val="0"/>
              <w:marTop w:val="0"/>
              <w:marBottom w:val="0"/>
              <w:divBdr>
                <w:top w:val="none" w:sz="0" w:space="0" w:color="auto"/>
                <w:left w:val="none" w:sz="0" w:space="0" w:color="auto"/>
                <w:bottom w:val="none" w:sz="0" w:space="0" w:color="auto"/>
                <w:right w:val="none" w:sz="0" w:space="0" w:color="auto"/>
              </w:divBdr>
            </w:div>
            <w:div w:id="1720321051">
              <w:marLeft w:val="0"/>
              <w:marRight w:val="0"/>
              <w:marTop w:val="0"/>
              <w:marBottom w:val="0"/>
              <w:divBdr>
                <w:top w:val="none" w:sz="0" w:space="0" w:color="auto"/>
                <w:left w:val="none" w:sz="0" w:space="0" w:color="auto"/>
                <w:bottom w:val="none" w:sz="0" w:space="0" w:color="auto"/>
                <w:right w:val="none" w:sz="0" w:space="0" w:color="auto"/>
              </w:divBdr>
            </w:div>
            <w:div w:id="65304507">
              <w:marLeft w:val="0"/>
              <w:marRight w:val="0"/>
              <w:marTop w:val="0"/>
              <w:marBottom w:val="0"/>
              <w:divBdr>
                <w:top w:val="none" w:sz="0" w:space="0" w:color="auto"/>
                <w:left w:val="none" w:sz="0" w:space="0" w:color="auto"/>
                <w:bottom w:val="none" w:sz="0" w:space="0" w:color="auto"/>
                <w:right w:val="none" w:sz="0" w:space="0" w:color="auto"/>
              </w:divBdr>
            </w:div>
            <w:div w:id="2110926867">
              <w:marLeft w:val="0"/>
              <w:marRight w:val="0"/>
              <w:marTop w:val="0"/>
              <w:marBottom w:val="0"/>
              <w:divBdr>
                <w:top w:val="none" w:sz="0" w:space="0" w:color="auto"/>
                <w:left w:val="none" w:sz="0" w:space="0" w:color="auto"/>
                <w:bottom w:val="none" w:sz="0" w:space="0" w:color="auto"/>
                <w:right w:val="none" w:sz="0" w:space="0" w:color="auto"/>
              </w:divBdr>
            </w:div>
            <w:div w:id="1734111526">
              <w:marLeft w:val="0"/>
              <w:marRight w:val="0"/>
              <w:marTop w:val="0"/>
              <w:marBottom w:val="0"/>
              <w:divBdr>
                <w:top w:val="none" w:sz="0" w:space="0" w:color="auto"/>
                <w:left w:val="none" w:sz="0" w:space="0" w:color="auto"/>
                <w:bottom w:val="none" w:sz="0" w:space="0" w:color="auto"/>
                <w:right w:val="none" w:sz="0" w:space="0" w:color="auto"/>
              </w:divBdr>
            </w:div>
            <w:div w:id="15266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3643872">
      <w:bodyDiv w:val="1"/>
      <w:marLeft w:val="0"/>
      <w:marRight w:val="0"/>
      <w:marTop w:val="0"/>
      <w:marBottom w:val="0"/>
      <w:divBdr>
        <w:top w:val="none" w:sz="0" w:space="0" w:color="auto"/>
        <w:left w:val="none" w:sz="0" w:space="0" w:color="auto"/>
        <w:bottom w:val="none" w:sz="0" w:space="0" w:color="auto"/>
        <w:right w:val="none" w:sz="0" w:space="0" w:color="auto"/>
      </w:divBdr>
    </w:div>
    <w:div w:id="129792743">
      <w:bodyDiv w:val="1"/>
      <w:marLeft w:val="0"/>
      <w:marRight w:val="0"/>
      <w:marTop w:val="0"/>
      <w:marBottom w:val="0"/>
      <w:divBdr>
        <w:top w:val="none" w:sz="0" w:space="0" w:color="auto"/>
        <w:left w:val="none" w:sz="0" w:space="0" w:color="auto"/>
        <w:bottom w:val="none" w:sz="0" w:space="0" w:color="auto"/>
        <w:right w:val="none" w:sz="0" w:space="0" w:color="auto"/>
      </w:divBdr>
    </w:div>
    <w:div w:id="132017608">
      <w:bodyDiv w:val="1"/>
      <w:marLeft w:val="0"/>
      <w:marRight w:val="0"/>
      <w:marTop w:val="0"/>
      <w:marBottom w:val="0"/>
      <w:divBdr>
        <w:top w:val="none" w:sz="0" w:space="0" w:color="auto"/>
        <w:left w:val="none" w:sz="0" w:space="0" w:color="auto"/>
        <w:bottom w:val="none" w:sz="0" w:space="0" w:color="auto"/>
        <w:right w:val="none" w:sz="0" w:space="0" w:color="auto"/>
      </w:divBdr>
    </w:div>
    <w:div w:id="141509269">
      <w:bodyDiv w:val="1"/>
      <w:marLeft w:val="0"/>
      <w:marRight w:val="0"/>
      <w:marTop w:val="0"/>
      <w:marBottom w:val="0"/>
      <w:divBdr>
        <w:top w:val="none" w:sz="0" w:space="0" w:color="auto"/>
        <w:left w:val="none" w:sz="0" w:space="0" w:color="auto"/>
        <w:bottom w:val="none" w:sz="0" w:space="0" w:color="auto"/>
        <w:right w:val="none" w:sz="0" w:space="0" w:color="auto"/>
      </w:divBdr>
    </w:div>
    <w:div w:id="188372398">
      <w:bodyDiv w:val="1"/>
      <w:marLeft w:val="0"/>
      <w:marRight w:val="0"/>
      <w:marTop w:val="0"/>
      <w:marBottom w:val="0"/>
      <w:divBdr>
        <w:top w:val="none" w:sz="0" w:space="0" w:color="auto"/>
        <w:left w:val="none" w:sz="0" w:space="0" w:color="auto"/>
        <w:bottom w:val="none" w:sz="0" w:space="0" w:color="auto"/>
        <w:right w:val="none" w:sz="0" w:space="0" w:color="auto"/>
      </w:divBdr>
      <w:divsChild>
        <w:div w:id="1470054038">
          <w:marLeft w:val="480"/>
          <w:marRight w:val="0"/>
          <w:marTop w:val="0"/>
          <w:marBottom w:val="0"/>
          <w:divBdr>
            <w:top w:val="none" w:sz="0" w:space="0" w:color="auto"/>
            <w:left w:val="none" w:sz="0" w:space="0" w:color="auto"/>
            <w:bottom w:val="none" w:sz="0" w:space="0" w:color="auto"/>
            <w:right w:val="none" w:sz="0" w:space="0" w:color="auto"/>
          </w:divBdr>
          <w:divsChild>
            <w:div w:id="218713325">
              <w:marLeft w:val="0"/>
              <w:marRight w:val="0"/>
              <w:marTop w:val="0"/>
              <w:marBottom w:val="0"/>
              <w:divBdr>
                <w:top w:val="none" w:sz="0" w:space="0" w:color="auto"/>
                <w:left w:val="none" w:sz="0" w:space="0" w:color="auto"/>
                <w:bottom w:val="none" w:sz="0" w:space="0" w:color="auto"/>
                <w:right w:val="none" w:sz="0" w:space="0" w:color="auto"/>
              </w:divBdr>
            </w:div>
            <w:div w:id="813374920">
              <w:marLeft w:val="0"/>
              <w:marRight w:val="0"/>
              <w:marTop w:val="0"/>
              <w:marBottom w:val="0"/>
              <w:divBdr>
                <w:top w:val="none" w:sz="0" w:space="0" w:color="auto"/>
                <w:left w:val="none" w:sz="0" w:space="0" w:color="auto"/>
                <w:bottom w:val="none" w:sz="0" w:space="0" w:color="auto"/>
                <w:right w:val="none" w:sz="0" w:space="0" w:color="auto"/>
              </w:divBdr>
            </w:div>
            <w:div w:id="278488079">
              <w:marLeft w:val="0"/>
              <w:marRight w:val="0"/>
              <w:marTop w:val="0"/>
              <w:marBottom w:val="0"/>
              <w:divBdr>
                <w:top w:val="none" w:sz="0" w:space="0" w:color="auto"/>
                <w:left w:val="none" w:sz="0" w:space="0" w:color="auto"/>
                <w:bottom w:val="none" w:sz="0" w:space="0" w:color="auto"/>
                <w:right w:val="none" w:sz="0" w:space="0" w:color="auto"/>
              </w:divBdr>
            </w:div>
            <w:div w:id="1059592069">
              <w:marLeft w:val="0"/>
              <w:marRight w:val="0"/>
              <w:marTop w:val="0"/>
              <w:marBottom w:val="0"/>
              <w:divBdr>
                <w:top w:val="none" w:sz="0" w:space="0" w:color="auto"/>
                <w:left w:val="none" w:sz="0" w:space="0" w:color="auto"/>
                <w:bottom w:val="none" w:sz="0" w:space="0" w:color="auto"/>
                <w:right w:val="none" w:sz="0" w:space="0" w:color="auto"/>
              </w:divBdr>
            </w:div>
            <w:div w:id="1205606832">
              <w:marLeft w:val="0"/>
              <w:marRight w:val="0"/>
              <w:marTop w:val="0"/>
              <w:marBottom w:val="0"/>
              <w:divBdr>
                <w:top w:val="none" w:sz="0" w:space="0" w:color="auto"/>
                <w:left w:val="none" w:sz="0" w:space="0" w:color="auto"/>
                <w:bottom w:val="none" w:sz="0" w:space="0" w:color="auto"/>
                <w:right w:val="none" w:sz="0" w:space="0" w:color="auto"/>
              </w:divBdr>
            </w:div>
            <w:div w:id="2087527932">
              <w:marLeft w:val="0"/>
              <w:marRight w:val="0"/>
              <w:marTop w:val="0"/>
              <w:marBottom w:val="0"/>
              <w:divBdr>
                <w:top w:val="none" w:sz="0" w:space="0" w:color="auto"/>
                <w:left w:val="none" w:sz="0" w:space="0" w:color="auto"/>
                <w:bottom w:val="none" w:sz="0" w:space="0" w:color="auto"/>
                <w:right w:val="none" w:sz="0" w:space="0" w:color="auto"/>
              </w:divBdr>
            </w:div>
            <w:div w:id="1037924245">
              <w:marLeft w:val="0"/>
              <w:marRight w:val="0"/>
              <w:marTop w:val="0"/>
              <w:marBottom w:val="0"/>
              <w:divBdr>
                <w:top w:val="none" w:sz="0" w:space="0" w:color="auto"/>
                <w:left w:val="none" w:sz="0" w:space="0" w:color="auto"/>
                <w:bottom w:val="none" w:sz="0" w:space="0" w:color="auto"/>
                <w:right w:val="none" w:sz="0" w:space="0" w:color="auto"/>
              </w:divBdr>
            </w:div>
            <w:div w:id="820731659">
              <w:marLeft w:val="0"/>
              <w:marRight w:val="0"/>
              <w:marTop w:val="0"/>
              <w:marBottom w:val="0"/>
              <w:divBdr>
                <w:top w:val="none" w:sz="0" w:space="0" w:color="auto"/>
                <w:left w:val="none" w:sz="0" w:space="0" w:color="auto"/>
                <w:bottom w:val="none" w:sz="0" w:space="0" w:color="auto"/>
                <w:right w:val="none" w:sz="0" w:space="0" w:color="auto"/>
              </w:divBdr>
            </w:div>
            <w:div w:id="1291866401">
              <w:marLeft w:val="0"/>
              <w:marRight w:val="0"/>
              <w:marTop w:val="0"/>
              <w:marBottom w:val="0"/>
              <w:divBdr>
                <w:top w:val="none" w:sz="0" w:space="0" w:color="auto"/>
                <w:left w:val="none" w:sz="0" w:space="0" w:color="auto"/>
                <w:bottom w:val="none" w:sz="0" w:space="0" w:color="auto"/>
                <w:right w:val="none" w:sz="0" w:space="0" w:color="auto"/>
              </w:divBdr>
            </w:div>
            <w:div w:id="66391952">
              <w:marLeft w:val="0"/>
              <w:marRight w:val="0"/>
              <w:marTop w:val="0"/>
              <w:marBottom w:val="0"/>
              <w:divBdr>
                <w:top w:val="none" w:sz="0" w:space="0" w:color="auto"/>
                <w:left w:val="none" w:sz="0" w:space="0" w:color="auto"/>
                <w:bottom w:val="none" w:sz="0" w:space="0" w:color="auto"/>
                <w:right w:val="none" w:sz="0" w:space="0" w:color="auto"/>
              </w:divBdr>
            </w:div>
            <w:div w:id="385567211">
              <w:marLeft w:val="0"/>
              <w:marRight w:val="0"/>
              <w:marTop w:val="0"/>
              <w:marBottom w:val="0"/>
              <w:divBdr>
                <w:top w:val="none" w:sz="0" w:space="0" w:color="auto"/>
                <w:left w:val="none" w:sz="0" w:space="0" w:color="auto"/>
                <w:bottom w:val="none" w:sz="0" w:space="0" w:color="auto"/>
                <w:right w:val="none" w:sz="0" w:space="0" w:color="auto"/>
              </w:divBdr>
            </w:div>
            <w:div w:id="1564871196">
              <w:marLeft w:val="0"/>
              <w:marRight w:val="0"/>
              <w:marTop w:val="0"/>
              <w:marBottom w:val="0"/>
              <w:divBdr>
                <w:top w:val="none" w:sz="0" w:space="0" w:color="auto"/>
                <w:left w:val="none" w:sz="0" w:space="0" w:color="auto"/>
                <w:bottom w:val="none" w:sz="0" w:space="0" w:color="auto"/>
                <w:right w:val="none" w:sz="0" w:space="0" w:color="auto"/>
              </w:divBdr>
            </w:div>
            <w:div w:id="1781608153">
              <w:marLeft w:val="0"/>
              <w:marRight w:val="0"/>
              <w:marTop w:val="0"/>
              <w:marBottom w:val="0"/>
              <w:divBdr>
                <w:top w:val="none" w:sz="0" w:space="0" w:color="auto"/>
                <w:left w:val="none" w:sz="0" w:space="0" w:color="auto"/>
                <w:bottom w:val="none" w:sz="0" w:space="0" w:color="auto"/>
                <w:right w:val="none" w:sz="0" w:space="0" w:color="auto"/>
              </w:divBdr>
            </w:div>
            <w:div w:id="1093670705">
              <w:marLeft w:val="0"/>
              <w:marRight w:val="0"/>
              <w:marTop w:val="0"/>
              <w:marBottom w:val="0"/>
              <w:divBdr>
                <w:top w:val="none" w:sz="0" w:space="0" w:color="auto"/>
                <w:left w:val="none" w:sz="0" w:space="0" w:color="auto"/>
                <w:bottom w:val="none" w:sz="0" w:space="0" w:color="auto"/>
                <w:right w:val="none" w:sz="0" w:space="0" w:color="auto"/>
              </w:divBdr>
            </w:div>
            <w:div w:id="1309238664">
              <w:marLeft w:val="0"/>
              <w:marRight w:val="0"/>
              <w:marTop w:val="0"/>
              <w:marBottom w:val="0"/>
              <w:divBdr>
                <w:top w:val="none" w:sz="0" w:space="0" w:color="auto"/>
                <w:left w:val="none" w:sz="0" w:space="0" w:color="auto"/>
                <w:bottom w:val="none" w:sz="0" w:space="0" w:color="auto"/>
                <w:right w:val="none" w:sz="0" w:space="0" w:color="auto"/>
              </w:divBdr>
            </w:div>
            <w:div w:id="853884891">
              <w:marLeft w:val="0"/>
              <w:marRight w:val="0"/>
              <w:marTop w:val="0"/>
              <w:marBottom w:val="0"/>
              <w:divBdr>
                <w:top w:val="none" w:sz="0" w:space="0" w:color="auto"/>
                <w:left w:val="none" w:sz="0" w:space="0" w:color="auto"/>
                <w:bottom w:val="none" w:sz="0" w:space="0" w:color="auto"/>
                <w:right w:val="none" w:sz="0" w:space="0" w:color="auto"/>
              </w:divBdr>
            </w:div>
            <w:div w:id="1194147787">
              <w:marLeft w:val="0"/>
              <w:marRight w:val="0"/>
              <w:marTop w:val="0"/>
              <w:marBottom w:val="0"/>
              <w:divBdr>
                <w:top w:val="none" w:sz="0" w:space="0" w:color="auto"/>
                <w:left w:val="none" w:sz="0" w:space="0" w:color="auto"/>
                <w:bottom w:val="none" w:sz="0" w:space="0" w:color="auto"/>
                <w:right w:val="none" w:sz="0" w:space="0" w:color="auto"/>
              </w:divBdr>
            </w:div>
            <w:div w:id="1890263250">
              <w:marLeft w:val="0"/>
              <w:marRight w:val="0"/>
              <w:marTop w:val="0"/>
              <w:marBottom w:val="0"/>
              <w:divBdr>
                <w:top w:val="none" w:sz="0" w:space="0" w:color="auto"/>
                <w:left w:val="none" w:sz="0" w:space="0" w:color="auto"/>
                <w:bottom w:val="none" w:sz="0" w:space="0" w:color="auto"/>
                <w:right w:val="none" w:sz="0" w:space="0" w:color="auto"/>
              </w:divBdr>
            </w:div>
            <w:div w:id="4098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388">
      <w:bodyDiv w:val="1"/>
      <w:marLeft w:val="0"/>
      <w:marRight w:val="0"/>
      <w:marTop w:val="0"/>
      <w:marBottom w:val="0"/>
      <w:divBdr>
        <w:top w:val="none" w:sz="0" w:space="0" w:color="auto"/>
        <w:left w:val="none" w:sz="0" w:space="0" w:color="auto"/>
        <w:bottom w:val="none" w:sz="0" w:space="0" w:color="auto"/>
        <w:right w:val="none" w:sz="0" w:space="0" w:color="auto"/>
      </w:divBdr>
    </w:div>
    <w:div w:id="236478584">
      <w:bodyDiv w:val="1"/>
      <w:marLeft w:val="0"/>
      <w:marRight w:val="0"/>
      <w:marTop w:val="0"/>
      <w:marBottom w:val="0"/>
      <w:divBdr>
        <w:top w:val="none" w:sz="0" w:space="0" w:color="auto"/>
        <w:left w:val="none" w:sz="0" w:space="0" w:color="auto"/>
        <w:bottom w:val="none" w:sz="0" w:space="0" w:color="auto"/>
        <w:right w:val="none" w:sz="0" w:space="0" w:color="auto"/>
      </w:divBdr>
      <w:divsChild>
        <w:div w:id="100421751">
          <w:marLeft w:val="480"/>
          <w:marRight w:val="0"/>
          <w:marTop w:val="0"/>
          <w:marBottom w:val="0"/>
          <w:divBdr>
            <w:top w:val="none" w:sz="0" w:space="0" w:color="auto"/>
            <w:left w:val="none" w:sz="0" w:space="0" w:color="auto"/>
            <w:bottom w:val="none" w:sz="0" w:space="0" w:color="auto"/>
            <w:right w:val="none" w:sz="0" w:space="0" w:color="auto"/>
          </w:divBdr>
          <w:divsChild>
            <w:div w:id="308704444">
              <w:marLeft w:val="0"/>
              <w:marRight w:val="0"/>
              <w:marTop w:val="0"/>
              <w:marBottom w:val="0"/>
              <w:divBdr>
                <w:top w:val="none" w:sz="0" w:space="0" w:color="auto"/>
                <w:left w:val="none" w:sz="0" w:space="0" w:color="auto"/>
                <w:bottom w:val="none" w:sz="0" w:space="0" w:color="auto"/>
                <w:right w:val="none" w:sz="0" w:space="0" w:color="auto"/>
              </w:divBdr>
            </w:div>
            <w:div w:id="2137748682">
              <w:marLeft w:val="0"/>
              <w:marRight w:val="0"/>
              <w:marTop w:val="0"/>
              <w:marBottom w:val="0"/>
              <w:divBdr>
                <w:top w:val="none" w:sz="0" w:space="0" w:color="auto"/>
                <w:left w:val="none" w:sz="0" w:space="0" w:color="auto"/>
                <w:bottom w:val="none" w:sz="0" w:space="0" w:color="auto"/>
                <w:right w:val="none" w:sz="0" w:space="0" w:color="auto"/>
              </w:divBdr>
            </w:div>
            <w:div w:id="403114389">
              <w:marLeft w:val="0"/>
              <w:marRight w:val="0"/>
              <w:marTop w:val="0"/>
              <w:marBottom w:val="0"/>
              <w:divBdr>
                <w:top w:val="none" w:sz="0" w:space="0" w:color="auto"/>
                <w:left w:val="none" w:sz="0" w:space="0" w:color="auto"/>
                <w:bottom w:val="none" w:sz="0" w:space="0" w:color="auto"/>
                <w:right w:val="none" w:sz="0" w:space="0" w:color="auto"/>
              </w:divBdr>
            </w:div>
            <w:div w:id="638339469">
              <w:marLeft w:val="0"/>
              <w:marRight w:val="0"/>
              <w:marTop w:val="0"/>
              <w:marBottom w:val="0"/>
              <w:divBdr>
                <w:top w:val="none" w:sz="0" w:space="0" w:color="auto"/>
                <w:left w:val="none" w:sz="0" w:space="0" w:color="auto"/>
                <w:bottom w:val="none" w:sz="0" w:space="0" w:color="auto"/>
                <w:right w:val="none" w:sz="0" w:space="0" w:color="auto"/>
              </w:divBdr>
            </w:div>
            <w:div w:id="1083992128">
              <w:marLeft w:val="0"/>
              <w:marRight w:val="0"/>
              <w:marTop w:val="0"/>
              <w:marBottom w:val="0"/>
              <w:divBdr>
                <w:top w:val="none" w:sz="0" w:space="0" w:color="auto"/>
                <w:left w:val="none" w:sz="0" w:space="0" w:color="auto"/>
                <w:bottom w:val="none" w:sz="0" w:space="0" w:color="auto"/>
                <w:right w:val="none" w:sz="0" w:space="0" w:color="auto"/>
              </w:divBdr>
            </w:div>
            <w:div w:id="164175255">
              <w:marLeft w:val="0"/>
              <w:marRight w:val="0"/>
              <w:marTop w:val="0"/>
              <w:marBottom w:val="0"/>
              <w:divBdr>
                <w:top w:val="none" w:sz="0" w:space="0" w:color="auto"/>
                <w:left w:val="none" w:sz="0" w:space="0" w:color="auto"/>
                <w:bottom w:val="none" w:sz="0" w:space="0" w:color="auto"/>
                <w:right w:val="none" w:sz="0" w:space="0" w:color="auto"/>
              </w:divBdr>
            </w:div>
            <w:div w:id="846746490">
              <w:marLeft w:val="0"/>
              <w:marRight w:val="0"/>
              <w:marTop w:val="0"/>
              <w:marBottom w:val="0"/>
              <w:divBdr>
                <w:top w:val="none" w:sz="0" w:space="0" w:color="auto"/>
                <w:left w:val="none" w:sz="0" w:space="0" w:color="auto"/>
                <w:bottom w:val="none" w:sz="0" w:space="0" w:color="auto"/>
                <w:right w:val="none" w:sz="0" w:space="0" w:color="auto"/>
              </w:divBdr>
            </w:div>
            <w:div w:id="391780688">
              <w:marLeft w:val="0"/>
              <w:marRight w:val="0"/>
              <w:marTop w:val="0"/>
              <w:marBottom w:val="0"/>
              <w:divBdr>
                <w:top w:val="none" w:sz="0" w:space="0" w:color="auto"/>
                <w:left w:val="none" w:sz="0" w:space="0" w:color="auto"/>
                <w:bottom w:val="none" w:sz="0" w:space="0" w:color="auto"/>
                <w:right w:val="none" w:sz="0" w:space="0" w:color="auto"/>
              </w:divBdr>
            </w:div>
            <w:div w:id="769930491">
              <w:marLeft w:val="0"/>
              <w:marRight w:val="0"/>
              <w:marTop w:val="0"/>
              <w:marBottom w:val="0"/>
              <w:divBdr>
                <w:top w:val="none" w:sz="0" w:space="0" w:color="auto"/>
                <w:left w:val="none" w:sz="0" w:space="0" w:color="auto"/>
                <w:bottom w:val="none" w:sz="0" w:space="0" w:color="auto"/>
                <w:right w:val="none" w:sz="0" w:space="0" w:color="auto"/>
              </w:divBdr>
            </w:div>
            <w:div w:id="165093911">
              <w:marLeft w:val="0"/>
              <w:marRight w:val="0"/>
              <w:marTop w:val="0"/>
              <w:marBottom w:val="0"/>
              <w:divBdr>
                <w:top w:val="none" w:sz="0" w:space="0" w:color="auto"/>
                <w:left w:val="none" w:sz="0" w:space="0" w:color="auto"/>
                <w:bottom w:val="none" w:sz="0" w:space="0" w:color="auto"/>
                <w:right w:val="none" w:sz="0" w:space="0" w:color="auto"/>
              </w:divBdr>
            </w:div>
            <w:div w:id="1736664834">
              <w:marLeft w:val="0"/>
              <w:marRight w:val="0"/>
              <w:marTop w:val="0"/>
              <w:marBottom w:val="0"/>
              <w:divBdr>
                <w:top w:val="none" w:sz="0" w:space="0" w:color="auto"/>
                <w:left w:val="none" w:sz="0" w:space="0" w:color="auto"/>
                <w:bottom w:val="none" w:sz="0" w:space="0" w:color="auto"/>
                <w:right w:val="none" w:sz="0" w:space="0" w:color="auto"/>
              </w:divBdr>
            </w:div>
            <w:div w:id="1411274194">
              <w:marLeft w:val="0"/>
              <w:marRight w:val="0"/>
              <w:marTop w:val="0"/>
              <w:marBottom w:val="0"/>
              <w:divBdr>
                <w:top w:val="none" w:sz="0" w:space="0" w:color="auto"/>
                <w:left w:val="none" w:sz="0" w:space="0" w:color="auto"/>
                <w:bottom w:val="none" w:sz="0" w:space="0" w:color="auto"/>
                <w:right w:val="none" w:sz="0" w:space="0" w:color="auto"/>
              </w:divBdr>
            </w:div>
            <w:div w:id="1763792568">
              <w:marLeft w:val="0"/>
              <w:marRight w:val="0"/>
              <w:marTop w:val="0"/>
              <w:marBottom w:val="0"/>
              <w:divBdr>
                <w:top w:val="none" w:sz="0" w:space="0" w:color="auto"/>
                <w:left w:val="none" w:sz="0" w:space="0" w:color="auto"/>
                <w:bottom w:val="none" w:sz="0" w:space="0" w:color="auto"/>
                <w:right w:val="none" w:sz="0" w:space="0" w:color="auto"/>
              </w:divBdr>
            </w:div>
            <w:div w:id="1774203010">
              <w:marLeft w:val="0"/>
              <w:marRight w:val="0"/>
              <w:marTop w:val="0"/>
              <w:marBottom w:val="0"/>
              <w:divBdr>
                <w:top w:val="none" w:sz="0" w:space="0" w:color="auto"/>
                <w:left w:val="none" w:sz="0" w:space="0" w:color="auto"/>
                <w:bottom w:val="none" w:sz="0" w:space="0" w:color="auto"/>
                <w:right w:val="none" w:sz="0" w:space="0" w:color="auto"/>
              </w:divBdr>
            </w:div>
            <w:div w:id="1858812583">
              <w:marLeft w:val="0"/>
              <w:marRight w:val="0"/>
              <w:marTop w:val="0"/>
              <w:marBottom w:val="0"/>
              <w:divBdr>
                <w:top w:val="none" w:sz="0" w:space="0" w:color="auto"/>
                <w:left w:val="none" w:sz="0" w:space="0" w:color="auto"/>
                <w:bottom w:val="none" w:sz="0" w:space="0" w:color="auto"/>
                <w:right w:val="none" w:sz="0" w:space="0" w:color="auto"/>
              </w:divBdr>
            </w:div>
            <w:div w:id="1117869177">
              <w:marLeft w:val="0"/>
              <w:marRight w:val="0"/>
              <w:marTop w:val="0"/>
              <w:marBottom w:val="0"/>
              <w:divBdr>
                <w:top w:val="none" w:sz="0" w:space="0" w:color="auto"/>
                <w:left w:val="none" w:sz="0" w:space="0" w:color="auto"/>
                <w:bottom w:val="none" w:sz="0" w:space="0" w:color="auto"/>
                <w:right w:val="none" w:sz="0" w:space="0" w:color="auto"/>
              </w:divBdr>
            </w:div>
            <w:div w:id="1474760566">
              <w:marLeft w:val="0"/>
              <w:marRight w:val="0"/>
              <w:marTop w:val="0"/>
              <w:marBottom w:val="0"/>
              <w:divBdr>
                <w:top w:val="none" w:sz="0" w:space="0" w:color="auto"/>
                <w:left w:val="none" w:sz="0" w:space="0" w:color="auto"/>
                <w:bottom w:val="none" w:sz="0" w:space="0" w:color="auto"/>
                <w:right w:val="none" w:sz="0" w:space="0" w:color="auto"/>
              </w:divBdr>
            </w:div>
            <w:div w:id="460659753">
              <w:marLeft w:val="0"/>
              <w:marRight w:val="0"/>
              <w:marTop w:val="0"/>
              <w:marBottom w:val="0"/>
              <w:divBdr>
                <w:top w:val="none" w:sz="0" w:space="0" w:color="auto"/>
                <w:left w:val="none" w:sz="0" w:space="0" w:color="auto"/>
                <w:bottom w:val="none" w:sz="0" w:space="0" w:color="auto"/>
                <w:right w:val="none" w:sz="0" w:space="0" w:color="auto"/>
              </w:divBdr>
            </w:div>
            <w:div w:id="15644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1558">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94947507">
      <w:bodyDiv w:val="1"/>
      <w:marLeft w:val="0"/>
      <w:marRight w:val="0"/>
      <w:marTop w:val="0"/>
      <w:marBottom w:val="0"/>
      <w:divBdr>
        <w:top w:val="none" w:sz="0" w:space="0" w:color="auto"/>
        <w:left w:val="none" w:sz="0" w:space="0" w:color="auto"/>
        <w:bottom w:val="none" w:sz="0" w:space="0" w:color="auto"/>
        <w:right w:val="none" w:sz="0" w:space="0" w:color="auto"/>
      </w:divBdr>
    </w:div>
    <w:div w:id="613634001">
      <w:bodyDiv w:val="1"/>
      <w:marLeft w:val="0"/>
      <w:marRight w:val="0"/>
      <w:marTop w:val="0"/>
      <w:marBottom w:val="0"/>
      <w:divBdr>
        <w:top w:val="none" w:sz="0" w:space="0" w:color="auto"/>
        <w:left w:val="none" w:sz="0" w:space="0" w:color="auto"/>
        <w:bottom w:val="none" w:sz="0" w:space="0" w:color="auto"/>
        <w:right w:val="none" w:sz="0" w:space="0" w:color="auto"/>
      </w:divBdr>
    </w:div>
    <w:div w:id="631325603">
      <w:bodyDiv w:val="1"/>
      <w:marLeft w:val="0"/>
      <w:marRight w:val="0"/>
      <w:marTop w:val="0"/>
      <w:marBottom w:val="0"/>
      <w:divBdr>
        <w:top w:val="none" w:sz="0" w:space="0" w:color="auto"/>
        <w:left w:val="none" w:sz="0" w:space="0" w:color="auto"/>
        <w:bottom w:val="none" w:sz="0" w:space="0" w:color="auto"/>
        <w:right w:val="none" w:sz="0" w:space="0" w:color="auto"/>
      </w:divBdr>
    </w:div>
    <w:div w:id="690255441">
      <w:bodyDiv w:val="1"/>
      <w:marLeft w:val="0"/>
      <w:marRight w:val="0"/>
      <w:marTop w:val="0"/>
      <w:marBottom w:val="0"/>
      <w:divBdr>
        <w:top w:val="none" w:sz="0" w:space="0" w:color="auto"/>
        <w:left w:val="none" w:sz="0" w:space="0" w:color="auto"/>
        <w:bottom w:val="none" w:sz="0" w:space="0" w:color="auto"/>
        <w:right w:val="none" w:sz="0" w:space="0" w:color="auto"/>
      </w:divBdr>
    </w:div>
    <w:div w:id="716508744">
      <w:bodyDiv w:val="1"/>
      <w:marLeft w:val="0"/>
      <w:marRight w:val="0"/>
      <w:marTop w:val="0"/>
      <w:marBottom w:val="0"/>
      <w:divBdr>
        <w:top w:val="none" w:sz="0" w:space="0" w:color="auto"/>
        <w:left w:val="none" w:sz="0" w:space="0" w:color="auto"/>
        <w:bottom w:val="none" w:sz="0" w:space="0" w:color="auto"/>
        <w:right w:val="none" w:sz="0" w:space="0" w:color="auto"/>
      </w:divBdr>
      <w:divsChild>
        <w:div w:id="720517295">
          <w:marLeft w:val="480"/>
          <w:marRight w:val="0"/>
          <w:marTop w:val="0"/>
          <w:marBottom w:val="0"/>
          <w:divBdr>
            <w:top w:val="none" w:sz="0" w:space="0" w:color="auto"/>
            <w:left w:val="none" w:sz="0" w:space="0" w:color="auto"/>
            <w:bottom w:val="none" w:sz="0" w:space="0" w:color="auto"/>
            <w:right w:val="none" w:sz="0" w:space="0" w:color="auto"/>
          </w:divBdr>
          <w:divsChild>
            <w:div w:id="258415110">
              <w:marLeft w:val="0"/>
              <w:marRight w:val="0"/>
              <w:marTop w:val="0"/>
              <w:marBottom w:val="0"/>
              <w:divBdr>
                <w:top w:val="none" w:sz="0" w:space="0" w:color="auto"/>
                <w:left w:val="none" w:sz="0" w:space="0" w:color="auto"/>
                <w:bottom w:val="none" w:sz="0" w:space="0" w:color="auto"/>
                <w:right w:val="none" w:sz="0" w:space="0" w:color="auto"/>
              </w:divBdr>
            </w:div>
            <w:div w:id="1633096258">
              <w:marLeft w:val="0"/>
              <w:marRight w:val="0"/>
              <w:marTop w:val="0"/>
              <w:marBottom w:val="0"/>
              <w:divBdr>
                <w:top w:val="none" w:sz="0" w:space="0" w:color="auto"/>
                <w:left w:val="none" w:sz="0" w:space="0" w:color="auto"/>
                <w:bottom w:val="none" w:sz="0" w:space="0" w:color="auto"/>
                <w:right w:val="none" w:sz="0" w:space="0" w:color="auto"/>
              </w:divBdr>
            </w:div>
            <w:div w:id="1967347712">
              <w:marLeft w:val="0"/>
              <w:marRight w:val="0"/>
              <w:marTop w:val="0"/>
              <w:marBottom w:val="0"/>
              <w:divBdr>
                <w:top w:val="none" w:sz="0" w:space="0" w:color="auto"/>
                <w:left w:val="none" w:sz="0" w:space="0" w:color="auto"/>
                <w:bottom w:val="none" w:sz="0" w:space="0" w:color="auto"/>
                <w:right w:val="none" w:sz="0" w:space="0" w:color="auto"/>
              </w:divBdr>
            </w:div>
            <w:div w:id="748963156">
              <w:marLeft w:val="0"/>
              <w:marRight w:val="0"/>
              <w:marTop w:val="0"/>
              <w:marBottom w:val="0"/>
              <w:divBdr>
                <w:top w:val="none" w:sz="0" w:space="0" w:color="auto"/>
                <w:left w:val="none" w:sz="0" w:space="0" w:color="auto"/>
                <w:bottom w:val="none" w:sz="0" w:space="0" w:color="auto"/>
                <w:right w:val="none" w:sz="0" w:space="0" w:color="auto"/>
              </w:divBdr>
            </w:div>
            <w:div w:id="1062943776">
              <w:marLeft w:val="0"/>
              <w:marRight w:val="0"/>
              <w:marTop w:val="0"/>
              <w:marBottom w:val="0"/>
              <w:divBdr>
                <w:top w:val="none" w:sz="0" w:space="0" w:color="auto"/>
                <w:left w:val="none" w:sz="0" w:space="0" w:color="auto"/>
                <w:bottom w:val="none" w:sz="0" w:space="0" w:color="auto"/>
                <w:right w:val="none" w:sz="0" w:space="0" w:color="auto"/>
              </w:divBdr>
            </w:div>
            <w:div w:id="1117600328">
              <w:marLeft w:val="0"/>
              <w:marRight w:val="0"/>
              <w:marTop w:val="0"/>
              <w:marBottom w:val="0"/>
              <w:divBdr>
                <w:top w:val="none" w:sz="0" w:space="0" w:color="auto"/>
                <w:left w:val="none" w:sz="0" w:space="0" w:color="auto"/>
                <w:bottom w:val="none" w:sz="0" w:space="0" w:color="auto"/>
                <w:right w:val="none" w:sz="0" w:space="0" w:color="auto"/>
              </w:divBdr>
            </w:div>
            <w:div w:id="2124349444">
              <w:marLeft w:val="0"/>
              <w:marRight w:val="0"/>
              <w:marTop w:val="0"/>
              <w:marBottom w:val="0"/>
              <w:divBdr>
                <w:top w:val="none" w:sz="0" w:space="0" w:color="auto"/>
                <w:left w:val="none" w:sz="0" w:space="0" w:color="auto"/>
                <w:bottom w:val="none" w:sz="0" w:space="0" w:color="auto"/>
                <w:right w:val="none" w:sz="0" w:space="0" w:color="auto"/>
              </w:divBdr>
            </w:div>
            <w:div w:id="263271004">
              <w:marLeft w:val="0"/>
              <w:marRight w:val="0"/>
              <w:marTop w:val="0"/>
              <w:marBottom w:val="0"/>
              <w:divBdr>
                <w:top w:val="none" w:sz="0" w:space="0" w:color="auto"/>
                <w:left w:val="none" w:sz="0" w:space="0" w:color="auto"/>
                <w:bottom w:val="none" w:sz="0" w:space="0" w:color="auto"/>
                <w:right w:val="none" w:sz="0" w:space="0" w:color="auto"/>
              </w:divBdr>
            </w:div>
            <w:div w:id="2095932447">
              <w:marLeft w:val="0"/>
              <w:marRight w:val="0"/>
              <w:marTop w:val="0"/>
              <w:marBottom w:val="0"/>
              <w:divBdr>
                <w:top w:val="none" w:sz="0" w:space="0" w:color="auto"/>
                <w:left w:val="none" w:sz="0" w:space="0" w:color="auto"/>
                <w:bottom w:val="none" w:sz="0" w:space="0" w:color="auto"/>
                <w:right w:val="none" w:sz="0" w:space="0" w:color="auto"/>
              </w:divBdr>
            </w:div>
            <w:div w:id="281617573">
              <w:marLeft w:val="0"/>
              <w:marRight w:val="0"/>
              <w:marTop w:val="0"/>
              <w:marBottom w:val="0"/>
              <w:divBdr>
                <w:top w:val="none" w:sz="0" w:space="0" w:color="auto"/>
                <w:left w:val="none" w:sz="0" w:space="0" w:color="auto"/>
                <w:bottom w:val="none" w:sz="0" w:space="0" w:color="auto"/>
                <w:right w:val="none" w:sz="0" w:space="0" w:color="auto"/>
              </w:divBdr>
            </w:div>
            <w:div w:id="1916546569">
              <w:marLeft w:val="0"/>
              <w:marRight w:val="0"/>
              <w:marTop w:val="0"/>
              <w:marBottom w:val="0"/>
              <w:divBdr>
                <w:top w:val="none" w:sz="0" w:space="0" w:color="auto"/>
                <w:left w:val="none" w:sz="0" w:space="0" w:color="auto"/>
                <w:bottom w:val="none" w:sz="0" w:space="0" w:color="auto"/>
                <w:right w:val="none" w:sz="0" w:space="0" w:color="auto"/>
              </w:divBdr>
            </w:div>
            <w:div w:id="687410730">
              <w:marLeft w:val="0"/>
              <w:marRight w:val="0"/>
              <w:marTop w:val="0"/>
              <w:marBottom w:val="0"/>
              <w:divBdr>
                <w:top w:val="none" w:sz="0" w:space="0" w:color="auto"/>
                <w:left w:val="none" w:sz="0" w:space="0" w:color="auto"/>
                <w:bottom w:val="none" w:sz="0" w:space="0" w:color="auto"/>
                <w:right w:val="none" w:sz="0" w:space="0" w:color="auto"/>
              </w:divBdr>
            </w:div>
            <w:div w:id="1687755389">
              <w:marLeft w:val="0"/>
              <w:marRight w:val="0"/>
              <w:marTop w:val="0"/>
              <w:marBottom w:val="0"/>
              <w:divBdr>
                <w:top w:val="none" w:sz="0" w:space="0" w:color="auto"/>
                <w:left w:val="none" w:sz="0" w:space="0" w:color="auto"/>
                <w:bottom w:val="none" w:sz="0" w:space="0" w:color="auto"/>
                <w:right w:val="none" w:sz="0" w:space="0" w:color="auto"/>
              </w:divBdr>
            </w:div>
            <w:div w:id="1133013368">
              <w:marLeft w:val="0"/>
              <w:marRight w:val="0"/>
              <w:marTop w:val="0"/>
              <w:marBottom w:val="0"/>
              <w:divBdr>
                <w:top w:val="none" w:sz="0" w:space="0" w:color="auto"/>
                <w:left w:val="none" w:sz="0" w:space="0" w:color="auto"/>
                <w:bottom w:val="none" w:sz="0" w:space="0" w:color="auto"/>
                <w:right w:val="none" w:sz="0" w:space="0" w:color="auto"/>
              </w:divBdr>
            </w:div>
            <w:div w:id="890381232">
              <w:marLeft w:val="0"/>
              <w:marRight w:val="0"/>
              <w:marTop w:val="0"/>
              <w:marBottom w:val="0"/>
              <w:divBdr>
                <w:top w:val="none" w:sz="0" w:space="0" w:color="auto"/>
                <w:left w:val="none" w:sz="0" w:space="0" w:color="auto"/>
                <w:bottom w:val="none" w:sz="0" w:space="0" w:color="auto"/>
                <w:right w:val="none" w:sz="0" w:space="0" w:color="auto"/>
              </w:divBdr>
            </w:div>
            <w:div w:id="1008337775">
              <w:marLeft w:val="0"/>
              <w:marRight w:val="0"/>
              <w:marTop w:val="0"/>
              <w:marBottom w:val="0"/>
              <w:divBdr>
                <w:top w:val="none" w:sz="0" w:space="0" w:color="auto"/>
                <w:left w:val="none" w:sz="0" w:space="0" w:color="auto"/>
                <w:bottom w:val="none" w:sz="0" w:space="0" w:color="auto"/>
                <w:right w:val="none" w:sz="0" w:space="0" w:color="auto"/>
              </w:divBdr>
            </w:div>
            <w:div w:id="797337856">
              <w:marLeft w:val="0"/>
              <w:marRight w:val="0"/>
              <w:marTop w:val="0"/>
              <w:marBottom w:val="0"/>
              <w:divBdr>
                <w:top w:val="none" w:sz="0" w:space="0" w:color="auto"/>
                <w:left w:val="none" w:sz="0" w:space="0" w:color="auto"/>
                <w:bottom w:val="none" w:sz="0" w:space="0" w:color="auto"/>
                <w:right w:val="none" w:sz="0" w:space="0" w:color="auto"/>
              </w:divBdr>
            </w:div>
            <w:div w:id="1190988279">
              <w:marLeft w:val="0"/>
              <w:marRight w:val="0"/>
              <w:marTop w:val="0"/>
              <w:marBottom w:val="0"/>
              <w:divBdr>
                <w:top w:val="none" w:sz="0" w:space="0" w:color="auto"/>
                <w:left w:val="none" w:sz="0" w:space="0" w:color="auto"/>
                <w:bottom w:val="none" w:sz="0" w:space="0" w:color="auto"/>
                <w:right w:val="none" w:sz="0" w:space="0" w:color="auto"/>
              </w:divBdr>
            </w:div>
            <w:div w:id="11657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12254138">
      <w:bodyDiv w:val="1"/>
      <w:marLeft w:val="0"/>
      <w:marRight w:val="0"/>
      <w:marTop w:val="0"/>
      <w:marBottom w:val="0"/>
      <w:divBdr>
        <w:top w:val="none" w:sz="0" w:space="0" w:color="auto"/>
        <w:left w:val="none" w:sz="0" w:space="0" w:color="auto"/>
        <w:bottom w:val="none" w:sz="0" w:space="0" w:color="auto"/>
        <w:right w:val="none" w:sz="0" w:space="0" w:color="auto"/>
      </w:divBdr>
      <w:divsChild>
        <w:div w:id="538781179">
          <w:marLeft w:val="480"/>
          <w:marRight w:val="0"/>
          <w:marTop w:val="0"/>
          <w:marBottom w:val="0"/>
          <w:divBdr>
            <w:top w:val="none" w:sz="0" w:space="0" w:color="auto"/>
            <w:left w:val="none" w:sz="0" w:space="0" w:color="auto"/>
            <w:bottom w:val="none" w:sz="0" w:space="0" w:color="auto"/>
            <w:right w:val="none" w:sz="0" w:space="0" w:color="auto"/>
          </w:divBdr>
          <w:divsChild>
            <w:div w:id="852845390">
              <w:marLeft w:val="0"/>
              <w:marRight w:val="0"/>
              <w:marTop w:val="0"/>
              <w:marBottom w:val="0"/>
              <w:divBdr>
                <w:top w:val="none" w:sz="0" w:space="0" w:color="auto"/>
                <w:left w:val="none" w:sz="0" w:space="0" w:color="auto"/>
                <w:bottom w:val="none" w:sz="0" w:space="0" w:color="auto"/>
                <w:right w:val="none" w:sz="0" w:space="0" w:color="auto"/>
              </w:divBdr>
            </w:div>
            <w:div w:id="1511527208">
              <w:marLeft w:val="0"/>
              <w:marRight w:val="0"/>
              <w:marTop w:val="0"/>
              <w:marBottom w:val="0"/>
              <w:divBdr>
                <w:top w:val="none" w:sz="0" w:space="0" w:color="auto"/>
                <w:left w:val="none" w:sz="0" w:space="0" w:color="auto"/>
                <w:bottom w:val="none" w:sz="0" w:space="0" w:color="auto"/>
                <w:right w:val="none" w:sz="0" w:space="0" w:color="auto"/>
              </w:divBdr>
            </w:div>
            <w:div w:id="93599858">
              <w:marLeft w:val="0"/>
              <w:marRight w:val="0"/>
              <w:marTop w:val="0"/>
              <w:marBottom w:val="0"/>
              <w:divBdr>
                <w:top w:val="none" w:sz="0" w:space="0" w:color="auto"/>
                <w:left w:val="none" w:sz="0" w:space="0" w:color="auto"/>
                <w:bottom w:val="none" w:sz="0" w:space="0" w:color="auto"/>
                <w:right w:val="none" w:sz="0" w:space="0" w:color="auto"/>
              </w:divBdr>
            </w:div>
            <w:div w:id="181821718">
              <w:marLeft w:val="0"/>
              <w:marRight w:val="0"/>
              <w:marTop w:val="0"/>
              <w:marBottom w:val="0"/>
              <w:divBdr>
                <w:top w:val="none" w:sz="0" w:space="0" w:color="auto"/>
                <w:left w:val="none" w:sz="0" w:space="0" w:color="auto"/>
                <w:bottom w:val="none" w:sz="0" w:space="0" w:color="auto"/>
                <w:right w:val="none" w:sz="0" w:space="0" w:color="auto"/>
              </w:divBdr>
            </w:div>
            <w:div w:id="756363640">
              <w:marLeft w:val="0"/>
              <w:marRight w:val="0"/>
              <w:marTop w:val="0"/>
              <w:marBottom w:val="0"/>
              <w:divBdr>
                <w:top w:val="none" w:sz="0" w:space="0" w:color="auto"/>
                <w:left w:val="none" w:sz="0" w:space="0" w:color="auto"/>
                <w:bottom w:val="none" w:sz="0" w:space="0" w:color="auto"/>
                <w:right w:val="none" w:sz="0" w:space="0" w:color="auto"/>
              </w:divBdr>
            </w:div>
            <w:div w:id="1327053863">
              <w:marLeft w:val="0"/>
              <w:marRight w:val="0"/>
              <w:marTop w:val="0"/>
              <w:marBottom w:val="0"/>
              <w:divBdr>
                <w:top w:val="none" w:sz="0" w:space="0" w:color="auto"/>
                <w:left w:val="none" w:sz="0" w:space="0" w:color="auto"/>
                <w:bottom w:val="none" w:sz="0" w:space="0" w:color="auto"/>
                <w:right w:val="none" w:sz="0" w:space="0" w:color="auto"/>
              </w:divBdr>
            </w:div>
            <w:div w:id="969090991">
              <w:marLeft w:val="0"/>
              <w:marRight w:val="0"/>
              <w:marTop w:val="0"/>
              <w:marBottom w:val="0"/>
              <w:divBdr>
                <w:top w:val="none" w:sz="0" w:space="0" w:color="auto"/>
                <w:left w:val="none" w:sz="0" w:space="0" w:color="auto"/>
                <w:bottom w:val="none" w:sz="0" w:space="0" w:color="auto"/>
                <w:right w:val="none" w:sz="0" w:space="0" w:color="auto"/>
              </w:divBdr>
            </w:div>
            <w:div w:id="2023970356">
              <w:marLeft w:val="0"/>
              <w:marRight w:val="0"/>
              <w:marTop w:val="0"/>
              <w:marBottom w:val="0"/>
              <w:divBdr>
                <w:top w:val="none" w:sz="0" w:space="0" w:color="auto"/>
                <w:left w:val="none" w:sz="0" w:space="0" w:color="auto"/>
                <w:bottom w:val="none" w:sz="0" w:space="0" w:color="auto"/>
                <w:right w:val="none" w:sz="0" w:space="0" w:color="auto"/>
              </w:divBdr>
            </w:div>
            <w:div w:id="678123218">
              <w:marLeft w:val="0"/>
              <w:marRight w:val="0"/>
              <w:marTop w:val="0"/>
              <w:marBottom w:val="0"/>
              <w:divBdr>
                <w:top w:val="none" w:sz="0" w:space="0" w:color="auto"/>
                <w:left w:val="none" w:sz="0" w:space="0" w:color="auto"/>
                <w:bottom w:val="none" w:sz="0" w:space="0" w:color="auto"/>
                <w:right w:val="none" w:sz="0" w:space="0" w:color="auto"/>
              </w:divBdr>
            </w:div>
            <w:div w:id="1649167418">
              <w:marLeft w:val="0"/>
              <w:marRight w:val="0"/>
              <w:marTop w:val="0"/>
              <w:marBottom w:val="0"/>
              <w:divBdr>
                <w:top w:val="none" w:sz="0" w:space="0" w:color="auto"/>
                <w:left w:val="none" w:sz="0" w:space="0" w:color="auto"/>
                <w:bottom w:val="none" w:sz="0" w:space="0" w:color="auto"/>
                <w:right w:val="none" w:sz="0" w:space="0" w:color="auto"/>
              </w:divBdr>
            </w:div>
            <w:div w:id="1905872166">
              <w:marLeft w:val="0"/>
              <w:marRight w:val="0"/>
              <w:marTop w:val="0"/>
              <w:marBottom w:val="0"/>
              <w:divBdr>
                <w:top w:val="none" w:sz="0" w:space="0" w:color="auto"/>
                <w:left w:val="none" w:sz="0" w:space="0" w:color="auto"/>
                <w:bottom w:val="none" w:sz="0" w:space="0" w:color="auto"/>
                <w:right w:val="none" w:sz="0" w:space="0" w:color="auto"/>
              </w:divBdr>
            </w:div>
            <w:div w:id="1236629544">
              <w:marLeft w:val="0"/>
              <w:marRight w:val="0"/>
              <w:marTop w:val="0"/>
              <w:marBottom w:val="0"/>
              <w:divBdr>
                <w:top w:val="none" w:sz="0" w:space="0" w:color="auto"/>
                <w:left w:val="none" w:sz="0" w:space="0" w:color="auto"/>
                <w:bottom w:val="none" w:sz="0" w:space="0" w:color="auto"/>
                <w:right w:val="none" w:sz="0" w:space="0" w:color="auto"/>
              </w:divBdr>
            </w:div>
            <w:div w:id="990250861">
              <w:marLeft w:val="0"/>
              <w:marRight w:val="0"/>
              <w:marTop w:val="0"/>
              <w:marBottom w:val="0"/>
              <w:divBdr>
                <w:top w:val="none" w:sz="0" w:space="0" w:color="auto"/>
                <w:left w:val="none" w:sz="0" w:space="0" w:color="auto"/>
                <w:bottom w:val="none" w:sz="0" w:space="0" w:color="auto"/>
                <w:right w:val="none" w:sz="0" w:space="0" w:color="auto"/>
              </w:divBdr>
            </w:div>
            <w:div w:id="1809860933">
              <w:marLeft w:val="0"/>
              <w:marRight w:val="0"/>
              <w:marTop w:val="0"/>
              <w:marBottom w:val="0"/>
              <w:divBdr>
                <w:top w:val="none" w:sz="0" w:space="0" w:color="auto"/>
                <w:left w:val="none" w:sz="0" w:space="0" w:color="auto"/>
                <w:bottom w:val="none" w:sz="0" w:space="0" w:color="auto"/>
                <w:right w:val="none" w:sz="0" w:space="0" w:color="auto"/>
              </w:divBdr>
            </w:div>
            <w:div w:id="27680593">
              <w:marLeft w:val="0"/>
              <w:marRight w:val="0"/>
              <w:marTop w:val="0"/>
              <w:marBottom w:val="0"/>
              <w:divBdr>
                <w:top w:val="none" w:sz="0" w:space="0" w:color="auto"/>
                <w:left w:val="none" w:sz="0" w:space="0" w:color="auto"/>
                <w:bottom w:val="none" w:sz="0" w:space="0" w:color="auto"/>
                <w:right w:val="none" w:sz="0" w:space="0" w:color="auto"/>
              </w:divBdr>
            </w:div>
            <w:div w:id="1430735599">
              <w:marLeft w:val="0"/>
              <w:marRight w:val="0"/>
              <w:marTop w:val="0"/>
              <w:marBottom w:val="0"/>
              <w:divBdr>
                <w:top w:val="none" w:sz="0" w:space="0" w:color="auto"/>
                <w:left w:val="none" w:sz="0" w:space="0" w:color="auto"/>
                <w:bottom w:val="none" w:sz="0" w:space="0" w:color="auto"/>
                <w:right w:val="none" w:sz="0" w:space="0" w:color="auto"/>
              </w:divBdr>
            </w:div>
            <w:div w:id="1241330565">
              <w:marLeft w:val="0"/>
              <w:marRight w:val="0"/>
              <w:marTop w:val="0"/>
              <w:marBottom w:val="0"/>
              <w:divBdr>
                <w:top w:val="none" w:sz="0" w:space="0" w:color="auto"/>
                <w:left w:val="none" w:sz="0" w:space="0" w:color="auto"/>
                <w:bottom w:val="none" w:sz="0" w:space="0" w:color="auto"/>
                <w:right w:val="none" w:sz="0" w:space="0" w:color="auto"/>
              </w:divBdr>
            </w:div>
            <w:div w:id="2089645058">
              <w:marLeft w:val="0"/>
              <w:marRight w:val="0"/>
              <w:marTop w:val="0"/>
              <w:marBottom w:val="0"/>
              <w:divBdr>
                <w:top w:val="none" w:sz="0" w:space="0" w:color="auto"/>
                <w:left w:val="none" w:sz="0" w:space="0" w:color="auto"/>
                <w:bottom w:val="none" w:sz="0" w:space="0" w:color="auto"/>
                <w:right w:val="none" w:sz="0" w:space="0" w:color="auto"/>
              </w:divBdr>
            </w:div>
            <w:div w:id="6766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97997969">
      <w:bodyDiv w:val="1"/>
      <w:marLeft w:val="0"/>
      <w:marRight w:val="0"/>
      <w:marTop w:val="0"/>
      <w:marBottom w:val="0"/>
      <w:divBdr>
        <w:top w:val="none" w:sz="0" w:space="0" w:color="auto"/>
        <w:left w:val="none" w:sz="0" w:space="0" w:color="auto"/>
        <w:bottom w:val="none" w:sz="0" w:space="0" w:color="auto"/>
        <w:right w:val="none" w:sz="0" w:space="0" w:color="auto"/>
      </w:divBdr>
    </w:div>
    <w:div w:id="101870211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02424096">
      <w:bodyDiv w:val="1"/>
      <w:marLeft w:val="0"/>
      <w:marRight w:val="0"/>
      <w:marTop w:val="0"/>
      <w:marBottom w:val="0"/>
      <w:divBdr>
        <w:top w:val="none" w:sz="0" w:space="0" w:color="auto"/>
        <w:left w:val="none" w:sz="0" w:space="0" w:color="auto"/>
        <w:bottom w:val="none" w:sz="0" w:space="0" w:color="auto"/>
        <w:right w:val="none" w:sz="0" w:space="0" w:color="auto"/>
      </w:divBdr>
    </w:div>
    <w:div w:id="1306740202">
      <w:bodyDiv w:val="1"/>
      <w:marLeft w:val="0"/>
      <w:marRight w:val="0"/>
      <w:marTop w:val="0"/>
      <w:marBottom w:val="0"/>
      <w:divBdr>
        <w:top w:val="none" w:sz="0" w:space="0" w:color="auto"/>
        <w:left w:val="none" w:sz="0" w:space="0" w:color="auto"/>
        <w:bottom w:val="none" w:sz="0" w:space="0" w:color="auto"/>
        <w:right w:val="none" w:sz="0" w:space="0" w:color="auto"/>
      </w:divBdr>
    </w:div>
    <w:div w:id="1332105265">
      <w:bodyDiv w:val="1"/>
      <w:marLeft w:val="0"/>
      <w:marRight w:val="0"/>
      <w:marTop w:val="0"/>
      <w:marBottom w:val="0"/>
      <w:divBdr>
        <w:top w:val="none" w:sz="0" w:space="0" w:color="auto"/>
        <w:left w:val="none" w:sz="0" w:space="0" w:color="auto"/>
        <w:bottom w:val="none" w:sz="0" w:space="0" w:color="auto"/>
        <w:right w:val="none" w:sz="0" w:space="0" w:color="auto"/>
      </w:divBdr>
    </w:div>
    <w:div w:id="1335034403">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99547191">
      <w:bodyDiv w:val="1"/>
      <w:marLeft w:val="0"/>
      <w:marRight w:val="0"/>
      <w:marTop w:val="0"/>
      <w:marBottom w:val="0"/>
      <w:divBdr>
        <w:top w:val="none" w:sz="0" w:space="0" w:color="auto"/>
        <w:left w:val="none" w:sz="0" w:space="0" w:color="auto"/>
        <w:bottom w:val="none" w:sz="0" w:space="0" w:color="auto"/>
        <w:right w:val="none" w:sz="0" w:space="0" w:color="auto"/>
      </w:divBdr>
      <w:divsChild>
        <w:div w:id="1502544801">
          <w:marLeft w:val="480"/>
          <w:marRight w:val="0"/>
          <w:marTop w:val="0"/>
          <w:marBottom w:val="0"/>
          <w:divBdr>
            <w:top w:val="none" w:sz="0" w:space="0" w:color="auto"/>
            <w:left w:val="none" w:sz="0" w:space="0" w:color="auto"/>
            <w:bottom w:val="none" w:sz="0" w:space="0" w:color="auto"/>
            <w:right w:val="none" w:sz="0" w:space="0" w:color="auto"/>
          </w:divBdr>
          <w:divsChild>
            <w:div w:id="170027844">
              <w:marLeft w:val="0"/>
              <w:marRight w:val="0"/>
              <w:marTop w:val="0"/>
              <w:marBottom w:val="0"/>
              <w:divBdr>
                <w:top w:val="none" w:sz="0" w:space="0" w:color="auto"/>
                <w:left w:val="none" w:sz="0" w:space="0" w:color="auto"/>
                <w:bottom w:val="none" w:sz="0" w:space="0" w:color="auto"/>
                <w:right w:val="none" w:sz="0" w:space="0" w:color="auto"/>
              </w:divBdr>
            </w:div>
            <w:div w:id="756680941">
              <w:marLeft w:val="0"/>
              <w:marRight w:val="0"/>
              <w:marTop w:val="0"/>
              <w:marBottom w:val="0"/>
              <w:divBdr>
                <w:top w:val="none" w:sz="0" w:space="0" w:color="auto"/>
                <w:left w:val="none" w:sz="0" w:space="0" w:color="auto"/>
                <w:bottom w:val="none" w:sz="0" w:space="0" w:color="auto"/>
                <w:right w:val="none" w:sz="0" w:space="0" w:color="auto"/>
              </w:divBdr>
            </w:div>
            <w:div w:id="1885171386">
              <w:marLeft w:val="0"/>
              <w:marRight w:val="0"/>
              <w:marTop w:val="0"/>
              <w:marBottom w:val="0"/>
              <w:divBdr>
                <w:top w:val="none" w:sz="0" w:space="0" w:color="auto"/>
                <w:left w:val="none" w:sz="0" w:space="0" w:color="auto"/>
                <w:bottom w:val="none" w:sz="0" w:space="0" w:color="auto"/>
                <w:right w:val="none" w:sz="0" w:space="0" w:color="auto"/>
              </w:divBdr>
            </w:div>
            <w:div w:id="2136482047">
              <w:marLeft w:val="0"/>
              <w:marRight w:val="0"/>
              <w:marTop w:val="0"/>
              <w:marBottom w:val="0"/>
              <w:divBdr>
                <w:top w:val="none" w:sz="0" w:space="0" w:color="auto"/>
                <w:left w:val="none" w:sz="0" w:space="0" w:color="auto"/>
                <w:bottom w:val="none" w:sz="0" w:space="0" w:color="auto"/>
                <w:right w:val="none" w:sz="0" w:space="0" w:color="auto"/>
              </w:divBdr>
            </w:div>
            <w:div w:id="1935169294">
              <w:marLeft w:val="0"/>
              <w:marRight w:val="0"/>
              <w:marTop w:val="0"/>
              <w:marBottom w:val="0"/>
              <w:divBdr>
                <w:top w:val="none" w:sz="0" w:space="0" w:color="auto"/>
                <w:left w:val="none" w:sz="0" w:space="0" w:color="auto"/>
                <w:bottom w:val="none" w:sz="0" w:space="0" w:color="auto"/>
                <w:right w:val="none" w:sz="0" w:space="0" w:color="auto"/>
              </w:divBdr>
            </w:div>
            <w:div w:id="1124888324">
              <w:marLeft w:val="0"/>
              <w:marRight w:val="0"/>
              <w:marTop w:val="0"/>
              <w:marBottom w:val="0"/>
              <w:divBdr>
                <w:top w:val="none" w:sz="0" w:space="0" w:color="auto"/>
                <w:left w:val="none" w:sz="0" w:space="0" w:color="auto"/>
                <w:bottom w:val="none" w:sz="0" w:space="0" w:color="auto"/>
                <w:right w:val="none" w:sz="0" w:space="0" w:color="auto"/>
              </w:divBdr>
            </w:div>
            <w:div w:id="49692952">
              <w:marLeft w:val="0"/>
              <w:marRight w:val="0"/>
              <w:marTop w:val="0"/>
              <w:marBottom w:val="0"/>
              <w:divBdr>
                <w:top w:val="none" w:sz="0" w:space="0" w:color="auto"/>
                <w:left w:val="none" w:sz="0" w:space="0" w:color="auto"/>
                <w:bottom w:val="none" w:sz="0" w:space="0" w:color="auto"/>
                <w:right w:val="none" w:sz="0" w:space="0" w:color="auto"/>
              </w:divBdr>
            </w:div>
            <w:div w:id="1056121434">
              <w:marLeft w:val="0"/>
              <w:marRight w:val="0"/>
              <w:marTop w:val="0"/>
              <w:marBottom w:val="0"/>
              <w:divBdr>
                <w:top w:val="none" w:sz="0" w:space="0" w:color="auto"/>
                <w:left w:val="none" w:sz="0" w:space="0" w:color="auto"/>
                <w:bottom w:val="none" w:sz="0" w:space="0" w:color="auto"/>
                <w:right w:val="none" w:sz="0" w:space="0" w:color="auto"/>
              </w:divBdr>
            </w:div>
            <w:div w:id="1929195225">
              <w:marLeft w:val="0"/>
              <w:marRight w:val="0"/>
              <w:marTop w:val="0"/>
              <w:marBottom w:val="0"/>
              <w:divBdr>
                <w:top w:val="none" w:sz="0" w:space="0" w:color="auto"/>
                <w:left w:val="none" w:sz="0" w:space="0" w:color="auto"/>
                <w:bottom w:val="none" w:sz="0" w:space="0" w:color="auto"/>
                <w:right w:val="none" w:sz="0" w:space="0" w:color="auto"/>
              </w:divBdr>
            </w:div>
            <w:div w:id="1519352139">
              <w:marLeft w:val="0"/>
              <w:marRight w:val="0"/>
              <w:marTop w:val="0"/>
              <w:marBottom w:val="0"/>
              <w:divBdr>
                <w:top w:val="none" w:sz="0" w:space="0" w:color="auto"/>
                <w:left w:val="none" w:sz="0" w:space="0" w:color="auto"/>
                <w:bottom w:val="none" w:sz="0" w:space="0" w:color="auto"/>
                <w:right w:val="none" w:sz="0" w:space="0" w:color="auto"/>
              </w:divBdr>
            </w:div>
            <w:div w:id="1807624595">
              <w:marLeft w:val="0"/>
              <w:marRight w:val="0"/>
              <w:marTop w:val="0"/>
              <w:marBottom w:val="0"/>
              <w:divBdr>
                <w:top w:val="none" w:sz="0" w:space="0" w:color="auto"/>
                <w:left w:val="none" w:sz="0" w:space="0" w:color="auto"/>
                <w:bottom w:val="none" w:sz="0" w:space="0" w:color="auto"/>
                <w:right w:val="none" w:sz="0" w:space="0" w:color="auto"/>
              </w:divBdr>
            </w:div>
            <w:div w:id="1953053144">
              <w:marLeft w:val="0"/>
              <w:marRight w:val="0"/>
              <w:marTop w:val="0"/>
              <w:marBottom w:val="0"/>
              <w:divBdr>
                <w:top w:val="none" w:sz="0" w:space="0" w:color="auto"/>
                <w:left w:val="none" w:sz="0" w:space="0" w:color="auto"/>
                <w:bottom w:val="none" w:sz="0" w:space="0" w:color="auto"/>
                <w:right w:val="none" w:sz="0" w:space="0" w:color="auto"/>
              </w:divBdr>
            </w:div>
            <w:div w:id="633369383">
              <w:marLeft w:val="0"/>
              <w:marRight w:val="0"/>
              <w:marTop w:val="0"/>
              <w:marBottom w:val="0"/>
              <w:divBdr>
                <w:top w:val="none" w:sz="0" w:space="0" w:color="auto"/>
                <w:left w:val="none" w:sz="0" w:space="0" w:color="auto"/>
                <w:bottom w:val="none" w:sz="0" w:space="0" w:color="auto"/>
                <w:right w:val="none" w:sz="0" w:space="0" w:color="auto"/>
              </w:divBdr>
            </w:div>
            <w:div w:id="1280338146">
              <w:marLeft w:val="0"/>
              <w:marRight w:val="0"/>
              <w:marTop w:val="0"/>
              <w:marBottom w:val="0"/>
              <w:divBdr>
                <w:top w:val="none" w:sz="0" w:space="0" w:color="auto"/>
                <w:left w:val="none" w:sz="0" w:space="0" w:color="auto"/>
                <w:bottom w:val="none" w:sz="0" w:space="0" w:color="auto"/>
                <w:right w:val="none" w:sz="0" w:space="0" w:color="auto"/>
              </w:divBdr>
            </w:div>
            <w:div w:id="1529827528">
              <w:marLeft w:val="0"/>
              <w:marRight w:val="0"/>
              <w:marTop w:val="0"/>
              <w:marBottom w:val="0"/>
              <w:divBdr>
                <w:top w:val="none" w:sz="0" w:space="0" w:color="auto"/>
                <w:left w:val="none" w:sz="0" w:space="0" w:color="auto"/>
                <w:bottom w:val="none" w:sz="0" w:space="0" w:color="auto"/>
                <w:right w:val="none" w:sz="0" w:space="0" w:color="auto"/>
              </w:divBdr>
            </w:div>
            <w:div w:id="412970947">
              <w:marLeft w:val="0"/>
              <w:marRight w:val="0"/>
              <w:marTop w:val="0"/>
              <w:marBottom w:val="0"/>
              <w:divBdr>
                <w:top w:val="none" w:sz="0" w:space="0" w:color="auto"/>
                <w:left w:val="none" w:sz="0" w:space="0" w:color="auto"/>
                <w:bottom w:val="none" w:sz="0" w:space="0" w:color="auto"/>
                <w:right w:val="none" w:sz="0" w:space="0" w:color="auto"/>
              </w:divBdr>
            </w:div>
            <w:div w:id="1031690140">
              <w:marLeft w:val="0"/>
              <w:marRight w:val="0"/>
              <w:marTop w:val="0"/>
              <w:marBottom w:val="0"/>
              <w:divBdr>
                <w:top w:val="none" w:sz="0" w:space="0" w:color="auto"/>
                <w:left w:val="none" w:sz="0" w:space="0" w:color="auto"/>
                <w:bottom w:val="none" w:sz="0" w:space="0" w:color="auto"/>
                <w:right w:val="none" w:sz="0" w:space="0" w:color="auto"/>
              </w:divBdr>
            </w:div>
            <w:div w:id="792479408">
              <w:marLeft w:val="0"/>
              <w:marRight w:val="0"/>
              <w:marTop w:val="0"/>
              <w:marBottom w:val="0"/>
              <w:divBdr>
                <w:top w:val="none" w:sz="0" w:space="0" w:color="auto"/>
                <w:left w:val="none" w:sz="0" w:space="0" w:color="auto"/>
                <w:bottom w:val="none" w:sz="0" w:space="0" w:color="auto"/>
                <w:right w:val="none" w:sz="0" w:space="0" w:color="auto"/>
              </w:divBdr>
            </w:div>
            <w:div w:id="20250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93645753">
      <w:bodyDiv w:val="1"/>
      <w:marLeft w:val="0"/>
      <w:marRight w:val="0"/>
      <w:marTop w:val="0"/>
      <w:marBottom w:val="0"/>
      <w:divBdr>
        <w:top w:val="none" w:sz="0" w:space="0" w:color="auto"/>
        <w:left w:val="none" w:sz="0" w:space="0" w:color="auto"/>
        <w:bottom w:val="none" w:sz="0" w:space="0" w:color="auto"/>
        <w:right w:val="none" w:sz="0" w:space="0" w:color="auto"/>
      </w:divBdr>
    </w:div>
    <w:div w:id="1505974958">
      <w:bodyDiv w:val="1"/>
      <w:marLeft w:val="0"/>
      <w:marRight w:val="0"/>
      <w:marTop w:val="0"/>
      <w:marBottom w:val="0"/>
      <w:divBdr>
        <w:top w:val="none" w:sz="0" w:space="0" w:color="auto"/>
        <w:left w:val="none" w:sz="0" w:space="0" w:color="auto"/>
        <w:bottom w:val="none" w:sz="0" w:space="0" w:color="auto"/>
        <w:right w:val="none" w:sz="0" w:space="0" w:color="auto"/>
      </w:divBdr>
      <w:divsChild>
        <w:div w:id="1095127818">
          <w:marLeft w:val="480"/>
          <w:marRight w:val="0"/>
          <w:marTop w:val="0"/>
          <w:marBottom w:val="0"/>
          <w:divBdr>
            <w:top w:val="none" w:sz="0" w:space="0" w:color="auto"/>
            <w:left w:val="none" w:sz="0" w:space="0" w:color="auto"/>
            <w:bottom w:val="none" w:sz="0" w:space="0" w:color="auto"/>
            <w:right w:val="none" w:sz="0" w:space="0" w:color="auto"/>
          </w:divBdr>
          <w:divsChild>
            <w:div w:id="1826967026">
              <w:marLeft w:val="0"/>
              <w:marRight w:val="0"/>
              <w:marTop w:val="0"/>
              <w:marBottom w:val="0"/>
              <w:divBdr>
                <w:top w:val="none" w:sz="0" w:space="0" w:color="auto"/>
                <w:left w:val="none" w:sz="0" w:space="0" w:color="auto"/>
                <w:bottom w:val="none" w:sz="0" w:space="0" w:color="auto"/>
                <w:right w:val="none" w:sz="0" w:space="0" w:color="auto"/>
              </w:divBdr>
            </w:div>
            <w:div w:id="1378582427">
              <w:marLeft w:val="0"/>
              <w:marRight w:val="0"/>
              <w:marTop w:val="0"/>
              <w:marBottom w:val="0"/>
              <w:divBdr>
                <w:top w:val="none" w:sz="0" w:space="0" w:color="auto"/>
                <w:left w:val="none" w:sz="0" w:space="0" w:color="auto"/>
                <w:bottom w:val="none" w:sz="0" w:space="0" w:color="auto"/>
                <w:right w:val="none" w:sz="0" w:space="0" w:color="auto"/>
              </w:divBdr>
            </w:div>
            <w:div w:id="2114664458">
              <w:marLeft w:val="0"/>
              <w:marRight w:val="0"/>
              <w:marTop w:val="0"/>
              <w:marBottom w:val="0"/>
              <w:divBdr>
                <w:top w:val="none" w:sz="0" w:space="0" w:color="auto"/>
                <w:left w:val="none" w:sz="0" w:space="0" w:color="auto"/>
                <w:bottom w:val="none" w:sz="0" w:space="0" w:color="auto"/>
                <w:right w:val="none" w:sz="0" w:space="0" w:color="auto"/>
              </w:divBdr>
            </w:div>
            <w:div w:id="1818305028">
              <w:marLeft w:val="0"/>
              <w:marRight w:val="0"/>
              <w:marTop w:val="0"/>
              <w:marBottom w:val="0"/>
              <w:divBdr>
                <w:top w:val="none" w:sz="0" w:space="0" w:color="auto"/>
                <w:left w:val="none" w:sz="0" w:space="0" w:color="auto"/>
                <w:bottom w:val="none" w:sz="0" w:space="0" w:color="auto"/>
                <w:right w:val="none" w:sz="0" w:space="0" w:color="auto"/>
              </w:divBdr>
            </w:div>
            <w:div w:id="347685598">
              <w:marLeft w:val="0"/>
              <w:marRight w:val="0"/>
              <w:marTop w:val="0"/>
              <w:marBottom w:val="0"/>
              <w:divBdr>
                <w:top w:val="none" w:sz="0" w:space="0" w:color="auto"/>
                <w:left w:val="none" w:sz="0" w:space="0" w:color="auto"/>
                <w:bottom w:val="none" w:sz="0" w:space="0" w:color="auto"/>
                <w:right w:val="none" w:sz="0" w:space="0" w:color="auto"/>
              </w:divBdr>
            </w:div>
            <w:div w:id="1769538414">
              <w:marLeft w:val="0"/>
              <w:marRight w:val="0"/>
              <w:marTop w:val="0"/>
              <w:marBottom w:val="0"/>
              <w:divBdr>
                <w:top w:val="none" w:sz="0" w:space="0" w:color="auto"/>
                <w:left w:val="none" w:sz="0" w:space="0" w:color="auto"/>
                <w:bottom w:val="none" w:sz="0" w:space="0" w:color="auto"/>
                <w:right w:val="none" w:sz="0" w:space="0" w:color="auto"/>
              </w:divBdr>
            </w:div>
            <w:div w:id="636842598">
              <w:marLeft w:val="0"/>
              <w:marRight w:val="0"/>
              <w:marTop w:val="0"/>
              <w:marBottom w:val="0"/>
              <w:divBdr>
                <w:top w:val="none" w:sz="0" w:space="0" w:color="auto"/>
                <w:left w:val="none" w:sz="0" w:space="0" w:color="auto"/>
                <w:bottom w:val="none" w:sz="0" w:space="0" w:color="auto"/>
                <w:right w:val="none" w:sz="0" w:space="0" w:color="auto"/>
              </w:divBdr>
            </w:div>
            <w:div w:id="1622570105">
              <w:marLeft w:val="0"/>
              <w:marRight w:val="0"/>
              <w:marTop w:val="0"/>
              <w:marBottom w:val="0"/>
              <w:divBdr>
                <w:top w:val="none" w:sz="0" w:space="0" w:color="auto"/>
                <w:left w:val="none" w:sz="0" w:space="0" w:color="auto"/>
                <w:bottom w:val="none" w:sz="0" w:space="0" w:color="auto"/>
                <w:right w:val="none" w:sz="0" w:space="0" w:color="auto"/>
              </w:divBdr>
            </w:div>
            <w:div w:id="1717046972">
              <w:marLeft w:val="0"/>
              <w:marRight w:val="0"/>
              <w:marTop w:val="0"/>
              <w:marBottom w:val="0"/>
              <w:divBdr>
                <w:top w:val="none" w:sz="0" w:space="0" w:color="auto"/>
                <w:left w:val="none" w:sz="0" w:space="0" w:color="auto"/>
                <w:bottom w:val="none" w:sz="0" w:space="0" w:color="auto"/>
                <w:right w:val="none" w:sz="0" w:space="0" w:color="auto"/>
              </w:divBdr>
            </w:div>
            <w:div w:id="1155292207">
              <w:marLeft w:val="0"/>
              <w:marRight w:val="0"/>
              <w:marTop w:val="0"/>
              <w:marBottom w:val="0"/>
              <w:divBdr>
                <w:top w:val="none" w:sz="0" w:space="0" w:color="auto"/>
                <w:left w:val="none" w:sz="0" w:space="0" w:color="auto"/>
                <w:bottom w:val="none" w:sz="0" w:space="0" w:color="auto"/>
                <w:right w:val="none" w:sz="0" w:space="0" w:color="auto"/>
              </w:divBdr>
            </w:div>
            <w:div w:id="656812104">
              <w:marLeft w:val="0"/>
              <w:marRight w:val="0"/>
              <w:marTop w:val="0"/>
              <w:marBottom w:val="0"/>
              <w:divBdr>
                <w:top w:val="none" w:sz="0" w:space="0" w:color="auto"/>
                <w:left w:val="none" w:sz="0" w:space="0" w:color="auto"/>
                <w:bottom w:val="none" w:sz="0" w:space="0" w:color="auto"/>
                <w:right w:val="none" w:sz="0" w:space="0" w:color="auto"/>
              </w:divBdr>
            </w:div>
            <w:div w:id="1511942895">
              <w:marLeft w:val="0"/>
              <w:marRight w:val="0"/>
              <w:marTop w:val="0"/>
              <w:marBottom w:val="0"/>
              <w:divBdr>
                <w:top w:val="none" w:sz="0" w:space="0" w:color="auto"/>
                <w:left w:val="none" w:sz="0" w:space="0" w:color="auto"/>
                <w:bottom w:val="none" w:sz="0" w:space="0" w:color="auto"/>
                <w:right w:val="none" w:sz="0" w:space="0" w:color="auto"/>
              </w:divBdr>
            </w:div>
            <w:div w:id="2025402504">
              <w:marLeft w:val="0"/>
              <w:marRight w:val="0"/>
              <w:marTop w:val="0"/>
              <w:marBottom w:val="0"/>
              <w:divBdr>
                <w:top w:val="none" w:sz="0" w:space="0" w:color="auto"/>
                <w:left w:val="none" w:sz="0" w:space="0" w:color="auto"/>
                <w:bottom w:val="none" w:sz="0" w:space="0" w:color="auto"/>
                <w:right w:val="none" w:sz="0" w:space="0" w:color="auto"/>
              </w:divBdr>
            </w:div>
            <w:div w:id="2030133428">
              <w:marLeft w:val="0"/>
              <w:marRight w:val="0"/>
              <w:marTop w:val="0"/>
              <w:marBottom w:val="0"/>
              <w:divBdr>
                <w:top w:val="none" w:sz="0" w:space="0" w:color="auto"/>
                <w:left w:val="none" w:sz="0" w:space="0" w:color="auto"/>
                <w:bottom w:val="none" w:sz="0" w:space="0" w:color="auto"/>
                <w:right w:val="none" w:sz="0" w:space="0" w:color="auto"/>
              </w:divBdr>
            </w:div>
            <w:div w:id="7682437">
              <w:marLeft w:val="0"/>
              <w:marRight w:val="0"/>
              <w:marTop w:val="0"/>
              <w:marBottom w:val="0"/>
              <w:divBdr>
                <w:top w:val="none" w:sz="0" w:space="0" w:color="auto"/>
                <w:left w:val="none" w:sz="0" w:space="0" w:color="auto"/>
                <w:bottom w:val="none" w:sz="0" w:space="0" w:color="auto"/>
                <w:right w:val="none" w:sz="0" w:space="0" w:color="auto"/>
              </w:divBdr>
            </w:div>
            <w:div w:id="700786654">
              <w:marLeft w:val="0"/>
              <w:marRight w:val="0"/>
              <w:marTop w:val="0"/>
              <w:marBottom w:val="0"/>
              <w:divBdr>
                <w:top w:val="none" w:sz="0" w:space="0" w:color="auto"/>
                <w:left w:val="none" w:sz="0" w:space="0" w:color="auto"/>
                <w:bottom w:val="none" w:sz="0" w:space="0" w:color="auto"/>
                <w:right w:val="none" w:sz="0" w:space="0" w:color="auto"/>
              </w:divBdr>
            </w:div>
            <w:div w:id="205291285">
              <w:marLeft w:val="0"/>
              <w:marRight w:val="0"/>
              <w:marTop w:val="0"/>
              <w:marBottom w:val="0"/>
              <w:divBdr>
                <w:top w:val="none" w:sz="0" w:space="0" w:color="auto"/>
                <w:left w:val="none" w:sz="0" w:space="0" w:color="auto"/>
                <w:bottom w:val="none" w:sz="0" w:space="0" w:color="auto"/>
                <w:right w:val="none" w:sz="0" w:space="0" w:color="auto"/>
              </w:divBdr>
            </w:div>
            <w:div w:id="2130004242">
              <w:marLeft w:val="0"/>
              <w:marRight w:val="0"/>
              <w:marTop w:val="0"/>
              <w:marBottom w:val="0"/>
              <w:divBdr>
                <w:top w:val="none" w:sz="0" w:space="0" w:color="auto"/>
                <w:left w:val="none" w:sz="0" w:space="0" w:color="auto"/>
                <w:bottom w:val="none" w:sz="0" w:space="0" w:color="auto"/>
                <w:right w:val="none" w:sz="0" w:space="0" w:color="auto"/>
              </w:divBdr>
            </w:div>
            <w:div w:id="16480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7042">
      <w:bodyDiv w:val="1"/>
      <w:marLeft w:val="0"/>
      <w:marRight w:val="0"/>
      <w:marTop w:val="0"/>
      <w:marBottom w:val="0"/>
      <w:divBdr>
        <w:top w:val="none" w:sz="0" w:space="0" w:color="auto"/>
        <w:left w:val="none" w:sz="0" w:space="0" w:color="auto"/>
        <w:bottom w:val="none" w:sz="0" w:space="0" w:color="auto"/>
        <w:right w:val="none" w:sz="0" w:space="0" w:color="auto"/>
      </w:divBdr>
    </w:div>
    <w:div w:id="1609658515">
      <w:bodyDiv w:val="1"/>
      <w:marLeft w:val="0"/>
      <w:marRight w:val="0"/>
      <w:marTop w:val="0"/>
      <w:marBottom w:val="0"/>
      <w:divBdr>
        <w:top w:val="none" w:sz="0" w:space="0" w:color="auto"/>
        <w:left w:val="none" w:sz="0" w:space="0" w:color="auto"/>
        <w:bottom w:val="none" w:sz="0" w:space="0" w:color="auto"/>
        <w:right w:val="none" w:sz="0" w:space="0" w:color="auto"/>
      </w:divBdr>
    </w:div>
    <w:div w:id="1661888926">
      <w:bodyDiv w:val="1"/>
      <w:marLeft w:val="0"/>
      <w:marRight w:val="0"/>
      <w:marTop w:val="0"/>
      <w:marBottom w:val="0"/>
      <w:divBdr>
        <w:top w:val="none" w:sz="0" w:space="0" w:color="auto"/>
        <w:left w:val="none" w:sz="0" w:space="0" w:color="auto"/>
        <w:bottom w:val="none" w:sz="0" w:space="0" w:color="auto"/>
        <w:right w:val="none" w:sz="0" w:space="0" w:color="auto"/>
      </w:divBdr>
    </w:div>
    <w:div w:id="1670017573">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73208728">
      <w:bodyDiv w:val="1"/>
      <w:marLeft w:val="0"/>
      <w:marRight w:val="0"/>
      <w:marTop w:val="0"/>
      <w:marBottom w:val="0"/>
      <w:divBdr>
        <w:top w:val="none" w:sz="0" w:space="0" w:color="auto"/>
        <w:left w:val="none" w:sz="0" w:space="0" w:color="auto"/>
        <w:bottom w:val="none" w:sz="0" w:space="0" w:color="auto"/>
        <w:right w:val="none" w:sz="0" w:space="0" w:color="auto"/>
      </w:divBdr>
    </w:div>
    <w:div w:id="1885562145">
      <w:bodyDiv w:val="1"/>
      <w:marLeft w:val="0"/>
      <w:marRight w:val="0"/>
      <w:marTop w:val="0"/>
      <w:marBottom w:val="0"/>
      <w:divBdr>
        <w:top w:val="none" w:sz="0" w:space="0" w:color="auto"/>
        <w:left w:val="none" w:sz="0" w:space="0" w:color="auto"/>
        <w:bottom w:val="none" w:sz="0" w:space="0" w:color="auto"/>
        <w:right w:val="none" w:sz="0" w:space="0" w:color="auto"/>
      </w:divBdr>
    </w:div>
    <w:div w:id="1924794268">
      <w:bodyDiv w:val="1"/>
      <w:marLeft w:val="0"/>
      <w:marRight w:val="0"/>
      <w:marTop w:val="0"/>
      <w:marBottom w:val="0"/>
      <w:divBdr>
        <w:top w:val="none" w:sz="0" w:space="0" w:color="auto"/>
        <w:left w:val="none" w:sz="0" w:space="0" w:color="auto"/>
        <w:bottom w:val="none" w:sz="0" w:space="0" w:color="auto"/>
        <w:right w:val="none" w:sz="0" w:space="0" w:color="auto"/>
      </w:divBdr>
      <w:divsChild>
        <w:div w:id="2019965128">
          <w:marLeft w:val="480"/>
          <w:marRight w:val="0"/>
          <w:marTop w:val="0"/>
          <w:marBottom w:val="0"/>
          <w:divBdr>
            <w:top w:val="none" w:sz="0" w:space="0" w:color="auto"/>
            <w:left w:val="none" w:sz="0" w:space="0" w:color="auto"/>
            <w:bottom w:val="none" w:sz="0" w:space="0" w:color="auto"/>
            <w:right w:val="none" w:sz="0" w:space="0" w:color="auto"/>
          </w:divBdr>
          <w:divsChild>
            <w:div w:id="2087338607">
              <w:marLeft w:val="0"/>
              <w:marRight w:val="0"/>
              <w:marTop w:val="0"/>
              <w:marBottom w:val="0"/>
              <w:divBdr>
                <w:top w:val="none" w:sz="0" w:space="0" w:color="auto"/>
                <w:left w:val="none" w:sz="0" w:space="0" w:color="auto"/>
                <w:bottom w:val="none" w:sz="0" w:space="0" w:color="auto"/>
                <w:right w:val="none" w:sz="0" w:space="0" w:color="auto"/>
              </w:divBdr>
            </w:div>
            <w:div w:id="1021080102">
              <w:marLeft w:val="0"/>
              <w:marRight w:val="0"/>
              <w:marTop w:val="0"/>
              <w:marBottom w:val="0"/>
              <w:divBdr>
                <w:top w:val="none" w:sz="0" w:space="0" w:color="auto"/>
                <w:left w:val="none" w:sz="0" w:space="0" w:color="auto"/>
                <w:bottom w:val="none" w:sz="0" w:space="0" w:color="auto"/>
                <w:right w:val="none" w:sz="0" w:space="0" w:color="auto"/>
              </w:divBdr>
            </w:div>
            <w:div w:id="889880200">
              <w:marLeft w:val="0"/>
              <w:marRight w:val="0"/>
              <w:marTop w:val="0"/>
              <w:marBottom w:val="0"/>
              <w:divBdr>
                <w:top w:val="none" w:sz="0" w:space="0" w:color="auto"/>
                <w:left w:val="none" w:sz="0" w:space="0" w:color="auto"/>
                <w:bottom w:val="none" w:sz="0" w:space="0" w:color="auto"/>
                <w:right w:val="none" w:sz="0" w:space="0" w:color="auto"/>
              </w:divBdr>
            </w:div>
            <w:div w:id="1683240174">
              <w:marLeft w:val="0"/>
              <w:marRight w:val="0"/>
              <w:marTop w:val="0"/>
              <w:marBottom w:val="0"/>
              <w:divBdr>
                <w:top w:val="none" w:sz="0" w:space="0" w:color="auto"/>
                <w:left w:val="none" w:sz="0" w:space="0" w:color="auto"/>
                <w:bottom w:val="none" w:sz="0" w:space="0" w:color="auto"/>
                <w:right w:val="none" w:sz="0" w:space="0" w:color="auto"/>
              </w:divBdr>
            </w:div>
            <w:div w:id="536550344">
              <w:marLeft w:val="0"/>
              <w:marRight w:val="0"/>
              <w:marTop w:val="0"/>
              <w:marBottom w:val="0"/>
              <w:divBdr>
                <w:top w:val="none" w:sz="0" w:space="0" w:color="auto"/>
                <w:left w:val="none" w:sz="0" w:space="0" w:color="auto"/>
                <w:bottom w:val="none" w:sz="0" w:space="0" w:color="auto"/>
                <w:right w:val="none" w:sz="0" w:space="0" w:color="auto"/>
              </w:divBdr>
            </w:div>
            <w:div w:id="1464274672">
              <w:marLeft w:val="0"/>
              <w:marRight w:val="0"/>
              <w:marTop w:val="0"/>
              <w:marBottom w:val="0"/>
              <w:divBdr>
                <w:top w:val="none" w:sz="0" w:space="0" w:color="auto"/>
                <w:left w:val="none" w:sz="0" w:space="0" w:color="auto"/>
                <w:bottom w:val="none" w:sz="0" w:space="0" w:color="auto"/>
                <w:right w:val="none" w:sz="0" w:space="0" w:color="auto"/>
              </w:divBdr>
            </w:div>
            <w:div w:id="264121579">
              <w:marLeft w:val="0"/>
              <w:marRight w:val="0"/>
              <w:marTop w:val="0"/>
              <w:marBottom w:val="0"/>
              <w:divBdr>
                <w:top w:val="none" w:sz="0" w:space="0" w:color="auto"/>
                <w:left w:val="none" w:sz="0" w:space="0" w:color="auto"/>
                <w:bottom w:val="none" w:sz="0" w:space="0" w:color="auto"/>
                <w:right w:val="none" w:sz="0" w:space="0" w:color="auto"/>
              </w:divBdr>
            </w:div>
            <w:div w:id="1477725007">
              <w:marLeft w:val="0"/>
              <w:marRight w:val="0"/>
              <w:marTop w:val="0"/>
              <w:marBottom w:val="0"/>
              <w:divBdr>
                <w:top w:val="none" w:sz="0" w:space="0" w:color="auto"/>
                <w:left w:val="none" w:sz="0" w:space="0" w:color="auto"/>
                <w:bottom w:val="none" w:sz="0" w:space="0" w:color="auto"/>
                <w:right w:val="none" w:sz="0" w:space="0" w:color="auto"/>
              </w:divBdr>
            </w:div>
            <w:div w:id="665523741">
              <w:marLeft w:val="0"/>
              <w:marRight w:val="0"/>
              <w:marTop w:val="0"/>
              <w:marBottom w:val="0"/>
              <w:divBdr>
                <w:top w:val="none" w:sz="0" w:space="0" w:color="auto"/>
                <w:left w:val="none" w:sz="0" w:space="0" w:color="auto"/>
                <w:bottom w:val="none" w:sz="0" w:space="0" w:color="auto"/>
                <w:right w:val="none" w:sz="0" w:space="0" w:color="auto"/>
              </w:divBdr>
            </w:div>
            <w:div w:id="1596748165">
              <w:marLeft w:val="0"/>
              <w:marRight w:val="0"/>
              <w:marTop w:val="0"/>
              <w:marBottom w:val="0"/>
              <w:divBdr>
                <w:top w:val="none" w:sz="0" w:space="0" w:color="auto"/>
                <w:left w:val="none" w:sz="0" w:space="0" w:color="auto"/>
                <w:bottom w:val="none" w:sz="0" w:space="0" w:color="auto"/>
                <w:right w:val="none" w:sz="0" w:space="0" w:color="auto"/>
              </w:divBdr>
            </w:div>
            <w:div w:id="474031835">
              <w:marLeft w:val="0"/>
              <w:marRight w:val="0"/>
              <w:marTop w:val="0"/>
              <w:marBottom w:val="0"/>
              <w:divBdr>
                <w:top w:val="none" w:sz="0" w:space="0" w:color="auto"/>
                <w:left w:val="none" w:sz="0" w:space="0" w:color="auto"/>
                <w:bottom w:val="none" w:sz="0" w:space="0" w:color="auto"/>
                <w:right w:val="none" w:sz="0" w:space="0" w:color="auto"/>
              </w:divBdr>
            </w:div>
            <w:div w:id="742070669">
              <w:marLeft w:val="0"/>
              <w:marRight w:val="0"/>
              <w:marTop w:val="0"/>
              <w:marBottom w:val="0"/>
              <w:divBdr>
                <w:top w:val="none" w:sz="0" w:space="0" w:color="auto"/>
                <w:left w:val="none" w:sz="0" w:space="0" w:color="auto"/>
                <w:bottom w:val="none" w:sz="0" w:space="0" w:color="auto"/>
                <w:right w:val="none" w:sz="0" w:space="0" w:color="auto"/>
              </w:divBdr>
            </w:div>
            <w:div w:id="1485125771">
              <w:marLeft w:val="0"/>
              <w:marRight w:val="0"/>
              <w:marTop w:val="0"/>
              <w:marBottom w:val="0"/>
              <w:divBdr>
                <w:top w:val="none" w:sz="0" w:space="0" w:color="auto"/>
                <w:left w:val="none" w:sz="0" w:space="0" w:color="auto"/>
                <w:bottom w:val="none" w:sz="0" w:space="0" w:color="auto"/>
                <w:right w:val="none" w:sz="0" w:space="0" w:color="auto"/>
              </w:divBdr>
            </w:div>
            <w:div w:id="1383140171">
              <w:marLeft w:val="0"/>
              <w:marRight w:val="0"/>
              <w:marTop w:val="0"/>
              <w:marBottom w:val="0"/>
              <w:divBdr>
                <w:top w:val="none" w:sz="0" w:space="0" w:color="auto"/>
                <w:left w:val="none" w:sz="0" w:space="0" w:color="auto"/>
                <w:bottom w:val="none" w:sz="0" w:space="0" w:color="auto"/>
                <w:right w:val="none" w:sz="0" w:space="0" w:color="auto"/>
              </w:divBdr>
            </w:div>
            <w:div w:id="1434857861">
              <w:marLeft w:val="0"/>
              <w:marRight w:val="0"/>
              <w:marTop w:val="0"/>
              <w:marBottom w:val="0"/>
              <w:divBdr>
                <w:top w:val="none" w:sz="0" w:space="0" w:color="auto"/>
                <w:left w:val="none" w:sz="0" w:space="0" w:color="auto"/>
                <w:bottom w:val="none" w:sz="0" w:space="0" w:color="auto"/>
                <w:right w:val="none" w:sz="0" w:space="0" w:color="auto"/>
              </w:divBdr>
            </w:div>
            <w:div w:id="1522664054">
              <w:marLeft w:val="0"/>
              <w:marRight w:val="0"/>
              <w:marTop w:val="0"/>
              <w:marBottom w:val="0"/>
              <w:divBdr>
                <w:top w:val="none" w:sz="0" w:space="0" w:color="auto"/>
                <w:left w:val="none" w:sz="0" w:space="0" w:color="auto"/>
                <w:bottom w:val="none" w:sz="0" w:space="0" w:color="auto"/>
                <w:right w:val="none" w:sz="0" w:space="0" w:color="auto"/>
              </w:divBdr>
            </w:div>
            <w:div w:id="1664511260">
              <w:marLeft w:val="0"/>
              <w:marRight w:val="0"/>
              <w:marTop w:val="0"/>
              <w:marBottom w:val="0"/>
              <w:divBdr>
                <w:top w:val="none" w:sz="0" w:space="0" w:color="auto"/>
                <w:left w:val="none" w:sz="0" w:space="0" w:color="auto"/>
                <w:bottom w:val="none" w:sz="0" w:space="0" w:color="auto"/>
                <w:right w:val="none" w:sz="0" w:space="0" w:color="auto"/>
              </w:divBdr>
            </w:div>
            <w:div w:id="1851674265">
              <w:marLeft w:val="0"/>
              <w:marRight w:val="0"/>
              <w:marTop w:val="0"/>
              <w:marBottom w:val="0"/>
              <w:divBdr>
                <w:top w:val="none" w:sz="0" w:space="0" w:color="auto"/>
                <w:left w:val="none" w:sz="0" w:space="0" w:color="auto"/>
                <w:bottom w:val="none" w:sz="0" w:space="0" w:color="auto"/>
                <w:right w:val="none" w:sz="0" w:space="0" w:color="auto"/>
              </w:divBdr>
            </w:div>
            <w:div w:id="18388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928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60083841">
      <w:bodyDiv w:val="1"/>
      <w:marLeft w:val="0"/>
      <w:marRight w:val="0"/>
      <w:marTop w:val="0"/>
      <w:marBottom w:val="0"/>
      <w:divBdr>
        <w:top w:val="none" w:sz="0" w:space="0" w:color="auto"/>
        <w:left w:val="none" w:sz="0" w:space="0" w:color="auto"/>
        <w:bottom w:val="none" w:sz="0" w:space="0" w:color="auto"/>
        <w:right w:val="none" w:sz="0" w:space="0" w:color="auto"/>
      </w:divBdr>
    </w:div>
    <w:div w:id="209115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ao@yale.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3019</Words>
  <Characters>16789</Characters>
  <Application>Microsoft Office Word</Application>
  <DocSecurity>0</DocSecurity>
  <Lines>932</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Nagao, Ryo</cp:lastModifiedBy>
  <cp:revision>10</cp:revision>
  <cp:lastPrinted>2020-10-19T23:49:00Z</cp:lastPrinted>
  <dcterms:created xsi:type="dcterms:W3CDTF">2020-10-19T23:51:00Z</dcterms:created>
  <dcterms:modified xsi:type="dcterms:W3CDTF">2024-12-11T01:44:00Z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e5face458c5cad35e3087fe03893a999138f7c30719f0615be7d204a770468c6</vt:lpwstr>
  </property>
</Properties>
</file>