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B5B28D" w14:textId="77777777" w:rsidR="002B640A" w:rsidRDefault="002B640A">
      <w:pPr>
        <w:spacing w:after="200"/>
      </w:pPr>
      <w:bookmarkStart w:id="0" w:name="_Hlk226843174"/>
      <w:bookmarkEnd w:id="0"/>
    </w:p>
    <w:p w14:paraId="0C8F91BC" w14:textId="77777777" w:rsidR="002B640A" w:rsidRDefault="00000000">
      <w:pPr>
        <w:spacing w:after="100"/>
        <w:jc w:val="center"/>
      </w:pPr>
      <w:r>
        <w:rPr>
          <w:b/>
          <w:bCs/>
          <w:color w:val="1F3B6E"/>
          <w:sz w:val="56"/>
          <w:szCs w:val="56"/>
        </w:rPr>
        <w:t>ANALISI DELLE VENDITE</w:t>
      </w:r>
    </w:p>
    <w:p w14:paraId="7AD689D9" w14:textId="77777777" w:rsidR="002B640A" w:rsidRDefault="00000000">
      <w:pPr>
        <w:spacing w:after="200"/>
        <w:jc w:val="center"/>
      </w:pPr>
      <w:r>
        <w:rPr>
          <w:b/>
          <w:bCs/>
          <w:color w:val="2E75B6"/>
          <w:sz w:val="56"/>
          <w:szCs w:val="56"/>
        </w:rPr>
        <w:t>&amp; REVENUE FORECAST</w:t>
      </w:r>
    </w:p>
    <w:p w14:paraId="13733EA6" w14:textId="77777777" w:rsidR="002B640A" w:rsidRDefault="00000000">
      <w:pPr>
        <w:pBdr>
          <w:bottom w:val="single" w:sz="8" w:space="4" w:color="2E75B6"/>
        </w:pBdr>
        <w:spacing w:after="400"/>
        <w:jc w:val="center"/>
      </w:pPr>
      <w:r>
        <w:rPr>
          <w:i/>
          <w:iCs/>
          <w:color w:val="595959"/>
          <w:sz w:val="28"/>
          <w:szCs w:val="28"/>
        </w:rPr>
        <w:t xml:space="preserve">tramite Machine Learning — </w:t>
      </w:r>
      <w:proofErr w:type="spellStart"/>
      <w:r>
        <w:rPr>
          <w:i/>
          <w:iCs/>
          <w:color w:val="595959"/>
          <w:sz w:val="28"/>
          <w:szCs w:val="28"/>
        </w:rPr>
        <w:t>GradientBoosting</w:t>
      </w:r>
      <w:proofErr w:type="spellEnd"/>
      <w:r>
        <w:rPr>
          <w:i/>
          <w:iCs/>
          <w:color w:val="595959"/>
          <w:sz w:val="28"/>
          <w:szCs w:val="28"/>
        </w:rPr>
        <w:t xml:space="preserve"> </w:t>
      </w:r>
      <w:proofErr w:type="spellStart"/>
      <w:r>
        <w:rPr>
          <w:i/>
          <w:iCs/>
          <w:color w:val="595959"/>
          <w:sz w:val="28"/>
          <w:szCs w:val="28"/>
        </w:rPr>
        <w:t>Regressor</w:t>
      </w:r>
      <w:proofErr w:type="spellEnd"/>
    </w:p>
    <w:p w14:paraId="473720AC" w14:textId="77777777" w:rsidR="002B640A" w:rsidRDefault="002B640A">
      <w:pPr>
        <w:spacing w:after="400"/>
      </w:pPr>
    </w:p>
    <w:p w14:paraId="33A680D9" w14:textId="1ADC0D20" w:rsidR="002B640A" w:rsidRDefault="002B05C0">
      <w:pPr>
        <w:jc w:val="center"/>
        <w:rPr>
          <w:color w:val="595959"/>
        </w:rPr>
      </w:pPr>
      <w:r>
        <w:rPr>
          <w:color w:val="595959"/>
        </w:rPr>
        <w:t>Gruppo 3:</w:t>
      </w:r>
    </w:p>
    <w:p w14:paraId="49854508" w14:textId="100C75EB" w:rsidR="002B05C0" w:rsidRDefault="002B05C0">
      <w:pPr>
        <w:jc w:val="center"/>
        <w:rPr>
          <w:color w:val="595959"/>
        </w:rPr>
      </w:pPr>
      <w:r>
        <w:rPr>
          <w:color w:val="595959"/>
        </w:rPr>
        <w:t>Andrea Pellicanò</w:t>
      </w:r>
    </w:p>
    <w:p w14:paraId="31EFB92F" w14:textId="649C7DB6" w:rsidR="002B05C0" w:rsidRDefault="002B05C0">
      <w:pPr>
        <w:jc w:val="center"/>
        <w:rPr>
          <w:color w:val="595959"/>
        </w:rPr>
      </w:pPr>
      <w:r>
        <w:rPr>
          <w:color w:val="595959"/>
        </w:rPr>
        <w:t>Carlo Marcantonio</w:t>
      </w:r>
    </w:p>
    <w:p w14:paraId="39ADD7D9" w14:textId="0B4186A3" w:rsidR="002B05C0" w:rsidRDefault="002B05C0">
      <w:pPr>
        <w:jc w:val="center"/>
      </w:pPr>
      <w:r>
        <w:rPr>
          <w:color w:val="595959"/>
        </w:rPr>
        <w:t>Chiara Pareschi</w:t>
      </w:r>
    </w:p>
    <w:p w14:paraId="15A9CF2A" w14:textId="77777777" w:rsidR="002B640A" w:rsidRDefault="002B640A">
      <w:pPr>
        <w:spacing w:after="200"/>
      </w:pPr>
    </w:p>
    <w:p w14:paraId="2E7D38EE" w14:textId="77777777" w:rsidR="002B640A" w:rsidRDefault="00000000">
      <w:r>
        <w:br w:type="page"/>
      </w:r>
    </w:p>
    <w:sdt>
      <w:sdtPr>
        <w:rPr>
          <w:rFonts w:ascii="Arial" w:eastAsia="Arial" w:hAnsi="Arial" w:cs="Arial"/>
          <w:color w:val="auto"/>
          <w:sz w:val="22"/>
          <w:szCs w:val="22"/>
        </w:rPr>
        <w:id w:val="743302495"/>
        <w:docPartObj>
          <w:docPartGallery w:val="Table of Contents"/>
          <w:docPartUnique/>
        </w:docPartObj>
      </w:sdtPr>
      <w:sdtEndPr>
        <w:rPr>
          <w:b/>
          <w:bCs/>
        </w:rPr>
      </w:sdtEndPr>
      <w:sdtContent>
        <w:p w14:paraId="2B7921A3" w14:textId="11BFD420" w:rsidR="00250CD8" w:rsidRDefault="00250CD8">
          <w:pPr>
            <w:pStyle w:val="TOCHeading"/>
          </w:pPr>
          <w:r>
            <w:t>Sommario</w:t>
          </w:r>
        </w:p>
        <w:p w14:paraId="32DA7992" w14:textId="21954408" w:rsidR="00250CD8" w:rsidRDefault="00250CD8">
          <w:pPr>
            <w:pStyle w:val="TOC1"/>
            <w:tabs>
              <w:tab w:val="right" w:leader="dot" w:pos="9376"/>
            </w:tabs>
            <w:rPr>
              <w:rFonts w:asciiTheme="minorHAnsi" w:eastAsiaTheme="minorEastAsia" w:hAnsiTheme="minorHAnsi" w:cstheme="minorBidi"/>
              <w:noProof/>
              <w:kern w:val="2"/>
              <w14:ligatures w14:val="standardContextual"/>
            </w:rPr>
          </w:pPr>
          <w:r>
            <w:fldChar w:fldCharType="begin"/>
          </w:r>
          <w:r>
            <w:instrText xml:space="preserve"> TOC \o "1-3" \h \z \u </w:instrText>
          </w:r>
          <w:r>
            <w:fldChar w:fldCharType="separate"/>
          </w:r>
          <w:hyperlink w:anchor="_Toc226843795" w:history="1">
            <w:r w:rsidRPr="00E86915">
              <w:rPr>
                <w:rStyle w:val="Hyperlink"/>
                <w:noProof/>
              </w:rPr>
              <w:t>1. Introduzione e Obiettivi del Progetto</w:t>
            </w:r>
            <w:r>
              <w:rPr>
                <w:noProof/>
                <w:webHidden/>
              </w:rPr>
              <w:tab/>
            </w:r>
            <w:r>
              <w:rPr>
                <w:noProof/>
                <w:webHidden/>
              </w:rPr>
              <w:fldChar w:fldCharType="begin"/>
            </w:r>
            <w:r>
              <w:rPr>
                <w:noProof/>
                <w:webHidden/>
              </w:rPr>
              <w:instrText xml:space="preserve"> PAGEREF _Toc226843795 \h </w:instrText>
            </w:r>
            <w:r>
              <w:rPr>
                <w:noProof/>
                <w:webHidden/>
              </w:rPr>
            </w:r>
            <w:r>
              <w:rPr>
                <w:noProof/>
                <w:webHidden/>
              </w:rPr>
              <w:fldChar w:fldCharType="separate"/>
            </w:r>
            <w:r>
              <w:rPr>
                <w:noProof/>
                <w:webHidden/>
              </w:rPr>
              <w:t>3</w:t>
            </w:r>
            <w:r>
              <w:rPr>
                <w:noProof/>
                <w:webHidden/>
              </w:rPr>
              <w:fldChar w:fldCharType="end"/>
            </w:r>
          </w:hyperlink>
        </w:p>
        <w:p w14:paraId="02769E59" w14:textId="164B2BEA" w:rsidR="00250CD8" w:rsidRDefault="00250CD8">
          <w:pPr>
            <w:pStyle w:val="TOC2"/>
            <w:tabs>
              <w:tab w:val="right" w:leader="dot" w:pos="9376"/>
            </w:tabs>
            <w:rPr>
              <w:rFonts w:asciiTheme="minorHAnsi" w:eastAsiaTheme="minorEastAsia" w:hAnsiTheme="minorHAnsi" w:cstheme="minorBidi"/>
              <w:noProof/>
              <w:kern w:val="2"/>
              <w14:ligatures w14:val="standardContextual"/>
            </w:rPr>
          </w:pPr>
          <w:hyperlink w:anchor="_Toc226843796" w:history="1">
            <w:r w:rsidRPr="00E86915">
              <w:rPr>
                <w:rStyle w:val="Hyperlink"/>
                <w:noProof/>
              </w:rPr>
              <w:t>Obiettivi principali</w:t>
            </w:r>
            <w:r>
              <w:rPr>
                <w:noProof/>
                <w:webHidden/>
              </w:rPr>
              <w:tab/>
            </w:r>
            <w:r>
              <w:rPr>
                <w:noProof/>
                <w:webHidden/>
              </w:rPr>
              <w:fldChar w:fldCharType="begin"/>
            </w:r>
            <w:r>
              <w:rPr>
                <w:noProof/>
                <w:webHidden/>
              </w:rPr>
              <w:instrText xml:space="preserve"> PAGEREF _Toc226843796 \h </w:instrText>
            </w:r>
            <w:r>
              <w:rPr>
                <w:noProof/>
                <w:webHidden/>
              </w:rPr>
            </w:r>
            <w:r>
              <w:rPr>
                <w:noProof/>
                <w:webHidden/>
              </w:rPr>
              <w:fldChar w:fldCharType="separate"/>
            </w:r>
            <w:r>
              <w:rPr>
                <w:noProof/>
                <w:webHidden/>
              </w:rPr>
              <w:t>3</w:t>
            </w:r>
            <w:r>
              <w:rPr>
                <w:noProof/>
                <w:webHidden/>
              </w:rPr>
              <w:fldChar w:fldCharType="end"/>
            </w:r>
          </w:hyperlink>
        </w:p>
        <w:p w14:paraId="1BA57AAD" w14:textId="05328588" w:rsidR="00250CD8" w:rsidRDefault="00250CD8">
          <w:pPr>
            <w:pStyle w:val="TOC1"/>
            <w:tabs>
              <w:tab w:val="right" w:leader="dot" w:pos="9376"/>
            </w:tabs>
            <w:rPr>
              <w:rFonts w:asciiTheme="minorHAnsi" w:eastAsiaTheme="minorEastAsia" w:hAnsiTheme="minorHAnsi" w:cstheme="minorBidi"/>
              <w:noProof/>
              <w:kern w:val="2"/>
              <w14:ligatures w14:val="standardContextual"/>
            </w:rPr>
          </w:pPr>
          <w:hyperlink w:anchor="_Toc226843797" w:history="1">
            <w:r w:rsidRPr="00E86915">
              <w:rPr>
                <w:rStyle w:val="Hyperlink"/>
                <w:noProof/>
              </w:rPr>
              <w:t>2. Metodologia CRISP-DM</w:t>
            </w:r>
            <w:r>
              <w:rPr>
                <w:noProof/>
                <w:webHidden/>
              </w:rPr>
              <w:tab/>
            </w:r>
            <w:r>
              <w:rPr>
                <w:noProof/>
                <w:webHidden/>
              </w:rPr>
              <w:fldChar w:fldCharType="begin"/>
            </w:r>
            <w:r>
              <w:rPr>
                <w:noProof/>
                <w:webHidden/>
              </w:rPr>
              <w:instrText xml:space="preserve"> PAGEREF _Toc226843797 \h </w:instrText>
            </w:r>
            <w:r>
              <w:rPr>
                <w:noProof/>
                <w:webHidden/>
              </w:rPr>
            </w:r>
            <w:r>
              <w:rPr>
                <w:noProof/>
                <w:webHidden/>
              </w:rPr>
              <w:fldChar w:fldCharType="separate"/>
            </w:r>
            <w:r>
              <w:rPr>
                <w:noProof/>
                <w:webHidden/>
              </w:rPr>
              <w:t>3</w:t>
            </w:r>
            <w:r>
              <w:rPr>
                <w:noProof/>
                <w:webHidden/>
              </w:rPr>
              <w:fldChar w:fldCharType="end"/>
            </w:r>
          </w:hyperlink>
        </w:p>
        <w:p w14:paraId="365FF71F" w14:textId="4C0BA1EA" w:rsidR="00250CD8" w:rsidRDefault="00250CD8">
          <w:pPr>
            <w:pStyle w:val="TOC1"/>
            <w:tabs>
              <w:tab w:val="right" w:leader="dot" w:pos="9376"/>
            </w:tabs>
            <w:rPr>
              <w:rFonts w:asciiTheme="minorHAnsi" w:eastAsiaTheme="minorEastAsia" w:hAnsiTheme="minorHAnsi" w:cstheme="minorBidi"/>
              <w:noProof/>
              <w:kern w:val="2"/>
              <w14:ligatures w14:val="standardContextual"/>
            </w:rPr>
          </w:pPr>
          <w:hyperlink w:anchor="_Toc226843798" w:history="1">
            <w:r w:rsidRPr="00E86915">
              <w:rPr>
                <w:rStyle w:val="Hyperlink"/>
                <w:noProof/>
              </w:rPr>
              <w:t>3. Descrizione del Sistema</w:t>
            </w:r>
            <w:r>
              <w:rPr>
                <w:noProof/>
                <w:webHidden/>
              </w:rPr>
              <w:tab/>
            </w:r>
            <w:r>
              <w:rPr>
                <w:noProof/>
                <w:webHidden/>
              </w:rPr>
              <w:fldChar w:fldCharType="begin"/>
            </w:r>
            <w:r>
              <w:rPr>
                <w:noProof/>
                <w:webHidden/>
              </w:rPr>
              <w:instrText xml:space="preserve"> PAGEREF _Toc226843798 \h </w:instrText>
            </w:r>
            <w:r>
              <w:rPr>
                <w:noProof/>
                <w:webHidden/>
              </w:rPr>
            </w:r>
            <w:r>
              <w:rPr>
                <w:noProof/>
                <w:webHidden/>
              </w:rPr>
              <w:fldChar w:fldCharType="separate"/>
            </w:r>
            <w:r>
              <w:rPr>
                <w:noProof/>
                <w:webHidden/>
              </w:rPr>
              <w:t>4</w:t>
            </w:r>
            <w:r>
              <w:rPr>
                <w:noProof/>
                <w:webHidden/>
              </w:rPr>
              <w:fldChar w:fldCharType="end"/>
            </w:r>
          </w:hyperlink>
        </w:p>
        <w:p w14:paraId="1A983A8E" w14:textId="3A76261A" w:rsidR="00250CD8" w:rsidRDefault="00250CD8">
          <w:pPr>
            <w:pStyle w:val="TOC2"/>
            <w:tabs>
              <w:tab w:val="right" w:leader="dot" w:pos="9376"/>
            </w:tabs>
            <w:rPr>
              <w:rFonts w:asciiTheme="minorHAnsi" w:eastAsiaTheme="minorEastAsia" w:hAnsiTheme="minorHAnsi" w:cstheme="minorBidi"/>
              <w:noProof/>
              <w:kern w:val="2"/>
              <w14:ligatures w14:val="standardContextual"/>
            </w:rPr>
          </w:pPr>
          <w:hyperlink w:anchor="_Toc226843799" w:history="1">
            <w:r w:rsidRPr="00E86915">
              <w:rPr>
                <w:rStyle w:val="Hyperlink"/>
                <w:noProof/>
              </w:rPr>
              <w:t>Sistema proposto</w:t>
            </w:r>
            <w:r>
              <w:rPr>
                <w:noProof/>
                <w:webHidden/>
              </w:rPr>
              <w:tab/>
            </w:r>
            <w:r>
              <w:rPr>
                <w:noProof/>
                <w:webHidden/>
              </w:rPr>
              <w:fldChar w:fldCharType="begin"/>
            </w:r>
            <w:r>
              <w:rPr>
                <w:noProof/>
                <w:webHidden/>
              </w:rPr>
              <w:instrText xml:space="preserve"> PAGEREF _Toc226843799 \h </w:instrText>
            </w:r>
            <w:r>
              <w:rPr>
                <w:noProof/>
                <w:webHidden/>
              </w:rPr>
            </w:r>
            <w:r>
              <w:rPr>
                <w:noProof/>
                <w:webHidden/>
              </w:rPr>
              <w:fldChar w:fldCharType="separate"/>
            </w:r>
            <w:r>
              <w:rPr>
                <w:noProof/>
                <w:webHidden/>
              </w:rPr>
              <w:t>4</w:t>
            </w:r>
            <w:r>
              <w:rPr>
                <w:noProof/>
                <w:webHidden/>
              </w:rPr>
              <w:fldChar w:fldCharType="end"/>
            </w:r>
          </w:hyperlink>
        </w:p>
        <w:p w14:paraId="5D0B0857" w14:textId="4847203B" w:rsidR="00250CD8" w:rsidRDefault="00250CD8">
          <w:pPr>
            <w:pStyle w:val="TOC2"/>
            <w:tabs>
              <w:tab w:val="right" w:leader="dot" w:pos="9376"/>
            </w:tabs>
            <w:rPr>
              <w:rFonts w:asciiTheme="minorHAnsi" w:eastAsiaTheme="minorEastAsia" w:hAnsiTheme="minorHAnsi" w:cstheme="minorBidi"/>
              <w:noProof/>
              <w:kern w:val="2"/>
              <w14:ligatures w14:val="standardContextual"/>
            </w:rPr>
          </w:pPr>
          <w:hyperlink w:anchor="_Toc226843800" w:history="1">
            <w:r w:rsidRPr="00E86915">
              <w:rPr>
                <w:rStyle w:val="Hyperlink"/>
                <w:noProof/>
              </w:rPr>
              <w:t>Flusso del sistema</w:t>
            </w:r>
            <w:r>
              <w:rPr>
                <w:noProof/>
                <w:webHidden/>
              </w:rPr>
              <w:tab/>
            </w:r>
            <w:r>
              <w:rPr>
                <w:noProof/>
                <w:webHidden/>
              </w:rPr>
              <w:fldChar w:fldCharType="begin"/>
            </w:r>
            <w:r>
              <w:rPr>
                <w:noProof/>
                <w:webHidden/>
              </w:rPr>
              <w:instrText xml:space="preserve"> PAGEREF _Toc226843800 \h </w:instrText>
            </w:r>
            <w:r>
              <w:rPr>
                <w:noProof/>
                <w:webHidden/>
              </w:rPr>
            </w:r>
            <w:r>
              <w:rPr>
                <w:noProof/>
                <w:webHidden/>
              </w:rPr>
              <w:fldChar w:fldCharType="separate"/>
            </w:r>
            <w:r>
              <w:rPr>
                <w:noProof/>
                <w:webHidden/>
              </w:rPr>
              <w:t>4</w:t>
            </w:r>
            <w:r>
              <w:rPr>
                <w:noProof/>
                <w:webHidden/>
              </w:rPr>
              <w:fldChar w:fldCharType="end"/>
            </w:r>
          </w:hyperlink>
        </w:p>
        <w:p w14:paraId="0B4BD8A3" w14:textId="0D753E2D" w:rsidR="00250CD8" w:rsidRDefault="00250CD8">
          <w:pPr>
            <w:pStyle w:val="TOC2"/>
            <w:tabs>
              <w:tab w:val="right" w:leader="dot" w:pos="9376"/>
            </w:tabs>
            <w:rPr>
              <w:rFonts w:asciiTheme="minorHAnsi" w:eastAsiaTheme="minorEastAsia" w:hAnsiTheme="minorHAnsi" w:cstheme="minorBidi"/>
              <w:noProof/>
              <w:kern w:val="2"/>
              <w14:ligatures w14:val="standardContextual"/>
            </w:rPr>
          </w:pPr>
          <w:hyperlink w:anchor="_Toc226843801" w:history="1">
            <w:r w:rsidRPr="00E86915">
              <w:rPr>
                <w:rStyle w:val="Hyperlink"/>
                <w:noProof/>
              </w:rPr>
              <w:t>Funzionamento</w:t>
            </w:r>
            <w:r>
              <w:rPr>
                <w:noProof/>
                <w:webHidden/>
              </w:rPr>
              <w:tab/>
            </w:r>
            <w:r>
              <w:rPr>
                <w:noProof/>
                <w:webHidden/>
              </w:rPr>
              <w:fldChar w:fldCharType="begin"/>
            </w:r>
            <w:r>
              <w:rPr>
                <w:noProof/>
                <w:webHidden/>
              </w:rPr>
              <w:instrText xml:space="preserve"> PAGEREF _Toc226843801 \h </w:instrText>
            </w:r>
            <w:r>
              <w:rPr>
                <w:noProof/>
                <w:webHidden/>
              </w:rPr>
            </w:r>
            <w:r>
              <w:rPr>
                <w:noProof/>
                <w:webHidden/>
              </w:rPr>
              <w:fldChar w:fldCharType="separate"/>
            </w:r>
            <w:r>
              <w:rPr>
                <w:noProof/>
                <w:webHidden/>
              </w:rPr>
              <w:t>4</w:t>
            </w:r>
            <w:r>
              <w:rPr>
                <w:noProof/>
                <w:webHidden/>
              </w:rPr>
              <w:fldChar w:fldCharType="end"/>
            </w:r>
          </w:hyperlink>
        </w:p>
        <w:p w14:paraId="77C28F52" w14:textId="1352BB1A" w:rsidR="00250CD8" w:rsidRDefault="00250CD8">
          <w:pPr>
            <w:pStyle w:val="TOC1"/>
            <w:tabs>
              <w:tab w:val="right" w:leader="dot" w:pos="9376"/>
            </w:tabs>
            <w:rPr>
              <w:rFonts w:asciiTheme="minorHAnsi" w:eastAsiaTheme="minorEastAsia" w:hAnsiTheme="minorHAnsi" w:cstheme="minorBidi"/>
              <w:noProof/>
              <w:kern w:val="2"/>
              <w14:ligatures w14:val="standardContextual"/>
            </w:rPr>
          </w:pPr>
          <w:hyperlink w:anchor="_Toc226843802" w:history="1">
            <w:r w:rsidRPr="00E86915">
              <w:rPr>
                <w:rStyle w:val="Hyperlink"/>
                <w:noProof/>
              </w:rPr>
              <w:t>4. Tecnologie utilizzate</w:t>
            </w:r>
            <w:r>
              <w:rPr>
                <w:noProof/>
                <w:webHidden/>
              </w:rPr>
              <w:tab/>
            </w:r>
            <w:r>
              <w:rPr>
                <w:noProof/>
                <w:webHidden/>
              </w:rPr>
              <w:fldChar w:fldCharType="begin"/>
            </w:r>
            <w:r>
              <w:rPr>
                <w:noProof/>
                <w:webHidden/>
              </w:rPr>
              <w:instrText xml:space="preserve"> PAGEREF _Toc226843802 \h </w:instrText>
            </w:r>
            <w:r>
              <w:rPr>
                <w:noProof/>
                <w:webHidden/>
              </w:rPr>
            </w:r>
            <w:r>
              <w:rPr>
                <w:noProof/>
                <w:webHidden/>
              </w:rPr>
              <w:fldChar w:fldCharType="separate"/>
            </w:r>
            <w:r>
              <w:rPr>
                <w:noProof/>
                <w:webHidden/>
              </w:rPr>
              <w:t>5</w:t>
            </w:r>
            <w:r>
              <w:rPr>
                <w:noProof/>
                <w:webHidden/>
              </w:rPr>
              <w:fldChar w:fldCharType="end"/>
            </w:r>
          </w:hyperlink>
        </w:p>
        <w:p w14:paraId="7E014023" w14:textId="6B73F0DC" w:rsidR="00250CD8" w:rsidRDefault="00250CD8">
          <w:pPr>
            <w:pStyle w:val="TOC1"/>
            <w:tabs>
              <w:tab w:val="right" w:leader="dot" w:pos="9376"/>
            </w:tabs>
            <w:rPr>
              <w:rFonts w:asciiTheme="minorHAnsi" w:eastAsiaTheme="minorEastAsia" w:hAnsiTheme="minorHAnsi" w:cstheme="minorBidi"/>
              <w:noProof/>
              <w:kern w:val="2"/>
              <w14:ligatures w14:val="standardContextual"/>
            </w:rPr>
          </w:pPr>
          <w:hyperlink w:anchor="_Toc226843803" w:history="1">
            <w:r w:rsidRPr="00E86915">
              <w:rPr>
                <w:rStyle w:val="Hyperlink"/>
                <w:noProof/>
              </w:rPr>
              <w:t>5. Data Understanding</w:t>
            </w:r>
            <w:r>
              <w:rPr>
                <w:noProof/>
                <w:webHidden/>
              </w:rPr>
              <w:tab/>
            </w:r>
            <w:r>
              <w:rPr>
                <w:noProof/>
                <w:webHidden/>
              </w:rPr>
              <w:fldChar w:fldCharType="begin"/>
            </w:r>
            <w:r>
              <w:rPr>
                <w:noProof/>
                <w:webHidden/>
              </w:rPr>
              <w:instrText xml:space="preserve"> PAGEREF _Toc226843803 \h </w:instrText>
            </w:r>
            <w:r>
              <w:rPr>
                <w:noProof/>
                <w:webHidden/>
              </w:rPr>
            </w:r>
            <w:r>
              <w:rPr>
                <w:noProof/>
                <w:webHidden/>
              </w:rPr>
              <w:fldChar w:fldCharType="separate"/>
            </w:r>
            <w:r>
              <w:rPr>
                <w:noProof/>
                <w:webHidden/>
              </w:rPr>
              <w:t>6</w:t>
            </w:r>
            <w:r>
              <w:rPr>
                <w:noProof/>
                <w:webHidden/>
              </w:rPr>
              <w:fldChar w:fldCharType="end"/>
            </w:r>
          </w:hyperlink>
        </w:p>
        <w:p w14:paraId="11066897" w14:textId="38CEF761" w:rsidR="00250CD8" w:rsidRDefault="00250CD8">
          <w:pPr>
            <w:pStyle w:val="TOC1"/>
            <w:tabs>
              <w:tab w:val="right" w:leader="dot" w:pos="9376"/>
            </w:tabs>
            <w:rPr>
              <w:rFonts w:asciiTheme="minorHAnsi" w:eastAsiaTheme="minorEastAsia" w:hAnsiTheme="minorHAnsi" w:cstheme="minorBidi"/>
              <w:noProof/>
              <w:kern w:val="2"/>
              <w14:ligatures w14:val="standardContextual"/>
            </w:rPr>
          </w:pPr>
          <w:hyperlink w:anchor="_Toc226843804" w:history="1">
            <w:r w:rsidRPr="00E86915">
              <w:rPr>
                <w:rStyle w:val="Hyperlink"/>
                <w:noProof/>
              </w:rPr>
              <w:t>6. Data Preparation</w:t>
            </w:r>
            <w:r>
              <w:rPr>
                <w:noProof/>
                <w:webHidden/>
              </w:rPr>
              <w:tab/>
            </w:r>
            <w:r>
              <w:rPr>
                <w:noProof/>
                <w:webHidden/>
              </w:rPr>
              <w:fldChar w:fldCharType="begin"/>
            </w:r>
            <w:r>
              <w:rPr>
                <w:noProof/>
                <w:webHidden/>
              </w:rPr>
              <w:instrText xml:space="preserve"> PAGEREF _Toc226843804 \h </w:instrText>
            </w:r>
            <w:r>
              <w:rPr>
                <w:noProof/>
                <w:webHidden/>
              </w:rPr>
            </w:r>
            <w:r>
              <w:rPr>
                <w:noProof/>
                <w:webHidden/>
              </w:rPr>
              <w:fldChar w:fldCharType="separate"/>
            </w:r>
            <w:r>
              <w:rPr>
                <w:noProof/>
                <w:webHidden/>
              </w:rPr>
              <w:t>7</w:t>
            </w:r>
            <w:r>
              <w:rPr>
                <w:noProof/>
                <w:webHidden/>
              </w:rPr>
              <w:fldChar w:fldCharType="end"/>
            </w:r>
          </w:hyperlink>
        </w:p>
        <w:p w14:paraId="3DE735A8" w14:textId="458F987B" w:rsidR="00250CD8" w:rsidRDefault="00250CD8">
          <w:pPr>
            <w:pStyle w:val="TOC1"/>
            <w:tabs>
              <w:tab w:val="right" w:leader="dot" w:pos="9376"/>
            </w:tabs>
            <w:rPr>
              <w:rFonts w:asciiTheme="minorHAnsi" w:eastAsiaTheme="minorEastAsia" w:hAnsiTheme="minorHAnsi" w:cstheme="minorBidi"/>
              <w:noProof/>
              <w:kern w:val="2"/>
              <w14:ligatures w14:val="standardContextual"/>
            </w:rPr>
          </w:pPr>
          <w:hyperlink w:anchor="_Toc226843805" w:history="1">
            <w:r w:rsidRPr="00E86915">
              <w:rPr>
                <w:rStyle w:val="Hyperlink"/>
                <w:noProof/>
              </w:rPr>
              <w:t>7. Dati e Analisi Statistica</w:t>
            </w:r>
            <w:r>
              <w:rPr>
                <w:noProof/>
                <w:webHidden/>
              </w:rPr>
              <w:tab/>
            </w:r>
            <w:r>
              <w:rPr>
                <w:noProof/>
                <w:webHidden/>
              </w:rPr>
              <w:fldChar w:fldCharType="begin"/>
            </w:r>
            <w:r>
              <w:rPr>
                <w:noProof/>
                <w:webHidden/>
              </w:rPr>
              <w:instrText xml:space="preserve"> PAGEREF _Toc226843805 \h </w:instrText>
            </w:r>
            <w:r>
              <w:rPr>
                <w:noProof/>
                <w:webHidden/>
              </w:rPr>
            </w:r>
            <w:r>
              <w:rPr>
                <w:noProof/>
                <w:webHidden/>
              </w:rPr>
              <w:fldChar w:fldCharType="separate"/>
            </w:r>
            <w:r>
              <w:rPr>
                <w:noProof/>
                <w:webHidden/>
              </w:rPr>
              <w:t>8</w:t>
            </w:r>
            <w:r>
              <w:rPr>
                <w:noProof/>
                <w:webHidden/>
              </w:rPr>
              <w:fldChar w:fldCharType="end"/>
            </w:r>
          </w:hyperlink>
        </w:p>
        <w:p w14:paraId="6A024ED6" w14:textId="40656093" w:rsidR="00250CD8" w:rsidRDefault="00250CD8">
          <w:pPr>
            <w:pStyle w:val="TOC2"/>
            <w:tabs>
              <w:tab w:val="right" w:leader="dot" w:pos="9376"/>
            </w:tabs>
            <w:rPr>
              <w:rFonts w:asciiTheme="minorHAnsi" w:eastAsiaTheme="minorEastAsia" w:hAnsiTheme="minorHAnsi" w:cstheme="minorBidi"/>
              <w:noProof/>
              <w:kern w:val="2"/>
              <w14:ligatures w14:val="standardContextual"/>
            </w:rPr>
          </w:pPr>
          <w:hyperlink w:anchor="_Toc226843806" w:history="1">
            <w:r w:rsidRPr="00E86915">
              <w:rPr>
                <w:rStyle w:val="Hyperlink"/>
                <w:noProof/>
              </w:rPr>
              <w:t>Struttura del Dataset</w:t>
            </w:r>
            <w:r>
              <w:rPr>
                <w:noProof/>
                <w:webHidden/>
              </w:rPr>
              <w:tab/>
            </w:r>
            <w:r>
              <w:rPr>
                <w:noProof/>
                <w:webHidden/>
              </w:rPr>
              <w:fldChar w:fldCharType="begin"/>
            </w:r>
            <w:r>
              <w:rPr>
                <w:noProof/>
                <w:webHidden/>
              </w:rPr>
              <w:instrText xml:space="preserve"> PAGEREF _Toc226843806 \h </w:instrText>
            </w:r>
            <w:r>
              <w:rPr>
                <w:noProof/>
                <w:webHidden/>
              </w:rPr>
            </w:r>
            <w:r>
              <w:rPr>
                <w:noProof/>
                <w:webHidden/>
              </w:rPr>
              <w:fldChar w:fldCharType="separate"/>
            </w:r>
            <w:r>
              <w:rPr>
                <w:noProof/>
                <w:webHidden/>
              </w:rPr>
              <w:t>8</w:t>
            </w:r>
            <w:r>
              <w:rPr>
                <w:noProof/>
                <w:webHidden/>
              </w:rPr>
              <w:fldChar w:fldCharType="end"/>
            </w:r>
          </w:hyperlink>
        </w:p>
        <w:p w14:paraId="75975BA7" w14:textId="4CEF15EB" w:rsidR="00250CD8" w:rsidRDefault="00250CD8">
          <w:pPr>
            <w:pStyle w:val="TOC2"/>
            <w:tabs>
              <w:tab w:val="right" w:leader="dot" w:pos="9376"/>
            </w:tabs>
            <w:rPr>
              <w:rFonts w:asciiTheme="minorHAnsi" w:eastAsiaTheme="minorEastAsia" w:hAnsiTheme="minorHAnsi" w:cstheme="minorBidi"/>
              <w:noProof/>
              <w:kern w:val="2"/>
              <w14:ligatures w14:val="standardContextual"/>
            </w:rPr>
          </w:pPr>
          <w:hyperlink w:anchor="_Toc226843807" w:history="1">
            <w:r w:rsidRPr="00E86915">
              <w:rPr>
                <w:rStyle w:val="Hyperlink"/>
                <w:noProof/>
              </w:rPr>
              <w:t>Analisi della Revenue (Target: VAL_REVENUES)</w:t>
            </w:r>
            <w:r>
              <w:rPr>
                <w:noProof/>
                <w:webHidden/>
              </w:rPr>
              <w:tab/>
            </w:r>
            <w:r>
              <w:rPr>
                <w:noProof/>
                <w:webHidden/>
              </w:rPr>
              <w:fldChar w:fldCharType="begin"/>
            </w:r>
            <w:r>
              <w:rPr>
                <w:noProof/>
                <w:webHidden/>
              </w:rPr>
              <w:instrText xml:space="preserve"> PAGEREF _Toc226843807 \h </w:instrText>
            </w:r>
            <w:r>
              <w:rPr>
                <w:noProof/>
                <w:webHidden/>
              </w:rPr>
            </w:r>
            <w:r>
              <w:rPr>
                <w:noProof/>
                <w:webHidden/>
              </w:rPr>
              <w:fldChar w:fldCharType="separate"/>
            </w:r>
            <w:r>
              <w:rPr>
                <w:noProof/>
                <w:webHidden/>
              </w:rPr>
              <w:t>8</w:t>
            </w:r>
            <w:r>
              <w:rPr>
                <w:noProof/>
                <w:webHidden/>
              </w:rPr>
              <w:fldChar w:fldCharType="end"/>
            </w:r>
          </w:hyperlink>
        </w:p>
        <w:p w14:paraId="4AA415CC" w14:textId="5B6DC11C" w:rsidR="00250CD8" w:rsidRDefault="00250CD8">
          <w:pPr>
            <w:pStyle w:val="TOC2"/>
            <w:tabs>
              <w:tab w:val="right" w:leader="dot" w:pos="9376"/>
            </w:tabs>
            <w:rPr>
              <w:rFonts w:asciiTheme="minorHAnsi" w:eastAsiaTheme="minorEastAsia" w:hAnsiTheme="minorHAnsi" w:cstheme="minorBidi"/>
              <w:noProof/>
              <w:kern w:val="2"/>
              <w14:ligatures w14:val="standardContextual"/>
            </w:rPr>
          </w:pPr>
          <w:hyperlink w:anchor="_Toc226843808" w:history="1">
            <w:r w:rsidRPr="00E86915">
              <w:rPr>
                <w:rStyle w:val="Hyperlink"/>
                <w:noProof/>
              </w:rPr>
              <w:t>Familiarizzazione con i dati con grafici (EDA)</w:t>
            </w:r>
            <w:r>
              <w:rPr>
                <w:noProof/>
                <w:webHidden/>
              </w:rPr>
              <w:tab/>
            </w:r>
            <w:r>
              <w:rPr>
                <w:noProof/>
                <w:webHidden/>
              </w:rPr>
              <w:fldChar w:fldCharType="begin"/>
            </w:r>
            <w:r>
              <w:rPr>
                <w:noProof/>
                <w:webHidden/>
              </w:rPr>
              <w:instrText xml:space="preserve"> PAGEREF _Toc226843808 \h </w:instrText>
            </w:r>
            <w:r>
              <w:rPr>
                <w:noProof/>
                <w:webHidden/>
              </w:rPr>
            </w:r>
            <w:r>
              <w:rPr>
                <w:noProof/>
                <w:webHidden/>
              </w:rPr>
              <w:fldChar w:fldCharType="separate"/>
            </w:r>
            <w:r>
              <w:rPr>
                <w:noProof/>
                <w:webHidden/>
              </w:rPr>
              <w:t>9</w:t>
            </w:r>
            <w:r>
              <w:rPr>
                <w:noProof/>
                <w:webHidden/>
              </w:rPr>
              <w:fldChar w:fldCharType="end"/>
            </w:r>
          </w:hyperlink>
        </w:p>
        <w:p w14:paraId="13E4FDF7" w14:textId="6BE45B51" w:rsidR="00250CD8" w:rsidRDefault="00250CD8">
          <w:pPr>
            <w:pStyle w:val="TOC2"/>
            <w:tabs>
              <w:tab w:val="right" w:leader="dot" w:pos="9376"/>
            </w:tabs>
            <w:rPr>
              <w:rFonts w:asciiTheme="minorHAnsi" w:eastAsiaTheme="minorEastAsia" w:hAnsiTheme="minorHAnsi" w:cstheme="minorBidi"/>
              <w:noProof/>
              <w:kern w:val="2"/>
              <w14:ligatures w14:val="standardContextual"/>
            </w:rPr>
          </w:pPr>
          <w:hyperlink w:anchor="_Toc226843809" w:history="1">
            <w:r w:rsidRPr="00E86915">
              <w:rPr>
                <w:rStyle w:val="Hyperlink"/>
                <w:noProof/>
              </w:rPr>
              <w:t>Analisi delle correlazioni</w:t>
            </w:r>
            <w:r>
              <w:rPr>
                <w:noProof/>
                <w:webHidden/>
              </w:rPr>
              <w:tab/>
            </w:r>
            <w:r>
              <w:rPr>
                <w:noProof/>
                <w:webHidden/>
              </w:rPr>
              <w:fldChar w:fldCharType="begin"/>
            </w:r>
            <w:r>
              <w:rPr>
                <w:noProof/>
                <w:webHidden/>
              </w:rPr>
              <w:instrText xml:space="preserve"> PAGEREF _Toc226843809 \h </w:instrText>
            </w:r>
            <w:r>
              <w:rPr>
                <w:noProof/>
                <w:webHidden/>
              </w:rPr>
            </w:r>
            <w:r>
              <w:rPr>
                <w:noProof/>
                <w:webHidden/>
              </w:rPr>
              <w:fldChar w:fldCharType="separate"/>
            </w:r>
            <w:r>
              <w:rPr>
                <w:noProof/>
                <w:webHidden/>
              </w:rPr>
              <w:t>10</w:t>
            </w:r>
            <w:r>
              <w:rPr>
                <w:noProof/>
                <w:webHidden/>
              </w:rPr>
              <w:fldChar w:fldCharType="end"/>
            </w:r>
          </w:hyperlink>
        </w:p>
        <w:p w14:paraId="52EFB1D0" w14:textId="4FFE8972" w:rsidR="00250CD8" w:rsidRDefault="00250CD8">
          <w:pPr>
            <w:pStyle w:val="TOC2"/>
            <w:tabs>
              <w:tab w:val="right" w:leader="dot" w:pos="9376"/>
            </w:tabs>
            <w:rPr>
              <w:rFonts w:asciiTheme="minorHAnsi" w:eastAsiaTheme="minorEastAsia" w:hAnsiTheme="minorHAnsi" w:cstheme="minorBidi"/>
              <w:noProof/>
              <w:kern w:val="2"/>
              <w14:ligatures w14:val="standardContextual"/>
            </w:rPr>
          </w:pPr>
          <w:hyperlink w:anchor="_Toc226843810" w:history="1">
            <w:r w:rsidRPr="00E86915">
              <w:rPr>
                <w:rStyle w:val="Hyperlink"/>
                <w:noProof/>
              </w:rPr>
              <w:t>Analisi outlier</w:t>
            </w:r>
            <w:r>
              <w:rPr>
                <w:noProof/>
                <w:webHidden/>
              </w:rPr>
              <w:tab/>
            </w:r>
            <w:r>
              <w:rPr>
                <w:noProof/>
                <w:webHidden/>
              </w:rPr>
              <w:fldChar w:fldCharType="begin"/>
            </w:r>
            <w:r>
              <w:rPr>
                <w:noProof/>
                <w:webHidden/>
              </w:rPr>
              <w:instrText xml:space="preserve"> PAGEREF _Toc226843810 \h </w:instrText>
            </w:r>
            <w:r>
              <w:rPr>
                <w:noProof/>
                <w:webHidden/>
              </w:rPr>
            </w:r>
            <w:r>
              <w:rPr>
                <w:noProof/>
                <w:webHidden/>
              </w:rPr>
              <w:fldChar w:fldCharType="separate"/>
            </w:r>
            <w:r>
              <w:rPr>
                <w:noProof/>
                <w:webHidden/>
              </w:rPr>
              <w:t>11</w:t>
            </w:r>
            <w:r>
              <w:rPr>
                <w:noProof/>
                <w:webHidden/>
              </w:rPr>
              <w:fldChar w:fldCharType="end"/>
            </w:r>
          </w:hyperlink>
        </w:p>
        <w:p w14:paraId="50856489" w14:textId="3C875903" w:rsidR="00250CD8" w:rsidRDefault="00250CD8">
          <w:pPr>
            <w:pStyle w:val="TOC2"/>
            <w:tabs>
              <w:tab w:val="right" w:leader="dot" w:pos="9376"/>
            </w:tabs>
            <w:rPr>
              <w:rFonts w:asciiTheme="minorHAnsi" w:eastAsiaTheme="minorEastAsia" w:hAnsiTheme="minorHAnsi" w:cstheme="minorBidi"/>
              <w:noProof/>
              <w:kern w:val="2"/>
              <w14:ligatures w14:val="standardContextual"/>
            </w:rPr>
          </w:pPr>
          <w:hyperlink w:anchor="_Toc226843811" w:history="1">
            <w:r w:rsidRPr="00E86915">
              <w:rPr>
                <w:rStyle w:val="Hyperlink"/>
                <w:noProof/>
              </w:rPr>
              <w:t>Analisi Variabili Categoriche</w:t>
            </w:r>
            <w:r>
              <w:rPr>
                <w:noProof/>
                <w:webHidden/>
              </w:rPr>
              <w:tab/>
            </w:r>
            <w:r>
              <w:rPr>
                <w:noProof/>
                <w:webHidden/>
              </w:rPr>
              <w:fldChar w:fldCharType="begin"/>
            </w:r>
            <w:r>
              <w:rPr>
                <w:noProof/>
                <w:webHidden/>
              </w:rPr>
              <w:instrText xml:space="preserve"> PAGEREF _Toc226843811 \h </w:instrText>
            </w:r>
            <w:r>
              <w:rPr>
                <w:noProof/>
                <w:webHidden/>
              </w:rPr>
            </w:r>
            <w:r>
              <w:rPr>
                <w:noProof/>
                <w:webHidden/>
              </w:rPr>
              <w:fldChar w:fldCharType="separate"/>
            </w:r>
            <w:r>
              <w:rPr>
                <w:noProof/>
                <w:webHidden/>
              </w:rPr>
              <w:t>12</w:t>
            </w:r>
            <w:r>
              <w:rPr>
                <w:noProof/>
                <w:webHidden/>
              </w:rPr>
              <w:fldChar w:fldCharType="end"/>
            </w:r>
          </w:hyperlink>
        </w:p>
        <w:p w14:paraId="286EABCB" w14:textId="57D32227" w:rsidR="00250CD8" w:rsidRDefault="00250CD8">
          <w:pPr>
            <w:pStyle w:val="TOC2"/>
            <w:tabs>
              <w:tab w:val="right" w:leader="dot" w:pos="9376"/>
            </w:tabs>
            <w:rPr>
              <w:rFonts w:asciiTheme="minorHAnsi" w:eastAsiaTheme="minorEastAsia" w:hAnsiTheme="minorHAnsi" w:cstheme="minorBidi"/>
              <w:noProof/>
              <w:kern w:val="2"/>
              <w14:ligatures w14:val="standardContextual"/>
            </w:rPr>
          </w:pPr>
          <w:hyperlink w:anchor="_Toc226843812" w:history="1">
            <w:r w:rsidRPr="00E86915">
              <w:rPr>
                <w:rStyle w:val="Hyperlink"/>
                <w:noProof/>
              </w:rPr>
              <w:t>Plotting del trend nel tempo</w:t>
            </w:r>
            <w:r>
              <w:rPr>
                <w:noProof/>
                <w:webHidden/>
              </w:rPr>
              <w:tab/>
            </w:r>
            <w:r>
              <w:rPr>
                <w:noProof/>
                <w:webHidden/>
              </w:rPr>
              <w:fldChar w:fldCharType="begin"/>
            </w:r>
            <w:r>
              <w:rPr>
                <w:noProof/>
                <w:webHidden/>
              </w:rPr>
              <w:instrText xml:space="preserve"> PAGEREF _Toc226843812 \h </w:instrText>
            </w:r>
            <w:r>
              <w:rPr>
                <w:noProof/>
                <w:webHidden/>
              </w:rPr>
            </w:r>
            <w:r>
              <w:rPr>
                <w:noProof/>
                <w:webHidden/>
              </w:rPr>
              <w:fldChar w:fldCharType="separate"/>
            </w:r>
            <w:r>
              <w:rPr>
                <w:noProof/>
                <w:webHidden/>
              </w:rPr>
              <w:t>13</w:t>
            </w:r>
            <w:r>
              <w:rPr>
                <w:noProof/>
                <w:webHidden/>
              </w:rPr>
              <w:fldChar w:fldCharType="end"/>
            </w:r>
          </w:hyperlink>
        </w:p>
        <w:p w14:paraId="38C16449" w14:textId="70025881" w:rsidR="00250CD8" w:rsidRDefault="00250CD8">
          <w:pPr>
            <w:pStyle w:val="TOC2"/>
            <w:tabs>
              <w:tab w:val="right" w:leader="dot" w:pos="9376"/>
            </w:tabs>
            <w:rPr>
              <w:rFonts w:asciiTheme="minorHAnsi" w:eastAsiaTheme="minorEastAsia" w:hAnsiTheme="minorHAnsi" w:cstheme="minorBidi"/>
              <w:noProof/>
              <w:kern w:val="2"/>
              <w14:ligatures w14:val="standardContextual"/>
            </w:rPr>
          </w:pPr>
          <w:hyperlink w:anchor="_Toc226843813" w:history="1">
            <w:r w:rsidRPr="00E86915">
              <w:rPr>
                <w:rStyle w:val="Hyperlink"/>
                <w:noProof/>
              </w:rPr>
              <w:t>Analisi della distribuzione</w:t>
            </w:r>
            <w:r>
              <w:rPr>
                <w:noProof/>
                <w:webHidden/>
              </w:rPr>
              <w:tab/>
            </w:r>
            <w:r>
              <w:rPr>
                <w:noProof/>
                <w:webHidden/>
              </w:rPr>
              <w:fldChar w:fldCharType="begin"/>
            </w:r>
            <w:r>
              <w:rPr>
                <w:noProof/>
                <w:webHidden/>
              </w:rPr>
              <w:instrText xml:space="preserve"> PAGEREF _Toc226843813 \h </w:instrText>
            </w:r>
            <w:r>
              <w:rPr>
                <w:noProof/>
                <w:webHidden/>
              </w:rPr>
            </w:r>
            <w:r>
              <w:rPr>
                <w:noProof/>
                <w:webHidden/>
              </w:rPr>
              <w:fldChar w:fldCharType="separate"/>
            </w:r>
            <w:r>
              <w:rPr>
                <w:noProof/>
                <w:webHidden/>
              </w:rPr>
              <w:t>14</w:t>
            </w:r>
            <w:r>
              <w:rPr>
                <w:noProof/>
                <w:webHidden/>
              </w:rPr>
              <w:fldChar w:fldCharType="end"/>
            </w:r>
          </w:hyperlink>
        </w:p>
        <w:p w14:paraId="6E3120AE" w14:textId="1F5FF37E" w:rsidR="00250CD8" w:rsidRDefault="00250CD8">
          <w:pPr>
            <w:pStyle w:val="TOC1"/>
            <w:tabs>
              <w:tab w:val="right" w:leader="dot" w:pos="9376"/>
            </w:tabs>
            <w:rPr>
              <w:rFonts w:asciiTheme="minorHAnsi" w:eastAsiaTheme="minorEastAsia" w:hAnsiTheme="minorHAnsi" w:cstheme="minorBidi"/>
              <w:noProof/>
              <w:kern w:val="2"/>
              <w14:ligatures w14:val="standardContextual"/>
            </w:rPr>
          </w:pPr>
          <w:hyperlink w:anchor="_Toc226843814" w:history="1">
            <w:r w:rsidRPr="00E86915">
              <w:rPr>
                <w:rStyle w:val="Hyperlink"/>
                <w:noProof/>
              </w:rPr>
              <w:t>8. Forecast e Manchine Learning</w:t>
            </w:r>
            <w:r>
              <w:rPr>
                <w:noProof/>
                <w:webHidden/>
              </w:rPr>
              <w:tab/>
            </w:r>
            <w:r>
              <w:rPr>
                <w:noProof/>
                <w:webHidden/>
              </w:rPr>
              <w:fldChar w:fldCharType="begin"/>
            </w:r>
            <w:r>
              <w:rPr>
                <w:noProof/>
                <w:webHidden/>
              </w:rPr>
              <w:instrText xml:space="preserve"> PAGEREF _Toc226843814 \h </w:instrText>
            </w:r>
            <w:r>
              <w:rPr>
                <w:noProof/>
                <w:webHidden/>
              </w:rPr>
            </w:r>
            <w:r>
              <w:rPr>
                <w:noProof/>
                <w:webHidden/>
              </w:rPr>
              <w:fldChar w:fldCharType="separate"/>
            </w:r>
            <w:r>
              <w:rPr>
                <w:noProof/>
                <w:webHidden/>
              </w:rPr>
              <w:t>15</w:t>
            </w:r>
            <w:r>
              <w:rPr>
                <w:noProof/>
                <w:webHidden/>
              </w:rPr>
              <w:fldChar w:fldCharType="end"/>
            </w:r>
          </w:hyperlink>
        </w:p>
        <w:p w14:paraId="6DBF9D15" w14:textId="7D085267" w:rsidR="00250CD8" w:rsidRDefault="00250CD8">
          <w:pPr>
            <w:pStyle w:val="TOC2"/>
            <w:tabs>
              <w:tab w:val="right" w:leader="dot" w:pos="9376"/>
            </w:tabs>
            <w:rPr>
              <w:rFonts w:asciiTheme="minorHAnsi" w:eastAsiaTheme="minorEastAsia" w:hAnsiTheme="minorHAnsi" w:cstheme="minorBidi"/>
              <w:noProof/>
              <w:kern w:val="2"/>
              <w14:ligatures w14:val="standardContextual"/>
            </w:rPr>
          </w:pPr>
          <w:hyperlink w:anchor="_Toc226843815" w:history="1">
            <w:r w:rsidRPr="00E86915">
              <w:rPr>
                <w:rStyle w:val="Hyperlink"/>
                <w:noProof/>
              </w:rPr>
              <w:t>Obiettivi del forecast</w:t>
            </w:r>
            <w:r>
              <w:rPr>
                <w:noProof/>
                <w:webHidden/>
              </w:rPr>
              <w:tab/>
            </w:r>
            <w:r>
              <w:rPr>
                <w:noProof/>
                <w:webHidden/>
              </w:rPr>
              <w:fldChar w:fldCharType="begin"/>
            </w:r>
            <w:r>
              <w:rPr>
                <w:noProof/>
                <w:webHidden/>
              </w:rPr>
              <w:instrText xml:space="preserve"> PAGEREF _Toc226843815 \h </w:instrText>
            </w:r>
            <w:r>
              <w:rPr>
                <w:noProof/>
                <w:webHidden/>
              </w:rPr>
            </w:r>
            <w:r>
              <w:rPr>
                <w:noProof/>
                <w:webHidden/>
              </w:rPr>
              <w:fldChar w:fldCharType="separate"/>
            </w:r>
            <w:r>
              <w:rPr>
                <w:noProof/>
                <w:webHidden/>
              </w:rPr>
              <w:t>15</w:t>
            </w:r>
            <w:r>
              <w:rPr>
                <w:noProof/>
                <w:webHidden/>
              </w:rPr>
              <w:fldChar w:fldCharType="end"/>
            </w:r>
          </w:hyperlink>
        </w:p>
        <w:p w14:paraId="6AFA21CB" w14:textId="13D04ED3" w:rsidR="00250CD8" w:rsidRDefault="00250CD8">
          <w:pPr>
            <w:pStyle w:val="TOC2"/>
            <w:tabs>
              <w:tab w:val="right" w:leader="dot" w:pos="9376"/>
            </w:tabs>
            <w:rPr>
              <w:rFonts w:asciiTheme="minorHAnsi" w:eastAsiaTheme="minorEastAsia" w:hAnsiTheme="minorHAnsi" w:cstheme="minorBidi"/>
              <w:noProof/>
              <w:kern w:val="2"/>
              <w14:ligatures w14:val="standardContextual"/>
            </w:rPr>
          </w:pPr>
          <w:hyperlink w:anchor="_Toc226843816" w:history="1">
            <w:r w:rsidRPr="00E86915">
              <w:rPr>
                <w:rStyle w:val="Hyperlink"/>
                <w:noProof/>
              </w:rPr>
              <w:t>I tre modelli provati</w:t>
            </w:r>
            <w:r>
              <w:rPr>
                <w:noProof/>
                <w:webHidden/>
              </w:rPr>
              <w:tab/>
            </w:r>
            <w:r>
              <w:rPr>
                <w:noProof/>
                <w:webHidden/>
              </w:rPr>
              <w:fldChar w:fldCharType="begin"/>
            </w:r>
            <w:r>
              <w:rPr>
                <w:noProof/>
                <w:webHidden/>
              </w:rPr>
              <w:instrText xml:space="preserve"> PAGEREF _Toc226843816 \h </w:instrText>
            </w:r>
            <w:r>
              <w:rPr>
                <w:noProof/>
                <w:webHidden/>
              </w:rPr>
            </w:r>
            <w:r>
              <w:rPr>
                <w:noProof/>
                <w:webHidden/>
              </w:rPr>
              <w:fldChar w:fldCharType="separate"/>
            </w:r>
            <w:r>
              <w:rPr>
                <w:noProof/>
                <w:webHidden/>
              </w:rPr>
              <w:t>15</w:t>
            </w:r>
            <w:r>
              <w:rPr>
                <w:noProof/>
                <w:webHidden/>
              </w:rPr>
              <w:fldChar w:fldCharType="end"/>
            </w:r>
          </w:hyperlink>
        </w:p>
        <w:p w14:paraId="18EF49A2" w14:textId="355B7504" w:rsidR="00250CD8" w:rsidRDefault="00250CD8">
          <w:pPr>
            <w:pStyle w:val="TOC2"/>
            <w:tabs>
              <w:tab w:val="right" w:leader="dot" w:pos="9376"/>
            </w:tabs>
            <w:rPr>
              <w:rFonts w:asciiTheme="minorHAnsi" w:eastAsiaTheme="minorEastAsia" w:hAnsiTheme="minorHAnsi" w:cstheme="minorBidi"/>
              <w:noProof/>
              <w:kern w:val="2"/>
              <w14:ligatures w14:val="standardContextual"/>
            </w:rPr>
          </w:pPr>
          <w:hyperlink w:anchor="_Toc226843817" w:history="1">
            <w:r w:rsidRPr="00E86915">
              <w:rPr>
                <w:rStyle w:val="Hyperlink"/>
                <w:noProof/>
              </w:rPr>
              <w:t>Preparazione del dataset per i diversi modelli</w:t>
            </w:r>
            <w:r>
              <w:rPr>
                <w:noProof/>
                <w:webHidden/>
              </w:rPr>
              <w:tab/>
            </w:r>
            <w:r>
              <w:rPr>
                <w:noProof/>
                <w:webHidden/>
              </w:rPr>
              <w:fldChar w:fldCharType="begin"/>
            </w:r>
            <w:r>
              <w:rPr>
                <w:noProof/>
                <w:webHidden/>
              </w:rPr>
              <w:instrText xml:space="preserve"> PAGEREF _Toc226843817 \h </w:instrText>
            </w:r>
            <w:r>
              <w:rPr>
                <w:noProof/>
                <w:webHidden/>
              </w:rPr>
            </w:r>
            <w:r>
              <w:rPr>
                <w:noProof/>
                <w:webHidden/>
              </w:rPr>
              <w:fldChar w:fldCharType="separate"/>
            </w:r>
            <w:r>
              <w:rPr>
                <w:noProof/>
                <w:webHidden/>
              </w:rPr>
              <w:t>16</w:t>
            </w:r>
            <w:r>
              <w:rPr>
                <w:noProof/>
                <w:webHidden/>
              </w:rPr>
              <w:fldChar w:fldCharType="end"/>
            </w:r>
          </w:hyperlink>
        </w:p>
        <w:p w14:paraId="2EE87A15" w14:textId="68E0F3CD" w:rsidR="00250CD8" w:rsidRDefault="00250CD8">
          <w:pPr>
            <w:pStyle w:val="TOC2"/>
            <w:tabs>
              <w:tab w:val="right" w:leader="dot" w:pos="9376"/>
            </w:tabs>
            <w:rPr>
              <w:rFonts w:asciiTheme="minorHAnsi" w:eastAsiaTheme="minorEastAsia" w:hAnsiTheme="minorHAnsi" w:cstheme="minorBidi"/>
              <w:noProof/>
              <w:kern w:val="2"/>
              <w14:ligatures w14:val="standardContextual"/>
            </w:rPr>
          </w:pPr>
          <w:hyperlink w:anchor="_Toc226843818" w:history="1">
            <w:r w:rsidRPr="00E86915">
              <w:rPr>
                <w:rStyle w:val="Hyperlink"/>
                <w:noProof/>
              </w:rPr>
              <w:t>Risultati e confronto tra i modelli</w:t>
            </w:r>
            <w:r>
              <w:rPr>
                <w:noProof/>
                <w:webHidden/>
              </w:rPr>
              <w:tab/>
            </w:r>
            <w:r>
              <w:rPr>
                <w:noProof/>
                <w:webHidden/>
              </w:rPr>
              <w:fldChar w:fldCharType="begin"/>
            </w:r>
            <w:r>
              <w:rPr>
                <w:noProof/>
                <w:webHidden/>
              </w:rPr>
              <w:instrText xml:space="preserve"> PAGEREF _Toc226843818 \h </w:instrText>
            </w:r>
            <w:r>
              <w:rPr>
                <w:noProof/>
                <w:webHidden/>
              </w:rPr>
            </w:r>
            <w:r>
              <w:rPr>
                <w:noProof/>
                <w:webHidden/>
              </w:rPr>
              <w:fldChar w:fldCharType="separate"/>
            </w:r>
            <w:r>
              <w:rPr>
                <w:noProof/>
                <w:webHidden/>
              </w:rPr>
              <w:t>17</w:t>
            </w:r>
            <w:r>
              <w:rPr>
                <w:noProof/>
                <w:webHidden/>
              </w:rPr>
              <w:fldChar w:fldCharType="end"/>
            </w:r>
          </w:hyperlink>
        </w:p>
        <w:p w14:paraId="27A0543E" w14:textId="6F1ACCE3" w:rsidR="00250CD8" w:rsidRDefault="00250CD8">
          <w:pPr>
            <w:pStyle w:val="TOC2"/>
            <w:tabs>
              <w:tab w:val="right" w:leader="dot" w:pos="9376"/>
            </w:tabs>
            <w:rPr>
              <w:rFonts w:asciiTheme="minorHAnsi" w:eastAsiaTheme="minorEastAsia" w:hAnsiTheme="minorHAnsi" w:cstheme="minorBidi"/>
              <w:noProof/>
              <w:kern w:val="2"/>
              <w14:ligatures w14:val="standardContextual"/>
            </w:rPr>
          </w:pPr>
          <w:hyperlink w:anchor="_Toc226843819" w:history="1">
            <w:r w:rsidRPr="00E86915">
              <w:rPr>
                <w:rStyle w:val="Hyperlink"/>
                <w:noProof/>
              </w:rPr>
              <w:t>Lag features: un grande potenziale, ma complesso nel forecast</w:t>
            </w:r>
            <w:r>
              <w:rPr>
                <w:noProof/>
                <w:webHidden/>
              </w:rPr>
              <w:tab/>
            </w:r>
            <w:r>
              <w:rPr>
                <w:noProof/>
                <w:webHidden/>
              </w:rPr>
              <w:fldChar w:fldCharType="begin"/>
            </w:r>
            <w:r>
              <w:rPr>
                <w:noProof/>
                <w:webHidden/>
              </w:rPr>
              <w:instrText xml:space="preserve"> PAGEREF _Toc226843819 \h </w:instrText>
            </w:r>
            <w:r>
              <w:rPr>
                <w:noProof/>
                <w:webHidden/>
              </w:rPr>
            </w:r>
            <w:r>
              <w:rPr>
                <w:noProof/>
                <w:webHidden/>
              </w:rPr>
              <w:fldChar w:fldCharType="separate"/>
            </w:r>
            <w:r>
              <w:rPr>
                <w:noProof/>
                <w:webHidden/>
              </w:rPr>
              <w:t>18</w:t>
            </w:r>
            <w:r>
              <w:rPr>
                <w:noProof/>
                <w:webHidden/>
              </w:rPr>
              <w:fldChar w:fldCharType="end"/>
            </w:r>
          </w:hyperlink>
        </w:p>
        <w:p w14:paraId="4CCC957B" w14:textId="7A540615" w:rsidR="00250CD8" w:rsidRDefault="00250CD8">
          <w:pPr>
            <w:pStyle w:val="TOC2"/>
            <w:tabs>
              <w:tab w:val="right" w:leader="dot" w:pos="9376"/>
            </w:tabs>
            <w:rPr>
              <w:rFonts w:asciiTheme="minorHAnsi" w:eastAsiaTheme="minorEastAsia" w:hAnsiTheme="minorHAnsi" w:cstheme="minorBidi"/>
              <w:noProof/>
              <w:kern w:val="2"/>
              <w14:ligatures w14:val="standardContextual"/>
            </w:rPr>
          </w:pPr>
          <w:hyperlink w:anchor="_Toc226843820" w:history="1">
            <w:r w:rsidRPr="00E86915">
              <w:rPr>
                <w:rStyle w:val="Hyperlink"/>
                <w:noProof/>
              </w:rPr>
              <w:t>Conclusioni</w:t>
            </w:r>
            <w:r>
              <w:rPr>
                <w:noProof/>
                <w:webHidden/>
              </w:rPr>
              <w:tab/>
            </w:r>
            <w:r>
              <w:rPr>
                <w:noProof/>
                <w:webHidden/>
              </w:rPr>
              <w:fldChar w:fldCharType="begin"/>
            </w:r>
            <w:r>
              <w:rPr>
                <w:noProof/>
                <w:webHidden/>
              </w:rPr>
              <w:instrText xml:space="preserve"> PAGEREF _Toc226843820 \h </w:instrText>
            </w:r>
            <w:r>
              <w:rPr>
                <w:noProof/>
                <w:webHidden/>
              </w:rPr>
            </w:r>
            <w:r>
              <w:rPr>
                <w:noProof/>
                <w:webHidden/>
              </w:rPr>
              <w:fldChar w:fldCharType="separate"/>
            </w:r>
            <w:r>
              <w:rPr>
                <w:noProof/>
                <w:webHidden/>
              </w:rPr>
              <w:t>18</w:t>
            </w:r>
            <w:r>
              <w:rPr>
                <w:noProof/>
                <w:webHidden/>
              </w:rPr>
              <w:fldChar w:fldCharType="end"/>
            </w:r>
          </w:hyperlink>
        </w:p>
        <w:p w14:paraId="5F8F6A0C" w14:textId="743CBE16" w:rsidR="00250CD8" w:rsidRDefault="00250CD8">
          <w:pPr>
            <w:pStyle w:val="TOC1"/>
            <w:tabs>
              <w:tab w:val="right" w:leader="dot" w:pos="9376"/>
            </w:tabs>
            <w:rPr>
              <w:rFonts w:asciiTheme="minorHAnsi" w:eastAsiaTheme="minorEastAsia" w:hAnsiTheme="minorHAnsi" w:cstheme="minorBidi"/>
              <w:noProof/>
              <w:kern w:val="2"/>
              <w14:ligatures w14:val="standardContextual"/>
            </w:rPr>
          </w:pPr>
          <w:hyperlink w:anchor="_Toc226843821" w:history="1">
            <w:r w:rsidRPr="00E86915">
              <w:rPr>
                <w:rStyle w:val="Hyperlink"/>
                <w:noProof/>
              </w:rPr>
              <w:t>9. Visualizzazione dei dati con PowerBI</w:t>
            </w:r>
            <w:r>
              <w:rPr>
                <w:noProof/>
                <w:webHidden/>
              </w:rPr>
              <w:tab/>
            </w:r>
            <w:r>
              <w:rPr>
                <w:noProof/>
                <w:webHidden/>
              </w:rPr>
              <w:fldChar w:fldCharType="begin"/>
            </w:r>
            <w:r>
              <w:rPr>
                <w:noProof/>
                <w:webHidden/>
              </w:rPr>
              <w:instrText xml:space="preserve"> PAGEREF _Toc226843821 \h </w:instrText>
            </w:r>
            <w:r>
              <w:rPr>
                <w:noProof/>
                <w:webHidden/>
              </w:rPr>
            </w:r>
            <w:r>
              <w:rPr>
                <w:noProof/>
                <w:webHidden/>
              </w:rPr>
              <w:fldChar w:fldCharType="separate"/>
            </w:r>
            <w:r>
              <w:rPr>
                <w:noProof/>
                <w:webHidden/>
              </w:rPr>
              <w:t>19</w:t>
            </w:r>
            <w:r>
              <w:rPr>
                <w:noProof/>
                <w:webHidden/>
              </w:rPr>
              <w:fldChar w:fldCharType="end"/>
            </w:r>
          </w:hyperlink>
        </w:p>
        <w:p w14:paraId="1BE42A73" w14:textId="09931A2A" w:rsidR="00250CD8" w:rsidRDefault="00250CD8">
          <w:pPr>
            <w:pStyle w:val="TOC2"/>
            <w:tabs>
              <w:tab w:val="right" w:leader="dot" w:pos="9376"/>
            </w:tabs>
            <w:rPr>
              <w:rFonts w:asciiTheme="minorHAnsi" w:eastAsiaTheme="minorEastAsia" w:hAnsiTheme="minorHAnsi" w:cstheme="minorBidi"/>
              <w:noProof/>
              <w:kern w:val="2"/>
              <w14:ligatures w14:val="standardContextual"/>
            </w:rPr>
          </w:pPr>
          <w:hyperlink w:anchor="_Toc226843822" w:history="1">
            <w:r w:rsidRPr="00E86915">
              <w:rPr>
                <w:rStyle w:val="Hyperlink"/>
                <w:noProof/>
              </w:rPr>
              <w:t>Overview</w:t>
            </w:r>
            <w:r>
              <w:rPr>
                <w:noProof/>
                <w:webHidden/>
              </w:rPr>
              <w:tab/>
            </w:r>
            <w:r>
              <w:rPr>
                <w:noProof/>
                <w:webHidden/>
              </w:rPr>
              <w:fldChar w:fldCharType="begin"/>
            </w:r>
            <w:r>
              <w:rPr>
                <w:noProof/>
                <w:webHidden/>
              </w:rPr>
              <w:instrText xml:space="preserve"> PAGEREF _Toc226843822 \h </w:instrText>
            </w:r>
            <w:r>
              <w:rPr>
                <w:noProof/>
                <w:webHidden/>
              </w:rPr>
            </w:r>
            <w:r>
              <w:rPr>
                <w:noProof/>
                <w:webHidden/>
              </w:rPr>
              <w:fldChar w:fldCharType="separate"/>
            </w:r>
            <w:r>
              <w:rPr>
                <w:noProof/>
                <w:webHidden/>
              </w:rPr>
              <w:t>19</w:t>
            </w:r>
            <w:r>
              <w:rPr>
                <w:noProof/>
                <w:webHidden/>
              </w:rPr>
              <w:fldChar w:fldCharType="end"/>
            </w:r>
          </w:hyperlink>
        </w:p>
        <w:p w14:paraId="1B3D3A52" w14:textId="44462264" w:rsidR="00250CD8" w:rsidRDefault="00250CD8">
          <w:pPr>
            <w:pStyle w:val="TOC2"/>
            <w:tabs>
              <w:tab w:val="right" w:leader="dot" w:pos="9376"/>
            </w:tabs>
            <w:rPr>
              <w:rFonts w:asciiTheme="minorHAnsi" w:eastAsiaTheme="minorEastAsia" w:hAnsiTheme="minorHAnsi" w:cstheme="minorBidi"/>
              <w:noProof/>
              <w:kern w:val="2"/>
              <w14:ligatures w14:val="standardContextual"/>
            </w:rPr>
          </w:pPr>
          <w:hyperlink w:anchor="_Toc226843823" w:history="1">
            <w:r w:rsidRPr="00E86915">
              <w:rPr>
                <w:rStyle w:val="Hyperlink"/>
                <w:noProof/>
              </w:rPr>
              <w:t>Tabelle Riassuntive</w:t>
            </w:r>
            <w:r>
              <w:rPr>
                <w:noProof/>
                <w:webHidden/>
              </w:rPr>
              <w:tab/>
            </w:r>
            <w:r>
              <w:rPr>
                <w:noProof/>
                <w:webHidden/>
              </w:rPr>
              <w:fldChar w:fldCharType="begin"/>
            </w:r>
            <w:r>
              <w:rPr>
                <w:noProof/>
                <w:webHidden/>
              </w:rPr>
              <w:instrText xml:space="preserve"> PAGEREF _Toc226843823 \h </w:instrText>
            </w:r>
            <w:r>
              <w:rPr>
                <w:noProof/>
                <w:webHidden/>
              </w:rPr>
            </w:r>
            <w:r>
              <w:rPr>
                <w:noProof/>
                <w:webHidden/>
              </w:rPr>
              <w:fldChar w:fldCharType="separate"/>
            </w:r>
            <w:r>
              <w:rPr>
                <w:noProof/>
                <w:webHidden/>
              </w:rPr>
              <w:t>20</w:t>
            </w:r>
            <w:r>
              <w:rPr>
                <w:noProof/>
                <w:webHidden/>
              </w:rPr>
              <w:fldChar w:fldCharType="end"/>
            </w:r>
          </w:hyperlink>
        </w:p>
        <w:p w14:paraId="16F32CA4" w14:textId="1DC0BD01" w:rsidR="00250CD8" w:rsidRDefault="00250CD8">
          <w:pPr>
            <w:pStyle w:val="TOC2"/>
            <w:tabs>
              <w:tab w:val="right" w:leader="dot" w:pos="9376"/>
            </w:tabs>
            <w:rPr>
              <w:rFonts w:asciiTheme="minorHAnsi" w:eastAsiaTheme="minorEastAsia" w:hAnsiTheme="minorHAnsi" w:cstheme="minorBidi"/>
              <w:noProof/>
              <w:kern w:val="2"/>
              <w14:ligatures w14:val="standardContextual"/>
            </w:rPr>
          </w:pPr>
          <w:hyperlink w:anchor="_Toc226843824" w:history="1">
            <w:r w:rsidRPr="00E86915">
              <w:rPr>
                <w:rStyle w:val="Hyperlink"/>
                <w:noProof/>
              </w:rPr>
              <w:t>Top 10 per categoria</w:t>
            </w:r>
            <w:r>
              <w:rPr>
                <w:noProof/>
                <w:webHidden/>
              </w:rPr>
              <w:tab/>
            </w:r>
            <w:r>
              <w:rPr>
                <w:noProof/>
                <w:webHidden/>
              </w:rPr>
              <w:fldChar w:fldCharType="begin"/>
            </w:r>
            <w:r>
              <w:rPr>
                <w:noProof/>
                <w:webHidden/>
              </w:rPr>
              <w:instrText xml:space="preserve"> PAGEREF _Toc226843824 \h </w:instrText>
            </w:r>
            <w:r>
              <w:rPr>
                <w:noProof/>
                <w:webHidden/>
              </w:rPr>
            </w:r>
            <w:r>
              <w:rPr>
                <w:noProof/>
                <w:webHidden/>
              </w:rPr>
              <w:fldChar w:fldCharType="separate"/>
            </w:r>
            <w:r>
              <w:rPr>
                <w:noProof/>
                <w:webHidden/>
              </w:rPr>
              <w:t>21</w:t>
            </w:r>
            <w:r>
              <w:rPr>
                <w:noProof/>
                <w:webHidden/>
              </w:rPr>
              <w:fldChar w:fldCharType="end"/>
            </w:r>
          </w:hyperlink>
        </w:p>
        <w:p w14:paraId="0A0442AF" w14:textId="3ECC3A72" w:rsidR="00250CD8" w:rsidRDefault="00250CD8">
          <w:pPr>
            <w:pStyle w:val="TOC2"/>
            <w:tabs>
              <w:tab w:val="right" w:leader="dot" w:pos="9376"/>
            </w:tabs>
            <w:rPr>
              <w:rFonts w:asciiTheme="minorHAnsi" w:eastAsiaTheme="minorEastAsia" w:hAnsiTheme="minorHAnsi" w:cstheme="minorBidi"/>
              <w:noProof/>
              <w:kern w:val="2"/>
              <w14:ligatures w14:val="standardContextual"/>
            </w:rPr>
          </w:pPr>
          <w:hyperlink w:anchor="_Toc226843825" w:history="1">
            <w:r w:rsidRPr="00E86915">
              <w:rPr>
                <w:rStyle w:val="Hyperlink"/>
                <w:noProof/>
              </w:rPr>
              <w:t>Breakdown per le categorie rimanenti</w:t>
            </w:r>
            <w:r>
              <w:rPr>
                <w:noProof/>
                <w:webHidden/>
              </w:rPr>
              <w:tab/>
            </w:r>
            <w:r>
              <w:rPr>
                <w:noProof/>
                <w:webHidden/>
              </w:rPr>
              <w:fldChar w:fldCharType="begin"/>
            </w:r>
            <w:r>
              <w:rPr>
                <w:noProof/>
                <w:webHidden/>
              </w:rPr>
              <w:instrText xml:space="preserve"> PAGEREF _Toc226843825 \h </w:instrText>
            </w:r>
            <w:r>
              <w:rPr>
                <w:noProof/>
                <w:webHidden/>
              </w:rPr>
            </w:r>
            <w:r>
              <w:rPr>
                <w:noProof/>
                <w:webHidden/>
              </w:rPr>
              <w:fldChar w:fldCharType="separate"/>
            </w:r>
            <w:r>
              <w:rPr>
                <w:noProof/>
                <w:webHidden/>
              </w:rPr>
              <w:t>21</w:t>
            </w:r>
            <w:r>
              <w:rPr>
                <w:noProof/>
                <w:webHidden/>
              </w:rPr>
              <w:fldChar w:fldCharType="end"/>
            </w:r>
          </w:hyperlink>
        </w:p>
        <w:p w14:paraId="607EE267" w14:textId="44C0279E" w:rsidR="00250CD8" w:rsidRDefault="00250CD8">
          <w:pPr>
            <w:pStyle w:val="TOC1"/>
            <w:tabs>
              <w:tab w:val="right" w:leader="dot" w:pos="9376"/>
            </w:tabs>
            <w:rPr>
              <w:rFonts w:asciiTheme="minorHAnsi" w:eastAsiaTheme="minorEastAsia" w:hAnsiTheme="minorHAnsi" w:cstheme="minorBidi"/>
              <w:noProof/>
              <w:kern w:val="2"/>
              <w14:ligatures w14:val="standardContextual"/>
            </w:rPr>
          </w:pPr>
          <w:hyperlink w:anchor="_Toc226843826" w:history="1">
            <w:r w:rsidRPr="00E86915">
              <w:rPr>
                <w:rStyle w:val="Hyperlink"/>
                <w:noProof/>
              </w:rPr>
              <w:t>10. Possibili miglioramenti e Conclusione</w:t>
            </w:r>
            <w:r>
              <w:rPr>
                <w:noProof/>
                <w:webHidden/>
              </w:rPr>
              <w:tab/>
            </w:r>
            <w:r>
              <w:rPr>
                <w:noProof/>
                <w:webHidden/>
              </w:rPr>
              <w:fldChar w:fldCharType="begin"/>
            </w:r>
            <w:r>
              <w:rPr>
                <w:noProof/>
                <w:webHidden/>
              </w:rPr>
              <w:instrText xml:space="preserve"> PAGEREF _Toc226843826 \h </w:instrText>
            </w:r>
            <w:r>
              <w:rPr>
                <w:noProof/>
                <w:webHidden/>
              </w:rPr>
            </w:r>
            <w:r>
              <w:rPr>
                <w:noProof/>
                <w:webHidden/>
              </w:rPr>
              <w:fldChar w:fldCharType="separate"/>
            </w:r>
            <w:r>
              <w:rPr>
                <w:noProof/>
                <w:webHidden/>
              </w:rPr>
              <w:t>22</w:t>
            </w:r>
            <w:r>
              <w:rPr>
                <w:noProof/>
                <w:webHidden/>
              </w:rPr>
              <w:fldChar w:fldCharType="end"/>
            </w:r>
          </w:hyperlink>
        </w:p>
        <w:p w14:paraId="1A8E7850" w14:textId="7EC07769" w:rsidR="00250CD8" w:rsidRDefault="00250CD8" w:rsidP="00250CD8">
          <w:pPr>
            <w:rPr>
              <w:b/>
              <w:bCs/>
            </w:rPr>
          </w:pPr>
          <w:r>
            <w:rPr>
              <w:b/>
              <w:bCs/>
            </w:rPr>
            <w:fldChar w:fldCharType="end"/>
          </w:r>
        </w:p>
      </w:sdtContent>
    </w:sdt>
    <w:p w14:paraId="5DEEEC83" w14:textId="782BA9FD" w:rsidR="00250CD8" w:rsidRPr="00250CD8" w:rsidRDefault="00250CD8" w:rsidP="00250CD8">
      <w:pPr>
        <w:rPr>
          <w:b/>
          <w:bCs/>
        </w:rPr>
      </w:pPr>
      <w:r>
        <w:rPr>
          <w:b/>
          <w:bCs/>
        </w:rPr>
        <w:br w:type="page"/>
      </w:r>
    </w:p>
    <w:p w14:paraId="3F7A9A18" w14:textId="71D52F8F" w:rsidR="002B640A" w:rsidRDefault="00000000">
      <w:pPr>
        <w:pStyle w:val="Heading1"/>
        <w:pBdr>
          <w:bottom w:val="single" w:sz="6" w:space="4" w:color="2E75B6"/>
        </w:pBdr>
      </w:pPr>
      <w:bookmarkStart w:id="1" w:name="_Toc226843795"/>
      <w:r>
        <w:lastRenderedPageBreak/>
        <w:t>1. Introduzione e Obiettivi del Progetto</w:t>
      </w:r>
      <w:bookmarkEnd w:id="1"/>
    </w:p>
    <w:p w14:paraId="692193D1" w14:textId="77777777" w:rsidR="003530E1" w:rsidRDefault="00000000">
      <w:pPr>
        <w:spacing w:before="60" w:after="80"/>
      </w:pPr>
      <w:r>
        <w:t xml:space="preserve">Il presente progetto nasce con l'obiettivo di </w:t>
      </w:r>
      <w:r w:rsidRPr="00547348">
        <w:t>analizzare uno storico di vendite</w:t>
      </w:r>
      <w:r w:rsidR="003530E1">
        <w:t xml:space="preserve"> e</w:t>
      </w:r>
      <w:r>
        <w:t xml:space="preserve"> produrre previsioni affidabili </w:t>
      </w:r>
      <w:r w:rsidR="003530E1" w:rsidRPr="003530E1">
        <w:t xml:space="preserve">attraverso strumenti di data </w:t>
      </w:r>
      <w:proofErr w:type="spellStart"/>
      <w:r w:rsidR="003530E1" w:rsidRPr="003530E1">
        <w:t>analysis</w:t>
      </w:r>
      <w:proofErr w:type="spellEnd"/>
      <w:r w:rsidR="003530E1" w:rsidRPr="003530E1">
        <w:t xml:space="preserve"> e machine learning</w:t>
      </w:r>
      <w:r>
        <w:t>.</w:t>
      </w:r>
    </w:p>
    <w:p w14:paraId="4AAB2AEA" w14:textId="3FB61862" w:rsidR="00547348" w:rsidRDefault="00000000">
      <w:pPr>
        <w:spacing w:before="60" w:after="80"/>
      </w:pPr>
      <w:r>
        <w:t>I dati iniziali, disponibili in formato CSV non strutturato, sono stati trasformati in informazioni omogenee e confrontabili.</w:t>
      </w:r>
    </w:p>
    <w:p w14:paraId="1F3F332E" w14:textId="77777777" w:rsidR="002B640A" w:rsidRDefault="002B640A">
      <w:pPr>
        <w:spacing w:after="80"/>
      </w:pPr>
    </w:p>
    <w:p w14:paraId="569B26D4" w14:textId="77777777" w:rsidR="002B640A" w:rsidRDefault="00000000">
      <w:pPr>
        <w:pStyle w:val="Heading2"/>
      </w:pPr>
      <w:bookmarkStart w:id="2" w:name="_Toc226843796"/>
      <w:r>
        <w:t>Obiettivi principali</w:t>
      </w:r>
      <w:bookmarkEnd w:id="2"/>
    </w:p>
    <w:p w14:paraId="0084AA6A" w14:textId="3FB6A77F" w:rsidR="002B640A" w:rsidRDefault="00000000" w:rsidP="003530E1">
      <w:pPr>
        <w:pStyle w:val="ListParagraph"/>
        <w:numPr>
          <w:ilvl w:val="0"/>
          <w:numId w:val="2"/>
        </w:numPr>
        <w:spacing w:before="40" w:after="40"/>
      </w:pPr>
      <w:r>
        <w:rPr>
          <w:b/>
          <w:bCs/>
          <w:color w:val="000000"/>
        </w:rPr>
        <w:t xml:space="preserve">Analizzare lo storico di vendite </w:t>
      </w:r>
      <w:r>
        <w:t>per identificare trend</w:t>
      </w:r>
      <w:r w:rsidR="00547348">
        <w:t xml:space="preserve"> </w:t>
      </w:r>
      <w:r>
        <w:t>e correlazioni tra variabili</w:t>
      </w:r>
    </w:p>
    <w:p w14:paraId="7C8A4C37" w14:textId="1E8B1E56" w:rsidR="002B640A" w:rsidRDefault="00000000">
      <w:pPr>
        <w:pStyle w:val="ListParagraph"/>
        <w:numPr>
          <w:ilvl w:val="0"/>
          <w:numId w:val="2"/>
        </w:numPr>
        <w:spacing w:before="40" w:after="40"/>
      </w:pPr>
      <w:r>
        <w:rPr>
          <w:b/>
          <w:bCs/>
          <w:color w:val="000000"/>
        </w:rPr>
        <w:t>Prevedere le revenue future</w:t>
      </w:r>
      <w:r>
        <w:t xml:space="preserve"> tramite modelli di machine learning</w:t>
      </w:r>
    </w:p>
    <w:p w14:paraId="313DC85D" w14:textId="107BC076" w:rsidR="002B640A" w:rsidRDefault="00000000" w:rsidP="003530E1">
      <w:pPr>
        <w:pStyle w:val="ListParagraph"/>
        <w:numPr>
          <w:ilvl w:val="0"/>
          <w:numId w:val="2"/>
        </w:numPr>
        <w:spacing w:before="40" w:after="120"/>
      </w:pPr>
      <w:r w:rsidRPr="003530E1">
        <w:rPr>
          <w:b/>
          <w:bCs/>
          <w:color w:val="000000"/>
        </w:rPr>
        <w:t xml:space="preserve">Supportare le decisioni aziendali </w:t>
      </w:r>
      <w:r>
        <w:t>con dashboard Power BI</w:t>
      </w:r>
    </w:p>
    <w:p w14:paraId="06377488" w14:textId="77777777" w:rsidR="003530E1" w:rsidRDefault="003530E1" w:rsidP="003530E1">
      <w:pPr>
        <w:spacing w:before="40" w:after="120"/>
      </w:pPr>
    </w:p>
    <w:p w14:paraId="01674953" w14:textId="200FB312" w:rsidR="002452D6" w:rsidRDefault="002452D6" w:rsidP="002452D6">
      <w:pPr>
        <w:pStyle w:val="Heading1"/>
        <w:pBdr>
          <w:bottom w:val="single" w:sz="6" w:space="4" w:color="2E75B6"/>
        </w:pBdr>
      </w:pPr>
      <w:bookmarkStart w:id="3" w:name="_Toc226843797"/>
      <w:r>
        <w:t>2. Metodologia CRISP-DM</w:t>
      </w:r>
      <w:bookmarkEnd w:id="3"/>
    </w:p>
    <w:p w14:paraId="7274ABC6" w14:textId="77777777" w:rsidR="002452D6" w:rsidRDefault="002452D6" w:rsidP="002452D6">
      <w:pPr>
        <w:spacing w:before="60" w:after="80"/>
      </w:pPr>
      <w:r>
        <w:t xml:space="preserve">Il progetto segue la metodologia </w:t>
      </w:r>
      <w:r>
        <w:rPr>
          <w:b/>
          <w:bCs/>
          <w:color w:val="000000"/>
        </w:rPr>
        <w:t>CRISP-DM</w:t>
      </w:r>
      <w:r>
        <w:t xml:space="preserve"> (Cross Industry Standard Process for Data Mining), standard di riferimento nei progetti di data </w:t>
      </w:r>
      <w:proofErr w:type="spellStart"/>
      <w:r>
        <w:t>analysis</w:t>
      </w:r>
      <w:proofErr w:type="spellEnd"/>
      <w:r>
        <w:t xml:space="preserve"> e machine learning.</w:t>
      </w:r>
    </w:p>
    <w:p w14:paraId="677DC21B" w14:textId="77777777" w:rsidR="002452D6" w:rsidRDefault="002452D6" w:rsidP="002452D6">
      <w:pPr>
        <w:spacing w:before="60" w:after="80"/>
      </w:pPr>
      <w:r w:rsidRPr="00547348">
        <w:t>Le fasi principali sono: capire il problema, analizzare i dati, prepararli, costruire il modello, valutarlo, utilizzarlo. Questo approccio ci ha aiutato a lavorare in modo ordinato e strutturato.</w:t>
      </w:r>
    </w:p>
    <w:p w14:paraId="5E8C8256" w14:textId="77777777" w:rsidR="002452D6" w:rsidRDefault="002452D6" w:rsidP="002452D6">
      <w:pPr>
        <w:spacing w:before="60" w:after="80"/>
      </w:pPr>
      <w:r w:rsidRPr="00547348">
        <w:t>Durante questo progetto abbiamo sviluppato competenze importanti: analisi dei dati, pulizia e trasformazione dati, basi di machine learning, creazione di dashboard.</w:t>
      </w:r>
    </w:p>
    <w:p w14:paraId="4F711919" w14:textId="77777777" w:rsidR="002452D6" w:rsidRDefault="002452D6" w:rsidP="002452D6">
      <w:pPr>
        <w:spacing w:before="60" w:after="80"/>
      </w:pPr>
      <w:r w:rsidRPr="00547348">
        <w:t>In conclusione, questo progetto dimostra come sia possibile partire da dati semplici e arrivare a costruire un sistema completo di analisi e previsione.</w:t>
      </w:r>
    </w:p>
    <w:p w14:paraId="40DCB796" w14:textId="2388AE04" w:rsidR="002452D6" w:rsidRDefault="002452D6" w:rsidP="002452D6">
      <w:pPr>
        <w:spacing w:before="60" w:after="80"/>
      </w:pPr>
      <w:r w:rsidRPr="00547348">
        <w:t>Il risultato finale è uno strumento che aiuta a capire il passato, analizza il presente e supporta decisioni future</w:t>
      </w:r>
      <w:r w:rsidR="00D80937">
        <w:t>.</w:t>
      </w:r>
    </w:p>
    <w:p w14:paraId="620B530B" w14:textId="77777777" w:rsidR="002452D6" w:rsidRDefault="002452D6" w:rsidP="002452D6">
      <w:pPr>
        <w:spacing w:before="60" w:after="80"/>
      </w:pPr>
    </w:p>
    <w:p w14:paraId="00EEB4BC" w14:textId="77777777" w:rsidR="002452D6" w:rsidRDefault="002452D6" w:rsidP="002452D6">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2100"/>
        <w:gridCol w:w="6226"/>
      </w:tblGrid>
      <w:tr w:rsidR="002452D6" w14:paraId="5C075390" w14:textId="77777777" w:rsidTr="00EA32AB">
        <w:trPr>
          <w:tblHeader/>
        </w:trPr>
        <w:tc>
          <w:tcPr>
            <w:tcW w:w="700" w:type="dxa"/>
            <w:tcBorders>
              <w:top w:val="single" w:sz="1" w:space="0" w:color="CCCCCC"/>
              <w:left w:val="single" w:sz="1" w:space="0" w:color="CCCCCC"/>
              <w:bottom w:val="single" w:sz="1" w:space="0" w:color="CCCCCC"/>
              <w:right w:val="single" w:sz="1" w:space="0" w:color="CCCCCC"/>
            </w:tcBorders>
            <w:shd w:val="clear" w:color="auto" w:fill="1F3B6E"/>
            <w:tcMar>
              <w:top w:w="80" w:type="dxa"/>
              <w:left w:w="120" w:type="dxa"/>
              <w:bottom w:w="80" w:type="dxa"/>
              <w:right w:w="120" w:type="dxa"/>
            </w:tcMar>
          </w:tcPr>
          <w:p w14:paraId="60983B3B" w14:textId="77777777" w:rsidR="002452D6" w:rsidRDefault="002452D6" w:rsidP="00EA32AB">
            <w:r>
              <w:rPr>
                <w:b/>
                <w:bCs/>
                <w:color w:val="FFFFFF"/>
                <w:sz w:val="20"/>
                <w:szCs w:val="20"/>
              </w:rPr>
              <w:t>#</w:t>
            </w:r>
          </w:p>
        </w:tc>
        <w:tc>
          <w:tcPr>
            <w:tcW w:w="2100" w:type="dxa"/>
            <w:tcBorders>
              <w:top w:val="single" w:sz="1" w:space="0" w:color="CCCCCC"/>
              <w:left w:val="single" w:sz="1" w:space="0" w:color="CCCCCC"/>
              <w:bottom w:val="single" w:sz="1" w:space="0" w:color="CCCCCC"/>
              <w:right w:val="single" w:sz="1" w:space="0" w:color="CCCCCC"/>
            </w:tcBorders>
            <w:shd w:val="clear" w:color="auto" w:fill="1F3B6E"/>
            <w:tcMar>
              <w:top w:w="80" w:type="dxa"/>
              <w:left w:w="120" w:type="dxa"/>
              <w:bottom w:w="80" w:type="dxa"/>
              <w:right w:w="120" w:type="dxa"/>
            </w:tcMar>
          </w:tcPr>
          <w:p w14:paraId="4B252358" w14:textId="77777777" w:rsidR="002452D6" w:rsidRDefault="002452D6" w:rsidP="00EA32AB">
            <w:r>
              <w:rPr>
                <w:b/>
                <w:bCs/>
                <w:color w:val="FFFFFF"/>
                <w:sz w:val="20"/>
                <w:szCs w:val="20"/>
              </w:rPr>
              <w:t>Fase</w:t>
            </w:r>
          </w:p>
        </w:tc>
        <w:tc>
          <w:tcPr>
            <w:tcW w:w="6226" w:type="dxa"/>
            <w:tcBorders>
              <w:top w:val="single" w:sz="1" w:space="0" w:color="CCCCCC"/>
              <w:left w:val="single" w:sz="1" w:space="0" w:color="CCCCCC"/>
              <w:bottom w:val="single" w:sz="1" w:space="0" w:color="CCCCCC"/>
              <w:right w:val="single" w:sz="1" w:space="0" w:color="CCCCCC"/>
            </w:tcBorders>
            <w:shd w:val="clear" w:color="auto" w:fill="1F3B6E"/>
            <w:tcMar>
              <w:top w:w="80" w:type="dxa"/>
              <w:left w:w="120" w:type="dxa"/>
              <w:bottom w:w="80" w:type="dxa"/>
              <w:right w:w="120" w:type="dxa"/>
            </w:tcMar>
          </w:tcPr>
          <w:p w14:paraId="6AC9D543" w14:textId="77777777" w:rsidR="002452D6" w:rsidRDefault="002452D6" w:rsidP="00EA32AB">
            <w:r>
              <w:rPr>
                <w:b/>
                <w:bCs/>
                <w:color w:val="FFFFFF"/>
                <w:sz w:val="20"/>
                <w:szCs w:val="20"/>
              </w:rPr>
              <w:t>Attività svolta</w:t>
            </w:r>
          </w:p>
        </w:tc>
      </w:tr>
      <w:tr w:rsidR="002452D6" w14:paraId="37C7224E" w14:textId="77777777" w:rsidTr="00EA32AB">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1DAEA1" w14:textId="77777777" w:rsidR="002452D6" w:rsidRDefault="002452D6" w:rsidP="00EA32AB">
            <w:r>
              <w:rPr>
                <w:color w:val="000000"/>
                <w:sz w:val="20"/>
                <w:szCs w:val="20"/>
              </w:rPr>
              <w:t>1</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C11EDF" w14:textId="77777777" w:rsidR="002452D6" w:rsidRDefault="002452D6" w:rsidP="00EA32AB">
            <w:r>
              <w:rPr>
                <w:color w:val="000000"/>
                <w:sz w:val="20"/>
                <w:szCs w:val="20"/>
              </w:rPr>
              <w:t xml:space="preserve">Business </w:t>
            </w:r>
            <w:proofErr w:type="spellStart"/>
            <w:r>
              <w:rPr>
                <w:color w:val="000000"/>
                <w:sz w:val="20"/>
                <w:szCs w:val="20"/>
              </w:rPr>
              <w:t>Understanding</w:t>
            </w:r>
            <w:proofErr w:type="spellEnd"/>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CA1652" w14:textId="77777777" w:rsidR="002452D6" w:rsidRDefault="002452D6" w:rsidP="00EA32AB">
            <w:r>
              <w:rPr>
                <w:color w:val="000000"/>
                <w:sz w:val="20"/>
                <w:szCs w:val="20"/>
              </w:rPr>
              <w:t>Definizione KPI, obiettivi forecast, orizzonte temporale 12 mesi</w:t>
            </w:r>
          </w:p>
        </w:tc>
      </w:tr>
      <w:tr w:rsidR="002452D6" w14:paraId="20BBDC34" w14:textId="77777777" w:rsidTr="00EA32AB">
        <w:tc>
          <w:tcPr>
            <w:tcW w:w="7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6D7BCDFE" w14:textId="77777777" w:rsidR="002452D6" w:rsidRDefault="002452D6" w:rsidP="00EA32AB">
            <w:r>
              <w:rPr>
                <w:color w:val="000000"/>
                <w:sz w:val="20"/>
                <w:szCs w:val="20"/>
              </w:rPr>
              <w:t>2</w:t>
            </w:r>
          </w:p>
        </w:tc>
        <w:tc>
          <w:tcPr>
            <w:tcW w:w="21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419A8A4D" w14:textId="77777777" w:rsidR="002452D6" w:rsidRDefault="002452D6" w:rsidP="00EA32AB">
            <w:r>
              <w:rPr>
                <w:color w:val="000000"/>
                <w:sz w:val="20"/>
                <w:szCs w:val="20"/>
              </w:rPr>
              <w:t xml:space="preserve">Data </w:t>
            </w:r>
            <w:proofErr w:type="spellStart"/>
            <w:r>
              <w:rPr>
                <w:color w:val="000000"/>
                <w:sz w:val="20"/>
                <w:szCs w:val="20"/>
              </w:rPr>
              <w:t>Understanding</w:t>
            </w:r>
            <w:proofErr w:type="spellEnd"/>
          </w:p>
        </w:tc>
        <w:tc>
          <w:tcPr>
            <w:tcW w:w="6226"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60B87DB8" w14:textId="77777777" w:rsidR="002452D6" w:rsidRDefault="002452D6" w:rsidP="00EA32AB">
            <w:r>
              <w:rPr>
                <w:color w:val="000000"/>
                <w:sz w:val="20"/>
                <w:szCs w:val="20"/>
              </w:rPr>
              <w:t xml:space="preserve">Profiling 224 record, analisi </w:t>
            </w:r>
            <w:proofErr w:type="spellStart"/>
            <w:r>
              <w:rPr>
                <w:color w:val="000000"/>
                <w:sz w:val="20"/>
                <w:szCs w:val="20"/>
              </w:rPr>
              <w:t>missing</w:t>
            </w:r>
            <w:proofErr w:type="spellEnd"/>
            <w:r>
              <w:rPr>
                <w:color w:val="000000"/>
                <w:sz w:val="20"/>
                <w:szCs w:val="20"/>
              </w:rPr>
              <w:t xml:space="preserve"> </w:t>
            </w:r>
            <w:proofErr w:type="spellStart"/>
            <w:r>
              <w:rPr>
                <w:color w:val="000000"/>
                <w:sz w:val="20"/>
                <w:szCs w:val="20"/>
              </w:rPr>
              <w:t>values</w:t>
            </w:r>
            <w:proofErr w:type="spellEnd"/>
            <w:r>
              <w:rPr>
                <w:color w:val="000000"/>
                <w:sz w:val="20"/>
                <w:szCs w:val="20"/>
              </w:rPr>
              <w:t xml:space="preserve"> (0%), correlazioni, </w:t>
            </w:r>
            <w:proofErr w:type="spellStart"/>
            <w:r>
              <w:rPr>
                <w:color w:val="000000"/>
                <w:sz w:val="20"/>
                <w:szCs w:val="20"/>
              </w:rPr>
              <w:t>outlier</w:t>
            </w:r>
            <w:proofErr w:type="spellEnd"/>
            <w:r>
              <w:rPr>
                <w:color w:val="000000"/>
                <w:sz w:val="20"/>
                <w:szCs w:val="20"/>
              </w:rPr>
              <w:t xml:space="preserve"> (4)</w:t>
            </w:r>
          </w:p>
        </w:tc>
      </w:tr>
      <w:tr w:rsidR="002452D6" w:rsidRPr="006C595A" w14:paraId="22B05CAC" w14:textId="77777777" w:rsidTr="00EA32AB">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FB80FE" w14:textId="77777777" w:rsidR="002452D6" w:rsidRDefault="002452D6" w:rsidP="00EA32AB">
            <w:r>
              <w:rPr>
                <w:color w:val="000000"/>
                <w:sz w:val="20"/>
                <w:szCs w:val="20"/>
              </w:rPr>
              <w:t>3</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9082C4" w14:textId="77777777" w:rsidR="002452D6" w:rsidRDefault="002452D6" w:rsidP="00EA32AB">
            <w:r>
              <w:rPr>
                <w:color w:val="000000"/>
                <w:sz w:val="20"/>
                <w:szCs w:val="20"/>
              </w:rPr>
              <w:t xml:space="preserve">Data </w:t>
            </w:r>
            <w:proofErr w:type="spellStart"/>
            <w:r>
              <w:rPr>
                <w:color w:val="000000"/>
                <w:sz w:val="20"/>
                <w:szCs w:val="20"/>
              </w:rPr>
              <w:t>Preparation</w:t>
            </w:r>
            <w:proofErr w:type="spellEnd"/>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F561A9" w14:textId="77777777" w:rsidR="002452D6" w:rsidRPr="006C595A" w:rsidRDefault="002452D6" w:rsidP="00EA32AB">
            <w:pPr>
              <w:rPr>
                <w:lang w:val="en-US"/>
              </w:rPr>
            </w:pPr>
            <w:r w:rsidRPr="006C595A">
              <w:rPr>
                <w:color w:val="000000"/>
                <w:sz w:val="20"/>
                <w:szCs w:val="20"/>
                <w:lang w:val="en-US"/>
              </w:rPr>
              <w:t xml:space="preserve">ETL </w:t>
            </w:r>
            <w:proofErr w:type="gramStart"/>
            <w:r w:rsidRPr="006C595A">
              <w:rPr>
                <w:color w:val="000000"/>
                <w:sz w:val="20"/>
                <w:szCs w:val="20"/>
                <w:lang w:val="en-US"/>
              </w:rPr>
              <w:t>merge</w:t>
            </w:r>
            <w:proofErr w:type="gramEnd"/>
            <w:r w:rsidRPr="006C595A">
              <w:rPr>
                <w:color w:val="000000"/>
                <w:sz w:val="20"/>
                <w:szCs w:val="20"/>
                <w:lang w:val="en-US"/>
              </w:rPr>
              <w:t xml:space="preserve"> 6 CSV, </w:t>
            </w:r>
            <w:proofErr w:type="spellStart"/>
            <w:r w:rsidRPr="006C595A">
              <w:rPr>
                <w:color w:val="000000"/>
                <w:sz w:val="20"/>
                <w:szCs w:val="20"/>
                <w:lang w:val="en-US"/>
              </w:rPr>
              <w:t>pulizia</w:t>
            </w:r>
            <w:proofErr w:type="spellEnd"/>
            <w:r w:rsidRPr="006C595A">
              <w:rPr>
                <w:color w:val="000000"/>
                <w:sz w:val="20"/>
                <w:szCs w:val="20"/>
                <w:lang w:val="en-US"/>
              </w:rPr>
              <w:t xml:space="preserve"> date, feature engineering, </w:t>
            </w:r>
            <w:proofErr w:type="spellStart"/>
            <w:r w:rsidRPr="006C595A">
              <w:rPr>
                <w:color w:val="000000"/>
                <w:sz w:val="20"/>
                <w:szCs w:val="20"/>
                <w:lang w:val="en-US"/>
              </w:rPr>
              <w:t>LabelEncoding</w:t>
            </w:r>
            <w:proofErr w:type="spellEnd"/>
            <w:r w:rsidRPr="006C595A">
              <w:rPr>
                <w:color w:val="000000"/>
                <w:sz w:val="20"/>
                <w:szCs w:val="20"/>
                <w:lang w:val="en-US"/>
              </w:rPr>
              <w:t xml:space="preserve"> </w:t>
            </w:r>
            <w:proofErr w:type="spellStart"/>
            <w:r w:rsidRPr="006C595A">
              <w:rPr>
                <w:color w:val="000000"/>
                <w:sz w:val="20"/>
                <w:szCs w:val="20"/>
                <w:lang w:val="en-US"/>
              </w:rPr>
              <w:t>persistente</w:t>
            </w:r>
            <w:proofErr w:type="spellEnd"/>
          </w:p>
        </w:tc>
      </w:tr>
      <w:tr w:rsidR="002452D6" w:rsidRPr="006C595A" w14:paraId="42E0E7E5" w14:textId="77777777" w:rsidTr="00EA32AB">
        <w:tc>
          <w:tcPr>
            <w:tcW w:w="7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62E008E0" w14:textId="77777777" w:rsidR="002452D6" w:rsidRDefault="002452D6" w:rsidP="00EA32AB">
            <w:r>
              <w:rPr>
                <w:color w:val="000000"/>
                <w:sz w:val="20"/>
                <w:szCs w:val="20"/>
              </w:rPr>
              <w:t>4</w:t>
            </w:r>
          </w:p>
        </w:tc>
        <w:tc>
          <w:tcPr>
            <w:tcW w:w="21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47C163C6" w14:textId="77777777" w:rsidR="002452D6" w:rsidRDefault="002452D6" w:rsidP="00EA32AB">
            <w:proofErr w:type="spellStart"/>
            <w:r>
              <w:rPr>
                <w:color w:val="000000"/>
                <w:sz w:val="20"/>
                <w:szCs w:val="20"/>
              </w:rPr>
              <w:t>Modeling</w:t>
            </w:r>
            <w:proofErr w:type="spellEnd"/>
          </w:p>
        </w:tc>
        <w:tc>
          <w:tcPr>
            <w:tcW w:w="6226"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611D7A12" w14:textId="77777777" w:rsidR="002452D6" w:rsidRPr="006C595A" w:rsidRDefault="002452D6" w:rsidP="00EA32AB">
            <w:pPr>
              <w:rPr>
                <w:lang w:val="en-US"/>
              </w:rPr>
            </w:pPr>
            <w:r w:rsidRPr="006C595A">
              <w:rPr>
                <w:color w:val="000000"/>
                <w:sz w:val="20"/>
                <w:szCs w:val="20"/>
                <w:lang w:val="en-US"/>
              </w:rPr>
              <w:t xml:space="preserve">Test Linear Reg, MLP, </w:t>
            </w:r>
            <w:proofErr w:type="spellStart"/>
            <w:r w:rsidRPr="006C595A">
              <w:rPr>
                <w:color w:val="000000"/>
                <w:sz w:val="20"/>
                <w:szCs w:val="20"/>
                <w:lang w:val="en-US"/>
              </w:rPr>
              <w:t>GradientBoosting</w:t>
            </w:r>
            <w:proofErr w:type="spellEnd"/>
            <w:r w:rsidRPr="006C595A">
              <w:rPr>
                <w:color w:val="000000"/>
                <w:sz w:val="20"/>
                <w:szCs w:val="20"/>
                <w:lang w:val="en-US"/>
              </w:rPr>
              <w:t xml:space="preserve"> — </w:t>
            </w:r>
            <w:proofErr w:type="spellStart"/>
            <w:r w:rsidRPr="006C595A">
              <w:rPr>
                <w:color w:val="000000"/>
                <w:sz w:val="20"/>
                <w:szCs w:val="20"/>
                <w:lang w:val="en-US"/>
              </w:rPr>
              <w:t>RandomizedSearchCV</w:t>
            </w:r>
            <w:proofErr w:type="spellEnd"/>
            <w:r w:rsidRPr="006C595A">
              <w:rPr>
                <w:color w:val="000000"/>
                <w:sz w:val="20"/>
                <w:szCs w:val="20"/>
                <w:lang w:val="en-US"/>
              </w:rPr>
              <w:t xml:space="preserve"> 50 iter, 5-fold CV</w:t>
            </w:r>
          </w:p>
        </w:tc>
      </w:tr>
      <w:tr w:rsidR="002452D6" w:rsidRPr="006C595A" w14:paraId="11CDBAC1" w14:textId="77777777" w:rsidTr="00EA32AB">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2D107C" w14:textId="77777777" w:rsidR="002452D6" w:rsidRDefault="002452D6" w:rsidP="00EA32AB">
            <w:r>
              <w:rPr>
                <w:color w:val="000000"/>
                <w:sz w:val="20"/>
                <w:szCs w:val="20"/>
              </w:rPr>
              <w:t>5</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DE4C26" w14:textId="77777777" w:rsidR="002452D6" w:rsidRDefault="002452D6" w:rsidP="00EA32AB">
            <w:r>
              <w:rPr>
                <w:color w:val="000000"/>
                <w:sz w:val="20"/>
                <w:szCs w:val="20"/>
              </w:rPr>
              <w:t>Evaluation</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1C253F" w14:textId="77777777" w:rsidR="002452D6" w:rsidRPr="006C595A" w:rsidRDefault="002452D6" w:rsidP="00EA32AB">
            <w:pPr>
              <w:rPr>
                <w:lang w:val="en-US"/>
              </w:rPr>
            </w:pPr>
            <w:r w:rsidRPr="006C595A">
              <w:rPr>
                <w:color w:val="000000"/>
                <w:sz w:val="20"/>
                <w:szCs w:val="20"/>
                <w:lang w:val="en-US"/>
              </w:rPr>
              <w:t xml:space="preserve">MAE ≈ €3.5K, RMSE ≈ €4.9K, R² = 0.63 </w:t>
            </w:r>
            <w:proofErr w:type="spellStart"/>
            <w:r w:rsidRPr="006C595A">
              <w:rPr>
                <w:color w:val="000000"/>
                <w:sz w:val="20"/>
                <w:szCs w:val="20"/>
                <w:lang w:val="en-US"/>
              </w:rPr>
              <w:t>sul</w:t>
            </w:r>
            <w:proofErr w:type="spellEnd"/>
            <w:r w:rsidRPr="006C595A">
              <w:rPr>
                <w:color w:val="000000"/>
                <w:sz w:val="20"/>
                <w:szCs w:val="20"/>
                <w:lang w:val="en-US"/>
              </w:rPr>
              <w:t xml:space="preserve"> test set (split </w:t>
            </w:r>
            <w:proofErr w:type="spellStart"/>
            <w:r w:rsidRPr="006C595A">
              <w:rPr>
                <w:color w:val="000000"/>
                <w:sz w:val="20"/>
                <w:szCs w:val="20"/>
                <w:lang w:val="en-US"/>
              </w:rPr>
              <w:t>cronologico</w:t>
            </w:r>
            <w:proofErr w:type="spellEnd"/>
            <w:r w:rsidRPr="006C595A">
              <w:rPr>
                <w:color w:val="000000"/>
                <w:sz w:val="20"/>
                <w:szCs w:val="20"/>
                <w:lang w:val="en-US"/>
              </w:rPr>
              <w:t xml:space="preserve"> 80/20)</w:t>
            </w:r>
          </w:p>
        </w:tc>
      </w:tr>
      <w:tr w:rsidR="002452D6" w:rsidRPr="006C595A" w14:paraId="5DE777C0" w14:textId="77777777" w:rsidTr="00EA32AB">
        <w:tc>
          <w:tcPr>
            <w:tcW w:w="7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1C8241ED" w14:textId="77777777" w:rsidR="002452D6" w:rsidRDefault="002452D6" w:rsidP="00EA32AB">
            <w:r>
              <w:rPr>
                <w:color w:val="000000"/>
                <w:sz w:val="20"/>
                <w:szCs w:val="20"/>
              </w:rPr>
              <w:t>6</w:t>
            </w:r>
          </w:p>
        </w:tc>
        <w:tc>
          <w:tcPr>
            <w:tcW w:w="21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4C27E355" w14:textId="77777777" w:rsidR="002452D6" w:rsidRDefault="002452D6" w:rsidP="00EA32AB">
            <w:r>
              <w:rPr>
                <w:color w:val="000000"/>
                <w:sz w:val="20"/>
                <w:szCs w:val="20"/>
              </w:rPr>
              <w:t>Deployment</w:t>
            </w:r>
          </w:p>
        </w:tc>
        <w:tc>
          <w:tcPr>
            <w:tcW w:w="6226"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31492399" w14:textId="77777777" w:rsidR="002452D6" w:rsidRPr="006C595A" w:rsidRDefault="002452D6" w:rsidP="00EA32AB">
            <w:pPr>
              <w:rPr>
                <w:lang w:val="en-US"/>
              </w:rPr>
            </w:pPr>
            <w:r w:rsidRPr="006C595A">
              <w:rPr>
                <w:color w:val="000000"/>
                <w:sz w:val="20"/>
                <w:szCs w:val="20"/>
                <w:lang w:val="en-US"/>
              </w:rPr>
              <w:t xml:space="preserve">Export forecast_predictions.csv, dashboard Power BI, encoder </w:t>
            </w:r>
            <w:proofErr w:type="spellStart"/>
            <w:r w:rsidRPr="006C595A">
              <w:rPr>
                <w:color w:val="000000"/>
                <w:sz w:val="20"/>
                <w:szCs w:val="20"/>
                <w:lang w:val="en-US"/>
              </w:rPr>
              <w:t>persistenti</w:t>
            </w:r>
            <w:proofErr w:type="spellEnd"/>
          </w:p>
        </w:tc>
      </w:tr>
    </w:tbl>
    <w:p w14:paraId="1862C5F1" w14:textId="77777777" w:rsidR="002B640A" w:rsidRPr="006C595A" w:rsidRDefault="00000000">
      <w:pPr>
        <w:rPr>
          <w:lang w:val="en-US"/>
        </w:rPr>
      </w:pPr>
      <w:r w:rsidRPr="006C595A">
        <w:rPr>
          <w:lang w:val="en-US"/>
        </w:rPr>
        <w:br w:type="page"/>
      </w:r>
    </w:p>
    <w:p w14:paraId="20507A88" w14:textId="090A86B7" w:rsidR="002B640A" w:rsidRDefault="002452D6">
      <w:pPr>
        <w:pStyle w:val="Heading1"/>
        <w:pBdr>
          <w:bottom w:val="single" w:sz="6" w:space="4" w:color="2E75B6"/>
        </w:pBdr>
      </w:pPr>
      <w:bookmarkStart w:id="4" w:name="_Toc226843798"/>
      <w:r>
        <w:lastRenderedPageBreak/>
        <w:t>3. Descrizione del Sistema</w:t>
      </w:r>
      <w:bookmarkEnd w:id="4"/>
    </w:p>
    <w:p w14:paraId="493CAE08" w14:textId="77777777" w:rsidR="00B43DA8" w:rsidRPr="00B75551" w:rsidRDefault="00000000" w:rsidP="00B43DA8">
      <w:pPr>
        <w:spacing w:after="160"/>
        <w:jc w:val="both"/>
        <w:rPr>
          <w:rFonts w:ascii="Times New Roman" w:eastAsia="Times New Roman" w:hAnsi="Times New Roman" w:cs="Times New Roman"/>
          <w:sz w:val="24"/>
          <w:szCs w:val="24"/>
        </w:rPr>
      </w:pPr>
      <w:r>
        <w:t xml:space="preserve">Il sistema sviluppato copre l'intero ciclo di vita del dato: dall'acquisizione grezza fino alla produzione di previsioni esportabili. </w:t>
      </w:r>
      <w:r w:rsidR="00B43DA8" w:rsidRPr="00B75551">
        <w:rPr>
          <w:rFonts w:eastAsia="Times New Roman"/>
          <w:color w:val="000000"/>
        </w:rPr>
        <w:t>Il tutto cercando di mantenere il sistema semplice, chiaro e riutilizzabile anche da altri.</w:t>
      </w:r>
    </w:p>
    <w:p w14:paraId="09267A10" w14:textId="77777777" w:rsidR="002B640A" w:rsidRDefault="002B640A">
      <w:pPr>
        <w:spacing w:after="120"/>
      </w:pPr>
    </w:p>
    <w:p w14:paraId="5D02D99B" w14:textId="32C8E972" w:rsidR="00B75551" w:rsidRPr="00B75551" w:rsidRDefault="00B75551" w:rsidP="00625746">
      <w:pPr>
        <w:pStyle w:val="Heading2"/>
        <w:rPr>
          <w:rFonts w:ascii="Times New Roman" w:hAnsi="Times New Roman" w:cs="Times New Roman"/>
          <w:sz w:val="24"/>
          <w:szCs w:val="24"/>
        </w:rPr>
      </w:pPr>
      <w:bookmarkStart w:id="5" w:name="_Toc226843799"/>
      <w:r>
        <w:t>S</w:t>
      </w:r>
      <w:r w:rsidRPr="00B75551">
        <w:t>istema proposto</w:t>
      </w:r>
      <w:bookmarkEnd w:id="5"/>
    </w:p>
    <w:p w14:paraId="5148A31C" w14:textId="77777777" w:rsidR="0086780A" w:rsidRDefault="00B75551" w:rsidP="00B75551">
      <w:pPr>
        <w:spacing w:after="160"/>
        <w:rPr>
          <w:rFonts w:eastAsia="Times New Roman"/>
          <w:color w:val="000000"/>
        </w:rPr>
      </w:pPr>
      <w:r w:rsidRPr="00B75551">
        <w:rPr>
          <w:rFonts w:eastAsia="Times New Roman"/>
          <w:color w:val="000000"/>
        </w:rPr>
        <w:t>Il sistema sviluppato permette di:</w:t>
      </w:r>
    </w:p>
    <w:p w14:paraId="1542238F" w14:textId="77777777" w:rsidR="0086780A" w:rsidRPr="0086780A" w:rsidRDefault="00B75551" w:rsidP="0086780A">
      <w:pPr>
        <w:pStyle w:val="ListParagraph"/>
        <w:numPr>
          <w:ilvl w:val="0"/>
          <w:numId w:val="14"/>
        </w:numPr>
        <w:spacing w:after="160"/>
        <w:rPr>
          <w:rFonts w:eastAsia="Times New Roman"/>
          <w:color w:val="000000"/>
        </w:rPr>
      </w:pPr>
      <w:r w:rsidRPr="0086780A">
        <w:rPr>
          <w:rFonts w:eastAsia="Times New Roman"/>
          <w:color w:val="000000"/>
        </w:rPr>
        <w:t>Caricare dataset di vendite in formato CSV</w:t>
      </w:r>
    </w:p>
    <w:p w14:paraId="28556A10" w14:textId="77777777" w:rsidR="0086780A" w:rsidRPr="0086780A" w:rsidRDefault="00B75551" w:rsidP="0086780A">
      <w:pPr>
        <w:pStyle w:val="ListParagraph"/>
        <w:numPr>
          <w:ilvl w:val="0"/>
          <w:numId w:val="14"/>
        </w:numPr>
        <w:spacing w:after="160"/>
        <w:rPr>
          <w:rFonts w:eastAsia="Times New Roman"/>
          <w:color w:val="000000"/>
        </w:rPr>
      </w:pPr>
      <w:r w:rsidRPr="0086780A">
        <w:rPr>
          <w:rFonts w:eastAsia="Times New Roman"/>
          <w:color w:val="000000"/>
        </w:rPr>
        <w:t>Trasformare e pulire i dati tramite un processo ETL</w:t>
      </w:r>
    </w:p>
    <w:p w14:paraId="1CE979AF" w14:textId="455CBECC" w:rsidR="0086780A" w:rsidRPr="00A06A32" w:rsidRDefault="00B75551" w:rsidP="0086780A">
      <w:pPr>
        <w:pStyle w:val="ListParagraph"/>
        <w:numPr>
          <w:ilvl w:val="0"/>
          <w:numId w:val="14"/>
        </w:numPr>
        <w:spacing w:after="160"/>
        <w:rPr>
          <w:rFonts w:eastAsia="Times New Roman"/>
          <w:color w:val="000000"/>
        </w:rPr>
      </w:pPr>
      <w:r w:rsidRPr="0086780A">
        <w:rPr>
          <w:rFonts w:eastAsia="Times New Roman"/>
          <w:color w:val="000000"/>
        </w:rPr>
        <w:t>Salvare i dati in un unico file .csv in forma ‘</w:t>
      </w:r>
      <w:proofErr w:type="spellStart"/>
      <w:r w:rsidRPr="0086780A">
        <w:rPr>
          <w:rFonts w:eastAsia="Times New Roman"/>
          <w:color w:val="000000"/>
        </w:rPr>
        <w:t>denormalizzata</w:t>
      </w:r>
      <w:proofErr w:type="spellEnd"/>
      <w:r w:rsidRPr="0086780A">
        <w:rPr>
          <w:rFonts w:eastAsia="Times New Roman"/>
          <w:color w:val="000000"/>
        </w:rPr>
        <w:t>’ OLAP</w:t>
      </w:r>
    </w:p>
    <w:p w14:paraId="2211EBC8" w14:textId="2D9DB5F8" w:rsidR="00B43DA8" w:rsidRPr="00A06A32" w:rsidRDefault="00B43DA8" w:rsidP="00A06A32">
      <w:pPr>
        <w:pStyle w:val="ListParagraph"/>
        <w:numPr>
          <w:ilvl w:val="0"/>
          <w:numId w:val="14"/>
        </w:numPr>
        <w:spacing w:after="160"/>
        <w:rPr>
          <w:rFonts w:eastAsia="Times New Roman"/>
          <w:color w:val="000000"/>
        </w:rPr>
      </w:pPr>
      <w:r w:rsidRPr="00A06A32">
        <w:rPr>
          <w:rFonts w:eastAsia="Times New Roman"/>
          <w:color w:val="000000"/>
        </w:rPr>
        <w:t xml:space="preserve">Analisi Statistica — profiling, distribuzione del target, correlazioni e analisi </w:t>
      </w:r>
      <w:proofErr w:type="spellStart"/>
      <w:r w:rsidRPr="00A06A32">
        <w:rPr>
          <w:rFonts w:eastAsia="Times New Roman"/>
          <w:color w:val="000000"/>
        </w:rPr>
        <w:t>outlier</w:t>
      </w:r>
      <w:proofErr w:type="spellEnd"/>
    </w:p>
    <w:p w14:paraId="2919BFFF" w14:textId="77777777" w:rsidR="0086780A" w:rsidRPr="0086780A" w:rsidRDefault="00B75551" w:rsidP="0086780A">
      <w:pPr>
        <w:pStyle w:val="ListParagraph"/>
        <w:numPr>
          <w:ilvl w:val="0"/>
          <w:numId w:val="14"/>
        </w:numPr>
        <w:spacing w:after="160"/>
        <w:rPr>
          <w:rFonts w:eastAsia="Times New Roman"/>
          <w:color w:val="000000"/>
        </w:rPr>
      </w:pPr>
      <w:r w:rsidRPr="0086780A">
        <w:rPr>
          <w:rFonts w:eastAsia="Times New Roman"/>
          <w:color w:val="000000"/>
        </w:rPr>
        <w:t>Applicare un modello di Machine Learning per la previsione</w:t>
      </w:r>
    </w:p>
    <w:p w14:paraId="5E881B15" w14:textId="039292E3" w:rsidR="00B75551" w:rsidRPr="00A06A32" w:rsidRDefault="00B75551" w:rsidP="0086780A">
      <w:pPr>
        <w:pStyle w:val="ListParagraph"/>
        <w:numPr>
          <w:ilvl w:val="0"/>
          <w:numId w:val="14"/>
        </w:numPr>
        <w:spacing w:after="160"/>
        <w:rPr>
          <w:rFonts w:ascii="Times New Roman" w:eastAsia="Times New Roman" w:hAnsi="Times New Roman" w:cs="Times New Roman"/>
          <w:sz w:val="24"/>
          <w:szCs w:val="24"/>
        </w:rPr>
      </w:pPr>
      <w:r w:rsidRPr="0086780A">
        <w:rPr>
          <w:rFonts w:eastAsia="Times New Roman"/>
          <w:color w:val="000000"/>
        </w:rPr>
        <w:t>Visualizzare i risultati tramite dashboard Power BI</w:t>
      </w:r>
    </w:p>
    <w:p w14:paraId="0B4571D4" w14:textId="77777777" w:rsidR="00A06A32" w:rsidRPr="00A06A32" w:rsidRDefault="00A06A32" w:rsidP="00A06A32">
      <w:pPr>
        <w:spacing w:after="160"/>
        <w:rPr>
          <w:rFonts w:ascii="Times New Roman" w:eastAsia="Times New Roman" w:hAnsi="Times New Roman" w:cs="Times New Roman"/>
          <w:sz w:val="24"/>
          <w:szCs w:val="24"/>
        </w:rPr>
      </w:pPr>
    </w:p>
    <w:p w14:paraId="66B8AB3F" w14:textId="77777777" w:rsidR="00B43DA8" w:rsidRDefault="00B43DA8" w:rsidP="00B43DA8">
      <w:pPr>
        <w:pStyle w:val="Heading2"/>
      </w:pPr>
      <w:bookmarkStart w:id="6" w:name="_Toc226843800"/>
      <w:r>
        <w:t>Flusso del sistema</w:t>
      </w:r>
      <w:bookmarkEnd w:id="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57"/>
        <w:gridCol w:w="400"/>
        <w:gridCol w:w="1294"/>
        <w:gridCol w:w="400"/>
        <w:gridCol w:w="1883"/>
        <w:gridCol w:w="400"/>
        <w:gridCol w:w="1307"/>
        <w:gridCol w:w="400"/>
        <w:gridCol w:w="1585"/>
      </w:tblGrid>
      <w:tr w:rsidR="00B43DA8" w14:paraId="25035D5A" w14:textId="77777777" w:rsidTr="00EA32AB">
        <w:tc>
          <w:tcPr>
            <w:tcW w:w="1600" w:type="dxa"/>
            <w:tcBorders>
              <w:top w:val="single" w:sz="1" w:space="0" w:color="CCCCCC"/>
              <w:left w:val="single" w:sz="1" w:space="0" w:color="CCCCCC"/>
              <w:bottom w:val="single" w:sz="1" w:space="0" w:color="CCCCCC"/>
              <w:right w:val="single" w:sz="1" w:space="0" w:color="CCCCCC"/>
            </w:tcBorders>
            <w:shd w:val="clear" w:color="auto" w:fill="EBF0F8"/>
            <w:tcMar>
              <w:top w:w="120" w:type="dxa"/>
              <w:left w:w="80" w:type="dxa"/>
              <w:bottom w:w="120" w:type="dxa"/>
              <w:right w:w="80" w:type="dxa"/>
            </w:tcMar>
            <w:vAlign w:val="center"/>
          </w:tcPr>
          <w:p w14:paraId="558E8141" w14:textId="77777777" w:rsidR="00B43DA8" w:rsidRDefault="00B43DA8" w:rsidP="00EA32AB">
            <w:pPr>
              <w:jc w:val="center"/>
            </w:pPr>
            <w:r>
              <w:rPr>
                <w:b/>
                <w:bCs/>
                <w:color w:val="1F3B6E"/>
                <w:sz w:val="20"/>
                <w:szCs w:val="20"/>
              </w:rPr>
              <w:t>CSV sorgenti</w:t>
            </w:r>
          </w:p>
        </w:tc>
        <w:tc>
          <w:tcPr>
            <w:tcW w:w="300" w:type="dxa"/>
            <w:tcBorders>
              <w:top w:val="none" w:sz="0" w:space="0" w:color="FFFFFF"/>
              <w:left w:val="none" w:sz="0" w:space="0" w:color="FFFFFF"/>
              <w:bottom w:val="none" w:sz="0" w:space="0" w:color="FFFFFF"/>
              <w:right w:val="none" w:sz="0" w:space="0" w:color="FFFFFF"/>
            </w:tcBorders>
            <w:shd w:val="clear" w:color="auto" w:fill="FFFFFF"/>
            <w:tcMar>
              <w:top w:w="120" w:type="dxa"/>
              <w:left w:w="80" w:type="dxa"/>
              <w:bottom w:w="120" w:type="dxa"/>
              <w:right w:w="80" w:type="dxa"/>
            </w:tcMar>
            <w:vAlign w:val="center"/>
          </w:tcPr>
          <w:p w14:paraId="57016DA2" w14:textId="77777777" w:rsidR="00B43DA8" w:rsidRDefault="00B43DA8" w:rsidP="00EA32AB">
            <w:pPr>
              <w:jc w:val="center"/>
            </w:pPr>
            <w:r>
              <w:rPr>
                <w:color w:val="2E75B6"/>
                <w:sz w:val="24"/>
                <w:szCs w:val="24"/>
              </w:rPr>
              <w:t>→</w:t>
            </w:r>
          </w:p>
        </w:tc>
        <w:tc>
          <w:tcPr>
            <w:tcW w:w="1600" w:type="dxa"/>
            <w:tcBorders>
              <w:top w:val="single" w:sz="1" w:space="0" w:color="CCCCCC"/>
              <w:left w:val="single" w:sz="1" w:space="0" w:color="CCCCCC"/>
              <w:bottom w:val="single" w:sz="1" w:space="0" w:color="CCCCCC"/>
              <w:right w:val="single" w:sz="1" w:space="0" w:color="CCCCCC"/>
            </w:tcBorders>
            <w:shd w:val="clear" w:color="auto" w:fill="D0DFF0"/>
            <w:tcMar>
              <w:top w:w="120" w:type="dxa"/>
              <w:left w:w="80" w:type="dxa"/>
              <w:bottom w:w="120" w:type="dxa"/>
              <w:right w:w="80" w:type="dxa"/>
            </w:tcMar>
            <w:vAlign w:val="center"/>
          </w:tcPr>
          <w:p w14:paraId="6CD7C394" w14:textId="77777777" w:rsidR="00B43DA8" w:rsidRDefault="00B43DA8" w:rsidP="00EA32AB">
            <w:pPr>
              <w:jc w:val="center"/>
            </w:pPr>
            <w:r>
              <w:rPr>
                <w:b/>
                <w:bCs/>
                <w:color w:val="1F3B6E"/>
                <w:sz w:val="20"/>
                <w:szCs w:val="20"/>
              </w:rPr>
              <w:t>ETL e pulizia</w:t>
            </w:r>
          </w:p>
        </w:tc>
        <w:tc>
          <w:tcPr>
            <w:tcW w:w="300" w:type="dxa"/>
            <w:tcBorders>
              <w:top w:val="none" w:sz="0" w:space="0" w:color="FFFFFF"/>
              <w:left w:val="none" w:sz="0" w:space="0" w:color="FFFFFF"/>
              <w:bottom w:val="none" w:sz="0" w:space="0" w:color="FFFFFF"/>
              <w:right w:val="none" w:sz="0" w:space="0" w:color="FFFFFF"/>
            </w:tcBorders>
            <w:shd w:val="clear" w:color="auto" w:fill="FFFFFF"/>
            <w:tcMar>
              <w:top w:w="120" w:type="dxa"/>
              <w:left w:w="80" w:type="dxa"/>
              <w:bottom w:w="120" w:type="dxa"/>
              <w:right w:w="80" w:type="dxa"/>
            </w:tcMar>
            <w:vAlign w:val="center"/>
          </w:tcPr>
          <w:p w14:paraId="2C76FBE7" w14:textId="77777777" w:rsidR="00B43DA8" w:rsidRDefault="00B43DA8" w:rsidP="00EA32AB">
            <w:pPr>
              <w:jc w:val="center"/>
            </w:pPr>
            <w:r>
              <w:rPr>
                <w:color w:val="2E75B6"/>
                <w:sz w:val="24"/>
                <w:szCs w:val="24"/>
              </w:rPr>
              <w:t>→</w:t>
            </w:r>
          </w:p>
        </w:tc>
        <w:tc>
          <w:tcPr>
            <w:tcW w:w="1600" w:type="dxa"/>
            <w:tcBorders>
              <w:top w:val="single" w:sz="1" w:space="0" w:color="CCCCCC"/>
              <w:left w:val="single" w:sz="1" w:space="0" w:color="CCCCCC"/>
              <w:bottom w:val="single" w:sz="1" w:space="0" w:color="CCCCCC"/>
              <w:right w:val="single" w:sz="1" w:space="0" w:color="CCCCCC"/>
            </w:tcBorders>
            <w:shd w:val="clear" w:color="auto" w:fill="EBF0F8"/>
            <w:tcMar>
              <w:top w:w="120" w:type="dxa"/>
              <w:left w:w="80" w:type="dxa"/>
              <w:bottom w:w="120" w:type="dxa"/>
              <w:right w:w="80" w:type="dxa"/>
            </w:tcMar>
            <w:vAlign w:val="center"/>
          </w:tcPr>
          <w:p w14:paraId="6BAA9F90" w14:textId="77777777" w:rsidR="00B43DA8" w:rsidRDefault="00B43DA8" w:rsidP="00EA32AB">
            <w:pPr>
              <w:jc w:val="center"/>
            </w:pPr>
            <w:r>
              <w:rPr>
                <w:b/>
                <w:bCs/>
                <w:color w:val="1F3B6E"/>
                <w:sz w:val="20"/>
                <w:szCs w:val="20"/>
              </w:rPr>
              <w:t>SALES_OLAP.csv</w:t>
            </w:r>
          </w:p>
        </w:tc>
        <w:tc>
          <w:tcPr>
            <w:tcW w:w="300" w:type="dxa"/>
            <w:tcBorders>
              <w:top w:val="none" w:sz="0" w:space="0" w:color="FFFFFF"/>
              <w:left w:val="none" w:sz="0" w:space="0" w:color="FFFFFF"/>
              <w:bottom w:val="none" w:sz="0" w:space="0" w:color="FFFFFF"/>
              <w:right w:val="none" w:sz="0" w:space="0" w:color="FFFFFF"/>
            </w:tcBorders>
            <w:shd w:val="clear" w:color="auto" w:fill="FFFFFF"/>
            <w:tcMar>
              <w:top w:w="120" w:type="dxa"/>
              <w:left w:w="80" w:type="dxa"/>
              <w:bottom w:w="120" w:type="dxa"/>
              <w:right w:w="80" w:type="dxa"/>
            </w:tcMar>
            <w:vAlign w:val="center"/>
          </w:tcPr>
          <w:p w14:paraId="0BB83E91" w14:textId="77777777" w:rsidR="00B43DA8" w:rsidRDefault="00B43DA8" w:rsidP="00EA32AB">
            <w:pPr>
              <w:jc w:val="center"/>
            </w:pPr>
            <w:r>
              <w:rPr>
                <w:color w:val="2E75B6"/>
                <w:sz w:val="24"/>
                <w:szCs w:val="24"/>
              </w:rPr>
              <w:t>→</w:t>
            </w:r>
          </w:p>
        </w:tc>
        <w:tc>
          <w:tcPr>
            <w:tcW w:w="1600" w:type="dxa"/>
            <w:tcBorders>
              <w:top w:val="single" w:sz="1" w:space="0" w:color="CCCCCC"/>
              <w:left w:val="single" w:sz="1" w:space="0" w:color="CCCCCC"/>
              <w:bottom w:val="single" w:sz="1" w:space="0" w:color="CCCCCC"/>
              <w:right w:val="single" w:sz="1" w:space="0" w:color="CCCCCC"/>
            </w:tcBorders>
            <w:shd w:val="clear" w:color="auto" w:fill="D0DFF0"/>
            <w:tcMar>
              <w:top w:w="120" w:type="dxa"/>
              <w:left w:w="80" w:type="dxa"/>
              <w:bottom w:w="120" w:type="dxa"/>
              <w:right w:w="80" w:type="dxa"/>
            </w:tcMar>
            <w:vAlign w:val="center"/>
          </w:tcPr>
          <w:p w14:paraId="3644FFD7" w14:textId="77777777" w:rsidR="00B43DA8" w:rsidRDefault="00B43DA8" w:rsidP="00EA32AB">
            <w:pPr>
              <w:jc w:val="center"/>
              <w:rPr>
                <w:b/>
                <w:bCs/>
                <w:color w:val="1F3B6E"/>
                <w:sz w:val="20"/>
                <w:szCs w:val="20"/>
              </w:rPr>
            </w:pPr>
            <w:r>
              <w:rPr>
                <w:b/>
                <w:bCs/>
                <w:color w:val="1F3B6E"/>
                <w:sz w:val="20"/>
                <w:szCs w:val="20"/>
              </w:rPr>
              <w:t xml:space="preserve">Analisi </w:t>
            </w:r>
            <w:proofErr w:type="spellStart"/>
            <w:r>
              <w:rPr>
                <w:b/>
                <w:bCs/>
                <w:color w:val="1F3B6E"/>
                <w:sz w:val="20"/>
                <w:szCs w:val="20"/>
              </w:rPr>
              <w:t>stat</w:t>
            </w:r>
            <w:proofErr w:type="spellEnd"/>
            <w:r>
              <w:rPr>
                <w:b/>
                <w:bCs/>
                <w:color w:val="1F3B6E"/>
                <w:sz w:val="20"/>
                <w:szCs w:val="20"/>
              </w:rPr>
              <w:t xml:space="preserve">. </w:t>
            </w:r>
          </w:p>
          <w:p w14:paraId="1017B9AB" w14:textId="77777777" w:rsidR="00B43DA8" w:rsidRDefault="00B43DA8" w:rsidP="00EA32AB">
            <w:pPr>
              <w:jc w:val="center"/>
              <w:rPr>
                <w:b/>
                <w:bCs/>
                <w:color w:val="1F3B6E"/>
                <w:sz w:val="20"/>
                <w:szCs w:val="20"/>
              </w:rPr>
            </w:pPr>
            <w:r>
              <w:rPr>
                <w:b/>
                <w:bCs/>
                <w:color w:val="1F3B6E"/>
                <w:sz w:val="20"/>
                <w:szCs w:val="20"/>
              </w:rPr>
              <w:t>+</w:t>
            </w:r>
          </w:p>
          <w:p w14:paraId="793A916F" w14:textId="77777777" w:rsidR="00B43DA8" w:rsidRDefault="00B43DA8" w:rsidP="00EA32AB">
            <w:pPr>
              <w:jc w:val="center"/>
            </w:pPr>
            <w:r>
              <w:rPr>
                <w:b/>
                <w:bCs/>
                <w:color w:val="1F3B6E"/>
                <w:sz w:val="20"/>
                <w:szCs w:val="20"/>
              </w:rPr>
              <w:t xml:space="preserve"> ML</w:t>
            </w:r>
          </w:p>
        </w:tc>
        <w:tc>
          <w:tcPr>
            <w:tcW w:w="300" w:type="dxa"/>
            <w:tcBorders>
              <w:top w:val="none" w:sz="0" w:space="0" w:color="FFFFFF"/>
              <w:left w:val="none" w:sz="0" w:space="0" w:color="FFFFFF"/>
              <w:bottom w:val="none" w:sz="0" w:space="0" w:color="FFFFFF"/>
              <w:right w:val="none" w:sz="0" w:space="0" w:color="FFFFFF"/>
            </w:tcBorders>
            <w:shd w:val="clear" w:color="auto" w:fill="FFFFFF"/>
            <w:tcMar>
              <w:top w:w="120" w:type="dxa"/>
              <w:left w:w="80" w:type="dxa"/>
              <w:bottom w:w="120" w:type="dxa"/>
              <w:right w:w="80" w:type="dxa"/>
            </w:tcMar>
            <w:vAlign w:val="center"/>
          </w:tcPr>
          <w:p w14:paraId="56EA57FE" w14:textId="77777777" w:rsidR="00B43DA8" w:rsidRDefault="00B43DA8" w:rsidP="00EA32AB">
            <w:pPr>
              <w:jc w:val="center"/>
            </w:pPr>
            <w:r>
              <w:rPr>
                <w:color w:val="2E75B6"/>
                <w:sz w:val="24"/>
                <w:szCs w:val="24"/>
              </w:rPr>
              <w:t>→</w:t>
            </w:r>
          </w:p>
        </w:tc>
        <w:tc>
          <w:tcPr>
            <w:tcW w:w="1626" w:type="dxa"/>
            <w:tcBorders>
              <w:top w:val="single" w:sz="1" w:space="0" w:color="CCCCCC"/>
              <w:left w:val="single" w:sz="1" w:space="0" w:color="CCCCCC"/>
              <w:bottom w:val="single" w:sz="1" w:space="0" w:color="CCCCCC"/>
              <w:right w:val="single" w:sz="1" w:space="0" w:color="CCCCCC"/>
            </w:tcBorders>
            <w:shd w:val="clear" w:color="auto" w:fill="EBF0F8"/>
            <w:tcMar>
              <w:top w:w="120" w:type="dxa"/>
              <w:left w:w="80" w:type="dxa"/>
              <w:bottom w:w="120" w:type="dxa"/>
              <w:right w:w="80" w:type="dxa"/>
            </w:tcMar>
            <w:vAlign w:val="center"/>
          </w:tcPr>
          <w:p w14:paraId="773E9119" w14:textId="77777777" w:rsidR="00B43DA8" w:rsidRDefault="00B43DA8" w:rsidP="00EA32AB">
            <w:pPr>
              <w:jc w:val="center"/>
              <w:rPr>
                <w:b/>
                <w:bCs/>
                <w:color w:val="1F3B6E"/>
                <w:sz w:val="20"/>
                <w:szCs w:val="20"/>
              </w:rPr>
            </w:pPr>
            <w:proofErr w:type="spellStart"/>
            <w:r>
              <w:rPr>
                <w:b/>
                <w:bCs/>
                <w:color w:val="1F3B6E"/>
                <w:sz w:val="20"/>
                <w:szCs w:val="20"/>
              </w:rPr>
              <w:t>Forecast_CSV</w:t>
            </w:r>
            <w:proofErr w:type="spellEnd"/>
            <w:r>
              <w:rPr>
                <w:b/>
                <w:bCs/>
                <w:color w:val="1F3B6E"/>
                <w:sz w:val="20"/>
                <w:szCs w:val="20"/>
              </w:rPr>
              <w:t xml:space="preserve"> </w:t>
            </w:r>
          </w:p>
          <w:p w14:paraId="36516684" w14:textId="77777777" w:rsidR="00B43DA8" w:rsidRDefault="00B43DA8" w:rsidP="00EA32AB">
            <w:pPr>
              <w:jc w:val="center"/>
              <w:rPr>
                <w:b/>
                <w:bCs/>
                <w:color w:val="1F3B6E"/>
                <w:sz w:val="20"/>
                <w:szCs w:val="20"/>
              </w:rPr>
            </w:pPr>
            <w:r>
              <w:rPr>
                <w:b/>
                <w:bCs/>
                <w:color w:val="1F3B6E"/>
                <w:sz w:val="20"/>
                <w:szCs w:val="20"/>
              </w:rPr>
              <w:t xml:space="preserve">+ </w:t>
            </w:r>
          </w:p>
          <w:p w14:paraId="6BD6A84C" w14:textId="77777777" w:rsidR="00B43DA8" w:rsidRDefault="00B43DA8" w:rsidP="00EA32AB">
            <w:pPr>
              <w:jc w:val="center"/>
            </w:pPr>
            <w:r>
              <w:rPr>
                <w:b/>
                <w:bCs/>
                <w:color w:val="1F3B6E"/>
                <w:sz w:val="20"/>
                <w:szCs w:val="20"/>
              </w:rPr>
              <w:t>Power BI</w:t>
            </w:r>
          </w:p>
        </w:tc>
      </w:tr>
    </w:tbl>
    <w:p w14:paraId="0BD2491F" w14:textId="77777777" w:rsidR="00B43DA8" w:rsidRPr="00B43DA8" w:rsidRDefault="00B43DA8" w:rsidP="00B43DA8">
      <w:pPr>
        <w:spacing w:after="160"/>
        <w:rPr>
          <w:rFonts w:ascii="Times New Roman" w:eastAsia="Times New Roman" w:hAnsi="Times New Roman" w:cs="Times New Roman"/>
          <w:sz w:val="24"/>
          <w:szCs w:val="24"/>
        </w:rPr>
      </w:pPr>
    </w:p>
    <w:p w14:paraId="5806042A" w14:textId="66EDBEB0" w:rsidR="00B43DA8" w:rsidRDefault="00625746" w:rsidP="00625746">
      <w:pPr>
        <w:pStyle w:val="Heading2"/>
      </w:pPr>
      <w:bookmarkStart w:id="7" w:name="_Toc226843801"/>
      <w:r>
        <w:t>F</w:t>
      </w:r>
      <w:r w:rsidR="00B75551" w:rsidRPr="00B43DA8">
        <w:t>unzionamento</w:t>
      </w:r>
      <w:bookmarkEnd w:id="7"/>
      <w:r w:rsidR="00B75551" w:rsidRPr="00B75551">
        <w:t xml:space="preserve"> </w:t>
      </w:r>
    </w:p>
    <w:p w14:paraId="2311BB0E" w14:textId="77777777" w:rsidR="00B43DA8" w:rsidRDefault="00B75551" w:rsidP="00B75551">
      <w:pPr>
        <w:spacing w:after="160"/>
        <w:jc w:val="both"/>
        <w:rPr>
          <w:rFonts w:eastAsia="Times New Roman"/>
          <w:color w:val="000000"/>
        </w:rPr>
      </w:pPr>
      <w:r w:rsidRPr="00B75551">
        <w:rPr>
          <w:rFonts w:eastAsia="Times New Roman"/>
          <w:color w:val="000000"/>
        </w:rPr>
        <w:t>i dati vengono caricati da file CSV, passano attraverso un processo chiamato ETL eseguito da un apposito script Python</w:t>
      </w:r>
      <w:r w:rsidR="00B43DA8">
        <w:rPr>
          <w:rFonts w:eastAsia="Times New Roman"/>
          <w:color w:val="000000"/>
        </w:rPr>
        <w:t>,</w:t>
      </w:r>
      <w:r w:rsidRPr="00B75551">
        <w:rPr>
          <w:rFonts w:eastAsia="Times New Roman"/>
          <w:color w:val="000000"/>
        </w:rPr>
        <w:t xml:space="preserve"> vengono salvati in un singolo file .csv. </w:t>
      </w:r>
    </w:p>
    <w:p w14:paraId="2B357084" w14:textId="58AC379E" w:rsidR="00B75551" w:rsidRPr="00B75551" w:rsidRDefault="00B75551" w:rsidP="00B75551">
      <w:pPr>
        <w:spacing w:after="160"/>
        <w:jc w:val="both"/>
        <w:rPr>
          <w:rFonts w:ascii="Times New Roman" w:eastAsia="Times New Roman" w:hAnsi="Times New Roman" w:cs="Times New Roman"/>
          <w:sz w:val="24"/>
          <w:szCs w:val="24"/>
        </w:rPr>
      </w:pPr>
      <w:r w:rsidRPr="00B75551">
        <w:rPr>
          <w:rFonts w:eastAsia="Times New Roman"/>
          <w:color w:val="000000"/>
        </w:rPr>
        <w:t>Questo singolo file contiene i dati puliti, e funge da input per le seguenti fasi:</w:t>
      </w:r>
    </w:p>
    <w:p w14:paraId="3C2A3B3D" w14:textId="681880BA" w:rsidR="00B75551" w:rsidRPr="00B75551" w:rsidRDefault="00B75551" w:rsidP="00B75551">
      <w:pPr>
        <w:numPr>
          <w:ilvl w:val="0"/>
          <w:numId w:val="12"/>
        </w:numPr>
        <w:jc w:val="both"/>
        <w:textAlignment w:val="baseline"/>
        <w:rPr>
          <w:rFonts w:eastAsia="Times New Roman"/>
          <w:color w:val="000000"/>
        </w:rPr>
      </w:pPr>
      <w:r w:rsidRPr="00B75551">
        <w:rPr>
          <w:rFonts w:eastAsia="Times New Roman"/>
          <w:color w:val="000000"/>
        </w:rPr>
        <w:t>analisi dati esplorativa iniziale,</w:t>
      </w:r>
      <w:r w:rsidR="00B43DA8">
        <w:rPr>
          <w:rFonts w:eastAsia="Times New Roman"/>
          <w:color w:val="000000"/>
        </w:rPr>
        <w:t xml:space="preserve"> </w:t>
      </w:r>
      <w:r w:rsidRPr="00B75551">
        <w:rPr>
          <w:rFonts w:eastAsia="Times New Roman"/>
          <w:color w:val="000000"/>
        </w:rPr>
        <w:t xml:space="preserve">eseguita da uno script </w:t>
      </w:r>
      <w:r w:rsidR="00B43DA8">
        <w:rPr>
          <w:rFonts w:eastAsia="Times New Roman"/>
          <w:color w:val="000000"/>
        </w:rPr>
        <w:t>P</w:t>
      </w:r>
      <w:r w:rsidRPr="00B75551">
        <w:rPr>
          <w:rFonts w:eastAsia="Times New Roman"/>
          <w:color w:val="000000"/>
        </w:rPr>
        <w:t>ython</w:t>
      </w:r>
      <w:r w:rsidR="00B43DA8">
        <w:rPr>
          <w:rFonts w:eastAsia="Times New Roman"/>
          <w:color w:val="000000"/>
        </w:rPr>
        <w:t>;</w:t>
      </w:r>
    </w:p>
    <w:p w14:paraId="3B2F7158" w14:textId="029955F8" w:rsidR="00B75551" w:rsidRPr="00B75551" w:rsidRDefault="00B75551" w:rsidP="00B75551">
      <w:pPr>
        <w:numPr>
          <w:ilvl w:val="0"/>
          <w:numId w:val="12"/>
        </w:numPr>
        <w:jc w:val="both"/>
        <w:textAlignment w:val="baseline"/>
        <w:rPr>
          <w:rFonts w:eastAsia="Times New Roman"/>
          <w:color w:val="000000"/>
        </w:rPr>
      </w:pPr>
      <w:r w:rsidRPr="00B75551">
        <w:rPr>
          <w:rFonts w:eastAsia="Times New Roman"/>
          <w:color w:val="000000"/>
        </w:rPr>
        <w:t>pipeline di training per un modello di Machine Learning,</w:t>
      </w:r>
      <w:r w:rsidR="00B43DA8">
        <w:rPr>
          <w:rFonts w:eastAsia="Times New Roman"/>
          <w:color w:val="000000"/>
        </w:rPr>
        <w:t xml:space="preserve"> </w:t>
      </w:r>
      <w:r w:rsidRPr="00B75551">
        <w:rPr>
          <w:rFonts w:eastAsia="Times New Roman"/>
          <w:color w:val="000000"/>
        </w:rPr>
        <w:t>atto a fare dei forecast, anch’essa implementata con uno script in Python.</w:t>
      </w:r>
    </w:p>
    <w:p w14:paraId="261C232C" w14:textId="418B944A" w:rsidR="00B75551" w:rsidRPr="00B75551" w:rsidRDefault="00B75551" w:rsidP="00B75551">
      <w:pPr>
        <w:numPr>
          <w:ilvl w:val="0"/>
          <w:numId w:val="12"/>
        </w:numPr>
        <w:spacing w:after="160"/>
        <w:jc w:val="both"/>
        <w:textAlignment w:val="baseline"/>
        <w:rPr>
          <w:rFonts w:eastAsia="Times New Roman"/>
          <w:color w:val="000000"/>
        </w:rPr>
      </w:pPr>
      <w:r w:rsidRPr="00B75551">
        <w:rPr>
          <w:rFonts w:eastAsia="Times New Roman"/>
          <w:color w:val="000000"/>
        </w:rPr>
        <w:t xml:space="preserve">visualizzazione tramite grafici con </w:t>
      </w:r>
      <w:proofErr w:type="spellStart"/>
      <w:r w:rsidRPr="00B75551">
        <w:rPr>
          <w:rFonts w:eastAsia="Times New Roman"/>
          <w:color w:val="000000"/>
        </w:rPr>
        <w:t>PowerBi</w:t>
      </w:r>
      <w:proofErr w:type="spellEnd"/>
      <w:r w:rsidRPr="00B75551">
        <w:rPr>
          <w:rFonts w:eastAsia="Times New Roman"/>
          <w:color w:val="000000"/>
        </w:rPr>
        <w:t>. </w:t>
      </w:r>
    </w:p>
    <w:p w14:paraId="207E1F89" w14:textId="77777777" w:rsidR="00B75551" w:rsidRPr="00B75551" w:rsidRDefault="00B75551" w:rsidP="00B75551">
      <w:pPr>
        <w:spacing w:after="160"/>
        <w:jc w:val="both"/>
        <w:rPr>
          <w:rFonts w:ascii="Times New Roman" w:eastAsia="Times New Roman" w:hAnsi="Times New Roman" w:cs="Times New Roman"/>
          <w:sz w:val="24"/>
          <w:szCs w:val="24"/>
        </w:rPr>
      </w:pPr>
      <w:r w:rsidRPr="00B75551">
        <w:rPr>
          <w:rFonts w:eastAsia="Times New Roman"/>
          <w:color w:val="000000"/>
        </w:rPr>
        <w:t>In pratica, è un flusso che parte dai dati grezzi e arriva a informazioni chiare e utili.</w:t>
      </w:r>
    </w:p>
    <w:p w14:paraId="218C885D" w14:textId="77777777" w:rsidR="00B75551" w:rsidRDefault="00B75551" w:rsidP="00B75551">
      <w:pPr>
        <w:spacing w:after="160"/>
        <w:jc w:val="both"/>
        <w:rPr>
          <w:rFonts w:eastAsia="Times New Roman"/>
          <w:color w:val="000000"/>
        </w:rPr>
      </w:pPr>
      <w:r w:rsidRPr="00B75551">
        <w:rPr>
          <w:rFonts w:eastAsia="Times New Roman"/>
          <w:color w:val="000000"/>
        </w:rPr>
        <w:t>Una volta preparati, i dati sono stati analizzati per capire l’andamento delle vendite, individuare pattern, trovare eventuali correlazioni, attraverso analisi statistiche. Successivamente abbiamo introdotto un modello di machine learning. In modo molto semplice il sistema impara dai dati passati e prova a prevedere cosa succederà in futuro. Questo permette, ad esempio, di stimare le vendite future.</w:t>
      </w:r>
    </w:p>
    <w:p w14:paraId="6CF8A40A" w14:textId="77777777" w:rsidR="00B75551" w:rsidRDefault="00B75551" w:rsidP="00B75551">
      <w:pPr>
        <w:spacing w:after="160"/>
        <w:jc w:val="both"/>
        <w:rPr>
          <w:rFonts w:eastAsia="Times New Roman"/>
          <w:color w:val="000000"/>
        </w:rPr>
      </w:pPr>
    </w:p>
    <w:p w14:paraId="3A96FDF7" w14:textId="77777777" w:rsidR="00A06A32" w:rsidRDefault="00A06A32" w:rsidP="00B75551">
      <w:pPr>
        <w:spacing w:after="160"/>
        <w:jc w:val="both"/>
        <w:rPr>
          <w:rFonts w:eastAsia="Times New Roman"/>
          <w:color w:val="000000"/>
        </w:rPr>
      </w:pPr>
    </w:p>
    <w:p w14:paraId="4596BDBA" w14:textId="77777777" w:rsidR="00B75551" w:rsidRDefault="00B75551" w:rsidP="00B75551">
      <w:pPr>
        <w:spacing w:after="160"/>
        <w:jc w:val="both"/>
        <w:rPr>
          <w:rFonts w:eastAsia="Times New Roman"/>
          <w:color w:val="000000"/>
        </w:rPr>
      </w:pPr>
    </w:p>
    <w:p w14:paraId="2758171A" w14:textId="4266F661" w:rsidR="00B75551" w:rsidRPr="00625746" w:rsidRDefault="00B75551" w:rsidP="00625746">
      <w:pPr>
        <w:pStyle w:val="Heading1"/>
        <w:pBdr>
          <w:bottom w:val="single" w:sz="6" w:space="4" w:color="2E75B6"/>
        </w:pBdr>
      </w:pPr>
      <w:bookmarkStart w:id="8" w:name="_Toc226843802"/>
      <w:r>
        <w:lastRenderedPageBreak/>
        <w:t>4. Tecnologie utilizzate</w:t>
      </w:r>
      <w:bookmarkEnd w:id="8"/>
    </w:p>
    <w:p w14:paraId="4C5156FF" w14:textId="4D99BDBA" w:rsidR="00B75551" w:rsidRPr="00A06A32" w:rsidRDefault="00B75551" w:rsidP="00A06A32">
      <w:pPr>
        <w:spacing w:after="160"/>
        <w:rPr>
          <w:rFonts w:eastAsia="Times New Roman"/>
          <w:color w:val="000000"/>
        </w:rPr>
      </w:pPr>
      <w:r>
        <w:rPr>
          <w:rFonts w:eastAsia="Times New Roman"/>
          <w:b/>
          <w:bCs/>
          <w:color w:val="000000"/>
        </w:rPr>
        <w:t xml:space="preserve">Salvataggio dei file in formato CSV: </w:t>
      </w:r>
      <w:r w:rsidRPr="00B75551">
        <w:rPr>
          <w:rFonts w:eastAsia="Times New Roman"/>
          <w:color w:val="000000"/>
        </w:rPr>
        <w:t xml:space="preserve">I file CSV sono semplici ed economici, ma presentano limiti in termini di scalabilità e performance. Si è comunque deciso che per la scala di questo progetto sono </w:t>
      </w:r>
      <w:r w:rsidR="00B43DA8">
        <w:rPr>
          <w:rFonts w:eastAsia="Times New Roman"/>
          <w:color w:val="000000"/>
        </w:rPr>
        <w:t xml:space="preserve">migliori rispetto all’utilizzo di </w:t>
      </w:r>
      <w:r w:rsidRPr="00B75551">
        <w:rPr>
          <w:rFonts w:eastAsia="Times New Roman"/>
          <w:color w:val="000000"/>
        </w:rPr>
        <w:t>un DBMS</w:t>
      </w:r>
      <w:r w:rsidR="00BB5DFD">
        <w:rPr>
          <w:rFonts w:eastAsia="Times New Roman"/>
          <w:color w:val="000000"/>
        </w:rPr>
        <w:t>.</w:t>
      </w:r>
    </w:p>
    <w:p w14:paraId="350A1D1D" w14:textId="77777777" w:rsidR="00B75551" w:rsidRDefault="00B75551" w:rsidP="00B75551">
      <w:pPr>
        <w:spacing w:after="120"/>
        <w:rPr>
          <w:rFonts w:eastAsia="Times New Roman"/>
          <w:b/>
          <w:bCs/>
          <w:color w:val="000000"/>
        </w:rPr>
      </w:pPr>
    </w:p>
    <w:p w14:paraId="797B0693" w14:textId="5830A92A" w:rsidR="00B75551" w:rsidRPr="00B75551" w:rsidRDefault="00B75551" w:rsidP="00B75551">
      <w:pPr>
        <w:spacing w:after="120"/>
        <w:rPr>
          <w:rFonts w:ascii="Times New Roman" w:eastAsia="Times New Roman" w:hAnsi="Times New Roman" w:cs="Times New Roman"/>
          <w:sz w:val="24"/>
          <w:szCs w:val="24"/>
        </w:rPr>
      </w:pPr>
      <w:r w:rsidRPr="00B75551">
        <w:rPr>
          <w:rFonts w:eastAsia="Times New Roman"/>
          <w:b/>
          <w:bCs/>
          <w:color w:val="000000"/>
        </w:rPr>
        <w:t>Jupiter Notebook</w:t>
      </w:r>
      <w:r w:rsidRPr="00B75551">
        <w:rPr>
          <w:rFonts w:eastAsia="Times New Roman"/>
          <w:color w:val="000000"/>
        </w:rPr>
        <w:t xml:space="preserve"> per il </w:t>
      </w:r>
      <w:proofErr w:type="spellStart"/>
      <w:r w:rsidRPr="00B75551">
        <w:rPr>
          <w:rFonts w:eastAsia="Times New Roman"/>
          <w:color w:val="000000"/>
        </w:rPr>
        <w:t>development</w:t>
      </w:r>
      <w:proofErr w:type="spellEnd"/>
      <w:r w:rsidRPr="00B75551">
        <w:rPr>
          <w:rFonts w:eastAsia="Times New Roman"/>
          <w:color w:val="000000"/>
        </w:rPr>
        <w:t xml:space="preserve"> rapido e incrementale, grazie alle sue celle</w:t>
      </w:r>
      <w:r w:rsidR="00BB5DFD">
        <w:rPr>
          <w:rFonts w:eastAsia="Times New Roman"/>
          <w:color w:val="000000"/>
        </w:rPr>
        <w:t xml:space="preserve"> che permettono di eseguire porzioni di codice singolarmente</w:t>
      </w:r>
      <w:r w:rsidRPr="00B75551">
        <w:rPr>
          <w:rFonts w:eastAsia="Times New Roman"/>
          <w:color w:val="000000"/>
        </w:rPr>
        <w:t xml:space="preserve">. Esso è stato utilizzato tramite </w:t>
      </w:r>
      <w:r w:rsidRPr="00B75551">
        <w:rPr>
          <w:rFonts w:eastAsia="Times New Roman"/>
          <w:b/>
          <w:bCs/>
          <w:color w:val="000000"/>
        </w:rPr>
        <w:t xml:space="preserve">Anaconda, </w:t>
      </w:r>
      <w:r w:rsidRPr="00B75551">
        <w:rPr>
          <w:rFonts w:eastAsia="Times New Roman"/>
          <w:color w:val="000000"/>
        </w:rPr>
        <w:t xml:space="preserve">in modo da usufruire di </w:t>
      </w:r>
      <w:proofErr w:type="spellStart"/>
      <w:r w:rsidRPr="00B75551">
        <w:rPr>
          <w:rFonts w:eastAsia="Times New Roman"/>
          <w:color w:val="000000"/>
        </w:rPr>
        <w:t>virtual</w:t>
      </w:r>
      <w:proofErr w:type="spellEnd"/>
      <w:r w:rsidRPr="00B75551">
        <w:rPr>
          <w:rFonts w:eastAsia="Times New Roman"/>
          <w:color w:val="000000"/>
        </w:rPr>
        <w:t xml:space="preserve"> </w:t>
      </w:r>
      <w:proofErr w:type="spellStart"/>
      <w:r w:rsidRPr="00B75551">
        <w:rPr>
          <w:rFonts w:eastAsia="Times New Roman"/>
          <w:color w:val="000000"/>
        </w:rPr>
        <w:t>environments</w:t>
      </w:r>
      <w:proofErr w:type="spellEnd"/>
      <w:r w:rsidRPr="00B75551">
        <w:rPr>
          <w:rFonts w:eastAsia="Times New Roman"/>
          <w:color w:val="000000"/>
        </w:rPr>
        <w:t xml:space="preserve">, che separano la versione di </w:t>
      </w:r>
      <w:proofErr w:type="spellStart"/>
      <w:r w:rsidRPr="00B75551">
        <w:rPr>
          <w:rFonts w:eastAsia="Times New Roman"/>
          <w:color w:val="000000"/>
        </w:rPr>
        <w:t>python</w:t>
      </w:r>
      <w:proofErr w:type="spellEnd"/>
      <w:r w:rsidRPr="00B75551">
        <w:rPr>
          <w:rFonts w:eastAsia="Times New Roman"/>
          <w:color w:val="000000"/>
        </w:rPr>
        <w:t xml:space="preserve"> e le relative librerie dal resto del sistema.</w:t>
      </w:r>
    </w:p>
    <w:p w14:paraId="7FB83633" w14:textId="77777777" w:rsidR="00B75551" w:rsidRPr="00B75551" w:rsidRDefault="00B75551" w:rsidP="00B75551">
      <w:pPr>
        <w:spacing w:after="120"/>
        <w:rPr>
          <w:rFonts w:ascii="Times New Roman" w:eastAsia="Times New Roman" w:hAnsi="Times New Roman" w:cs="Times New Roman"/>
          <w:sz w:val="24"/>
          <w:szCs w:val="24"/>
        </w:rPr>
      </w:pPr>
      <w:r w:rsidRPr="00B75551">
        <w:rPr>
          <w:rFonts w:eastAsia="Times New Roman"/>
          <w:color w:val="000000"/>
        </w:rPr>
        <w:t xml:space="preserve">Librerie </w:t>
      </w:r>
      <w:proofErr w:type="spellStart"/>
      <w:r w:rsidRPr="00B75551">
        <w:rPr>
          <w:rFonts w:eastAsia="Times New Roman"/>
          <w:color w:val="000000"/>
        </w:rPr>
        <w:t>python</w:t>
      </w:r>
      <w:proofErr w:type="spellEnd"/>
      <w:r w:rsidRPr="00B75551">
        <w:rPr>
          <w:rFonts w:eastAsia="Times New Roman"/>
          <w:color w:val="000000"/>
        </w:rPr>
        <w:t>:</w:t>
      </w:r>
    </w:p>
    <w:p w14:paraId="59044C05" w14:textId="77777777" w:rsidR="00B75551" w:rsidRPr="00B75551" w:rsidRDefault="00B75551" w:rsidP="00B75551">
      <w:pPr>
        <w:numPr>
          <w:ilvl w:val="0"/>
          <w:numId w:val="13"/>
        </w:numPr>
        <w:spacing w:before="240"/>
        <w:textAlignment w:val="baseline"/>
        <w:rPr>
          <w:rFonts w:eastAsia="Times New Roman"/>
          <w:color w:val="000000"/>
        </w:rPr>
      </w:pPr>
      <w:proofErr w:type="spellStart"/>
      <w:r w:rsidRPr="00B75551">
        <w:rPr>
          <w:rFonts w:eastAsia="Times New Roman"/>
          <w:b/>
          <w:bCs/>
          <w:color w:val="000000"/>
        </w:rPr>
        <w:t>pandas</w:t>
      </w:r>
      <w:proofErr w:type="spellEnd"/>
      <w:r w:rsidRPr="00B75551">
        <w:rPr>
          <w:rFonts w:eastAsia="Times New Roman"/>
          <w:b/>
          <w:bCs/>
          <w:color w:val="000000"/>
        </w:rPr>
        <w:t>:</w:t>
      </w:r>
      <w:r w:rsidRPr="00B75551">
        <w:rPr>
          <w:rFonts w:eastAsia="Times New Roman"/>
          <w:color w:val="000000"/>
        </w:rPr>
        <w:t xml:space="preserve"> per le funzioni di lettura e scrittura di </w:t>
      </w:r>
      <w:r w:rsidRPr="00B75551">
        <w:rPr>
          <w:rFonts w:eastAsia="Times New Roman"/>
          <w:b/>
          <w:bCs/>
          <w:color w:val="000000"/>
        </w:rPr>
        <w:t>.csv</w:t>
      </w:r>
      <w:r w:rsidRPr="00B75551">
        <w:rPr>
          <w:rFonts w:eastAsia="Times New Roman"/>
          <w:color w:val="000000"/>
        </w:rPr>
        <w:t xml:space="preserve"> e manipolazione dati.</w:t>
      </w:r>
    </w:p>
    <w:p w14:paraId="14E541A6" w14:textId="77777777" w:rsidR="00B75551" w:rsidRPr="00B75551" w:rsidRDefault="00B75551" w:rsidP="00B75551">
      <w:pPr>
        <w:numPr>
          <w:ilvl w:val="0"/>
          <w:numId w:val="13"/>
        </w:numPr>
        <w:textAlignment w:val="baseline"/>
        <w:rPr>
          <w:rFonts w:eastAsia="Times New Roman"/>
          <w:color w:val="000000"/>
        </w:rPr>
      </w:pPr>
      <w:proofErr w:type="spellStart"/>
      <w:r w:rsidRPr="00B75551">
        <w:rPr>
          <w:rFonts w:eastAsia="Times New Roman"/>
          <w:b/>
          <w:bCs/>
          <w:color w:val="000000"/>
        </w:rPr>
        <w:t>numpy</w:t>
      </w:r>
      <w:proofErr w:type="spellEnd"/>
      <w:r w:rsidRPr="00B75551">
        <w:rPr>
          <w:rFonts w:eastAsia="Times New Roman"/>
          <w:color w:val="000000"/>
        </w:rPr>
        <w:t>: per funzioni di calcolo.</w:t>
      </w:r>
    </w:p>
    <w:p w14:paraId="3A142B03" w14:textId="77777777" w:rsidR="00B75551" w:rsidRPr="00B75551" w:rsidRDefault="00B75551" w:rsidP="00B75551">
      <w:pPr>
        <w:numPr>
          <w:ilvl w:val="0"/>
          <w:numId w:val="13"/>
        </w:numPr>
        <w:textAlignment w:val="baseline"/>
        <w:rPr>
          <w:rFonts w:eastAsia="Times New Roman"/>
          <w:color w:val="000000"/>
        </w:rPr>
      </w:pPr>
      <w:proofErr w:type="spellStart"/>
      <w:r w:rsidRPr="00B75551">
        <w:rPr>
          <w:rFonts w:eastAsia="Times New Roman"/>
          <w:b/>
          <w:bCs/>
          <w:color w:val="000000"/>
        </w:rPr>
        <w:t>matplotlib</w:t>
      </w:r>
      <w:proofErr w:type="spellEnd"/>
      <w:r w:rsidRPr="00B75551">
        <w:rPr>
          <w:rFonts w:eastAsia="Times New Roman"/>
          <w:b/>
          <w:bCs/>
          <w:color w:val="000000"/>
        </w:rPr>
        <w:t>:</w:t>
      </w:r>
      <w:r w:rsidRPr="00B75551">
        <w:rPr>
          <w:rFonts w:eastAsia="Times New Roman"/>
          <w:color w:val="000000"/>
        </w:rPr>
        <w:t xml:space="preserve"> per fare plot.</w:t>
      </w:r>
    </w:p>
    <w:p w14:paraId="32C2E44A" w14:textId="77777777" w:rsidR="00B75551" w:rsidRPr="00B75551" w:rsidRDefault="00B75551" w:rsidP="00B75551">
      <w:pPr>
        <w:numPr>
          <w:ilvl w:val="0"/>
          <w:numId w:val="13"/>
        </w:numPr>
        <w:textAlignment w:val="baseline"/>
        <w:rPr>
          <w:rFonts w:eastAsia="Times New Roman"/>
          <w:color w:val="000000"/>
        </w:rPr>
      </w:pPr>
      <w:proofErr w:type="spellStart"/>
      <w:r w:rsidRPr="00B75551">
        <w:rPr>
          <w:rFonts w:eastAsia="Times New Roman"/>
          <w:b/>
          <w:bCs/>
          <w:color w:val="000000"/>
        </w:rPr>
        <w:t>seaborn</w:t>
      </w:r>
      <w:proofErr w:type="spellEnd"/>
      <w:r w:rsidRPr="00B75551">
        <w:rPr>
          <w:rFonts w:eastAsia="Times New Roman"/>
          <w:b/>
          <w:bCs/>
          <w:color w:val="000000"/>
        </w:rPr>
        <w:t>:</w:t>
      </w:r>
      <w:r w:rsidRPr="00B75551">
        <w:rPr>
          <w:rFonts w:eastAsia="Times New Roman"/>
          <w:color w:val="000000"/>
        </w:rPr>
        <w:t xml:space="preserve"> per fare matrici di correlazione.</w:t>
      </w:r>
    </w:p>
    <w:p w14:paraId="79BCA852" w14:textId="77777777" w:rsidR="00B75551" w:rsidRPr="00B75551" w:rsidRDefault="00B75551" w:rsidP="00B75551">
      <w:pPr>
        <w:numPr>
          <w:ilvl w:val="0"/>
          <w:numId w:val="13"/>
        </w:numPr>
        <w:spacing w:after="360"/>
        <w:textAlignment w:val="baseline"/>
        <w:rPr>
          <w:rFonts w:eastAsia="Times New Roman"/>
          <w:color w:val="000000"/>
        </w:rPr>
      </w:pPr>
      <w:proofErr w:type="spellStart"/>
      <w:r w:rsidRPr="00B75551">
        <w:rPr>
          <w:rFonts w:eastAsia="Times New Roman"/>
          <w:b/>
          <w:bCs/>
          <w:color w:val="000000"/>
        </w:rPr>
        <w:t>scikit-learn</w:t>
      </w:r>
      <w:proofErr w:type="spellEnd"/>
      <w:r w:rsidRPr="00B75551">
        <w:rPr>
          <w:rFonts w:eastAsia="Times New Roman"/>
          <w:b/>
          <w:bCs/>
          <w:color w:val="000000"/>
        </w:rPr>
        <w:t>:</w:t>
      </w:r>
      <w:r w:rsidRPr="00B75551">
        <w:rPr>
          <w:rFonts w:eastAsia="Times New Roman"/>
          <w:color w:val="000000"/>
        </w:rPr>
        <w:t xml:space="preserve"> per le funzioni di ML.</w:t>
      </w:r>
    </w:p>
    <w:p w14:paraId="55924FE4" w14:textId="0EC9ACC2" w:rsidR="00B75551" w:rsidRPr="00B75551" w:rsidRDefault="00B75551" w:rsidP="00B75551">
      <w:pPr>
        <w:rPr>
          <w:rFonts w:ascii="Times New Roman" w:eastAsia="Times New Roman" w:hAnsi="Times New Roman" w:cs="Times New Roman"/>
          <w:sz w:val="24"/>
          <w:szCs w:val="24"/>
        </w:rPr>
      </w:pPr>
      <w:proofErr w:type="spellStart"/>
      <w:r w:rsidRPr="00B75551">
        <w:rPr>
          <w:rFonts w:eastAsia="Times New Roman"/>
          <w:b/>
          <w:bCs/>
          <w:color w:val="000000"/>
        </w:rPr>
        <w:t>PowerBI</w:t>
      </w:r>
      <w:proofErr w:type="spellEnd"/>
      <w:r w:rsidRPr="00B75551">
        <w:rPr>
          <w:rFonts w:eastAsia="Times New Roman"/>
          <w:color w:val="000000"/>
        </w:rPr>
        <w:t xml:space="preserve"> per il report.</w:t>
      </w:r>
      <w:r w:rsidR="002C3B5F">
        <w:rPr>
          <w:rFonts w:eastAsia="Times New Roman"/>
          <w:color w:val="000000"/>
        </w:rPr>
        <w:t xml:space="preserve"> </w:t>
      </w:r>
      <w:r w:rsidRPr="00B75551">
        <w:rPr>
          <w:rFonts w:eastAsia="Times New Roman"/>
          <w:color w:val="000000"/>
        </w:rPr>
        <w:t>L’obiettivo è di rendere i dati facili da leggere anche per chi non è tecnico.</w:t>
      </w:r>
    </w:p>
    <w:p w14:paraId="28BF52E2" w14:textId="3A318B52" w:rsidR="002B640A" w:rsidRDefault="00B75551">
      <w:r>
        <w:br w:type="page"/>
      </w:r>
    </w:p>
    <w:p w14:paraId="20019076" w14:textId="348BB8BC" w:rsidR="002452D6" w:rsidRDefault="002452D6" w:rsidP="00994F09">
      <w:pPr>
        <w:pStyle w:val="Heading1"/>
        <w:pBdr>
          <w:bottom w:val="single" w:sz="6" w:space="4" w:color="2E75B6"/>
        </w:pBdr>
      </w:pPr>
      <w:bookmarkStart w:id="9" w:name="_Toc226843803"/>
      <w:r>
        <w:lastRenderedPageBreak/>
        <w:t xml:space="preserve">5. </w:t>
      </w:r>
      <w:r w:rsidR="00625746" w:rsidRPr="002452D6">
        <w:t xml:space="preserve">Data </w:t>
      </w:r>
      <w:proofErr w:type="spellStart"/>
      <w:r w:rsidR="00625746" w:rsidRPr="002452D6">
        <w:t>Understanding</w:t>
      </w:r>
      <w:bookmarkEnd w:id="9"/>
      <w:proofErr w:type="spellEnd"/>
    </w:p>
    <w:p w14:paraId="1C0A27AC" w14:textId="77777777" w:rsidR="00C8154A" w:rsidRPr="00C8154A" w:rsidRDefault="00C8154A" w:rsidP="00C8154A">
      <w:pPr>
        <w:spacing w:before="60" w:after="80"/>
      </w:pPr>
      <w:r w:rsidRPr="00C8154A">
        <w:t>Sono stati analizzati attentamente tutti i file forniti per comprendere struttura, contenuto e qualità dei dati.</w:t>
      </w:r>
    </w:p>
    <w:p w14:paraId="4CA0AEB3" w14:textId="77777777" w:rsidR="00C8154A" w:rsidRPr="00C8154A" w:rsidRDefault="00C8154A" w:rsidP="00C8154A">
      <w:pPr>
        <w:spacing w:before="60" w:after="80"/>
        <w:rPr>
          <w:b/>
          <w:bCs/>
        </w:rPr>
      </w:pPr>
      <w:r w:rsidRPr="00C8154A">
        <w:rPr>
          <w:b/>
          <w:bCs/>
        </w:rPr>
        <w:t>Struttura dei file</w:t>
      </w:r>
    </w:p>
    <w:p w14:paraId="4B5AF23A" w14:textId="19B69FB5" w:rsidR="00C8154A" w:rsidRPr="00C8154A" w:rsidRDefault="00C8154A" w:rsidP="00C8154A">
      <w:pPr>
        <w:spacing w:before="60" w:after="80"/>
      </w:pPr>
      <w:r w:rsidRPr="00C8154A">
        <w:t xml:space="preserve">I file iniziali erano sette, ma </w:t>
      </w:r>
      <w:r w:rsidR="00BB5DFD" w:rsidRPr="00C8154A">
        <w:t>LOOKUP_COMPANY</w:t>
      </w:r>
      <w:r w:rsidR="00BB5DFD">
        <w:t xml:space="preserve"> risultava essere un duplicato di </w:t>
      </w:r>
      <w:r w:rsidRPr="00C8154A">
        <w:t>COMPANY_LOOKUP</w:t>
      </w:r>
      <w:r w:rsidR="00BB5DFD">
        <w:t>.</w:t>
      </w:r>
      <w:r w:rsidRPr="00C8154A">
        <w:t xml:space="preserve"> Sono quindi stati utilizzati </w:t>
      </w:r>
      <w:r w:rsidRPr="00C8154A">
        <w:rPr>
          <w:b/>
          <w:bCs/>
        </w:rPr>
        <w:t>sei file effettivi</w:t>
      </w:r>
      <w:r w:rsidRPr="00C8154A">
        <w:t>:</w:t>
      </w:r>
    </w:p>
    <w:p w14:paraId="7B0B75CE" w14:textId="77777777" w:rsidR="00C8154A" w:rsidRPr="00C8154A" w:rsidRDefault="00C8154A" w:rsidP="00C8154A">
      <w:pPr>
        <w:numPr>
          <w:ilvl w:val="0"/>
          <w:numId w:val="5"/>
        </w:numPr>
        <w:spacing w:before="60" w:after="80"/>
      </w:pPr>
      <w:r w:rsidRPr="00C8154A">
        <w:t>SALES</w:t>
      </w:r>
    </w:p>
    <w:p w14:paraId="01B35EC5" w14:textId="77777777" w:rsidR="00C8154A" w:rsidRPr="00C8154A" w:rsidRDefault="00C8154A" w:rsidP="00C8154A">
      <w:pPr>
        <w:numPr>
          <w:ilvl w:val="0"/>
          <w:numId w:val="5"/>
        </w:numPr>
        <w:spacing w:before="60" w:after="80"/>
      </w:pPr>
      <w:r w:rsidRPr="00C8154A">
        <w:t>CUSTOMER_LOOKUP</w:t>
      </w:r>
    </w:p>
    <w:p w14:paraId="594753A7" w14:textId="77777777" w:rsidR="00C8154A" w:rsidRPr="00C8154A" w:rsidRDefault="00C8154A" w:rsidP="00C8154A">
      <w:pPr>
        <w:numPr>
          <w:ilvl w:val="0"/>
          <w:numId w:val="5"/>
        </w:numPr>
        <w:spacing w:before="60" w:after="80"/>
      </w:pPr>
      <w:r w:rsidRPr="00C8154A">
        <w:t>ITEM_LOOKUP</w:t>
      </w:r>
    </w:p>
    <w:p w14:paraId="20610E54" w14:textId="77777777" w:rsidR="00C8154A" w:rsidRPr="00C8154A" w:rsidRDefault="00C8154A" w:rsidP="00C8154A">
      <w:pPr>
        <w:numPr>
          <w:ilvl w:val="0"/>
          <w:numId w:val="5"/>
        </w:numPr>
        <w:spacing w:before="60" w:after="80"/>
      </w:pPr>
      <w:r w:rsidRPr="00C8154A">
        <w:t>ITEM_BUSINESS_LINE_LOOKUP</w:t>
      </w:r>
    </w:p>
    <w:p w14:paraId="466F8322" w14:textId="77777777" w:rsidR="00C8154A" w:rsidRPr="00C8154A" w:rsidRDefault="00C8154A" w:rsidP="00C8154A">
      <w:pPr>
        <w:numPr>
          <w:ilvl w:val="0"/>
          <w:numId w:val="5"/>
        </w:numPr>
        <w:spacing w:before="60" w:after="80"/>
      </w:pPr>
      <w:r w:rsidRPr="00C8154A">
        <w:t>AREA_MANAGER_LOOKUP</w:t>
      </w:r>
    </w:p>
    <w:p w14:paraId="3F06884B" w14:textId="77777777" w:rsidR="00C8154A" w:rsidRDefault="00C8154A" w:rsidP="00C8154A">
      <w:pPr>
        <w:numPr>
          <w:ilvl w:val="0"/>
          <w:numId w:val="5"/>
        </w:numPr>
        <w:spacing w:before="60" w:after="80"/>
      </w:pPr>
      <w:r w:rsidRPr="00C8154A">
        <w:t>COMPANY_LOOKUP</w:t>
      </w:r>
    </w:p>
    <w:p w14:paraId="5CB49B6A" w14:textId="77777777" w:rsidR="00C8154A" w:rsidRPr="00C8154A" w:rsidRDefault="00C8154A" w:rsidP="00C8154A">
      <w:pPr>
        <w:spacing w:before="60" w:after="80"/>
      </w:pPr>
    </w:p>
    <w:p w14:paraId="3EDF42A0" w14:textId="77777777" w:rsidR="00C8154A" w:rsidRPr="00C8154A" w:rsidRDefault="00C8154A" w:rsidP="00C8154A">
      <w:pPr>
        <w:rPr>
          <w:b/>
          <w:bCs/>
        </w:rPr>
      </w:pPr>
      <w:r w:rsidRPr="00C8154A">
        <w:rPr>
          <w:b/>
          <w:bCs/>
        </w:rPr>
        <w:t>Osservazioni principali</w:t>
      </w:r>
    </w:p>
    <w:p w14:paraId="160BBB29" w14:textId="77777777" w:rsidR="00C8154A" w:rsidRPr="00C8154A" w:rsidRDefault="00C8154A" w:rsidP="00C8154A">
      <w:pPr>
        <w:numPr>
          <w:ilvl w:val="0"/>
          <w:numId w:val="6"/>
        </w:numPr>
      </w:pPr>
      <w:r w:rsidRPr="00C8154A">
        <w:t xml:space="preserve">La tabella </w:t>
      </w:r>
      <w:r w:rsidRPr="00C8154A">
        <w:rPr>
          <w:b/>
          <w:bCs/>
        </w:rPr>
        <w:t>SALES</w:t>
      </w:r>
      <w:r w:rsidRPr="00C8154A">
        <w:t xml:space="preserve"> contiene </w:t>
      </w:r>
      <w:r w:rsidRPr="00C8154A">
        <w:rPr>
          <w:b/>
          <w:bCs/>
        </w:rPr>
        <w:t>224 righe</w:t>
      </w:r>
      <w:r w:rsidRPr="00C8154A">
        <w:t xml:space="preserve">. Alcune righe sono duplicate: sono state mantenute perché rappresentano </w:t>
      </w:r>
      <w:r w:rsidRPr="00C8154A">
        <w:rPr>
          <w:b/>
          <w:bCs/>
        </w:rPr>
        <w:t>ordini con più unità dello stesso articolo</w:t>
      </w:r>
      <w:r w:rsidRPr="00C8154A">
        <w:t>.</w:t>
      </w:r>
    </w:p>
    <w:p w14:paraId="566E2AB9" w14:textId="791CCFFE" w:rsidR="00C8154A" w:rsidRDefault="00C8154A" w:rsidP="00C8154A">
      <w:pPr>
        <w:numPr>
          <w:ilvl w:val="0"/>
          <w:numId w:val="6"/>
        </w:numPr>
      </w:pPr>
      <w:r>
        <w:t xml:space="preserve">Nella tabella </w:t>
      </w:r>
      <w:r w:rsidRPr="00B76DB4">
        <w:rPr>
          <w:b/>
          <w:bCs/>
        </w:rPr>
        <w:t>ITEM_LOOKUP</w:t>
      </w:r>
      <w:r>
        <w:t xml:space="preserve"> molti articoli compaiono più volte con gli stessi valori, quindi la tabella contiene duplicati completi, non varianti dello stesso item.</w:t>
      </w:r>
    </w:p>
    <w:p w14:paraId="5B17CEDD" w14:textId="4EEF305C" w:rsidR="00C8154A" w:rsidRPr="00C8154A" w:rsidRDefault="00C8154A" w:rsidP="00C8154A">
      <w:pPr>
        <w:ind w:left="720"/>
      </w:pPr>
      <w:r>
        <w:t>Questo indica che la tabella è stata probabilmente generata da un sistema che ha replicato più volte gli stessi record.</w:t>
      </w:r>
    </w:p>
    <w:p w14:paraId="3B67CC40" w14:textId="77777777" w:rsidR="00C8154A" w:rsidRPr="00C8154A" w:rsidRDefault="00C8154A" w:rsidP="00C8154A">
      <w:pPr>
        <w:numPr>
          <w:ilvl w:val="0"/>
          <w:numId w:val="6"/>
        </w:numPr>
      </w:pPr>
      <w:bookmarkStart w:id="10" w:name="OLE_LINK4"/>
      <w:r w:rsidRPr="00C8154A">
        <w:t xml:space="preserve">Le date presenti nei file sono in formato </w:t>
      </w:r>
      <w:r w:rsidRPr="00C8154A">
        <w:rPr>
          <w:b/>
          <w:bCs/>
        </w:rPr>
        <w:t>stringa ANSI</w:t>
      </w:r>
      <w:r w:rsidRPr="00C8154A">
        <w:t>, quindi non immediatamente utilizzabili per analisi.</w:t>
      </w:r>
    </w:p>
    <w:bookmarkEnd w:id="10"/>
    <w:p w14:paraId="04A61C08" w14:textId="77777777" w:rsidR="00C8154A" w:rsidRDefault="00C8154A" w:rsidP="00C8154A">
      <w:pPr>
        <w:numPr>
          <w:ilvl w:val="0"/>
          <w:numId w:val="6"/>
        </w:numPr>
      </w:pPr>
      <w:r w:rsidRPr="00C8154A">
        <w:t xml:space="preserve">Alcune date di fatturazione risultano </w:t>
      </w:r>
      <w:r w:rsidRPr="00C8154A">
        <w:rPr>
          <w:b/>
          <w:bCs/>
        </w:rPr>
        <w:t>non realistiche</w:t>
      </w:r>
      <w:r w:rsidRPr="00C8154A">
        <w:t xml:space="preserve"> e richiedono correzione.</w:t>
      </w:r>
    </w:p>
    <w:p w14:paraId="2CC2E702" w14:textId="77777777" w:rsidR="00C8154A" w:rsidRDefault="00C8154A" w:rsidP="00C8154A"/>
    <w:p w14:paraId="2A296D28" w14:textId="738E14DA" w:rsidR="00C8154A" w:rsidRDefault="00C8154A" w:rsidP="00C8154A">
      <w:r w:rsidRPr="00C8154A">
        <w:t>Questa fase ha permesso di definire con precisione quali interventi fossero necessari per ottenere un dataset affidabile.</w:t>
      </w:r>
    </w:p>
    <w:p w14:paraId="6187D3F7" w14:textId="32DBA47D" w:rsidR="00C8154A" w:rsidRDefault="00625746" w:rsidP="00C8154A">
      <w:r>
        <w:br w:type="page"/>
      </w:r>
    </w:p>
    <w:p w14:paraId="6D04C03F" w14:textId="1929A2EF" w:rsidR="00233D6E" w:rsidRPr="00233D6E" w:rsidRDefault="00625746" w:rsidP="00625746">
      <w:pPr>
        <w:pStyle w:val="Heading1"/>
        <w:pBdr>
          <w:bottom w:val="single" w:sz="6" w:space="4" w:color="2E75B6"/>
        </w:pBdr>
      </w:pPr>
      <w:bookmarkStart w:id="11" w:name="_Toc226843804"/>
      <w:r>
        <w:lastRenderedPageBreak/>
        <w:t xml:space="preserve">6. </w:t>
      </w:r>
      <w:r w:rsidRPr="002452D6">
        <w:t xml:space="preserve">Data </w:t>
      </w:r>
      <w:proofErr w:type="spellStart"/>
      <w:r>
        <w:t>Preparation</w:t>
      </w:r>
      <w:bookmarkEnd w:id="11"/>
      <w:proofErr w:type="spellEnd"/>
    </w:p>
    <w:p w14:paraId="6A5012BE" w14:textId="77777777" w:rsidR="00233D6E" w:rsidRDefault="00233D6E" w:rsidP="00233D6E">
      <w:r w:rsidRPr="00233D6E">
        <w:t>La fase di preparazione ha trasformato i dati grezzi in un dataset pulito, coerente e pronto per l’analisi.</w:t>
      </w:r>
    </w:p>
    <w:p w14:paraId="0906AC6A" w14:textId="77777777" w:rsidR="00233D6E" w:rsidRPr="00233D6E" w:rsidRDefault="00233D6E" w:rsidP="00233D6E"/>
    <w:p w14:paraId="1CEBE58E" w14:textId="77777777" w:rsidR="00233D6E" w:rsidRPr="00233D6E" w:rsidRDefault="00233D6E" w:rsidP="00233D6E">
      <w:pPr>
        <w:rPr>
          <w:b/>
          <w:bCs/>
        </w:rPr>
      </w:pPr>
      <w:r w:rsidRPr="00233D6E">
        <w:rPr>
          <w:b/>
          <w:bCs/>
        </w:rPr>
        <w:t>1. Rimozione duplicati</w:t>
      </w:r>
    </w:p>
    <w:p w14:paraId="20D24CF5" w14:textId="5C1C445A" w:rsidR="00233D6E" w:rsidRPr="00233D6E" w:rsidRDefault="00233D6E" w:rsidP="00233D6E">
      <w:r>
        <w:t>I</w:t>
      </w:r>
      <w:r w:rsidRPr="00233D6E">
        <w:t xml:space="preserve">n tutte le </w:t>
      </w:r>
      <w:r w:rsidR="00B76DB4">
        <w:t xml:space="preserve">tabelle di </w:t>
      </w:r>
      <w:proofErr w:type="spellStart"/>
      <w:r w:rsidRPr="00233D6E">
        <w:t>lookup</w:t>
      </w:r>
      <w:proofErr w:type="spellEnd"/>
      <w:r w:rsidRPr="00233D6E">
        <w:t xml:space="preserve"> sono stati eliminati i duplicati, perché ogni ID dovrebbe rappresentare un’entità unica.</w:t>
      </w:r>
    </w:p>
    <w:p w14:paraId="26FB6EB1" w14:textId="77777777" w:rsidR="00233D6E" w:rsidRDefault="00233D6E" w:rsidP="00233D6E"/>
    <w:p w14:paraId="3EDF1AB6" w14:textId="7F2A80EC" w:rsidR="00233D6E" w:rsidRDefault="00233D6E" w:rsidP="00233D6E">
      <w:r w:rsidRPr="00233D6E">
        <w:t>La tabella SALES è stata lasciata invariata, perché i duplicati rappresentano vendite multiple dello stesso articolo</w:t>
      </w:r>
      <w:r>
        <w:t xml:space="preserve"> nello stesso ordine</w:t>
      </w:r>
      <w:r w:rsidRPr="00233D6E">
        <w:t>.</w:t>
      </w:r>
    </w:p>
    <w:p w14:paraId="1B87D40D" w14:textId="77777777" w:rsidR="00233D6E" w:rsidRPr="00233D6E" w:rsidRDefault="00233D6E" w:rsidP="00233D6E"/>
    <w:p w14:paraId="10108B71" w14:textId="77777777" w:rsidR="00233D6E" w:rsidRPr="00233D6E" w:rsidRDefault="00233D6E" w:rsidP="00233D6E">
      <w:pPr>
        <w:rPr>
          <w:b/>
          <w:bCs/>
        </w:rPr>
      </w:pPr>
      <w:r w:rsidRPr="00233D6E">
        <w:rPr>
          <w:b/>
          <w:bCs/>
        </w:rPr>
        <w:t>2. Correzione e normalizzazione delle date</w:t>
      </w:r>
    </w:p>
    <w:p w14:paraId="65C220ED" w14:textId="77777777" w:rsidR="00233D6E" w:rsidRPr="00233D6E" w:rsidRDefault="00233D6E" w:rsidP="00233D6E">
      <w:r w:rsidRPr="00233D6E">
        <w:t xml:space="preserve">Le date sono state convertite da stringhe a formato </w:t>
      </w:r>
      <w:proofErr w:type="spellStart"/>
      <w:r w:rsidRPr="00233D6E">
        <w:rPr>
          <w:b/>
          <w:bCs/>
        </w:rPr>
        <w:t>datetime</w:t>
      </w:r>
      <w:proofErr w:type="spellEnd"/>
      <w:r w:rsidRPr="00233D6E">
        <w:t>.</w:t>
      </w:r>
    </w:p>
    <w:p w14:paraId="5FC010C4" w14:textId="77777777" w:rsidR="00233D6E" w:rsidRDefault="00233D6E" w:rsidP="00233D6E"/>
    <w:p w14:paraId="63760ABF" w14:textId="4D98D319" w:rsidR="00233D6E" w:rsidRPr="00233D6E" w:rsidRDefault="00233D6E" w:rsidP="00233D6E">
      <w:r w:rsidRPr="00233D6E">
        <w:t>Le date non realistiche sono state sostituite con:</w:t>
      </w:r>
    </w:p>
    <w:p w14:paraId="590BD99D" w14:textId="4840E908" w:rsidR="00233D6E" w:rsidRDefault="00B76DB4" w:rsidP="00B76DB4">
      <w:pPr>
        <w:pStyle w:val="ListParagraph"/>
        <w:numPr>
          <w:ilvl w:val="0"/>
          <w:numId w:val="29"/>
        </w:numPr>
      </w:pPr>
      <w:r>
        <w:t>l</w:t>
      </w:r>
      <w:r w:rsidR="00233D6E" w:rsidRPr="00233D6E">
        <w:t xml:space="preserve">a </w:t>
      </w:r>
      <w:r w:rsidR="00233D6E" w:rsidRPr="00B76DB4">
        <w:rPr>
          <w:b/>
          <w:bCs/>
        </w:rPr>
        <w:t xml:space="preserve">mediana delle </w:t>
      </w:r>
      <w:proofErr w:type="spellStart"/>
      <w:r w:rsidR="00233D6E" w:rsidRPr="00B76DB4">
        <w:rPr>
          <w:b/>
          <w:bCs/>
        </w:rPr>
        <w:t>order</w:t>
      </w:r>
      <w:proofErr w:type="spellEnd"/>
      <w:r w:rsidR="00233D6E" w:rsidRPr="00B76DB4">
        <w:rPr>
          <w:b/>
          <w:bCs/>
        </w:rPr>
        <w:t xml:space="preserve"> date</w:t>
      </w:r>
      <w:r w:rsidR="00233D6E">
        <w:t xml:space="preserve"> nel campo ID_ORDER_DATE</w:t>
      </w:r>
      <w:r>
        <w:t>;</w:t>
      </w:r>
    </w:p>
    <w:p w14:paraId="36A843F6" w14:textId="30C0D444" w:rsidR="00233D6E" w:rsidRPr="00B76DB4" w:rsidRDefault="00B76DB4" w:rsidP="00B76DB4">
      <w:pPr>
        <w:pStyle w:val="ListParagraph"/>
        <w:numPr>
          <w:ilvl w:val="0"/>
          <w:numId w:val="29"/>
        </w:numPr>
        <w:rPr>
          <w:b/>
          <w:bCs/>
        </w:rPr>
      </w:pPr>
      <w:r>
        <w:t>l</w:t>
      </w:r>
      <w:r w:rsidR="00233D6E">
        <w:t>a data dell’ordine al posto della data di fatturazione nel campo ID_INVOICE_DATE. Questo è stato fatto per mantenere</w:t>
      </w:r>
      <w:r w:rsidR="00233D6E" w:rsidRPr="00233D6E">
        <w:t xml:space="preserve"> la logica temporale corretta: </w:t>
      </w:r>
      <w:r w:rsidR="00233D6E" w:rsidRPr="00B76DB4">
        <w:rPr>
          <w:b/>
          <w:bCs/>
        </w:rPr>
        <w:t>la data dell’ordine deve precedere o essere uguale alla data della fattura.</w:t>
      </w:r>
    </w:p>
    <w:p w14:paraId="380FD3C2" w14:textId="77777777" w:rsidR="00233D6E" w:rsidRPr="00233D6E" w:rsidRDefault="00233D6E" w:rsidP="00233D6E"/>
    <w:p w14:paraId="70440BBB" w14:textId="77777777" w:rsidR="00233D6E" w:rsidRPr="00233D6E" w:rsidRDefault="00233D6E" w:rsidP="00233D6E">
      <w:pPr>
        <w:rPr>
          <w:b/>
          <w:bCs/>
        </w:rPr>
      </w:pPr>
      <w:r w:rsidRPr="00233D6E">
        <w:rPr>
          <w:b/>
          <w:bCs/>
        </w:rPr>
        <w:t>3. Merge delle tabelle</w:t>
      </w:r>
    </w:p>
    <w:p w14:paraId="7D82FD31" w14:textId="77777777" w:rsidR="00233D6E" w:rsidRPr="00233D6E" w:rsidRDefault="00233D6E" w:rsidP="00233D6E">
      <w:r w:rsidRPr="00233D6E">
        <w:t xml:space="preserve">Tutte le </w:t>
      </w:r>
      <w:proofErr w:type="spellStart"/>
      <w:r w:rsidRPr="00233D6E">
        <w:t>lookup</w:t>
      </w:r>
      <w:proofErr w:type="spellEnd"/>
      <w:r w:rsidRPr="00233D6E">
        <w:t xml:space="preserve"> sono state unite alla tabella SALES tramite </w:t>
      </w:r>
      <w:r w:rsidRPr="00233D6E">
        <w:rPr>
          <w:b/>
          <w:bCs/>
        </w:rPr>
        <w:t>LEFT JOIN</w:t>
      </w:r>
      <w:r w:rsidRPr="00233D6E">
        <w:t>, così da mantenere tutte le vendite e arricchirle con le informazioni di dettaglio.</w:t>
      </w:r>
    </w:p>
    <w:p w14:paraId="25382F2C" w14:textId="77777777" w:rsidR="00233D6E" w:rsidRDefault="00233D6E" w:rsidP="00233D6E">
      <w:r w:rsidRPr="00233D6E">
        <w:t>Il risultato è una tabella completa, con tutte le informazioni necessarie per l’analisi.</w:t>
      </w:r>
    </w:p>
    <w:p w14:paraId="5230805D" w14:textId="77777777" w:rsidR="00233D6E" w:rsidRPr="00233D6E" w:rsidRDefault="00233D6E" w:rsidP="00233D6E"/>
    <w:p w14:paraId="777673E3" w14:textId="77777777" w:rsidR="00233D6E" w:rsidRPr="00233D6E" w:rsidRDefault="00233D6E" w:rsidP="00233D6E">
      <w:pPr>
        <w:rPr>
          <w:b/>
          <w:bCs/>
        </w:rPr>
      </w:pPr>
      <w:r w:rsidRPr="00233D6E">
        <w:rPr>
          <w:b/>
          <w:bCs/>
        </w:rPr>
        <w:t xml:space="preserve">4. Creazione del dataset OLAP </w:t>
      </w:r>
      <w:proofErr w:type="spellStart"/>
      <w:r w:rsidRPr="00233D6E">
        <w:rPr>
          <w:b/>
          <w:bCs/>
        </w:rPr>
        <w:t>denormalizzato</w:t>
      </w:r>
      <w:proofErr w:type="spellEnd"/>
    </w:p>
    <w:p w14:paraId="1648C18E" w14:textId="38747687" w:rsidR="00233D6E" w:rsidRPr="00233D6E" w:rsidRDefault="00233D6E" w:rsidP="00233D6E">
      <w:r w:rsidRPr="00233D6E">
        <w:t>I dati sono stati riorganizzati in un’unica tabella “</w:t>
      </w:r>
      <w:proofErr w:type="spellStart"/>
      <w:r>
        <w:rPr>
          <w:color w:val="000000"/>
        </w:rPr>
        <w:t>denormalizzata</w:t>
      </w:r>
      <w:proofErr w:type="spellEnd"/>
      <w:r w:rsidRPr="00233D6E">
        <w:t>”.</w:t>
      </w:r>
    </w:p>
    <w:p w14:paraId="00362242" w14:textId="77777777" w:rsidR="00233D6E" w:rsidRDefault="00233D6E" w:rsidP="00233D6E">
      <w:r w:rsidRPr="00233D6E">
        <w:t>Questo formato è ideale per strumenti di analisi come Power BI, che richiedono tabelle facilmente aggregabili.</w:t>
      </w:r>
    </w:p>
    <w:p w14:paraId="1512F027" w14:textId="77777777" w:rsidR="00233D6E" w:rsidRDefault="00233D6E" w:rsidP="00233D6E"/>
    <w:p w14:paraId="37CCDDE6" w14:textId="1ADD50AE" w:rsidR="00233D6E" w:rsidRPr="00233D6E" w:rsidRDefault="00233D6E" w:rsidP="00233D6E">
      <w:pPr>
        <w:rPr>
          <w:b/>
          <w:bCs/>
        </w:rPr>
      </w:pPr>
      <w:r w:rsidRPr="00233D6E">
        <w:rPr>
          <w:b/>
          <w:bCs/>
        </w:rPr>
        <w:t>5.</w:t>
      </w:r>
      <w:r>
        <w:t xml:space="preserve"> </w:t>
      </w:r>
      <w:r w:rsidRPr="00233D6E">
        <w:rPr>
          <w:b/>
          <w:bCs/>
        </w:rPr>
        <w:t>Output finale</w:t>
      </w:r>
    </w:p>
    <w:p w14:paraId="6FC2DDDF" w14:textId="52BE760F" w:rsidR="00233D6E" w:rsidRDefault="00233D6E" w:rsidP="00233D6E">
      <w:pPr>
        <w:rPr>
          <w:b/>
          <w:bCs/>
        </w:rPr>
      </w:pPr>
      <w:r w:rsidRPr="00233D6E">
        <w:t>È stato prodotto il file:</w:t>
      </w:r>
      <w:r>
        <w:t xml:space="preserve"> </w:t>
      </w:r>
      <w:r w:rsidRPr="00233D6E">
        <w:rPr>
          <w:b/>
          <w:bCs/>
        </w:rPr>
        <w:t>SALES_OLAP.csv</w:t>
      </w:r>
    </w:p>
    <w:p w14:paraId="7567E098" w14:textId="0DA5F1D1" w:rsidR="00233D6E" w:rsidRPr="00233D6E" w:rsidRDefault="00233D6E" w:rsidP="00233D6E">
      <w:r w:rsidRPr="00233D6E">
        <w:br/>
      </w:r>
    </w:p>
    <w:p w14:paraId="0CD61CF9" w14:textId="77777777" w:rsidR="002B640A" w:rsidRDefault="00000000">
      <w:r>
        <w:br w:type="page"/>
      </w:r>
    </w:p>
    <w:p w14:paraId="0D223482" w14:textId="0AC8AB17" w:rsidR="002B640A" w:rsidRDefault="00625746">
      <w:pPr>
        <w:pStyle w:val="Heading1"/>
        <w:pBdr>
          <w:bottom w:val="single" w:sz="6" w:space="4" w:color="2E75B6"/>
        </w:pBdr>
      </w:pPr>
      <w:bookmarkStart w:id="12" w:name="_Toc226843805"/>
      <w:r>
        <w:lastRenderedPageBreak/>
        <w:t>7. Dati e Analisi Statistica</w:t>
      </w:r>
      <w:bookmarkEnd w:id="12"/>
    </w:p>
    <w:p w14:paraId="1288BC6C" w14:textId="272D4E4E" w:rsidR="00250CD8" w:rsidRDefault="00000000" w:rsidP="00250CD8">
      <w:pPr>
        <w:spacing w:before="60" w:after="80"/>
      </w:pPr>
      <w:r>
        <w:t xml:space="preserve">Il dataset finale </w:t>
      </w:r>
      <w:r>
        <w:rPr>
          <w:rFonts w:ascii="Courier New" w:eastAsia="Courier New" w:hAnsi="Courier New" w:cs="Courier New"/>
          <w:color w:val="B31212"/>
          <w:sz w:val="20"/>
          <w:szCs w:val="20"/>
        </w:rPr>
        <w:t>SALES_OLAP.csv</w:t>
      </w:r>
      <w:r>
        <w:t xml:space="preserve"> è composto da </w:t>
      </w:r>
      <w:r>
        <w:rPr>
          <w:b/>
          <w:bCs/>
          <w:color w:val="000000"/>
        </w:rPr>
        <w:t>224 transazioni</w:t>
      </w:r>
      <w:r>
        <w:t xml:space="preserve"> con </w:t>
      </w:r>
      <w:r>
        <w:rPr>
          <w:b/>
          <w:bCs/>
          <w:color w:val="000000"/>
        </w:rPr>
        <w:t>16 colonne</w:t>
      </w:r>
      <w:r>
        <w:t>, senza valori mancanti. Di seguito i principali risultati dell'analisi statistica.</w:t>
      </w:r>
    </w:p>
    <w:p w14:paraId="06299274" w14:textId="77777777" w:rsidR="00250CD8" w:rsidRDefault="00250CD8" w:rsidP="00250CD8">
      <w:pPr>
        <w:spacing w:before="60" w:after="80"/>
      </w:pPr>
    </w:p>
    <w:p w14:paraId="4C76FFA3" w14:textId="27160349" w:rsidR="002B640A" w:rsidRDefault="00000000">
      <w:pPr>
        <w:pStyle w:val="Heading2"/>
      </w:pPr>
      <w:bookmarkStart w:id="13" w:name="_Toc226843806"/>
      <w:r>
        <w:t>Struttura del Dataset</w:t>
      </w:r>
      <w:bookmarkEnd w:id="13"/>
    </w:p>
    <w:tbl>
      <w:tblPr>
        <w:tblW w:w="9026" w:type="dxa"/>
        <w:tblBorders>
          <w:top w:val="single" w:sz="1" w:space="0" w:color="CCCCCC"/>
          <w:left w:val="single" w:sz="1" w:space="0" w:color="CCCCCC"/>
          <w:bottom w:val="single" w:sz="1" w:space="0" w:color="CCCCCC"/>
          <w:right w:val="single" w:sz="1"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2B640A" w14:paraId="6A38B001" w14:textId="77777777">
        <w:tc>
          <w:tcPr>
            <w:tcW w:w="3000" w:type="dxa"/>
            <w:tcBorders>
              <w:top w:val="single" w:sz="1" w:space="0" w:color="CCCCCC"/>
              <w:left w:val="single" w:sz="1" w:space="0" w:color="CCCCCC"/>
              <w:bottom w:val="single" w:sz="1" w:space="0" w:color="CCCCCC"/>
              <w:right w:val="single" w:sz="1" w:space="0" w:color="CCCCCC"/>
            </w:tcBorders>
            <w:shd w:val="clear" w:color="auto" w:fill="D0DFF0"/>
            <w:tcMar>
              <w:top w:w="80" w:type="dxa"/>
              <w:left w:w="160" w:type="dxa"/>
              <w:bottom w:w="80" w:type="dxa"/>
              <w:right w:w="160" w:type="dxa"/>
            </w:tcMar>
            <w:vAlign w:val="center"/>
          </w:tcPr>
          <w:p w14:paraId="0C39EB55" w14:textId="77777777" w:rsidR="002B640A" w:rsidRDefault="00000000">
            <w:r>
              <w:rPr>
                <w:b/>
                <w:bCs/>
                <w:color w:val="1F3B6E"/>
              </w:rPr>
              <w:t>Completezza</w:t>
            </w:r>
          </w:p>
        </w:tc>
        <w:tc>
          <w:tcPr>
            <w:tcW w:w="6026" w:type="dxa"/>
            <w:tcBorders>
              <w:top w:val="single" w:sz="1" w:space="0" w:color="CCCCCC"/>
              <w:left w:val="single" w:sz="1" w:space="0" w:color="CCCCCC"/>
              <w:bottom w:val="single" w:sz="1" w:space="0" w:color="CCCCCC"/>
              <w:right w:val="single" w:sz="1" w:space="0" w:color="CCCCCC"/>
            </w:tcBorders>
            <w:shd w:val="clear" w:color="auto" w:fill="EBF0F8"/>
            <w:tcMar>
              <w:top w:w="80" w:type="dxa"/>
              <w:left w:w="160" w:type="dxa"/>
              <w:bottom w:w="80" w:type="dxa"/>
              <w:right w:w="160" w:type="dxa"/>
            </w:tcMar>
          </w:tcPr>
          <w:p w14:paraId="2505CA90" w14:textId="77777777" w:rsidR="002B640A" w:rsidRDefault="00000000">
            <w:r>
              <w:t xml:space="preserve">100% — 0 valori nulli su tutte le colonne. Ottimo presupposto per evitare </w:t>
            </w:r>
            <w:proofErr w:type="spellStart"/>
            <w:r>
              <w:t>bias</w:t>
            </w:r>
            <w:proofErr w:type="spellEnd"/>
            <w:r>
              <w:t xml:space="preserve"> nell'analisi.</w:t>
            </w:r>
          </w:p>
        </w:tc>
      </w:tr>
    </w:tbl>
    <w:p w14:paraId="1BC51153" w14:textId="77777777" w:rsidR="002B640A" w:rsidRDefault="002B640A">
      <w:pPr>
        <w:spacing w:after="80"/>
      </w:pPr>
    </w:p>
    <w:tbl>
      <w:tblPr>
        <w:tblW w:w="9026" w:type="dxa"/>
        <w:tblBorders>
          <w:top w:val="single" w:sz="1" w:space="0" w:color="CCCCCC"/>
          <w:left w:val="single" w:sz="1" w:space="0" w:color="CCCCCC"/>
          <w:bottom w:val="single" w:sz="1" w:space="0" w:color="CCCCCC"/>
          <w:right w:val="single" w:sz="1"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2B640A" w14:paraId="594D0650" w14:textId="77777777">
        <w:tc>
          <w:tcPr>
            <w:tcW w:w="3000" w:type="dxa"/>
            <w:tcBorders>
              <w:top w:val="single" w:sz="1" w:space="0" w:color="CCCCCC"/>
              <w:left w:val="single" w:sz="1" w:space="0" w:color="CCCCCC"/>
              <w:bottom w:val="single" w:sz="1" w:space="0" w:color="CCCCCC"/>
              <w:right w:val="single" w:sz="1" w:space="0" w:color="CCCCCC"/>
            </w:tcBorders>
            <w:shd w:val="clear" w:color="auto" w:fill="D0DFF0"/>
            <w:tcMar>
              <w:top w:w="80" w:type="dxa"/>
              <w:left w:w="160" w:type="dxa"/>
              <w:bottom w:w="80" w:type="dxa"/>
              <w:right w:w="160" w:type="dxa"/>
            </w:tcMar>
            <w:vAlign w:val="center"/>
          </w:tcPr>
          <w:p w14:paraId="72365366" w14:textId="77777777" w:rsidR="002B640A" w:rsidRDefault="00000000">
            <w:r>
              <w:rPr>
                <w:b/>
                <w:bCs/>
                <w:color w:val="1F3B6E"/>
              </w:rPr>
              <w:t>Aziende (ID_COMPANY)</w:t>
            </w:r>
          </w:p>
        </w:tc>
        <w:tc>
          <w:tcPr>
            <w:tcW w:w="6026" w:type="dxa"/>
            <w:tcBorders>
              <w:top w:val="single" w:sz="1" w:space="0" w:color="CCCCCC"/>
              <w:left w:val="single" w:sz="1" w:space="0" w:color="CCCCCC"/>
              <w:bottom w:val="single" w:sz="1" w:space="0" w:color="CCCCCC"/>
              <w:right w:val="single" w:sz="1" w:space="0" w:color="CCCCCC"/>
            </w:tcBorders>
            <w:shd w:val="clear" w:color="auto" w:fill="EBF0F8"/>
            <w:tcMar>
              <w:top w:w="80" w:type="dxa"/>
              <w:left w:w="160" w:type="dxa"/>
              <w:bottom w:w="80" w:type="dxa"/>
              <w:right w:w="160" w:type="dxa"/>
            </w:tcMar>
          </w:tcPr>
          <w:p w14:paraId="292A5D60" w14:textId="77777777" w:rsidR="002B640A" w:rsidRDefault="00000000">
            <w:r>
              <w:t>2 entità: COMPANY 00040 (50.9%) e COMPANY 80640 (49.1%) — distribuzione sostanzialmente bilanciata.</w:t>
            </w:r>
          </w:p>
        </w:tc>
      </w:tr>
    </w:tbl>
    <w:p w14:paraId="7AF80E1D" w14:textId="77777777" w:rsidR="002B640A" w:rsidRDefault="002B640A">
      <w:pPr>
        <w:spacing w:after="80"/>
      </w:pPr>
    </w:p>
    <w:tbl>
      <w:tblPr>
        <w:tblW w:w="9026" w:type="dxa"/>
        <w:tblBorders>
          <w:top w:val="single" w:sz="1" w:space="0" w:color="CCCCCC"/>
          <w:left w:val="single" w:sz="1" w:space="0" w:color="CCCCCC"/>
          <w:bottom w:val="single" w:sz="1" w:space="0" w:color="CCCCCC"/>
          <w:right w:val="single" w:sz="1"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2B640A" w14:paraId="74EC34EB" w14:textId="77777777">
        <w:tc>
          <w:tcPr>
            <w:tcW w:w="3000" w:type="dxa"/>
            <w:tcBorders>
              <w:top w:val="single" w:sz="1" w:space="0" w:color="CCCCCC"/>
              <w:left w:val="single" w:sz="1" w:space="0" w:color="CCCCCC"/>
              <w:bottom w:val="single" w:sz="1" w:space="0" w:color="CCCCCC"/>
              <w:right w:val="single" w:sz="1" w:space="0" w:color="CCCCCC"/>
            </w:tcBorders>
            <w:shd w:val="clear" w:color="auto" w:fill="D0DFF0"/>
            <w:tcMar>
              <w:top w:w="80" w:type="dxa"/>
              <w:left w:w="160" w:type="dxa"/>
              <w:bottom w:w="80" w:type="dxa"/>
              <w:right w:w="160" w:type="dxa"/>
            </w:tcMar>
            <w:vAlign w:val="center"/>
          </w:tcPr>
          <w:p w14:paraId="194273AF" w14:textId="77777777" w:rsidR="002B640A" w:rsidRDefault="00000000">
            <w:r>
              <w:rPr>
                <w:b/>
                <w:bCs/>
                <w:color w:val="1F3B6E"/>
              </w:rPr>
              <w:t>Business Line</w:t>
            </w:r>
          </w:p>
        </w:tc>
        <w:tc>
          <w:tcPr>
            <w:tcW w:w="6026" w:type="dxa"/>
            <w:tcBorders>
              <w:top w:val="single" w:sz="1" w:space="0" w:color="CCCCCC"/>
              <w:left w:val="single" w:sz="1" w:space="0" w:color="CCCCCC"/>
              <w:bottom w:val="single" w:sz="1" w:space="0" w:color="CCCCCC"/>
              <w:right w:val="single" w:sz="1" w:space="0" w:color="CCCCCC"/>
            </w:tcBorders>
            <w:shd w:val="clear" w:color="auto" w:fill="EBF0F8"/>
            <w:tcMar>
              <w:top w:w="80" w:type="dxa"/>
              <w:left w:w="160" w:type="dxa"/>
              <w:bottom w:w="80" w:type="dxa"/>
              <w:right w:w="160" w:type="dxa"/>
            </w:tcMar>
          </w:tcPr>
          <w:p w14:paraId="255CD1E0" w14:textId="0A89B843" w:rsidR="002B640A" w:rsidRDefault="00000000">
            <w:r>
              <w:t xml:space="preserve">BL 4C7 </w:t>
            </w:r>
            <w:r w:rsidR="00C214D3">
              <w:t>e 4C1, con una grande prevalenza di 4C7</w:t>
            </w:r>
            <w:r>
              <w:t>.</w:t>
            </w:r>
          </w:p>
        </w:tc>
      </w:tr>
    </w:tbl>
    <w:p w14:paraId="24B72491" w14:textId="77777777" w:rsidR="002B640A" w:rsidRDefault="002B640A">
      <w:pPr>
        <w:spacing w:after="80"/>
      </w:pPr>
    </w:p>
    <w:tbl>
      <w:tblPr>
        <w:tblW w:w="9026" w:type="dxa"/>
        <w:tblBorders>
          <w:top w:val="single" w:sz="1" w:space="0" w:color="CCCCCC"/>
          <w:left w:val="single" w:sz="1" w:space="0" w:color="CCCCCC"/>
          <w:bottom w:val="single" w:sz="1" w:space="0" w:color="CCCCCC"/>
          <w:right w:val="single" w:sz="1"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2B640A" w14:paraId="33809FB2" w14:textId="77777777">
        <w:tc>
          <w:tcPr>
            <w:tcW w:w="3000" w:type="dxa"/>
            <w:tcBorders>
              <w:top w:val="single" w:sz="1" w:space="0" w:color="CCCCCC"/>
              <w:left w:val="single" w:sz="1" w:space="0" w:color="CCCCCC"/>
              <w:bottom w:val="single" w:sz="1" w:space="0" w:color="CCCCCC"/>
              <w:right w:val="single" w:sz="1" w:space="0" w:color="CCCCCC"/>
            </w:tcBorders>
            <w:shd w:val="clear" w:color="auto" w:fill="D0DFF0"/>
            <w:tcMar>
              <w:top w:w="80" w:type="dxa"/>
              <w:left w:w="160" w:type="dxa"/>
              <w:bottom w:w="80" w:type="dxa"/>
              <w:right w:w="160" w:type="dxa"/>
            </w:tcMar>
            <w:vAlign w:val="center"/>
          </w:tcPr>
          <w:p w14:paraId="210298A2" w14:textId="77777777" w:rsidR="002B640A" w:rsidRDefault="00000000">
            <w:r>
              <w:rPr>
                <w:b/>
                <w:bCs/>
                <w:color w:val="1F3B6E"/>
              </w:rPr>
              <w:t>Periodo temporale</w:t>
            </w:r>
          </w:p>
        </w:tc>
        <w:tc>
          <w:tcPr>
            <w:tcW w:w="6026" w:type="dxa"/>
            <w:tcBorders>
              <w:top w:val="single" w:sz="1" w:space="0" w:color="CCCCCC"/>
              <w:left w:val="single" w:sz="1" w:space="0" w:color="CCCCCC"/>
              <w:bottom w:val="single" w:sz="1" w:space="0" w:color="CCCCCC"/>
              <w:right w:val="single" w:sz="1" w:space="0" w:color="CCCCCC"/>
            </w:tcBorders>
            <w:shd w:val="clear" w:color="auto" w:fill="EBF0F8"/>
            <w:tcMar>
              <w:top w:w="80" w:type="dxa"/>
              <w:left w:w="160" w:type="dxa"/>
              <w:bottom w:w="80" w:type="dxa"/>
              <w:right w:w="160" w:type="dxa"/>
            </w:tcMar>
          </w:tcPr>
          <w:p w14:paraId="7BA63D0A" w14:textId="77777777" w:rsidR="002B640A" w:rsidRDefault="00000000">
            <w:r>
              <w:t>Ordini dal 2025 al primo trimestre 2026 (224 transazioni).</w:t>
            </w:r>
          </w:p>
        </w:tc>
      </w:tr>
    </w:tbl>
    <w:p w14:paraId="687B3B44" w14:textId="77777777" w:rsidR="002B640A" w:rsidRDefault="002B640A">
      <w:pPr>
        <w:spacing w:after="120"/>
      </w:pPr>
    </w:p>
    <w:p w14:paraId="1984AE19" w14:textId="77777777" w:rsidR="00250CD8" w:rsidRDefault="00250CD8">
      <w:pPr>
        <w:spacing w:after="120"/>
      </w:pPr>
    </w:p>
    <w:p w14:paraId="5A9D841B" w14:textId="0A818DE5" w:rsidR="002B640A" w:rsidRDefault="00000000">
      <w:pPr>
        <w:pStyle w:val="Heading2"/>
      </w:pPr>
      <w:bookmarkStart w:id="14" w:name="_Toc226843807"/>
      <w:r>
        <w:t>Analisi della Revenue (Target: VAL_REVENUES)</w:t>
      </w:r>
      <w:bookmarkEnd w:id="14"/>
    </w:p>
    <w:p w14:paraId="67E1E8EE" w14:textId="77777777" w:rsidR="002B640A" w:rsidRDefault="00000000">
      <w:pPr>
        <w:spacing w:before="60" w:after="80"/>
      </w:pPr>
      <w:r>
        <w:t xml:space="preserve">La distribuzione della revenue presenta una </w:t>
      </w:r>
      <w:r>
        <w:rPr>
          <w:b/>
          <w:bCs/>
          <w:color w:val="000000"/>
        </w:rPr>
        <w:t>distribuzione asimmetrica verso destra (</w:t>
      </w:r>
      <w:proofErr w:type="spellStart"/>
      <w:r>
        <w:rPr>
          <w:b/>
          <w:bCs/>
          <w:color w:val="000000"/>
        </w:rPr>
        <w:t>right-skewed</w:t>
      </w:r>
      <w:proofErr w:type="spellEnd"/>
      <w:r>
        <w:rPr>
          <w:b/>
          <w:bCs/>
          <w:color w:val="000000"/>
        </w:rPr>
        <w:t>)</w:t>
      </w:r>
      <w:r>
        <w:t xml:space="preserve"> con la maggior parte dei dati concentrata nella fascia 20K–60K € e una coda superiore fino a circa 160K €.</w:t>
      </w:r>
    </w:p>
    <w:p w14:paraId="60B1EC98" w14:textId="77777777" w:rsidR="002B640A" w:rsidRDefault="002B640A">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57"/>
        <w:gridCol w:w="2257"/>
        <w:gridCol w:w="2256"/>
        <w:gridCol w:w="2256"/>
      </w:tblGrid>
      <w:tr w:rsidR="002B640A" w14:paraId="417F48F7" w14:textId="77777777">
        <w:trPr>
          <w:tblHeader/>
        </w:trPr>
        <w:tc>
          <w:tcPr>
            <w:tcW w:w="2257"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4CE5FE8" w14:textId="77777777" w:rsidR="002B640A" w:rsidRDefault="00000000">
            <w:r>
              <w:rPr>
                <w:b/>
                <w:bCs/>
                <w:color w:val="FFFFFF"/>
                <w:sz w:val="20"/>
                <w:szCs w:val="20"/>
              </w:rPr>
              <w:t>Statistica</w:t>
            </w:r>
          </w:p>
        </w:tc>
        <w:tc>
          <w:tcPr>
            <w:tcW w:w="2257"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C421536" w14:textId="77777777" w:rsidR="002B640A" w:rsidRDefault="00000000">
            <w:r>
              <w:rPr>
                <w:b/>
                <w:bCs/>
                <w:color w:val="FFFFFF"/>
                <w:sz w:val="20"/>
                <w:szCs w:val="20"/>
              </w:rPr>
              <w:t>Valore</w:t>
            </w:r>
          </w:p>
        </w:tc>
        <w:tc>
          <w:tcPr>
            <w:tcW w:w="225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E34687F" w14:textId="77777777" w:rsidR="002B640A" w:rsidRDefault="00000000">
            <w:r>
              <w:rPr>
                <w:b/>
                <w:bCs/>
                <w:color w:val="FFFFFF"/>
                <w:sz w:val="20"/>
                <w:szCs w:val="20"/>
              </w:rPr>
              <w:t>Statistica</w:t>
            </w:r>
          </w:p>
        </w:tc>
        <w:tc>
          <w:tcPr>
            <w:tcW w:w="225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B99AC9A" w14:textId="77777777" w:rsidR="002B640A" w:rsidRDefault="00000000">
            <w:r>
              <w:rPr>
                <w:b/>
                <w:bCs/>
                <w:color w:val="FFFFFF"/>
                <w:sz w:val="20"/>
                <w:szCs w:val="20"/>
              </w:rPr>
              <w:t>Valore</w:t>
            </w:r>
          </w:p>
        </w:tc>
      </w:tr>
      <w:tr w:rsidR="002B640A" w14:paraId="22A81292" w14:textId="77777777">
        <w:tc>
          <w:tcPr>
            <w:tcW w:w="2257"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4B1F0E56" w14:textId="77777777" w:rsidR="002B640A" w:rsidRDefault="00000000">
            <w:r>
              <w:rPr>
                <w:sz w:val="20"/>
                <w:szCs w:val="20"/>
              </w:rPr>
              <w:t>Range</w:t>
            </w:r>
          </w:p>
        </w:tc>
        <w:tc>
          <w:tcPr>
            <w:tcW w:w="225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75D495" w14:textId="77777777" w:rsidR="002B640A" w:rsidRDefault="00000000">
            <w:r>
              <w:rPr>
                <w:sz w:val="20"/>
                <w:szCs w:val="20"/>
              </w:rPr>
              <w:t>~20K – 160K €</w:t>
            </w:r>
          </w:p>
        </w:tc>
        <w:tc>
          <w:tcPr>
            <w:tcW w:w="2256"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20691BB7" w14:textId="77777777" w:rsidR="002B640A" w:rsidRDefault="00000000">
            <w:r>
              <w:rPr>
                <w:sz w:val="20"/>
                <w:szCs w:val="20"/>
              </w:rPr>
              <w:t>Stagionalità</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590F2C" w14:textId="77777777" w:rsidR="002B640A" w:rsidRDefault="00000000">
            <w:r>
              <w:rPr>
                <w:sz w:val="20"/>
                <w:szCs w:val="20"/>
              </w:rPr>
              <w:t xml:space="preserve">Picchi ad </w:t>
            </w:r>
            <w:proofErr w:type="gramStart"/>
            <w:r>
              <w:rPr>
                <w:sz w:val="20"/>
                <w:szCs w:val="20"/>
              </w:rPr>
              <w:t>Agosto</w:t>
            </w:r>
            <w:proofErr w:type="gramEnd"/>
            <w:r>
              <w:rPr>
                <w:sz w:val="20"/>
                <w:szCs w:val="20"/>
              </w:rPr>
              <w:t xml:space="preserve"> e </w:t>
            </w:r>
            <w:proofErr w:type="gramStart"/>
            <w:r>
              <w:rPr>
                <w:sz w:val="20"/>
                <w:szCs w:val="20"/>
              </w:rPr>
              <w:t>Novembre</w:t>
            </w:r>
            <w:proofErr w:type="gramEnd"/>
          </w:p>
        </w:tc>
      </w:tr>
      <w:tr w:rsidR="002B640A" w14:paraId="046EBA6B" w14:textId="77777777">
        <w:tc>
          <w:tcPr>
            <w:tcW w:w="2257"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24DD2569" w14:textId="77777777" w:rsidR="002B640A" w:rsidRDefault="00000000">
            <w:r>
              <w:rPr>
                <w:sz w:val="20"/>
                <w:szCs w:val="20"/>
              </w:rPr>
              <w:t>Revenue media</w:t>
            </w:r>
          </w:p>
        </w:tc>
        <w:tc>
          <w:tcPr>
            <w:tcW w:w="225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F0F3BA" w14:textId="77777777" w:rsidR="002B640A" w:rsidRDefault="00000000">
            <w:r>
              <w:rPr>
                <w:sz w:val="20"/>
                <w:szCs w:val="20"/>
              </w:rPr>
              <w:t>~35K–38K €</w:t>
            </w:r>
          </w:p>
        </w:tc>
        <w:tc>
          <w:tcPr>
            <w:tcW w:w="2256"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00C30476" w14:textId="77777777" w:rsidR="002B640A" w:rsidRDefault="00000000">
            <w:r>
              <w:rPr>
                <w:sz w:val="20"/>
                <w:szCs w:val="20"/>
              </w:rPr>
              <w:t>Valley</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8EC6D5" w14:textId="77777777" w:rsidR="002B640A" w:rsidRDefault="00000000">
            <w:r>
              <w:rPr>
                <w:sz w:val="20"/>
                <w:szCs w:val="20"/>
              </w:rPr>
              <w:t xml:space="preserve">Luglio e </w:t>
            </w:r>
            <w:proofErr w:type="gramStart"/>
            <w:r>
              <w:rPr>
                <w:sz w:val="20"/>
                <w:szCs w:val="20"/>
              </w:rPr>
              <w:t>Settembre</w:t>
            </w:r>
            <w:proofErr w:type="gramEnd"/>
            <w:r>
              <w:rPr>
                <w:sz w:val="20"/>
                <w:szCs w:val="20"/>
              </w:rPr>
              <w:t xml:space="preserve"> (~31K €)</w:t>
            </w:r>
          </w:p>
        </w:tc>
      </w:tr>
      <w:tr w:rsidR="002B640A" w14:paraId="67FECE52" w14:textId="77777777">
        <w:tc>
          <w:tcPr>
            <w:tcW w:w="2257"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26F23C11" w14:textId="77777777" w:rsidR="002B640A" w:rsidRDefault="00000000">
            <w:r>
              <w:rPr>
                <w:sz w:val="20"/>
                <w:szCs w:val="20"/>
              </w:rPr>
              <w:t>Picchi medi</w:t>
            </w:r>
          </w:p>
        </w:tc>
        <w:tc>
          <w:tcPr>
            <w:tcW w:w="225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F71D8F" w14:textId="77777777" w:rsidR="002B640A" w:rsidRDefault="00000000">
            <w:r>
              <w:rPr>
                <w:sz w:val="20"/>
                <w:szCs w:val="20"/>
              </w:rPr>
              <w:t>~42–43K € (mesi 8, 11)</w:t>
            </w:r>
          </w:p>
        </w:tc>
        <w:tc>
          <w:tcPr>
            <w:tcW w:w="2256"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6435D86E" w14:textId="77777777" w:rsidR="002B640A" w:rsidRDefault="00000000">
            <w:r>
              <w:rPr>
                <w:sz w:val="20"/>
                <w:szCs w:val="20"/>
              </w:rPr>
              <w:t>Variazione stagionale</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BCD9DE" w14:textId="77777777" w:rsidR="002B640A" w:rsidRDefault="00000000">
            <w:r>
              <w:rPr>
                <w:sz w:val="20"/>
                <w:szCs w:val="20"/>
              </w:rPr>
              <w:t xml:space="preserve">48% tra picco e </w:t>
            </w:r>
            <w:proofErr w:type="spellStart"/>
            <w:r>
              <w:rPr>
                <w:sz w:val="20"/>
                <w:szCs w:val="20"/>
              </w:rPr>
              <w:t>valley</w:t>
            </w:r>
            <w:proofErr w:type="spellEnd"/>
          </w:p>
        </w:tc>
      </w:tr>
      <w:tr w:rsidR="002B640A" w14:paraId="4DA37928" w14:textId="77777777">
        <w:tc>
          <w:tcPr>
            <w:tcW w:w="2257"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353E143B" w14:textId="77777777" w:rsidR="002B640A" w:rsidRDefault="00000000">
            <w:proofErr w:type="spellStart"/>
            <w:r>
              <w:rPr>
                <w:sz w:val="20"/>
                <w:szCs w:val="20"/>
              </w:rPr>
              <w:t>Outlier</w:t>
            </w:r>
            <w:proofErr w:type="spellEnd"/>
            <w:r>
              <w:rPr>
                <w:sz w:val="20"/>
                <w:szCs w:val="20"/>
              </w:rPr>
              <w:t xml:space="preserve"> (IQR)</w:t>
            </w:r>
          </w:p>
        </w:tc>
        <w:tc>
          <w:tcPr>
            <w:tcW w:w="225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9AE4B7" w14:textId="77777777" w:rsidR="002B640A" w:rsidRDefault="00000000">
            <w:r>
              <w:rPr>
                <w:sz w:val="20"/>
                <w:szCs w:val="20"/>
              </w:rPr>
              <w:t>4 transazioni (1.8%)</w:t>
            </w:r>
          </w:p>
        </w:tc>
        <w:tc>
          <w:tcPr>
            <w:tcW w:w="2256"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36450CAF" w14:textId="77777777" w:rsidR="002B640A" w:rsidRDefault="00000000">
            <w:r>
              <w:rPr>
                <w:sz w:val="20"/>
                <w:szCs w:val="20"/>
              </w:rPr>
              <w:t>Correlazione con VAL_COST</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046500" w14:textId="77777777" w:rsidR="002B640A" w:rsidRDefault="00000000">
            <w:r>
              <w:rPr>
                <w:sz w:val="20"/>
                <w:szCs w:val="20"/>
              </w:rPr>
              <w:t>r = 0.96 (escluso per data leakage)</w:t>
            </w:r>
          </w:p>
        </w:tc>
      </w:tr>
    </w:tbl>
    <w:p w14:paraId="136BCA4D" w14:textId="77777777" w:rsidR="002B640A" w:rsidRDefault="002B640A">
      <w:pPr>
        <w:spacing w:after="120"/>
      </w:pPr>
    </w:p>
    <w:p w14:paraId="1DFB4B06" w14:textId="4C79F02F" w:rsidR="00B75551" w:rsidRDefault="00250CD8" w:rsidP="00250CD8">
      <w:pPr>
        <w:rPr>
          <w:rFonts w:eastAsia="Times New Roman"/>
          <w:b/>
          <w:bCs/>
          <w:color w:val="000000"/>
        </w:rPr>
      </w:pPr>
      <w:r>
        <w:rPr>
          <w:rFonts w:eastAsia="Times New Roman"/>
          <w:b/>
          <w:bCs/>
          <w:color w:val="000000"/>
        </w:rPr>
        <w:br w:type="page"/>
      </w:r>
    </w:p>
    <w:p w14:paraId="18D521DC" w14:textId="226E385F" w:rsidR="00840EFA" w:rsidRPr="00840EFA" w:rsidRDefault="00840EFA" w:rsidP="00375F67">
      <w:pPr>
        <w:pStyle w:val="Heading2"/>
        <w:rPr>
          <w:rFonts w:ascii="Times New Roman" w:hAnsi="Times New Roman" w:cs="Times New Roman"/>
          <w:sz w:val="24"/>
          <w:szCs w:val="24"/>
        </w:rPr>
      </w:pPr>
      <w:bookmarkStart w:id="15" w:name="_Toc226843808"/>
      <w:r w:rsidRPr="00840EFA">
        <w:lastRenderedPageBreak/>
        <w:t>Familiarizzazione con i dati con grafici (EDA)</w:t>
      </w:r>
      <w:bookmarkEnd w:id="15"/>
    </w:p>
    <w:p w14:paraId="4380BA02" w14:textId="77777777" w:rsidR="00840EFA" w:rsidRPr="00840EFA" w:rsidRDefault="00840EFA" w:rsidP="00840EFA">
      <w:pPr>
        <w:spacing w:before="240" w:after="240"/>
        <w:rPr>
          <w:rFonts w:ascii="Times New Roman" w:eastAsia="Times New Roman" w:hAnsi="Times New Roman" w:cs="Times New Roman"/>
          <w:sz w:val="24"/>
          <w:szCs w:val="24"/>
        </w:rPr>
      </w:pPr>
      <w:r w:rsidRPr="00840EFA">
        <w:rPr>
          <w:rFonts w:eastAsia="Times New Roman"/>
          <w:color w:val="000000"/>
        </w:rPr>
        <w:t>L’Analisi Esplorativa dei Dati, o EDA, è il processo di esaminare un dataset per comprenderne le principali caratteristiche prima di costruire modelli o trarre conclusioni definitive.</w:t>
      </w:r>
    </w:p>
    <w:p w14:paraId="3C6CA456" w14:textId="77777777" w:rsidR="00840EFA" w:rsidRPr="00840EFA" w:rsidRDefault="00840EFA" w:rsidP="00840EFA">
      <w:pPr>
        <w:spacing w:before="240" w:after="240"/>
        <w:rPr>
          <w:rFonts w:ascii="Times New Roman" w:eastAsia="Times New Roman" w:hAnsi="Times New Roman" w:cs="Times New Roman"/>
          <w:sz w:val="24"/>
          <w:szCs w:val="24"/>
        </w:rPr>
      </w:pPr>
      <w:r w:rsidRPr="00840EFA">
        <w:rPr>
          <w:rFonts w:eastAsia="Times New Roman"/>
          <w:b/>
          <w:bCs/>
          <w:color w:val="000000"/>
        </w:rPr>
        <w:t xml:space="preserve">Analisi </w:t>
      </w:r>
      <w:proofErr w:type="spellStart"/>
      <w:r w:rsidRPr="00840EFA">
        <w:rPr>
          <w:rFonts w:eastAsia="Times New Roman"/>
          <w:b/>
          <w:bCs/>
          <w:color w:val="000000"/>
        </w:rPr>
        <w:t>monovariata</w:t>
      </w:r>
      <w:proofErr w:type="spellEnd"/>
      <w:r w:rsidRPr="00840EFA">
        <w:rPr>
          <w:rFonts w:eastAsia="Times New Roman"/>
          <w:b/>
          <w:bCs/>
          <w:color w:val="000000"/>
        </w:rPr>
        <w:t xml:space="preserve">: </w:t>
      </w:r>
      <w:r w:rsidRPr="00840EFA">
        <w:rPr>
          <w:rFonts w:eastAsia="Times New Roman"/>
          <w:color w:val="000000"/>
        </w:rPr>
        <w:t>Per i dati numerici si è calcolato:</w:t>
      </w:r>
    </w:p>
    <w:p w14:paraId="2EE94744" w14:textId="77777777" w:rsidR="00840EFA" w:rsidRPr="00840EFA" w:rsidRDefault="00840EFA" w:rsidP="00840EFA">
      <w:pPr>
        <w:numPr>
          <w:ilvl w:val="0"/>
          <w:numId w:val="11"/>
        </w:numPr>
        <w:spacing w:before="240"/>
        <w:textAlignment w:val="baseline"/>
        <w:rPr>
          <w:rFonts w:eastAsia="Times New Roman"/>
          <w:color w:val="000000"/>
        </w:rPr>
      </w:pPr>
      <w:r w:rsidRPr="00840EFA">
        <w:rPr>
          <w:rFonts w:eastAsia="Times New Roman"/>
          <w:color w:val="000000"/>
        </w:rPr>
        <w:t>la media, la mediana e la moda</w:t>
      </w:r>
    </w:p>
    <w:p w14:paraId="465FD53E" w14:textId="77777777" w:rsidR="00840EFA" w:rsidRPr="00840EFA" w:rsidRDefault="00840EFA" w:rsidP="00840EFA">
      <w:pPr>
        <w:numPr>
          <w:ilvl w:val="0"/>
          <w:numId w:val="11"/>
        </w:numPr>
        <w:textAlignment w:val="baseline"/>
        <w:rPr>
          <w:rFonts w:eastAsia="Times New Roman"/>
          <w:color w:val="000000"/>
        </w:rPr>
      </w:pPr>
      <w:r w:rsidRPr="00840EFA">
        <w:rPr>
          <w:rFonts w:eastAsia="Times New Roman"/>
          <w:color w:val="000000"/>
        </w:rPr>
        <w:t>il minimo e il massimo</w:t>
      </w:r>
    </w:p>
    <w:p w14:paraId="658487AF" w14:textId="77777777" w:rsidR="00840EFA" w:rsidRPr="00840EFA" w:rsidRDefault="00840EFA" w:rsidP="00840EFA">
      <w:pPr>
        <w:numPr>
          <w:ilvl w:val="0"/>
          <w:numId w:val="11"/>
        </w:numPr>
        <w:spacing w:after="240"/>
        <w:textAlignment w:val="baseline"/>
        <w:rPr>
          <w:rFonts w:eastAsia="Times New Roman"/>
          <w:color w:val="000000"/>
        </w:rPr>
      </w:pPr>
      <w:r w:rsidRPr="00840EFA">
        <w:rPr>
          <w:rFonts w:eastAsia="Times New Roman"/>
          <w:color w:val="000000"/>
        </w:rPr>
        <w:t>la varianza e la deviazione standard</w:t>
      </w:r>
    </w:p>
    <w:p w14:paraId="0D40BE82" w14:textId="7FFA5A0D" w:rsidR="00840EFA" w:rsidRPr="00840EFA" w:rsidRDefault="00840EFA" w:rsidP="00840EFA">
      <w:pPr>
        <w:spacing w:before="240" w:after="240"/>
        <w:rPr>
          <w:rFonts w:ascii="Times New Roman" w:eastAsia="Times New Roman" w:hAnsi="Times New Roman" w:cs="Times New Roman"/>
          <w:sz w:val="24"/>
          <w:szCs w:val="24"/>
        </w:rPr>
      </w:pPr>
      <w:r w:rsidRPr="00840EFA">
        <w:rPr>
          <w:rFonts w:eastAsia="Times New Roman"/>
          <w:color w:val="000000"/>
        </w:rPr>
        <w:t>es.</w:t>
      </w:r>
      <w:r w:rsidR="00BF68F7">
        <w:rPr>
          <w:rFonts w:ascii="Times New Roman" w:eastAsia="Times New Roman" w:hAnsi="Times New Roman" w:cs="Times New Roman"/>
          <w:sz w:val="24"/>
          <w:szCs w:val="24"/>
        </w:rPr>
        <w:t xml:space="preserve"> </w:t>
      </w:r>
      <w:r w:rsidRPr="00840EFA">
        <w:rPr>
          <w:rFonts w:eastAsia="Times New Roman"/>
          <w:color w:val="000000"/>
        </w:rPr>
        <w:t>Colonna: VAL_REVENUES</w:t>
      </w:r>
    </w:p>
    <w:p w14:paraId="07D934B5" w14:textId="524637F2" w:rsidR="00840EFA" w:rsidRPr="00840EFA" w:rsidRDefault="00840EFA" w:rsidP="00840EFA">
      <w:pPr>
        <w:spacing w:before="240" w:after="240"/>
        <w:rPr>
          <w:rFonts w:ascii="Times New Roman" w:eastAsia="Times New Roman" w:hAnsi="Times New Roman" w:cs="Times New Roman"/>
          <w:sz w:val="24"/>
          <w:szCs w:val="24"/>
        </w:rPr>
      </w:pPr>
      <w:r w:rsidRPr="00840EFA">
        <w:rPr>
          <w:rFonts w:eastAsia="Times New Roman"/>
          <w:color w:val="000000"/>
        </w:rPr>
        <w:t xml:space="preserve">Media = 35102.81, Min = 20329.61, Max = 169160.4, Varianza = 343662188.86, </w:t>
      </w:r>
      <w:r w:rsidR="00C214D3">
        <w:rPr>
          <w:rFonts w:eastAsia="Times New Roman"/>
          <w:color w:val="000000"/>
        </w:rPr>
        <w:br/>
      </w:r>
      <w:proofErr w:type="spellStart"/>
      <w:r w:rsidRPr="00840EFA">
        <w:rPr>
          <w:rFonts w:eastAsia="Times New Roman"/>
          <w:color w:val="000000"/>
        </w:rPr>
        <w:t>Std</w:t>
      </w:r>
      <w:proofErr w:type="spellEnd"/>
      <w:r w:rsidRPr="00840EFA">
        <w:rPr>
          <w:rFonts w:eastAsia="Times New Roman"/>
          <w:color w:val="000000"/>
        </w:rPr>
        <w:t xml:space="preserve"> = 18538.13, Mediana = 32122.2, Moda = [23194.28]</w:t>
      </w:r>
    </w:p>
    <w:p w14:paraId="32C7AF10" w14:textId="7FA4044F" w:rsidR="00840EFA" w:rsidRPr="00840EFA" w:rsidRDefault="00840EFA" w:rsidP="00840EFA">
      <w:pPr>
        <w:spacing w:before="240" w:after="240"/>
        <w:rPr>
          <w:rFonts w:ascii="Times New Roman" w:eastAsia="Times New Roman" w:hAnsi="Times New Roman" w:cs="Times New Roman"/>
          <w:sz w:val="24"/>
          <w:szCs w:val="24"/>
        </w:rPr>
      </w:pPr>
      <w:r w:rsidRPr="00840EFA">
        <w:rPr>
          <w:rFonts w:eastAsia="Times New Roman"/>
          <w:color w:val="000000"/>
        </w:rPr>
        <w:t>Per i dati nominali si è fatta un’</w:t>
      </w:r>
      <w:r w:rsidR="00C214D3" w:rsidRPr="00C214D3">
        <w:rPr>
          <w:rFonts w:eastAsia="Times New Roman"/>
          <w:b/>
          <w:bCs/>
          <w:color w:val="000000"/>
        </w:rPr>
        <w:t>a</w:t>
      </w:r>
      <w:r w:rsidRPr="00C214D3">
        <w:rPr>
          <w:rFonts w:eastAsia="Times New Roman"/>
          <w:b/>
          <w:bCs/>
          <w:color w:val="000000"/>
        </w:rPr>
        <w:t>nalis</w:t>
      </w:r>
      <w:r w:rsidRPr="00840EFA">
        <w:rPr>
          <w:rFonts w:eastAsia="Times New Roman"/>
          <w:b/>
          <w:bCs/>
          <w:color w:val="000000"/>
        </w:rPr>
        <w:t xml:space="preserve">i </w:t>
      </w:r>
      <w:proofErr w:type="spellStart"/>
      <w:r w:rsidRPr="00840EFA">
        <w:rPr>
          <w:rFonts w:eastAsia="Times New Roman"/>
          <w:b/>
          <w:bCs/>
          <w:color w:val="000000"/>
        </w:rPr>
        <w:t>frequentistica</w:t>
      </w:r>
      <w:proofErr w:type="spellEnd"/>
      <w:r w:rsidRPr="00840EFA">
        <w:rPr>
          <w:rFonts w:eastAsia="Times New Roman"/>
          <w:color w:val="000000"/>
        </w:rPr>
        <w:t>, calcolando la frequenza assoluta,</w:t>
      </w:r>
      <w:r w:rsidR="002418E7">
        <w:rPr>
          <w:rFonts w:eastAsia="Times New Roman"/>
          <w:color w:val="000000"/>
        </w:rPr>
        <w:t xml:space="preserve"> </w:t>
      </w:r>
      <w:r w:rsidRPr="00840EFA">
        <w:rPr>
          <w:rFonts w:eastAsia="Times New Roman"/>
          <w:color w:val="000000"/>
        </w:rPr>
        <w:t>relativa e relativa cumulativa.</w:t>
      </w:r>
    </w:p>
    <w:p w14:paraId="40B0C9A1" w14:textId="35D92DBD" w:rsidR="00840EFA" w:rsidRPr="00C77C66" w:rsidRDefault="00840EFA" w:rsidP="00840EFA">
      <w:pPr>
        <w:spacing w:before="240" w:after="240"/>
        <w:rPr>
          <w:rFonts w:ascii="Times New Roman" w:eastAsia="Times New Roman" w:hAnsi="Times New Roman" w:cs="Times New Roman"/>
          <w:sz w:val="24"/>
          <w:szCs w:val="24"/>
        </w:rPr>
      </w:pPr>
      <w:r w:rsidRPr="00840EFA">
        <w:rPr>
          <w:rFonts w:eastAsia="Times New Roman"/>
          <w:color w:val="000000"/>
        </w:rPr>
        <w:t>es.</w:t>
      </w:r>
      <w:r w:rsidR="00C77C66">
        <w:rPr>
          <w:rFonts w:ascii="Times New Roman" w:eastAsia="Times New Roman" w:hAnsi="Times New Roman" w:cs="Times New Roman"/>
          <w:sz w:val="24"/>
          <w:szCs w:val="24"/>
        </w:rPr>
        <w:t xml:space="preserve"> </w:t>
      </w:r>
      <w:r w:rsidRPr="00840EFA">
        <w:rPr>
          <w:rFonts w:eastAsia="Times New Roman"/>
          <w:color w:val="000000"/>
        </w:rPr>
        <w:t>Colonna: ID_COUNTRY</w:t>
      </w:r>
    </w:p>
    <w:tbl>
      <w:tblPr>
        <w:tblStyle w:val="TableGrid"/>
        <w:tblW w:w="0" w:type="auto"/>
        <w:tblLook w:val="04A0" w:firstRow="1" w:lastRow="0" w:firstColumn="1" w:lastColumn="0" w:noHBand="0" w:noVBand="1"/>
      </w:tblPr>
      <w:tblGrid>
        <w:gridCol w:w="1875"/>
        <w:gridCol w:w="1875"/>
        <w:gridCol w:w="1875"/>
        <w:gridCol w:w="1875"/>
        <w:gridCol w:w="1876"/>
      </w:tblGrid>
      <w:tr w:rsidR="00C77C66" w14:paraId="4D5EE52A" w14:textId="77777777" w:rsidTr="00C77C66">
        <w:tc>
          <w:tcPr>
            <w:tcW w:w="1875" w:type="dxa"/>
          </w:tcPr>
          <w:p w14:paraId="76A029CC" w14:textId="34699141" w:rsidR="00C77C66" w:rsidRDefault="00C77C66" w:rsidP="00840EFA">
            <w:pPr>
              <w:spacing w:before="240" w:after="240"/>
              <w:rPr>
                <w:rFonts w:ascii="Times New Roman" w:eastAsia="Times New Roman" w:hAnsi="Times New Roman" w:cs="Times New Roman"/>
                <w:sz w:val="24"/>
                <w:szCs w:val="24"/>
              </w:rPr>
            </w:pPr>
            <w:r w:rsidRPr="00840EFA">
              <w:rPr>
                <w:rFonts w:eastAsia="Times New Roman"/>
                <w:color w:val="000000"/>
              </w:rPr>
              <w:t>Indice  </w:t>
            </w:r>
          </w:p>
        </w:tc>
        <w:tc>
          <w:tcPr>
            <w:tcW w:w="1875" w:type="dxa"/>
          </w:tcPr>
          <w:p w14:paraId="797063D4" w14:textId="1844D8B4" w:rsidR="00C77C66" w:rsidRDefault="00C77C66" w:rsidP="00840EFA">
            <w:pPr>
              <w:spacing w:before="240" w:after="240"/>
              <w:rPr>
                <w:rFonts w:ascii="Times New Roman" w:eastAsia="Times New Roman" w:hAnsi="Times New Roman" w:cs="Times New Roman"/>
                <w:sz w:val="24"/>
                <w:szCs w:val="24"/>
              </w:rPr>
            </w:pPr>
            <w:r w:rsidRPr="00840EFA">
              <w:rPr>
                <w:rFonts w:eastAsia="Times New Roman"/>
                <w:color w:val="000000"/>
              </w:rPr>
              <w:t>Modalità </w:t>
            </w:r>
          </w:p>
        </w:tc>
        <w:tc>
          <w:tcPr>
            <w:tcW w:w="1875" w:type="dxa"/>
          </w:tcPr>
          <w:p w14:paraId="67B2AB6F" w14:textId="06819BE2" w:rsidR="00C77C66" w:rsidRDefault="00C77C66" w:rsidP="00840EFA">
            <w:pPr>
              <w:spacing w:before="240" w:after="240"/>
              <w:rPr>
                <w:rFonts w:ascii="Times New Roman" w:eastAsia="Times New Roman" w:hAnsi="Times New Roman" w:cs="Times New Roman"/>
                <w:sz w:val="24"/>
                <w:szCs w:val="24"/>
              </w:rPr>
            </w:pPr>
            <w:proofErr w:type="spellStart"/>
            <w:r w:rsidRPr="00840EFA">
              <w:rPr>
                <w:rFonts w:eastAsia="Times New Roman"/>
                <w:color w:val="000000"/>
              </w:rPr>
              <w:t>Freq</w:t>
            </w:r>
            <w:proofErr w:type="spellEnd"/>
            <w:r w:rsidRPr="00840EFA">
              <w:rPr>
                <w:rFonts w:eastAsia="Times New Roman"/>
                <w:color w:val="000000"/>
              </w:rPr>
              <w:t xml:space="preserve"> </w:t>
            </w:r>
            <w:proofErr w:type="spellStart"/>
            <w:r w:rsidRPr="00840EFA">
              <w:rPr>
                <w:rFonts w:eastAsia="Times New Roman"/>
                <w:color w:val="000000"/>
              </w:rPr>
              <w:t>Ass</w:t>
            </w:r>
            <w:proofErr w:type="spellEnd"/>
            <w:r w:rsidRPr="00840EFA">
              <w:rPr>
                <w:rFonts w:eastAsia="Times New Roman"/>
                <w:color w:val="000000"/>
              </w:rPr>
              <w:t> </w:t>
            </w:r>
          </w:p>
        </w:tc>
        <w:tc>
          <w:tcPr>
            <w:tcW w:w="1875" w:type="dxa"/>
          </w:tcPr>
          <w:p w14:paraId="4C679F0F" w14:textId="5DF9E18D" w:rsidR="00C77C66" w:rsidRDefault="00C77C66" w:rsidP="00840EFA">
            <w:pPr>
              <w:spacing w:before="240" w:after="240"/>
              <w:rPr>
                <w:rFonts w:ascii="Times New Roman" w:eastAsia="Times New Roman" w:hAnsi="Times New Roman" w:cs="Times New Roman"/>
                <w:sz w:val="24"/>
                <w:szCs w:val="24"/>
              </w:rPr>
            </w:pPr>
            <w:proofErr w:type="spellStart"/>
            <w:r w:rsidRPr="00840EFA">
              <w:rPr>
                <w:rFonts w:eastAsia="Times New Roman"/>
                <w:color w:val="000000"/>
              </w:rPr>
              <w:t>Freq</w:t>
            </w:r>
            <w:proofErr w:type="spellEnd"/>
            <w:r w:rsidRPr="00840EFA">
              <w:rPr>
                <w:rFonts w:eastAsia="Times New Roman"/>
                <w:color w:val="000000"/>
              </w:rPr>
              <w:t xml:space="preserve"> Rel (%) </w:t>
            </w:r>
          </w:p>
        </w:tc>
        <w:tc>
          <w:tcPr>
            <w:tcW w:w="1876" w:type="dxa"/>
          </w:tcPr>
          <w:p w14:paraId="3E4DE535" w14:textId="0884CCA3" w:rsidR="00C77C66" w:rsidRDefault="00C77C66" w:rsidP="00840EFA">
            <w:pPr>
              <w:spacing w:before="240" w:after="240"/>
              <w:rPr>
                <w:rFonts w:ascii="Times New Roman" w:eastAsia="Times New Roman" w:hAnsi="Times New Roman" w:cs="Times New Roman"/>
                <w:sz w:val="24"/>
                <w:szCs w:val="24"/>
              </w:rPr>
            </w:pPr>
            <w:proofErr w:type="spellStart"/>
            <w:r w:rsidRPr="00840EFA">
              <w:rPr>
                <w:rFonts w:eastAsia="Times New Roman"/>
                <w:color w:val="000000"/>
              </w:rPr>
              <w:t>Freq</w:t>
            </w:r>
            <w:proofErr w:type="spellEnd"/>
            <w:r w:rsidRPr="00840EFA">
              <w:rPr>
                <w:rFonts w:eastAsia="Times New Roman"/>
                <w:color w:val="000000"/>
              </w:rPr>
              <w:t xml:space="preserve"> Rel </w:t>
            </w:r>
            <w:proofErr w:type="spellStart"/>
            <w:r w:rsidRPr="00840EFA">
              <w:rPr>
                <w:rFonts w:eastAsia="Times New Roman"/>
                <w:color w:val="000000"/>
              </w:rPr>
              <w:t>Cum</w:t>
            </w:r>
            <w:proofErr w:type="spellEnd"/>
            <w:r w:rsidRPr="00840EFA">
              <w:rPr>
                <w:rFonts w:eastAsia="Times New Roman"/>
                <w:color w:val="000000"/>
              </w:rPr>
              <w:t xml:space="preserve"> (%)</w:t>
            </w:r>
          </w:p>
        </w:tc>
      </w:tr>
      <w:tr w:rsidR="00C77C66" w14:paraId="3D244B1B" w14:textId="77777777" w:rsidTr="00C77C66">
        <w:tc>
          <w:tcPr>
            <w:tcW w:w="1875" w:type="dxa"/>
          </w:tcPr>
          <w:p w14:paraId="4C8A5DF7" w14:textId="69AB30A0" w:rsidR="00C77C66" w:rsidRDefault="00C77C66" w:rsidP="00840EFA">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1875" w:type="dxa"/>
          </w:tcPr>
          <w:p w14:paraId="7343A12C" w14:textId="26049FCC" w:rsidR="00C77C66" w:rsidRDefault="00C77C66" w:rsidP="00840EFA">
            <w:pPr>
              <w:spacing w:before="240" w:after="240"/>
              <w:rPr>
                <w:rFonts w:ascii="Times New Roman" w:eastAsia="Times New Roman" w:hAnsi="Times New Roman" w:cs="Times New Roman"/>
                <w:sz w:val="24"/>
                <w:szCs w:val="24"/>
              </w:rPr>
            </w:pPr>
            <w:r w:rsidRPr="00840EFA">
              <w:rPr>
                <w:rFonts w:eastAsia="Times New Roman"/>
                <w:color w:val="000000"/>
              </w:rPr>
              <w:t>CA       </w:t>
            </w:r>
          </w:p>
        </w:tc>
        <w:tc>
          <w:tcPr>
            <w:tcW w:w="1875" w:type="dxa"/>
          </w:tcPr>
          <w:p w14:paraId="048B0A07" w14:textId="581A6A69" w:rsidR="00C77C66" w:rsidRDefault="00C77C66" w:rsidP="00840EFA">
            <w:pPr>
              <w:spacing w:before="240" w:after="240"/>
              <w:rPr>
                <w:rFonts w:ascii="Times New Roman" w:eastAsia="Times New Roman" w:hAnsi="Times New Roman" w:cs="Times New Roman"/>
                <w:sz w:val="24"/>
                <w:szCs w:val="24"/>
              </w:rPr>
            </w:pPr>
            <w:r w:rsidRPr="00840EFA">
              <w:rPr>
                <w:rFonts w:eastAsia="Times New Roman"/>
                <w:color w:val="000000"/>
              </w:rPr>
              <w:t>28         </w:t>
            </w:r>
          </w:p>
        </w:tc>
        <w:tc>
          <w:tcPr>
            <w:tcW w:w="1875" w:type="dxa"/>
          </w:tcPr>
          <w:p w14:paraId="650C5787" w14:textId="2F0D04E5" w:rsidR="00C77C66" w:rsidRDefault="00C77C66" w:rsidP="00840EFA">
            <w:pPr>
              <w:spacing w:before="240" w:after="240"/>
              <w:rPr>
                <w:rFonts w:ascii="Times New Roman" w:eastAsia="Times New Roman" w:hAnsi="Times New Roman" w:cs="Times New Roman"/>
                <w:sz w:val="24"/>
                <w:szCs w:val="24"/>
              </w:rPr>
            </w:pPr>
            <w:r w:rsidRPr="00840EFA">
              <w:rPr>
                <w:rFonts w:eastAsia="Times New Roman"/>
                <w:color w:val="000000"/>
              </w:rPr>
              <w:t>12.5</w:t>
            </w:r>
          </w:p>
        </w:tc>
        <w:tc>
          <w:tcPr>
            <w:tcW w:w="1876" w:type="dxa"/>
          </w:tcPr>
          <w:p w14:paraId="2586BD99" w14:textId="52C50409" w:rsidR="00C77C66" w:rsidRDefault="00C77C66" w:rsidP="00840EFA">
            <w:pPr>
              <w:spacing w:before="240" w:after="240"/>
              <w:rPr>
                <w:rFonts w:ascii="Times New Roman" w:eastAsia="Times New Roman" w:hAnsi="Times New Roman" w:cs="Times New Roman"/>
                <w:sz w:val="24"/>
                <w:szCs w:val="24"/>
              </w:rPr>
            </w:pPr>
            <w:r w:rsidRPr="00840EFA">
              <w:rPr>
                <w:rFonts w:eastAsia="Times New Roman"/>
                <w:color w:val="000000"/>
              </w:rPr>
              <w:t>12.5</w:t>
            </w:r>
          </w:p>
        </w:tc>
      </w:tr>
      <w:tr w:rsidR="00C77C66" w14:paraId="4977F5DF" w14:textId="77777777" w:rsidTr="00C77C66">
        <w:tc>
          <w:tcPr>
            <w:tcW w:w="1875" w:type="dxa"/>
          </w:tcPr>
          <w:p w14:paraId="34623150" w14:textId="677558CB" w:rsidR="00C77C66" w:rsidRDefault="00C77C66" w:rsidP="00840EFA">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1875" w:type="dxa"/>
          </w:tcPr>
          <w:p w14:paraId="360A901F" w14:textId="35E7DA17" w:rsidR="00C77C66" w:rsidRDefault="00C77C66" w:rsidP="00840EFA">
            <w:pPr>
              <w:spacing w:before="240" w:after="240"/>
              <w:rPr>
                <w:rFonts w:ascii="Times New Roman" w:eastAsia="Times New Roman" w:hAnsi="Times New Roman" w:cs="Times New Roman"/>
                <w:sz w:val="24"/>
                <w:szCs w:val="24"/>
              </w:rPr>
            </w:pPr>
            <w:r w:rsidRPr="00840EFA">
              <w:rPr>
                <w:rFonts w:eastAsia="Times New Roman"/>
                <w:color w:val="000000"/>
              </w:rPr>
              <w:t>IT      </w:t>
            </w:r>
          </w:p>
        </w:tc>
        <w:tc>
          <w:tcPr>
            <w:tcW w:w="1875" w:type="dxa"/>
          </w:tcPr>
          <w:p w14:paraId="4E47C8BB" w14:textId="2A81D1C6" w:rsidR="00C77C66" w:rsidRDefault="00C77C66" w:rsidP="00840EFA">
            <w:pPr>
              <w:spacing w:before="240" w:after="240"/>
              <w:rPr>
                <w:rFonts w:ascii="Times New Roman" w:eastAsia="Times New Roman" w:hAnsi="Times New Roman" w:cs="Times New Roman"/>
                <w:sz w:val="24"/>
                <w:szCs w:val="24"/>
              </w:rPr>
            </w:pPr>
            <w:r w:rsidRPr="00840EFA">
              <w:rPr>
                <w:rFonts w:eastAsia="Times New Roman"/>
                <w:color w:val="000000"/>
              </w:rPr>
              <w:t>114         </w:t>
            </w:r>
          </w:p>
        </w:tc>
        <w:tc>
          <w:tcPr>
            <w:tcW w:w="1875" w:type="dxa"/>
          </w:tcPr>
          <w:p w14:paraId="32EC951C" w14:textId="536D671F" w:rsidR="00C77C66" w:rsidRDefault="00C77C66" w:rsidP="00840EFA">
            <w:pPr>
              <w:spacing w:before="240" w:after="240"/>
              <w:rPr>
                <w:rFonts w:ascii="Times New Roman" w:eastAsia="Times New Roman" w:hAnsi="Times New Roman" w:cs="Times New Roman"/>
                <w:sz w:val="24"/>
                <w:szCs w:val="24"/>
              </w:rPr>
            </w:pPr>
            <w:r w:rsidRPr="00840EFA">
              <w:rPr>
                <w:rFonts w:eastAsia="Times New Roman"/>
                <w:color w:val="000000"/>
              </w:rPr>
              <w:t>50.9</w:t>
            </w:r>
          </w:p>
        </w:tc>
        <w:tc>
          <w:tcPr>
            <w:tcW w:w="1876" w:type="dxa"/>
          </w:tcPr>
          <w:p w14:paraId="39213195" w14:textId="552F89E4" w:rsidR="00C77C66" w:rsidRDefault="00C77C66" w:rsidP="00840EFA">
            <w:pPr>
              <w:spacing w:before="240" w:after="240"/>
              <w:rPr>
                <w:rFonts w:ascii="Times New Roman" w:eastAsia="Times New Roman" w:hAnsi="Times New Roman" w:cs="Times New Roman"/>
                <w:sz w:val="24"/>
                <w:szCs w:val="24"/>
              </w:rPr>
            </w:pPr>
            <w:r w:rsidRPr="00840EFA">
              <w:rPr>
                <w:rFonts w:eastAsia="Times New Roman"/>
                <w:color w:val="000000"/>
              </w:rPr>
              <w:t>63.4</w:t>
            </w:r>
          </w:p>
        </w:tc>
      </w:tr>
      <w:tr w:rsidR="00C77C66" w14:paraId="25C8FFF7" w14:textId="77777777" w:rsidTr="00C77C66">
        <w:tc>
          <w:tcPr>
            <w:tcW w:w="1875" w:type="dxa"/>
          </w:tcPr>
          <w:p w14:paraId="1A205690" w14:textId="1BDC4874" w:rsidR="00C77C66" w:rsidRDefault="00C77C66" w:rsidP="00840EFA">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1875" w:type="dxa"/>
          </w:tcPr>
          <w:p w14:paraId="65A59107" w14:textId="3814BE42" w:rsidR="00C77C66" w:rsidRDefault="00C77C66" w:rsidP="00840EFA">
            <w:pPr>
              <w:spacing w:before="240" w:after="240"/>
              <w:rPr>
                <w:rFonts w:ascii="Times New Roman" w:eastAsia="Times New Roman" w:hAnsi="Times New Roman" w:cs="Times New Roman"/>
                <w:sz w:val="24"/>
                <w:szCs w:val="24"/>
              </w:rPr>
            </w:pPr>
            <w:r w:rsidRPr="00840EFA">
              <w:rPr>
                <w:rFonts w:eastAsia="Times New Roman"/>
                <w:color w:val="000000"/>
              </w:rPr>
              <w:t>US       </w:t>
            </w:r>
          </w:p>
        </w:tc>
        <w:tc>
          <w:tcPr>
            <w:tcW w:w="1875" w:type="dxa"/>
          </w:tcPr>
          <w:p w14:paraId="1BB994A9" w14:textId="3164CB4D" w:rsidR="00C77C66" w:rsidRDefault="00C77C66" w:rsidP="00840EFA">
            <w:pPr>
              <w:spacing w:before="240" w:after="240"/>
              <w:rPr>
                <w:rFonts w:ascii="Times New Roman" w:eastAsia="Times New Roman" w:hAnsi="Times New Roman" w:cs="Times New Roman"/>
                <w:sz w:val="24"/>
                <w:szCs w:val="24"/>
              </w:rPr>
            </w:pPr>
            <w:r w:rsidRPr="00840EFA">
              <w:rPr>
                <w:rFonts w:eastAsia="Times New Roman"/>
                <w:color w:val="000000"/>
              </w:rPr>
              <w:t>82         </w:t>
            </w:r>
          </w:p>
        </w:tc>
        <w:tc>
          <w:tcPr>
            <w:tcW w:w="1875" w:type="dxa"/>
          </w:tcPr>
          <w:p w14:paraId="3988C613" w14:textId="01D4A116" w:rsidR="00C77C66" w:rsidRDefault="00C77C66" w:rsidP="00840EFA">
            <w:pPr>
              <w:spacing w:before="240" w:after="240"/>
              <w:rPr>
                <w:rFonts w:ascii="Times New Roman" w:eastAsia="Times New Roman" w:hAnsi="Times New Roman" w:cs="Times New Roman"/>
                <w:sz w:val="24"/>
                <w:szCs w:val="24"/>
              </w:rPr>
            </w:pPr>
            <w:r w:rsidRPr="00840EFA">
              <w:rPr>
                <w:rFonts w:eastAsia="Times New Roman"/>
                <w:color w:val="000000"/>
              </w:rPr>
              <w:t>36.6</w:t>
            </w:r>
          </w:p>
        </w:tc>
        <w:tc>
          <w:tcPr>
            <w:tcW w:w="1876" w:type="dxa"/>
          </w:tcPr>
          <w:p w14:paraId="4F23A6F6" w14:textId="6AEE5B01" w:rsidR="00C77C66" w:rsidRDefault="00C77C66" w:rsidP="00840EFA">
            <w:pPr>
              <w:spacing w:before="240" w:after="240"/>
              <w:rPr>
                <w:rFonts w:ascii="Times New Roman" w:eastAsia="Times New Roman" w:hAnsi="Times New Roman" w:cs="Times New Roman"/>
                <w:sz w:val="24"/>
                <w:szCs w:val="24"/>
              </w:rPr>
            </w:pPr>
            <w:r w:rsidRPr="00840EFA">
              <w:rPr>
                <w:rFonts w:eastAsia="Times New Roman"/>
                <w:color w:val="000000"/>
              </w:rPr>
              <w:t>100.0</w:t>
            </w:r>
          </w:p>
        </w:tc>
      </w:tr>
    </w:tbl>
    <w:p w14:paraId="20E010F4" w14:textId="77777777" w:rsidR="00C77C66" w:rsidRPr="00840EFA" w:rsidRDefault="00C77C66" w:rsidP="00840EFA">
      <w:pPr>
        <w:spacing w:before="240" w:after="240"/>
        <w:rPr>
          <w:rFonts w:ascii="Times New Roman" w:eastAsia="Times New Roman" w:hAnsi="Times New Roman" w:cs="Times New Roman"/>
          <w:sz w:val="24"/>
          <w:szCs w:val="24"/>
        </w:rPr>
      </w:pPr>
    </w:p>
    <w:p w14:paraId="3A3CD296" w14:textId="77777777" w:rsidR="00840EFA" w:rsidRPr="00840EFA" w:rsidRDefault="00840EFA" w:rsidP="00840EFA">
      <w:pPr>
        <w:rPr>
          <w:rFonts w:ascii="Times New Roman" w:eastAsia="Times New Roman" w:hAnsi="Times New Roman" w:cs="Times New Roman"/>
          <w:sz w:val="24"/>
          <w:szCs w:val="24"/>
        </w:rPr>
      </w:pPr>
    </w:p>
    <w:p w14:paraId="2F1EC6A5" w14:textId="77777777" w:rsidR="00625746" w:rsidRDefault="00625746">
      <w:pPr>
        <w:rPr>
          <w:rFonts w:eastAsia="Times New Roman"/>
          <w:b/>
          <w:bCs/>
          <w:color w:val="000000"/>
        </w:rPr>
      </w:pPr>
      <w:bookmarkStart w:id="16" w:name="OLE_LINK6"/>
      <w:r>
        <w:rPr>
          <w:rFonts w:eastAsia="Times New Roman"/>
          <w:b/>
          <w:bCs/>
          <w:color w:val="000000"/>
        </w:rPr>
        <w:br w:type="page"/>
      </w:r>
    </w:p>
    <w:p w14:paraId="5F685DB9" w14:textId="1217AFAE" w:rsidR="00625746" w:rsidRDefault="00840EFA" w:rsidP="00250CD8">
      <w:pPr>
        <w:pStyle w:val="Heading2"/>
        <w:rPr>
          <w:noProof/>
          <w:sz w:val="18"/>
          <w:szCs w:val="18"/>
          <w:bdr w:val="none" w:sz="0" w:space="0" w:color="auto" w:frame="1"/>
        </w:rPr>
      </w:pPr>
      <w:bookmarkStart w:id="17" w:name="_Toc226843809"/>
      <w:r w:rsidRPr="00840EFA">
        <w:lastRenderedPageBreak/>
        <w:t>Analisi delle correlazioni</w:t>
      </w:r>
      <w:bookmarkEnd w:id="17"/>
    </w:p>
    <w:p w14:paraId="4A678933" w14:textId="41AB304A" w:rsidR="00840EFA" w:rsidRDefault="00625746" w:rsidP="00625746">
      <w:pPr>
        <w:spacing w:after="120"/>
        <w:jc w:val="center"/>
        <w:rPr>
          <w:rFonts w:eastAsia="Times New Roman"/>
          <w:color w:val="000000"/>
        </w:rPr>
      </w:pPr>
      <w:r w:rsidRPr="00840EFA">
        <w:rPr>
          <w:rFonts w:eastAsia="Times New Roman"/>
          <w:noProof/>
          <w:color w:val="000000"/>
          <w:sz w:val="18"/>
          <w:szCs w:val="18"/>
          <w:bdr w:val="none" w:sz="0" w:space="0" w:color="auto" w:frame="1"/>
        </w:rPr>
        <w:drawing>
          <wp:inline distT="0" distB="0" distL="0" distR="0" wp14:anchorId="318EB3D3" wp14:editId="0263A63F">
            <wp:extent cx="4698125" cy="3984277"/>
            <wp:effectExtent l="0" t="0" r="7620" b="0"/>
            <wp:docPr id="528789592" name="Immagin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710488" cy="3994762"/>
                    </a:xfrm>
                    <a:prstGeom prst="rect">
                      <a:avLst/>
                    </a:prstGeom>
                    <a:noFill/>
                    <a:ln>
                      <a:noFill/>
                    </a:ln>
                  </pic:spPr>
                </pic:pic>
              </a:graphicData>
            </a:graphic>
          </wp:inline>
        </w:drawing>
      </w:r>
    </w:p>
    <w:p w14:paraId="5BC5E3F8" w14:textId="77777777" w:rsidR="00625746" w:rsidRDefault="002418E7" w:rsidP="002418E7">
      <w:pPr>
        <w:spacing w:after="120"/>
        <w:rPr>
          <w:rFonts w:eastAsia="Times New Roman"/>
        </w:rPr>
      </w:pPr>
      <w:r w:rsidRPr="002418E7">
        <w:rPr>
          <w:rFonts w:eastAsia="Times New Roman"/>
        </w:rPr>
        <w:t>Andando più nei dettagli,</w:t>
      </w:r>
      <w:r>
        <w:rPr>
          <w:rFonts w:eastAsia="Times New Roman"/>
        </w:rPr>
        <w:t xml:space="preserve"> la</w:t>
      </w:r>
      <w:r w:rsidRPr="002418E7">
        <w:rPr>
          <w:rFonts w:eastAsia="Times New Roman"/>
        </w:rPr>
        <w:t xml:space="preserve"> correlazione più rilevante emerge tra VAL_REVENUES e VAL_COST, che raggiunge 0.96, indicando una relazione praticamente lineare fra i costi e i ricavi: al crescere di uno cresce l'altro in modo proporzionale, il che suggerisce una struttur</w:t>
      </w:r>
      <w:r>
        <w:rPr>
          <w:rFonts w:eastAsia="Times New Roman"/>
        </w:rPr>
        <w:t>a</w:t>
      </w:r>
      <w:r w:rsidRPr="002418E7">
        <w:rPr>
          <w:rFonts w:eastAsia="Times New Roman"/>
        </w:rPr>
        <w:t xml:space="preserve"> di margine stabile sugli ordini e conferma l'importanza di monitorare il rapporto costi-ricavi per la redditività.</w:t>
      </w:r>
    </w:p>
    <w:p w14:paraId="6FCC1193" w14:textId="77777777" w:rsidR="00625746" w:rsidRDefault="002418E7" w:rsidP="002418E7">
      <w:pPr>
        <w:spacing w:after="120"/>
        <w:rPr>
          <w:rFonts w:eastAsia="Times New Roman"/>
        </w:rPr>
      </w:pPr>
      <w:r w:rsidRPr="002418E7">
        <w:rPr>
          <w:rFonts w:eastAsia="Times New Roman"/>
        </w:rPr>
        <w:t>Con valori di 0.34 e 0.33 rispettivamente, ID_COMPANY mostra correlazioni moderate con revenue e costi, evidenziando che alcune aziende nel dataset tendono a generare volumi di affari più elevati di altre: questo pattern supporterebbe una futura segmentazione dell'analisi per azienda.</w:t>
      </w:r>
    </w:p>
    <w:p w14:paraId="61ABDA52" w14:textId="77777777" w:rsidR="00625746" w:rsidRDefault="002418E7" w:rsidP="002418E7">
      <w:pPr>
        <w:spacing w:after="120"/>
        <w:rPr>
          <w:rFonts w:eastAsia="Times New Roman"/>
        </w:rPr>
      </w:pPr>
      <w:r w:rsidRPr="002418E7">
        <w:rPr>
          <w:rFonts w:eastAsia="Times New Roman"/>
        </w:rPr>
        <w:t xml:space="preserve">Al contrario, ID_ORDER_NUM presenta correlazioni molto deboli e addirittura leggermente negative con le altre variabili numeriche (da -0.16 a -0.08), suggerendo che il numero sequenziale dell'ordine non contiene informazioni predittive rilevanti e potrebbe non contribuire significativamente a modelli di forecasting. </w:t>
      </w:r>
      <w:bookmarkEnd w:id="16"/>
    </w:p>
    <w:p w14:paraId="0900E601" w14:textId="4896F117" w:rsidR="002418E7" w:rsidRDefault="002418E7" w:rsidP="002418E7">
      <w:pPr>
        <w:spacing w:after="120"/>
        <w:rPr>
          <w:rFonts w:eastAsia="Times New Roman"/>
        </w:rPr>
      </w:pPr>
      <w:r w:rsidRPr="002418E7">
        <w:rPr>
          <w:rFonts w:eastAsia="Times New Roman"/>
        </w:rPr>
        <w:t>Questi risultati, nel complesso, confermano che revenue e cost forniscono informazioni complementari e significative, mentre supportano la scelta di escludere il numero d'ordine dai modelli predittivi</w:t>
      </w:r>
      <w:r>
        <w:rPr>
          <w:rFonts w:eastAsia="Times New Roman"/>
        </w:rPr>
        <w:t xml:space="preserve"> </w:t>
      </w:r>
      <w:r w:rsidRPr="002418E7">
        <w:rPr>
          <w:rFonts w:eastAsia="Times New Roman"/>
        </w:rPr>
        <w:t>futuri.</w:t>
      </w:r>
    </w:p>
    <w:p w14:paraId="57A1A858" w14:textId="6FC40C69" w:rsidR="00840EFA" w:rsidRPr="00840EFA" w:rsidRDefault="00625746" w:rsidP="00625746">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3F4C3CD2" w14:textId="1FB4E5CE" w:rsidR="00250CD8" w:rsidRDefault="00250CD8" w:rsidP="00250CD8">
      <w:pPr>
        <w:pStyle w:val="Heading2"/>
      </w:pPr>
      <w:bookmarkStart w:id="18" w:name="_Toc226843810"/>
      <w:r>
        <w:lastRenderedPageBreak/>
        <w:t xml:space="preserve">Analisi </w:t>
      </w:r>
      <w:proofErr w:type="spellStart"/>
      <w:r>
        <w:t>outlier</w:t>
      </w:r>
      <w:bookmarkEnd w:id="18"/>
      <w:proofErr w:type="spellEnd"/>
    </w:p>
    <w:p w14:paraId="11EEF973" w14:textId="78292D3D" w:rsidR="00840EFA" w:rsidRPr="00840EFA" w:rsidRDefault="00250CD8" w:rsidP="00840EFA">
      <w:pPr>
        <w:spacing w:after="120"/>
        <w:rPr>
          <w:rFonts w:ascii="Times New Roman" w:eastAsia="Times New Roman" w:hAnsi="Times New Roman" w:cs="Times New Roman"/>
          <w:sz w:val="24"/>
          <w:szCs w:val="24"/>
        </w:rPr>
      </w:pPr>
      <w:r w:rsidRPr="00250CD8">
        <w:rPr>
          <w:rFonts w:eastAsia="Times New Roman"/>
          <w:b/>
          <w:bCs/>
          <w:color w:val="000000"/>
        </w:rPr>
        <w:t>Box plot:</w:t>
      </w:r>
      <w:r>
        <w:rPr>
          <w:rFonts w:eastAsia="Times New Roman"/>
          <w:color w:val="000000"/>
        </w:rPr>
        <w:t xml:space="preserve"> </w:t>
      </w:r>
      <w:r w:rsidR="00840EFA" w:rsidRPr="00840EFA">
        <w:rPr>
          <w:rFonts w:eastAsia="Times New Roman"/>
          <w:color w:val="000000"/>
        </w:rPr>
        <w:t>Uno strumento semplice per capire a colpo d’ occhio la distribuzione dei dati è il box plot:</w:t>
      </w:r>
    </w:p>
    <w:p w14:paraId="78E2846A" w14:textId="0B5F9104" w:rsidR="00B24287" w:rsidRPr="00B24287" w:rsidRDefault="00840EFA" w:rsidP="00B24287">
      <w:pPr>
        <w:spacing w:after="120"/>
        <w:jc w:val="center"/>
        <w:rPr>
          <w:rFonts w:ascii="Times New Roman" w:eastAsia="Times New Roman" w:hAnsi="Times New Roman" w:cs="Times New Roman"/>
          <w:sz w:val="24"/>
          <w:szCs w:val="24"/>
        </w:rPr>
      </w:pPr>
      <w:r w:rsidRPr="00840EFA">
        <w:rPr>
          <w:rFonts w:eastAsia="Times New Roman"/>
          <w:b/>
          <w:bCs/>
          <w:noProof/>
          <w:color w:val="000000"/>
          <w:sz w:val="18"/>
          <w:szCs w:val="18"/>
          <w:bdr w:val="none" w:sz="0" w:space="0" w:color="auto" w:frame="1"/>
        </w:rPr>
        <w:drawing>
          <wp:inline distT="0" distB="0" distL="0" distR="0" wp14:anchorId="4129A3B0" wp14:editId="619A5BFB">
            <wp:extent cx="2743311" cy="2381250"/>
            <wp:effectExtent l="0" t="0" r="0" b="0"/>
            <wp:docPr id="118913288" name="Immagin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749761" cy="2386849"/>
                    </a:xfrm>
                    <a:prstGeom prst="rect">
                      <a:avLst/>
                    </a:prstGeom>
                    <a:noFill/>
                    <a:ln>
                      <a:noFill/>
                    </a:ln>
                  </pic:spPr>
                </pic:pic>
              </a:graphicData>
            </a:graphic>
          </wp:inline>
        </w:drawing>
      </w:r>
    </w:p>
    <w:p w14:paraId="28384CBF" w14:textId="77777777" w:rsidR="00B24287" w:rsidRDefault="00B24287" w:rsidP="00840EFA">
      <w:pPr>
        <w:spacing w:after="120"/>
        <w:rPr>
          <w:rFonts w:eastAsia="Times New Roman"/>
        </w:rPr>
      </w:pPr>
      <w:r w:rsidRPr="00B24287">
        <w:rPr>
          <w:rFonts w:eastAsia="Times New Roman"/>
        </w:rPr>
        <w:t>L'analisi mediante box plot rivela una forte concentrazione della revenue nelle fasce basse: il 75% degli ordini rimane al di sotto dei 40.000, mentre la mediana è notevolmente inferiore alla media, confermando l'asimmetria positiva della distribuzione.</w:t>
      </w:r>
    </w:p>
    <w:p w14:paraId="5F5D576A" w14:textId="15097E20" w:rsidR="00B24287" w:rsidRDefault="00B24287" w:rsidP="00840EFA">
      <w:pPr>
        <w:spacing w:after="120"/>
        <w:rPr>
          <w:rFonts w:eastAsia="Times New Roman"/>
        </w:rPr>
      </w:pPr>
      <w:r w:rsidRPr="00B24287">
        <w:rPr>
          <w:rFonts w:eastAsia="Times New Roman"/>
        </w:rPr>
        <w:t xml:space="preserve">Sono presenti </w:t>
      </w:r>
      <w:proofErr w:type="spellStart"/>
      <w:r w:rsidRPr="00B24287">
        <w:rPr>
          <w:rFonts w:eastAsia="Times New Roman"/>
        </w:rPr>
        <w:t>outlier</w:t>
      </w:r>
      <w:proofErr w:type="spellEnd"/>
      <w:r w:rsidRPr="00B24287">
        <w:rPr>
          <w:rFonts w:eastAsia="Times New Roman"/>
        </w:rPr>
        <w:t xml:space="preserve"> nella parte alta che rappresentano ordini eccezionali. Questa struttura suggerisce di mantenere l'attenzione sia sull'efficienza operativa degli ordini standard, sia sull'identificazione dei fattori che generano grosse transazioni, poiché analizzare le caratteristiche degli </w:t>
      </w:r>
      <w:proofErr w:type="spellStart"/>
      <w:r w:rsidRPr="00B24287">
        <w:rPr>
          <w:rFonts w:eastAsia="Times New Roman"/>
        </w:rPr>
        <w:t>outlier</w:t>
      </w:r>
      <w:proofErr w:type="spellEnd"/>
      <w:r w:rsidRPr="00B24287">
        <w:rPr>
          <w:rFonts w:eastAsia="Times New Roman"/>
        </w:rPr>
        <w:t xml:space="preserve"> potrebbe rivelare leve strategiche per incrementare frequenza e valore di questi ordini.</w:t>
      </w:r>
    </w:p>
    <w:p w14:paraId="2A3C605D" w14:textId="77777777" w:rsidR="00250CD8" w:rsidRDefault="00250CD8" w:rsidP="00840EFA">
      <w:pPr>
        <w:spacing w:after="120"/>
        <w:rPr>
          <w:rFonts w:eastAsia="Times New Roman"/>
        </w:rPr>
      </w:pPr>
    </w:p>
    <w:p w14:paraId="0FDB6BDE" w14:textId="77777777" w:rsidR="00250CD8" w:rsidRPr="00840EFA" w:rsidRDefault="00250CD8" w:rsidP="00250CD8">
      <w:pPr>
        <w:spacing w:before="240" w:after="240"/>
        <w:rPr>
          <w:rFonts w:ascii="Times New Roman" w:eastAsia="Times New Roman" w:hAnsi="Times New Roman" w:cs="Times New Roman"/>
          <w:sz w:val="24"/>
          <w:szCs w:val="24"/>
        </w:rPr>
      </w:pPr>
      <w:r w:rsidRPr="00840EFA">
        <w:rPr>
          <w:rFonts w:eastAsia="Times New Roman"/>
          <w:color w:val="000000"/>
        </w:rPr>
        <w:t xml:space="preserve">Inoltre si è fatto un’analisi degli </w:t>
      </w:r>
      <w:proofErr w:type="spellStart"/>
      <w:r w:rsidRPr="00840EFA">
        <w:rPr>
          <w:rFonts w:eastAsia="Times New Roman"/>
          <w:color w:val="000000"/>
        </w:rPr>
        <w:t>outlier</w:t>
      </w:r>
      <w:proofErr w:type="spellEnd"/>
      <w:r w:rsidRPr="00840EFA">
        <w:rPr>
          <w:rFonts w:eastAsia="Times New Roman"/>
          <w:color w:val="000000"/>
        </w:rPr>
        <w:t xml:space="preserve"> della colonna VAL_REVENUES, utilizzando il</w:t>
      </w:r>
      <w:r w:rsidRPr="00840EFA">
        <w:rPr>
          <w:rFonts w:eastAsia="Times New Roman"/>
          <w:b/>
          <w:bCs/>
          <w:color w:val="000000"/>
        </w:rPr>
        <w:t xml:space="preserve"> range interquartile (IQR).</w:t>
      </w:r>
    </w:p>
    <w:p w14:paraId="6FC5CFB4" w14:textId="77777777" w:rsidR="00250CD8" w:rsidRDefault="00250CD8" w:rsidP="00250CD8">
      <w:pPr>
        <w:spacing w:before="240" w:after="240"/>
        <w:rPr>
          <w:rFonts w:eastAsia="Times New Roman"/>
          <w:color w:val="000000"/>
        </w:rPr>
      </w:pPr>
      <w:r w:rsidRPr="00840EFA">
        <w:rPr>
          <w:rFonts w:eastAsia="Times New Roman"/>
          <w:color w:val="000000"/>
        </w:rPr>
        <w:t>es.</w:t>
      </w:r>
      <w:r>
        <w:rPr>
          <w:rFonts w:ascii="Times New Roman" w:eastAsia="Times New Roman" w:hAnsi="Times New Roman" w:cs="Times New Roman"/>
          <w:sz w:val="24"/>
          <w:szCs w:val="24"/>
        </w:rPr>
        <w:t xml:space="preserve"> </w:t>
      </w:r>
      <w:r w:rsidRPr="00840EFA">
        <w:rPr>
          <w:rFonts w:eastAsia="Times New Roman"/>
          <w:color w:val="000000"/>
        </w:rPr>
        <w:t xml:space="preserve">Numero </w:t>
      </w:r>
      <w:proofErr w:type="spellStart"/>
      <w:r w:rsidRPr="00840EFA">
        <w:rPr>
          <w:rFonts w:eastAsia="Times New Roman"/>
          <w:color w:val="000000"/>
        </w:rPr>
        <w:t>outlier</w:t>
      </w:r>
      <w:proofErr w:type="spellEnd"/>
      <w:r w:rsidRPr="00840EFA">
        <w:rPr>
          <w:rFonts w:eastAsia="Times New Roman"/>
          <w:color w:val="000000"/>
        </w:rPr>
        <w:t>: 4</w:t>
      </w:r>
    </w:p>
    <w:p w14:paraId="12BE251A" w14:textId="77777777" w:rsidR="00250CD8" w:rsidRPr="00C77C66" w:rsidRDefault="00250CD8" w:rsidP="00250CD8">
      <w:pPr>
        <w:spacing w:before="240" w:after="240"/>
        <w:jc w:val="both"/>
        <w:rPr>
          <w:rFonts w:eastAsia="Times New Roman"/>
          <w:color w:val="000000"/>
        </w:rPr>
      </w:pPr>
      <w:r>
        <w:rPr>
          <w:rFonts w:eastAsia="Times New Roman"/>
          <w:color w:val="000000"/>
        </w:rPr>
        <w:t>Da questa metrica si può notare</w:t>
      </w:r>
      <w:r w:rsidRPr="00C77C66">
        <w:rPr>
          <w:rFonts w:eastAsia="Times New Roman"/>
          <w:color w:val="000000"/>
        </w:rPr>
        <w:t xml:space="preserve"> </w:t>
      </w:r>
      <w:r>
        <w:rPr>
          <w:rFonts w:eastAsia="Times New Roman"/>
          <w:color w:val="000000"/>
        </w:rPr>
        <w:t xml:space="preserve">un numero molto basso di </w:t>
      </w:r>
      <w:proofErr w:type="spellStart"/>
      <w:r>
        <w:rPr>
          <w:rFonts w:eastAsia="Times New Roman"/>
          <w:color w:val="000000"/>
        </w:rPr>
        <w:t>outlier</w:t>
      </w:r>
      <w:proofErr w:type="spellEnd"/>
      <w:r>
        <w:rPr>
          <w:rFonts w:eastAsia="Times New Roman"/>
          <w:color w:val="000000"/>
        </w:rPr>
        <w:t xml:space="preserve"> sul totale</w:t>
      </w:r>
      <w:r w:rsidRPr="00C77C66">
        <w:rPr>
          <w:rFonts w:eastAsia="Times New Roman"/>
          <w:color w:val="000000"/>
        </w:rPr>
        <w:t xml:space="preserve"> </w:t>
      </w:r>
      <w:r>
        <w:rPr>
          <w:rFonts w:eastAsia="Times New Roman"/>
          <w:color w:val="000000"/>
        </w:rPr>
        <w:t xml:space="preserve">(4 su 224), si è quindi deciso di mantenerli, in quanto </w:t>
      </w:r>
      <w:r w:rsidRPr="00C77C66">
        <w:rPr>
          <w:rFonts w:eastAsia="Times New Roman"/>
          <w:color w:val="000000"/>
        </w:rPr>
        <w:t xml:space="preserve">non </w:t>
      </w:r>
      <w:r>
        <w:rPr>
          <w:rFonts w:eastAsia="Times New Roman"/>
          <w:color w:val="000000"/>
        </w:rPr>
        <w:t>è stato trovato</w:t>
      </w:r>
      <w:r w:rsidRPr="00C77C66">
        <w:rPr>
          <w:rFonts w:eastAsia="Times New Roman"/>
          <w:color w:val="000000"/>
        </w:rPr>
        <w:t xml:space="preserve"> un </w:t>
      </w:r>
      <w:r>
        <w:rPr>
          <w:rFonts w:eastAsia="Times New Roman"/>
          <w:color w:val="000000"/>
        </w:rPr>
        <w:t>valido</w:t>
      </w:r>
      <w:r w:rsidRPr="00C77C66">
        <w:rPr>
          <w:rFonts w:eastAsia="Times New Roman"/>
          <w:color w:val="000000"/>
        </w:rPr>
        <w:t xml:space="preserve"> motivo per escluderli e </w:t>
      </w:r>
      <w:r>
        <w:rPr>
          <w:rFonts w:eastAsia="Times New Roman"/>
          <w:color w:val="000000"/>
        </w:rPr>
        <w:t>il numero di fatture totali è già piuttosto basso.</w:t>
      </w:r>
    </w:p>
    <w:p w14:paraId="46AA5714" w14:textId="77777777" w:rsidR="00250CD8" w:rsidRDefault="00250CD8" w:rsidP="00840EFA">
      <w:pPr>
        <w:spacing w:after="120"/>
        <w:rPr>
          <w:rFonts w:eastAsia="Times New Roman"/>
        </w:rPr>
      </w:pPr>
    </w:p>
    <w:p w14:paraId="4DA4E326" w14:textId="54987174" w:rsidR="00B24287" w:rsidRPr="00B24287" w:rsidRDefault="00BF68F7" w:rsidP="00BF68F7">
      <w:pPr>
        <w:rPr>
          <w:rFonts w:eastAsia="Times New Roman"/>
        </w:rPr>
      </w:pPr>
      <w:r>
        <w:rPr>
          <w:rFonts w:eastAsia="Times New Roman"/>
        </w:rPr>
        <w:br w:type="page"/>
      </w:r>
    </w:p>
    <w:p w14:paraId="12EE4ED6" w14:textId="77777777" w:rsidR="00250CD8" w:rsidRDefault="00840EFA" w:rsidP="00250CD8">
      <w:pPr>
        <w:pStyle w:val="Heading2"/>
      </w:pPr>
      <w:bookmarkStart w:id="19" w:name="_Toc226843811"/>
      <w:r w:rsidRPr="00840EFA">
        <w:lastRenderedPageBreak/>
        <w:t>Analisi Variabili Categoriche</w:t>
      </w:r>
      <w:bookmarkEnd w:id="19"/>
    </w:p>
    <w:p w14:paraId="4B697E3A" w14:textId="654E9671" w:rsidR="00840EFA" w:rsidRPr="00840EFA" w:rsidRDefault="00840EFA" w:rsidP="00840EFA">
      <w:pPr>
        <w:spacing w:after="120"/>
        <w:rPr>
          <w:rFonts w:ascii="Times New Roman" w:eastAsia="Times New Roman" w:hAnsi="Times New Roman" w:cs="Times New Roman"/>
          <w:sz w:val="24"/>
          <w:szCs w:val="24"/>
        </w:rPr>
      </w:pPr>
      <w:r w:rsidRPr="00840EFA">
        <w:rPr>
          <w:rFonts w:eastAsia="Times New Roman"/>
          <w:color w:val="000000"/>
        </w:rPr>
        <w:t>Si è deciso di fare un’analisi sulle variabili categoriche in modo da trovare categorie interessanti.</w:t>
      </w:r>
    </w:p>
    <w:p w14:paraId="5655C159" w14:textId="2FFFDF59" w:rsidR="00B64073" w:rsidRDefault="00BF68F7" w:rsidP="00840EFA">
      <w:pPr>
        <w:spacing w:after="120"/>
        <w:rPr>
          <w:rFonts w:ascii="Times New Roman" w:eastAsia="Times New Roman" w:hAnsi="Times New Roman" w:cs="Times New Roman"/>
          <w:sz w:val="24"/>
          <w:szCs w:val="24"/>
        </w:rPr>
      </w:pPr>
      <w:r w:rsidRPr="00840EFA">
        <w:rPr>
          <w:rFonts w:eastAsia="Times New Roman"/>
          <w:b/>
          <w:bCs/>
          <w:noProof/>
          <w:color w:val="000000"/>
          <w:sz w:val="18"/>
          <w:szCs w:val="18"/>
          <w:bdr w:val="none" w:sz="0" w:space="0" w:color="auto" w:frame="1"/>
        </w:rPr>
        <w:drawing>
          <wp:anchor distT="0" distB="0" distL="114300" distR="114300" simplePos="0" relativeHeight="251658240" behindDoc="0" locked="0" layoutInCell="1" allowOverlap="1" wp14:anchorId="490F8F73" wp14:editId="18A0393A">
            <wp:simplePos x="0" y="0"/>
            <wp:positionH relativeFrom="column">
              <wp:posOffset>3114675</wp:posOffset>
            </wp:positionH>
            <wp:positionV relativeFrom="paragraph">
              <wp:posOffset>2362200</wp:posOffset>
            </wp:positionV>
            <wp:extent cx="3038475" cy="2695575"/>
            <wp:effectExtent l="0" t="0" r="0" b="9525"/>
            <wp:wrapNone/>
            <wp:docPr id="1535568891"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038475" cy="26955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840EFA">
        <w:rPr>
          <w:rFonts w:eastAsia="Times New Roman"/>
          <w:b/>
          <w:bCs/>
          <w:noProof/>
          <w:color w:val="000000"/>
          <w:sz w:val="18"/>
          <w:szCs w:val="18"/>
          <w:bdr w:val="none" w:sz="0" w:space="0" w:color="auto" w:frame="1"/>
        </w:rPr>
        <w:drawing>
          <wp:anchor distT="0" distB="0" distL="114300" distR="114300" simplePos="0" relativeHeight="251660288" behindDoc="0" locked="0" layoutInCell="1" allowOverlap="1" wp14:anchorId="752FE275" wp14:editId="2DAF09B0">
            <wp:simplePos x="0" y="0"/>
            <wp:positionH relativeFrom="margin">
              <wp:align>left</wp:align>
            </wp:positionH>
            <wp:positionV relativeFrom="paragraph">
              <wp:posOffset>2343150</wp:posOffset>
            </wp:positionV>
            <wp:extent cx="2790825" cy="2245360"/>
            <wp:effectExtent l="0" t="0" r="9525" b="2540"/>
            <wp:wrapThrough wrapText="bothSides">
              <wp:wrapPolygon edited="0">
                <wp:start x="0" y="0"/>
                <wp:lineTo x="0" y="21441"/>
                <wp:lineTo x="21526" y="21441"/>
                <wp:lineTo x="21526" y="0"/>
                <wp:lineTo x="0" y="0"/>
              </wp:wrapPolygon>
            </wp:wrapThrough>
            <wp:docPr id="980260711" name="Immagin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790825" cy="2245360"/>
                    </a:xfrm>
                    <a:prstGeom prst="rect">
                      <a:avLst/>
                    </a:prstGeom>
                    <a:noFill/>
                    <a:ln>
                      <a:noFill/>
                    </a:ln>
                  </pic:spPr>
                </pic:pic>
              </a:graphicData>
            </a:graphic>
          </wp:anchor>
        </w:drawing>
      </w:r>
      <w:r w:rsidR="00840EFA" w:rsidRPr="00840EFA">
        <w:rPr>
          <w:rFonts w:eastAsia="Times New Roman"/>
          <w:b/>
          <w:bCs/>
          <w:noProof/>
          <w:color w:val="000000"/>
          <w:sz w:val="18"/>
          <w:szCs w:val="18"/>
          <w:bdr w:val="none" w:sz="0" w:space="0" w:color="auto" w:frame="1"/>
        </w:rPr>
        <w:drawing>
          <wp:inline distT="0" distB="0" distL="0" distR="0" wp14:anchorId="75796DDA" wp14:editId="34488A05">
            <wp:extent cx="2857500" cy="2293204"/>
            <wp:effectExtent l="0" t="0" r="0" b="0"/>
            <wp:docPr id="1383610406" name="Immagin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866960" cy="2300796"/>
                    </a:xfrm>
                    <a:prstGeom prst="rect">
                      <a:avLst/>
                    </a:prstGeom>
                    <a:noFill/>
                    <a:ln>
                      <a:noFill/>
                    </a:ln>
                  </pic:spPr>
                </pic:pic>
              </a:graphicData>
            </a:graphic>
          </wp:inline>
        </w:drawing>
      </w:r>
      <w:r>
        <w:rPr>
          <w:rFonts w:ascii="Times New Roman" w:eastAsia="Times New Roman" w:hAnsi="Times New Roman" w:cs="Times New Roman"/>
          <w:sz w:val="24"/>
          <w:szCs w:val="24"/>
        </w:rPr>
        <w:tab/>
      </w:r>
      <w:r w:rsidR="00840EFA" w:rsidRPr="00840EFA">
        <w:rPr>
          <w:rFonts w:eastAsia="Times New Roman"/>
          <w:b/>
          <w:bCs/>
          <w:noProof/>
          <w:color w:val="000000"/>
          <w:sz w:val="18"/>
          <w:szCs w:val="18"/>
          <w:bdr w:val="none" w:sz="0" w:space="0" w:color="auto" w:frame="1"/>
        </w:rPr>
        <w:drawing>
          <wp:inline distT="0" distB="0" distL="0" distR="0" wp14:anchorId="4E783902" wp14:editId="667665BC">
            <wp:extent cx="2809875" cy="2300119"/>
            <wp:effectExtent l="0" t="0" r="0" b="5080"/>
            <wp:docPr id="16763233" name="Immagin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809875" cy="2300119"/>
                    </a:xfrm>
                    <a:prstGeom prst="rect">
                      <a:avLst/>
                    </a:prstGeom>
                    <a:noFill/>
                    <a:ln>
                      <a:noFill/>
                    </a:ln>
                  </pic:spPr>
                </pic:pic>
              </a:graphicData>
            </a:graphic>
          </wp:inline>
        </w:drawing>
      </w:r>
      <w:r>
        <w:rPr>
          <w:rFonts w:ascii="Times New Roman" w:eastAsia="Times New Roman" w:hAnsi="Times New Roman" w:cs="Times New Roman"/>
          <w:sz w:val="24"/>
          <w:szCs w:val="24"/>
        </w:rPr>
        <w:t xml:space="preserve"> </w:t>
      </w:r>
    </w:p>
    <w:p w14:paraId="58B161BC" w14:textId="501D7663" w:rsidR="00BF68F7" w:rsidRPr="00B64073" w:rsidRDefault="00BF68F7" w:rsidP="00840EFA">
      <w:pPr>
        <w:spacing w:after="120"/>
        <w:rPr>
          <w:rFonts w:ascii="Times New Roman" w:eastAsia="Times New Roman" w:hAnsi="Times New Roman" w:cs="Times New Roman"/>
          <w:sz w:val="24"/>
          <w:szCs w:val="24"/>
        </w:rPr>
      </w:pPr>
    </w:p>
    <w:p w14:paraId="01A2F429" w14:textId="3327C255" w:rsidR="00BF68F7" w:rsidRDefault="00BF68F7">
      <w:pPr>
        <w:rPr>
          <w:rFonts w:eastAsia="Times New Roman"/>
          <w:color w:val="000000"/>
        </w:rPr>
      </w:pPr>
      <w:r w:rsidRPr="00840EFA">
        <w:rPr>
          <w:rFonts w:eastAsia="Times New Roman"/>
          <w:b/>
          <w:bCs/>
          <w:noProof/>
          <w:color w:val="000000"/>
          <w:sz w:val="18"/>
          <w:szCs w:val="18"/>
          <w:bdr w:val="none" w:sz="0" w:space="0" w:color="auto" w:frame="1"/>
        </w:rPr>
        <w:drawing>
          <wp:anchor distT="0" distB="0" distL="114300" distR="114300" simplePos="0" relativeHeight="251659264" behindDoc="0" locked="0" layoutInCell="1" allowOverlap="1" wp14:anchorId="74FF0CCF" wp14:editId="5897D612">
            <wp:simplePos x="0" y="0"/>
            <wp:positionH relativeFrom="margin">
              <wp:align>center</wp:align>
            </wp:positionH>
            <wp:positionV relativeFrom="paragraph">
              <wp:posOffset>2672715</wp:posOffset>
            </wp:positionV>
            <wp:extent cx="3086100" cy="2684780"/>
            <wp:effectExtent l="0" t="0" r="0" b="1270"/>
            <wp:wrapNone/>
            <wp:docPr id="2036934032"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086100" cy="2684780"/>
                    </a:xfrm>
                    <a:prstGeom prst="rect">
                      <a:avLst/>
                    </a:prstGeom>
                    <a:noFill/>
                    <a:ln>
                      <a:noFill/>
                    </a:ln>
                  </pic:spPr>
                </pic:pic>
              </a:graphicData>
            </a:graphic>
          </wp:anchor>
        </w:drawing>
      </w:r>
      <w:r>
        <w:rPr>
          <w:rFonts w:eastAsia="Times New Roman"/>
          <w:color w:val="000000"/>
        </w:rPr>
        <w:br w:type="page"/>
      </w:r>
    </w:p>
    <w:p w14:paraId="0E5C5AEC" w14:textId="220A5671" w:rsidR="00B64073" w:rsidRDefault="00B64073" w:rsidP="00840EFA">
      <w:pPr>
        <w:spacing w:after="120"/>
        <w:rPr>
          <w:rFonts w:eastAsia="Times New Roman"/>
          <w:color w:val="000000"/>
        </w:rPr>
      </w:pPr>
      <w:r w:rsidRPr="00B64073">
        <w:rPr>
          <w:rFonts w:eastAsia="Times New Roman"/>
          <w:color w:val="000000"/>
        </w:rPr>
        <w:lastRenderedPageBreak/>
        <w:t xml:space="preserve">L'analisi delle variabili categoriche rivela una concentrazione pronunciata della revenue su un numero limitato di soggetti. In particolare, la distribuzione è estremamente sbilanciata: il dataset è dominato da </w:t>
      </w:r>
      <w:proofErr w:type="gramStart"/>
      <w:r w:rsidRPr="00B64073">
        <w:rPr>
          <w:rFonts w:eastAsia="Times New Roman"/>
          <w:color w:val="000000"/>
        </w:rPr>
        <w:t>pochi area</w:t>
      </w:r>
      <w:proofErr w:type="gramEnd"/>
      <w:r w:rsidRPr="00B64073">
        <w:rPr>
          <w:rFonts w:eastAsia="Times New Roman"/>
          <w:color w:val="000000"/>
        </w:rPr>
        <w:t xml:space="preserve"> manager, clienti e linee di business che generano la stragrande maggioranza della revenue, mentre la maggior parte dei restanti segmenti contribuisce marginalmente.</w:t>
      </w:r>
    </w:p>
    <w:p w14:paraId="06D82B91" w14:textId="77777777" w:rsidR="00B64073" w:rsidRDefault="00B64073" w:rsidP="00840EFA">
      <w:pPr>
        <w:spacing w:after="120"/>
        <w:rPr>
          <w:rFonts w:eastAsia="Times New Roman"/>
          <w:color w:val="000000"/>
        </w:rPr>
      </w:pPr>
      <w:r w:rsidRPr="00B64073">
        <w:rPr>
          <w:rFonts w:eastAsia="Times New Roman"/>
          <w:color w:val="000000"/>
        </w:rPr>
        <w:t>Ad esempio, il cliente principale genera una revenue significativamente superiore a tutti gli altri, e un'area manager specifica si distingue nettamente per performance, suggerendo una forte dipendenza commerciale da pochi account chiave.</w:t>
      </w:r>
    </w:p>
    <w:p w14:paraId="4C824AFF" w14:textId="77777777" w:rsidR="009608DF" w:rsidRDefault="00B64073" w:rsidP="00840EFA">
      <w:pPr>
        <w:spacing w:after="120"/>
        <w:rPr>
          <w:rFonts w:eastAsia="Times New Roman"/>
          <w:color w:val="000000"/>
        </w:rPr>
      </w:pPr>
      <w:r w:rsidRPr="00B64073">
        <w:rPr>
          <w:rFonts w:eastAsia="Times New Roman"/>
          <w:color w:val="000000"/>
        </w:rPr>
        <w:t xml:space="preserve">Dal lato geografico, il Nord America </w:t>
      </w:r>
      <w:r w:rsidR="009608DF">
        <w:rPr>
          <w:rFonts w:eastAsia="Times New Roman"/>
          <w:color w:val="000000"/>
        </w:rPr>
        <w:t>insieme al Canada emergono</w:t>
      </w:r>
      <w:r w:rsidRPr="00B64073">
        <w:rPr>
          <w:rFonts w:eastAsia="Times New Roman"/>
          <w:color w:val="000000"/>
        </w:rPr>
        <w:t xml:space="preserve"> come il mercato principale, </w:t>
      </w:r>
      <w:r w:rsidR="009608DF">
        <w:rPr>
          <w:rFonts w:eastAsia="Times New Roman"/>
          <w:color w:val="000000"/>
        </w:rPr>
        <w:t>di gran lunga superiori al mercato italiano</w:t>
      </w:r>
      <w:r w:rsidRPr="00B64073">
        <w:rPr>
          <w:rFonts w:eastAsia="Times New Roman"/>
          <w:color w:val="000000"/>
        </w:rPr>
        <w:t>.</w:t>
      </w:r>
    </w:p>
    <w:p w14:paraId="200702F4" w14:textId="77777777" w:rsidR="009608DF" w:rsidRDefault="00B64073" w:rsidP="00840EFA">
      <w:pPr>
        <w:spacing w:after="120"/>
        <w:rPr>
          <w:rFonts w:eastAsia="Times New Roman"/>
          <w:color w:val="000000"/>
        </w:rPr>
      </w:pPr>
      <w:r w:rsidRPr="00B64073">
        <w:rPr>
          <w:rFonts w:eastAsia="Times New Roman"/>
          <w:color w:val="000000"/>
        </w:rPr>
        <w:t>Per quanto riguarda gli item, la concentrazione è ancora più evidente: un numero molto ristretto di prodotti cattura la quasi totalità della revenue, mentre una lunga coda di articoli rimane marginale.</w:t>
      </w:r>
    </w:p>
    <w:p w14:paraId="5A9F66DA" w14:textId="0BCBAF0B" w:rsidR="00B64073" w:rsidRDefault="00B64073" w:rsidP="00840EFA">
      <w:pPr>
        <w:spacing w:after="120"/>
        <w:rPr>
          <w:rFonts w:eastAsia="Times New Roman"/>
          <w:color w:val="000000"/>
        </w:rPr>
      </w:pPr>
      <w:r w:rsidRPr="00B64073">
        <w:rPr>
          <w:rFonts w:eastAsia="Times New Roman"/>
          <w:color w:val="000000"/>
        </w:rPr>
        <w:t>Questa struttura concentrata evidenzia sia un'opportunità che un rischio: da un lato consente di focalizzare risorse su account e prodotti ad alto valore, dall'altro espone l'azienda a vulnerabilità nel caso in cui i top performer dovessero diminuire le loro attività.</w:t>
      </w:r>
    </w:p>
    <w:p w14:paraId="72E69058" w14:textId="1ED4892E" w:rsidR="00B64073" w:rsidRPr="00B64073" w:rsidRDefault="00B64073" w:rsidP="00840EFA">
      <w:pPr>
        <w:spacing w:after="120"/>
        <w:rPr>
          <w:rFonts w:eastAsia="Times New Roman"/>
          <w:color w:val="000000"/>
        </w:rPr>
      </w:pPr>
      <w:r w:rsidRPr="00B64073">
        <w:rPr>
          <w:rFonts w:eastAsia="Times New Roman"/>
          <w:color w:val="000000"/>
        </w:rPr>
        <w:t>Un'analisi di segmentazione per questi fattori categorici risulterebbe cruciale per identificare i driver di profittabilità e valutare strategie di diversificazione e crescita negli altri segmenti.</w:t>
      </w:r>
    </w:p>
    <w:p w14:paraId="65556C02" w14:textId="77777777" w:rsidR="00702282" w:rsidRPr="00840EFA" w:rsidRDefault="00702282" w:rsidP="00840EFA">
      <w:pPr>
        <w:spacing w:after="120"/>
        <w:rPr>
          <w:rFonts w:ascii="Times New Roman" w:eastAsia="Times New Roman" w:hAnsi="Times New Roman" w:cs="Times New Roman"/>
          <w:sz w:val="24"/>
          <w:szCs w:val="24"/>
        </w:rPr>
      </w:pPr>
    </w:p>
    <w:p w14:paraId="360E7077" w14:textId="77777777" w:rsidR="00250CD8" w:rsidRDefault="00840EFA" w:rsidP="00250CD8">
      <w:pPr>
        <w:pStyle w:val="Heading2"/>
      </w:pPr>
      <w:bookmarkStart w:id="20" w:name="_Toc226843812"/>
      <w:proofErr w:type="spellStart"/>
      <w:r w:rsidRPr="00840EFA">
        <w:t>Plotting</w:t>
      </w:r>
      <w:proofErr w:type="spellEnd"/>
      <w:r w:rsidRPr="00840EFA">
        <w:t xml:space="preserve"> del trend nel tempo</w:t>
      </w:r>
      <w:bookmarkEnd w:id="20"/>
    </w:p>
    <w:p w14:paraId="20777FF9" w14:textId="0DB363F5" w:rsidR="00840EFA" w:rsidRPr="00840EFA" w:rsidRDefault="00840EFA" w:rsidP="00840EFA">
      <w:pPr>
        <w:spacing w:after="120"/>
        <w:rPr>
          <w:rFonts w:ascii="Times New Roman" w:eastAsia="Times New Roman" w:hAnsi="Times New Roman" w:cs="Times New Roman"/>
          <w:sz w:val="24"/>
          <w:szCs w:val="24"/>
        </w:rPr>
      </w:pPr>
      <w:r w:rsidRPr="00840EFA">
        <w:rPr>
          <w:rFonts w:eastAsia="Times New Roman"/>
          <w:color w:val="000000"/>
        </w:rPr>
        <w:t>Un altro modo che ci ha fatto ottenere più familiarità con i dati è stato un semplice grafico nel tempo del revenue.</w:t>
      </w:r>
    </w:p>
    <w:p w14:paraId="23753133" w14:textId="680C4616" w:rsidR="00840EFA" w:rsidRDefault="00840EFA" w:rsidP="00840EFA">
      <w:pPr>
        <w:spacing w:after="120"/>
        <w:rPr>
          <w:rFonts w:ascii="Times New Roman" w:eastAsia="Times New Roman" w:hAnsi="Times New Roman" w:cs="Times New Roman"/>
          <w:sz w:val="24"/>
          <w:szCs w:val="24"/>
        </w:rPr>
      </w:pPr>
      <w:r w:rsidRPr="00840EFA">
        <w:rPr>
          <w:rFonts w:eastAsia="Times New Roman"/>
          <w:noProof/>
          <w:color w:val="000000"/>
          <w:sz w:val="18"/>
          <w:szCs w:val="18"/>
          <w:bdr w:val="none" w:sz="0" w:space="0" w:color="auto" w:frame="1"/>
        </w:rPr>
        <w:drawing>
          <wp:inline distT="0" distB="0" distL="0" distR="0" wp14:anchorId="779B5FD3" wp14:editId="1022F77F">
            <wp:extent cx="5874481" cy="2533650"/>
            <wp:effectExtent l="0" t="0" r="0" b="0"/>
            <wp:docPr id="2083203270"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878774" cy="2535502"/>
                    </a:xfrm>
                    <a:prstGeom prst="rect">
                      <a:avLst/>
                    </a:prstGeom>
                    <a:noFill/>
                    <a:ln>
                      <a:noFill/>
                    </a:ln>
                  </pic:spPr>
                </pic:pic>
              </a:graphicData>
            </a:graphic>
          </wp:inline>
        </w:drawing>
      </w:r>
    </w:p>
    <w:p w14:paraId="345F979E" w14:textId="77777777" w:rsidR="00BF68F7" w:rsidRDefault="00495268" w:rsidP="00495268">
      <w:pPr>
        <w:spacing w:after="120"/>
        <w:rPr>
          <w:rFonts w:eastAsia="Times New Roman"/>
        </w:rPr>
      </w:pPr>
      <w:r w:rsidRPr="00495268">
        <w:rPr>
          <w:rFonts w:eastAsia="Times New Roman"/>
        </w:rPr>
        <w:t>L'analisi temporale della revenue mensile rivela un andamento caratterizzato da significative fluttuazioni stagionali.</w:t>
      </w:r>
    </w:p>
    <w:p w14:paraId="71F50E03" w14:textId="20BD16D3" w:rsidR="00BF68F7" w:rsidRDefault="00BF68F7" w:rsidP="00495268">
      <w:pPr>
        <w:spacing w:after="120"/>
        <w:rPr>
          <w:rFonts w:eastAsia="Times New Roman"/>
        </w:rPr>
      </w:pPr>
      <w:r>
        <w:rPr>
          <w:rFonts w:eastAsia="Times New Roman"/>
        </w:rPr>
        <w:t>L</w:t>
      </w:r>
      <w:r w:rsidR="00495268" w:rsidRPr="00495268">
        <w:rPr>
          <w:rFonts w:eastAsia="Times New Roman"/>
        </w:rPr>
        <w:t>a revenue media mensile non segue un trend lineare, bensì oscillazioni pronunciate che variano approssimativamente tra 25000 e 42000</w:t>
      </w:r>
      <w:r w:rsidR="009608DF">
        <w:rPr>
          <w:rFonts w:eastAsia="Times New Roman"/>
        </w:rPr>
        <w:t>,</w:t>
      </w:r>
      <w:r w:rsidR="00495268" w:rsidRPr="00495268">
        <w:rPr>
          <w:rFonts w:eastAsia="Times New Roman"/>
        </w:rPr>
        <w:t xml:space="preserve"> </w:t>
      </w:r>
      <w:r w:rsidR="009608DF">
        <w:rPr>
          <w:rFonts w:eastAsia="Times New Roman"/>
        </w:rPr>
        <w:t>con picchi</w:t>
      </w:r>
      <w:r w:rsidR="00495268" w:rsidRPr="00495268">
        <w:rPr>
          <w:rFonts w:eastAsia="Times New Roman"/>
        </w:rPr>
        <w:t xml:space="preserve"> notevol</w:t>
      </w:r>
      <w:r w:rsidR="009608DF">
        <w:rPr>
          <w:rFonts w:eastAsia="Times New Roman"/>
        </w:rPr>
        <w:t>i</w:t>
      </w:r>
      <w:r w:rsidR="00495268" w:rsidRPr="00495268">
        <w:rPr>
          <w:rFonts w:eastAsia="Times New Roman"/>
        </w:rPr>
        <w:t xml:space="preserve"> intorno </w:t>
      </w:r>
      <w:r>
        <w:rPr>
          <w:rFonts w:eastAsia="Times New Roman"/>
        </w:rPr>
        <w:t>ai mesi di luglio e novembre.</w:t>
      </w:r>
    </w:p>
    <w:p w14:paraId="6C5254EE" w14:textId="77777777" w:rsidR="00BF68F7" w:rsidRDefault="00495268" w:rsidP="00495268">
      <w:pPr>
        <w:spacing w:after="120"/>
        <w:rPr>
          <w:rFonts w:eastAsia="Times New Roman"/>
        </w:rPr>
      </w:pPr>
      <w:r w:rsidRPr="00495268">
        <w:rPr>
          <w:rFonts w:eastAsia="Times New Roman"/>
        </w:rPr>
        <w:t>I dati suggeriscono la presenza di periodi di forte performance alternati a cali significativi, un pattern coerente con una stagionalità del business.</w:t>
      </w:r>
    </w:p>
    <w:p w14:paraId="108E9D25" w14:textId="77777777" w:rsidR="00BF68F7" w:rsidRDefault="00495268" w:rsidP="00495268">
      <w:pPr>
        <w:spacing w:after="120"/>
        <w:rPr>
          <w:rFonts w:eastAsia="Times New Roman"/>
        </w:rPr>
      </w:pPr>
      <w:r w:rsidRPr="00495268">
        <w:rPr>
          <w:rFonts w:eastAsia="Times New Roman"/>
        </w:rPr>
        <w:t>Questo comportamento periodico è rilevante per scopi di forecasting, in quanto indica che previsioni future dovrebbero incorporare componenti stagionali anziché assumere stabilità costante della revenue.</w:t>
      </w:r>
    </w:p>
    <w:p w14:paraId="70087908" w14:textId="36059E17" w:rsidR="00BF68F7" w:rsidRPr="00495268" w:rsidRDefault="00495268" w:rsidP="00495268">
      <w:pPr>
        <w:spacing w:after="120"/>
        <w:rPr>
          <w:rFonts w:eastAsia="Times New Roman"/>
        </w:rPr>
      </w:pPr>
      <w:r w:rsidRPr="00495268">
        <w:rPr>
          <w:rFonts w:eastAsia="Times New Roman"/>
        </w:rPr>
        <w:lastRenderedPageBreak/>
        <w:t>La variabilità mensile sottolinea inoltre l'importanza di analizzare i dati disaggregati per azienda o categoria di prodotto, per identificare quali segmenti guidano i picchi e quali rimangono stabili durante i periodi di calo.</w:t>
      </w:r>
    </w:p>
    <w:p w14:paraId="0C4F0B1B" w14:textId="4A2F3E2D" w:rsidR="00BF68F7" w:rsidRDefault="00BF68F7">
      <w:pPr>
        <w:rPr>
          <w:rFonts w:eastAsia="Times New Roman"/>
          <w:b/>
          <w:bCs/>
          <w:color w:val="000000"/>
        </w:rPr>
      </w:pPr>
    </w:p>
    <w:p w14:paraId="61ED3EC7" w14:textId="09AE2316" w:rsidR="00840EFA" w:rsidRPr="00495268" w:rsidRDefault="00840EFA" w:rsidP="00250CD8">
      <w:pPr>
        <w:pStyle w:val="Heading2"/>
        <w:rPr>
          <w:rFonts w:ascii="Times New Roman" w:hAnsi="Times New Roman" w:cs="Times New Roman"/>
        </w:rPr>
      </w:pPr>
      <w:bookmarkStart w:id="21" w:name="_Toc226843813"/>
      <w:r w:rsidRPr="00495268">
        <w:t>Analisi della distribuzione</w:t>
      </w:r>
      <w:bookmarkEnd w:id="21"/>
    </w:p>
    <w:p w14:paraId="658E3C8C" w14:textId="0AD0EF7F" w:rsidR="00840EFA" w:rsidRPr="00840EFA" w:rsidRDefault="00840EFA" w:rsidP="00840EFA">
      <w:pPr>
        <w:spacing w:after="120"/>
        <w:rPr>
          <w:rFonts w:ascii="Times New Roman" w:eastAsia="Times New Roman" w:hAnsi="Times New Roman" w:cs="Times New Roman"/>
          <w:sz w:val="24"/>
          <w:szCs w:val="24"/>
        </w:rPr>
      </w:pPr>
      <w:r w:rsidRPr="00840EFA">
        <w:rPr>
          <w:rFonts w:eastAsia="Times New Roman"/>
          <w:noProof/>
          <w:color w:val="000000"/>
          <w:sz w:val="18"/>
          <w:szCs w:val="18"/>
          <w:bdr w:val="none" w:sz="0" w:space="0" w:color="auto" w:frame="1"/>
        </w:rPr>
        <w:drawing>
          <wp:inline distT="0" distB="0" distL="0" distR="0" wp14:anchorId="1EB820F5" wp14:editId="104D62A8">
            <wp:extent cx="5775008" cy="2686050"/>
            <wp:effectExtent l="0" t="0" r="0" b="0"/>
            <wp:docPr id="531130118"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83693" cy="2690090"/>
                    </a:xfrm>
                    <a:prstGeom prst="rect">
                      <a:avLst/>
                    </a:prstGeom>
                    <a:noFill/>
                    <a:ln>
                      <a:noFill/>
                    </a:ln>
                  </pic:spPr>
                </pic:pic>
              </a:graphicData>
            </a:graphic>
          </wp:inline>
        </w:drawing>
      </w:r>
    </w:p>
    <w:p w14:paraId="15FF1ED7" w14:textId="10FB95A7" w:rsidR="008C62FC" w:rsidRDefault="008C62FC" w:rsidP="00840EFA">
      <w:r w:rsidRPr="008C62FC">
        <w:t>Inoltre</w:t>
      </w:r>
      <w:r>
        <w:t>,</w:t>
      </w:r>
      <w:r w:rsidRPr="008C62FC">
        <w:t xml:space="preserve"> si è fatta un'analisi sui dati del revenue per ricavarne la "forma" della distribuzione, che risulta approssimare una gaussiana: la maggior parte degli ordini si concentra nella fascia bassa-media di revenue (</w:t>
      </w:r>
      <w:r w:rsidR="00BF68F7">
        <w:t>2000</w:t>
      </w:r>
      <w:r w:rsidRPr="008C62FC">
        <w:t>0-400</w:t>
      </w:r>
      <w:r w:rsidR="00BF68F7">
        <w:t>0</w:t>
      </w:r>
      <w:r w:rsidRPr="008C62FC">
        <w:t>0), con una marcata concentrazione iniziale e una coda che si estende verso i valori più alti fino a circa 1</w:t>
      </w:r>
      <w:r w:rsidR="00BF68F7">
        <w:t>60</w:t>
      </w:r>
      <w:r w:rsidRPr="008C62FC">
        <w:t>000.</w:t>
      </w:r>
    </w:p>
    <w:p w14:paraId="39BF4495" w14:textId="77777777" w:rsidR="009608DF" w:rsidRDefault="008C62FC" w:rsidP="00840EFA">
      <w:r w:rsidRPr="008C62FC">
        <w:t>Questa struttura è tipica dei dati di vendita reali, dove eventi di ricavo elevato, pur minoritari, rimangono comunque significativi nel dataset.</w:t>
      </w:r>
    </w:p>
    <w:p w14:paraId="11D790E0" w14:textId="3C221250" w:rsidR="00840EFA" w:rsidRDefault="008C62FC" w:rsidP="009608DF">
      <w:r w:rsidRPr="008C62FC">
        <w:t>La concentrazione dei dati nelle code basse suggerisce anche la possibile presenza di piccoli ordini frequenti alternati a ordini eccezionalmente alti meno frequenti, un pattern comune nel comportamento di acquisto.</w:t>
      </w:r>
    </w:p>
    <w:p w14:paraId="49DCE5F3" w14:textId="77777777" w:rsidR="009608DF" w:rsidRDefault="009608DF" w:rsidP="009608DF"/>
    <w:p w14:paraId="2594A533" w14:textId="52926EC4" w:rsidR="009608DF" w:rsidRDefault="009608DF">
      <w:r>
        <w:br w:type="page"/>
      </w:r>
    </w:p>
    <w:p w14:paraId="41E2F6AA" w14:textId="688BB2B6" w:rsidR="009608DF" w:rsidRDefault="00625746" w:rsidP="009608DF">
      <w:pPr>
        <w:pStyle w:val="Heading1"/>
        <w:pBdr>
          <w:bottom w:val="single" w:sz="6" w:space="4" w:color="2E75B6"/>
        </w:pBdr>
      </w:pPr>
      <w:bookmarkStart w:id="22" w:name="_Toc226843814"/>
      <w:r>
        <w:lastRenderedPageBreak/>
        <w:t>8</w:t>
      </w:r>
      <w:r w:rsidR="009608DF">
        <w:t>. Forecast e M</w:t>
      </w:r>
      <w:r w:rsidR="00250CD8">
        <w:t>a</w:t>
      </w:r>
      <w:r w:rsidR="006C595A">
        <w:t>c</w:t>
      </w:r>
      <w:r w:rsidR="00250CD8">
        <w:t>hine Learning</w:t>
      </w:r>
      <w:bookmarkEnd w:id="22"/>
    </w:p>
    <w:p w14:paraId="46DF2511" w14:textId="77777777" w:rsidR="001E34BC" w:rsidRDefault="001E34BC" w:rsidP="009608DF">
      <w:pPr>
        <w:spacing w:before="60" w:after="80"/>
        <w:rPr>
          <w:b/>
          <w:bCs/>
        </w:rPr>
      </w:pPr>
    </w:p>
    <w:p w14:paraId="6121A0B6" w14:textId="706319BC" w:rsidR="009608DF" w:rsidRPr="009608DF" w:rsidRDefault="009608DF" w:rsidP="001E34BC">
      <w:pPr>
        <w:pStyle w:val="Heading2"/>
      </w:pPr>
      <w:bookmarkStart w:id="23" w:name="_Toc226843815"/>
      <w:r w:rsidRPr="009608DF">
        <w:t>Obiettivi del forecast</w:t>
      </w:r>
      <w:bookmarkEnd w:id="23"/>
    </w:p>
    <w:p w14:paraId="621F438D" w14:textId="77777777" w:rsidR="009608DF" w:rsidRDefault="009608DF" w:rsidP="009608DF">
      <w:pPr>
        <w:spacing w:before="60" w:after="80"/>
      </w:pPr>
      <w:r w:rsidRPr="009608DF">
        <w:t xml:space="preserve">L’obiettivo del lavoro è stato quello di costruire un modello in grado di </w:t>
      </w:r>
      <w:r w:rsidRPr="009608DF">
        <w:rPr>
          <w:b/>
          <w:bCs/>
        </w:rPr>
        <w:t>prevedere la revenue futura</w:t>
      </w:r>
      <w:r w:rsidRPr="009608DF">
        <w:t xml:space="preserve"> a partire dai dati storici di fatturazione.</w:t>
      </w:r>
    </w:p>
    <w:p w14:paraId="759F5456" w14:textId="77777777" w:rsidR="001E34BC" w:rsidRPr="009608DF" w:rsidRDefault="001E34BC" w:rsidP="009608DF">
      <w:pPr>
        <w:spacing w:before="60" w:after="80"/>
      </w:pPr>
    </w:p>
    <w:p w14:paraId="646F6577" w14:textId="77777777" w:rsidR="009608DF" w:rsidRPr="009608DF" w:rsidRDefault="009608DF" w:rsidP="009608DF">
      <w:pPr>
        <w:spacing w:before="60" w:after="80"/>
      </w:pPr>
      <w:r w:rsidRPr="009608DF">
        <w:t>In termini semplici, si tratta di rispondere alla domanda:</w:t>
      </w:r>
    </w:p>
    <w:p w14:paraId="20947FFE" w14:textId="77777777" w:rsidR="009608DF" w:rsidRDefault="009608DF" w:rsidP="009608DF">
      <w:pPr>
        <w:spacing w:before="60" w:after="80"/>
      </w:pPr>
      <w:r w:rsidRPr="009608DF">
        <w:t>“Dato ciò che è successo in passato, quanto fattureremo in futuro, giorno per giorno, per i vari clienti e prodotti?”</w:t>
      </w:r>
    </w:p>
    <w:p w14:paraId="72F54AEA" w14:textId="77777777" w:rsidR="001E34BC" w:rsidRPr="009608DF" w:rsidRDefault="001E34BC" w:rsidP="009608DF">
      <w:pPr>
        <w:spacing w:before="60" w:after="80"/>
      </w:pPr>
    </w:p>
    <w:p w14:paraId="7BFEED1D" w14:textId="77777777" w:rsidR="009608DF" w:rsidRPr="009608DF" w:rsidRDefault="009608DF" w:rsidP="009608DF">
      <w:pPr>
        <w:spacing w:before="60" w:after="80"/>
      </w:pPr>
      <w:r w:rsidRPr="009608DF">
        <w:t>Gli obiettivi principali possono essere riassunti in tre punti:</w:t>
      </w:r>
    </w:p>
    <w:p w14:paraId="7DDB7A6D" w14:textId="77777777" w:rsidR="009608DF" w:rsidRPr="009608DF" w:rsidRDefault="009608DF" w:rsidP="009608DF">
      <w:pPr>
        <w:numPr>
          <w:ilvl w:val="0"/>
          <w:numId w:val="15"/>
        </w:numPr>
        <w:spacing w:before="60" w:after="80"/>
      </w:pPr>
      <w:r w:rsidRPr="009608DF">
        <w:rPr>
          <w:b/>
          <w:bCs/>
        </w:rPr>
        <w:t>Supporto alle decisioni</w:t>
      </w:r>
      <w:r w:rsidRPr="009608DF">
        <w:t>: fornire una stima quantitativa che possa essere utilizzata da management, vendite e pianificazione.</w:t>
      </w:r>
    </w:p>
    <w:p w14:paraId="67F4A267" w14:textId="77777777" w:rsidR="009608DF" w:rsidRPr="009608DF" w:rsidRDefault="009608DF" w:rsidP="009608DF">
      <w:pPr>
        <w:numPr>
          <w:ilvl w:val="0"/>
          <w:numId w:val="15"/>
        </w:numPr>
        <w:spacing w:before="60" w:after="80"/>
      </w:pPr>
      <w:r w:rsidRPr="009608DF">
        <w:rPr>
          <w:b/>
          <w:bCs/>
        </w:rPr>
        <w:t>Coerenza con lo storico</w:t>
      </w:r>
      <w:r w:rsidRPr="009608DF">
        <w:t>: le previsioni devono rispettare la struttura reale del business, cioè le combinazioni esistenti di cliente, prodotto, area, paese, e così via.</w:t>
      </w:r>
    </w:p>
    <w:p w14:paraId="2F073E88" w14:textId="77777777" w:rsidR="009608DF" w:rsidRDefault="009608DF" w:rsidP="009608DF">
      <w:pPr>
        <w:numPr>
          <w:ilvl w:val="0"/>
          <w:numId w:val="15"/>
        </w:numPr>
        <w:spacing w:before="60" w:after="80"/>
      </w:pPr>
      <w:r w:rsidRPr="009608DF">
        <w:rPr>
          <w:b/>
          <w:bCs/>
        </w:rPr>
        <w:t>Integrazione operativa</w:t>
      </w:r>
      <w:r w:rsidRPr="009608DF">
        <w:t>: il modello deve essere sufficientemente stabile e interpretabile da poter essere integrato in strumenti di Business Intelligence e reportistica.</w:t>
      </w:r>
    </w:p>
    <w:p w14:paraId="2F302605" w14:textId="77777777" w:rsidR="001E34BC" w:rsidRPr="009608DF" w:rsidRDefault="001E34BC" w:rsidP="001E34BC">
      <w:pPr>
        <w:spacing w:before="60" w:after="80"/>
      </w:pPr>
    </w:p>
    <w:p w14:paraId="43F6BD93" w14:textId="633B7D2C" w:rsidR="009608DF" w:rsidRPr="009608DF" w:rsidRDefault="009608DF" w:rsidP="001E34BC">
      <w:pPr>
        <w:pStyle w:val="Heading2"/>
      </w:pPr>
      <w:bookmarkStart w:id="24" w:name="_Toc226843816"/>
      <w:r w:rsidRPr="009608DF">
        <w:t>I tre modelli provati</w:t>
      </w:r>
      <w:bookmarkEnd w:id="24"/>
    </w:p>
    <w:p w14:paraId="6BD385E5" w14:textId="77777777" w:rsidR="009608DF" w:rsidRPr="009608DF" w:rsidRDefault="009608DF" w:rsidP="009608DF">
      <w:pPr>
        <w:spacing w:before="60" w:after="80"/>
      </w:pPr>
      <w:r w:rsidRPr="009608DF">
        <w:t>Sono stati sperimentati tre approcci diversi, che rappresentano tre famiglie di modelli:</w:t>
      </w:r>
    </w:p>
    <w:p w14:paraId="2CC485B3" w14:textId="77777777" w:rsidR="009608DF" w:rsidRDefault="009608DF" w:rsidP="009608DF">
      <w:pPr>
        <w:numPr>
          <w:ilvl w:val="0"/>
          <w:numId w:val="16"/>
        </w:numPr>
        <w:spacing w:before="60" w:after="80"/>
      </w:pPr>
      <w:r w:rsidRPr="009608DF">
        <w:rPr>
          <w:b/>
          <w:bCs/>
        </w:rPr>
        <w:t xml:space="preserve">Linear </w:t>
      </w:r>
      <w:proofErr w:type="spellStart"/>
      <w:r w:rsidRPr="009608DF">
        <w:rPr>
          <w:b/>
          <w:bCs/>
        </w:rPr>
        <w:t>Regression</w:t>
      </w:r>
      <w:proofErr w:type="spellEnd"/>
      <w:r w:rsidRPr="009608DF">
        <w:t xml:space="preserve"> Un modello matematico molto semplice, che cerca di descrivere la relazione tra le variabili con una combinazione lineare. È il modello “classico” della statistica.</w:t>
      </w:r>
    </w:p>
    <w:p w14:paraId="07B69B24" w14:textId="77777777" w:rsidR="001E34BC" w:rsidRPr="009608DF" w:rsidRDefault="001E34BC" w:rsidP="001E34BC">
      <w:pPr>
        <w:spacing w:before="60" w:after="80"/>
        <w:ind w:left="720"/>
      </w:pPr>
    </w:p>
    <w:p w14:paraId="0A49DFE6" w14:textId="77777777" w:rsidR="009608DF" w:rsidRDefault="009608DF" w:rsidP="009608DF">
      <w:pPr>
        <w:numPr>
          <w:ilvl w:val="0"/>
          <w:numId w:val="16"/>
        </w:numPr>
        <w:spacing w:before="60" w:after="80"/>
      </w:pPr>
      <w:r w:rsidRPr="009608DF">
        <w:rPr>
          <w:b/>
          <w:bCs/>
        </w:rPr>
        <w:t xml:space="preserve">MLP </w:t>
      </w:r>
      <w:proofErr w:type="spellStart"/>
      <w:r w:rsidRPr="009608DF">
        <w:rPr>
          <w:b/>
          <w:bCs/>
        </w:rPr>
        <w:t>Regressor</w:t>
      </w:r>
      <w:proofErr w:type="spellEnd"/>
      <w:r w:rsidRPr="009608DF">
        <w:t xml:space="preserve"> (Multi-Layer </w:t>
      </w:r>
      <w:proofErr w:type="spellStart"/>
      <w:r w:rsidRPr="009608DF">
        <w:t>Perceptron</w:t>
      </w:r>
      <w:proofErr w:type="spellEnd"/>
      <w:r w:rsidRPr="009608DF">
        <w:t xml:space="preserve">) Una </w:t>
      </w:r>
      <w:r w:rsidRPr="009608DF">
        <w:rPr>
          <w:b/>
          <w:bCs/>
        </w:rPr>
        <w:t>rete neurale artificiale</w:t>
      </w:r>
      <w:r w:rsidRPr="009608DF">
        <w:t xml:space="preserve"> di tipo feed-</w:t>
      </w:r>
      <w:proofErr w:type="spellStart"/>
      <w:r w:rsidRPr="009608DF">
        <w:t>forward</w:t>
      </w:r>
      <w:proofErr w:type="spellEnd"/>
      <w:r w:rsidRPr="009608DF">
        <w:t>. È un modello più complesso, capace di rappresentare relazioni non lineari, ma che richiede dati preparati in modo molto accurato.</w:t>
      </w:r>
    </w:p>
    <w:p w14:paraId="21AF3FCE" w14:textId="77777777" w:rsidR="001E34BC" w:rsidRPr="009608DF" w:rsidRDefault="001E34BC" w:rsidP="001E34BC">
      <w:pPr>
        <w:spacing w:before="60" w:after="80"/>
      </w:pPr>
    </w:p>
    <w:p w14:paraId="4F1F330D" w14:textId="77777777" w:rsidR="009608DF" w:rsidRDefault="009608DF" w:rsidP="009608DF">
      <w:pPr>
        <w:numPr>
          <w:ilvl w:val="0"/>
          <w:numId w:val="16"/>
        </w:numPr>
        <w:spacing w:before="60" w:after="80"/>
      </w:pPr>
      <w:proofErr w:type="spellStart"/>
      <w:r w:rsidRPr="009608DF">
        <w:rPr>
          <w:b/>
          <w:bCs/>
        </w:rPr>
        <w:t>Gradient</w:t>
      </w:r>
      <w:proofErr w:type="spellEnd"/>
      <w:r w:rsidRPr="009608DF">
        <w:rPr>
          <w:b/>
          <w:bCs/>
        </w:rPr>
        <w:t xml:space="preserve"> </w:t>
      </w:r>
      <w:proofErr w:type="spellStart"/>
      <w:r w:rsidRPr="009608DF">
        <w:rPr>
          <w:b/>
          <w:bCs/>
        </w:rPr>
        <w:t>Boosting</w:t>
      </w:r>
      <w:proofErr w:type="spellEnd"/>
      <w:r w:rsidRPr="009608DF">
        <w:rPr>
          <w:b/>
          <w:bCs/>
        </w:rPr>
        <w:t xml:space="preserve"> </w:t>
      </w:r>
      <w:proofErr w:type="spellStart"/>
      <w:r w:rsidRPr="009608DF">
        <w:rPr>
          <w:b/>
          <w:bCs/>
        </w:rPr>
        <w:t>Regressor</w:t>
      </w:r>
      <w:proofErr w:type="spellEnd"/>
      <w:r w:rsidRPr="009608DF">
        <w:t xml:space="preserve"> Un modello basato su </w:t>
      </w:r>
      <w:r w:rsidRPr="009608DF">
        <w:rPr>
          <w:b/>
          <w:bCs/>
        </w:rPr>
        <w:t>alberi decisionali</w:t>
      </w:r>
      <w:r w:rsidRPr="009608DF">
        <w:t xml:space="preserve"> combinati in sequenza. Ogni albero corregge gli errori del precedente. È un approccio molto potente per problemi tabellari, come quelli di fatturazione.</w:t>
      </w:r>
    </w:p>
    <w:p w14:paraId="2C0B6D9A" w14:textId="77777777" w:rsidR="001E34BC" w:rsidRPr="009608DF" w:rsidRDefault="001E34BC" w:rsidP="001E34BC">
      <w:pPr>
        <w:spacing w:before="60" w:after="80"/>
      </w:pPr>
    </w:p>
    <w:p w14:paraId="7AF651E9" w14:textId="77777777" w:rsidR="009608DF" w:rsidRDefault="009608DF" w:rsidP="009608DF">
      <w:pPr>
        <w:spacing w:before="60" w:after="80"/>
      </w:pPr>
      <w:r w:rsidRPr="009608DF">
        <w:t xml:space="preserve">Questi tre modelli non sono solo diversi “algoritmi”: richiedono anche </w:t>
      </w:r>
      <w:r w:rsidRPr="009608DF">
        <w:rPr>
          <w:b/>
          <w:bCs/>
        </w:rPr>
        <w:t>dati preparati in modo diverso</w:t>
      </w:r>
      <w:r w:rsidRPr="009608DF">
        <w:t>, e questo ha avuto un impatto diretto sui risultati.</w:t>
      </w:r>
    </w:p>
    <w:p w14:paraId="09AE2E9A" w14:textId="7A3E74E0" w:rsidR="001E34BC" w:rsidRPr="009608DF" w:rsidRDefault="001E34BC" w:rsidP="001E34BC">
      <w:r>
        <w:br w:type="page"/>
      </w:r>
    </w:p>
    <w:p w14:paraId="56B14FD4" w14:textId="21C7FD02" w:rsidR="009608DF" w:rsidRPr="009608DF" w:rsidRDefault="009608DF" w:rsidP="001E34BC">
      <w:pPr>
        <w:pStyle w:val="Heading2"/>
      </w:pPr>
      <w:bookmarkStart w:id="25" w:name="_Toc226843817"/>
      <w:r w:rsidRPr="009608DF">
        <w:lastRenderedPageBreak/>
        <w:t>Preparazione del dataset per i diversi modelli</w:t>
      </w:r>
      <w:bookmarkEnd w:id="25"/>
    </w:p>
    <w:p w14:paraId="6B505F57" w14:textId="4E4E6B4A" w:rsidR="009608DF" w:rsidRPr="006C595A" w:rsidRDefault="009608DF" w:rsidP="009608DF">
      <w:pPr>
        <w:spacing w:before="60" w:after="80"/>
        <w:rPr>
          <w:b/>
          <w:bCs/>
          <w:lang w:val="en-US"/>
        </w:rPr>
      </w:pPr>
      <w:r w:rsidRPr="006C595A">
        <w:rPr>
          <w:b/>
          <w:bCs/>
          <w:lang w:val="en-US"/>
        </w:rPr>
        <w:t xml:space="preserve">Linear Regression – Dati con </w:t>
      </w:r>
      <w:r w:rsidR="001E34BC" w:rsidRPr="006C595A">
        <w:rPr>
          <w:b/>
          <w:bCs/>
          <w:lang w:val="en-US"/>
        </w:rPr>
        <w:t>One Hot Encoding</w:t>
      </w:r>
    </w:p>
    <w:p w14:paraId="6051F14B" w14:textId="5A322C2F" w:rsidR="001E34BC" w:rsidRDefault="009608DF" w:rsidP="009608DF">
      <w:pPr>
        <w:spacing w:before="60" w:after="80"/>
      </w:pPr>
      <w:r w:rsidRPr="009608DF">
        <w:t>La regressione lineare non è in grado di lavorare direttamente con variabili testuali o categoriche, come ad esempio il codice cliente o il codice prodotto</w:t>
      </w:r>
      <w:r w:rsidR="001E34BC">
        <w:t>.</w:t>
      </w:r>
    </w:p>
    <w:p w14:paraId="19B9EDCA" w14:textId="77777777" w:rsidR="001E34BC" w:rsidRDefault="001E34BC" w:rsidP="009608DF">
      <w:pPr>
        <w:spacing w:before="60" w:after="80"/>
      </w:pPr>
    </w:p>
    <w:p w14:paraId="056678F5" w14:textId="475F5A26" w:rsidR="009608DF" w:rsidRDefault="009608DF" w:rsidP="009608DF">
      <w:pPr>
        <w:spacing w:before="60" w:after="80"/>
        <w:rPr>
          <w:b/>
          <w:bCs/>
        </w:rPr>
      </w:pPr>
      <w:r w:rsidRPr="009608DF">
        <w:t xml:space="preserve">Per questo motivo è stato necessario trasformare queste variabili in una serie di colonne binarie, dette </w:t>
      </w:r>
      <w:r w:rsidRPr="009608DF">
        <w:rPr>
          <w:b/>
          <w:bCs/>
        </w:rPr>
        <w:t>“dummy”</w:t>
      </w:r>
      <w:r w:rsidRPr="009608DF">
        <w:t>: per ogni categoria si crea una colonna che vale 1 se l’osservazione appartiene a quella categoria, 0 altrimenti.</w:t>
      </w:r>
      <w:r w:rsidR="001E34BC">
        <w:t xml:space="preserve"> Questo processo è chiamato </w:t>
      </w:r>
      <w:r w:rsidR="001E34BC">
        <w:rPr>
          <w:b/>
          <w:bCs/>
        </w:rPr>
        <w:t xml:space="preserve">One Hot </w:t>
      </w:r>
      <w:proofErr w:type="spellStart"/>
      <w:r w:rsidR="001E34BC">
        <w:rPr>
          <w:b/>
          <w:bCs/>
        </w:rPr>
        <w:t>Encoding</w:t>
      </w:r>
      <w:proofErr w:type="spellEnd"/>
      <w:r w:rsidR="001E34BC">
        <w:rPr>
          <w:b/>
          <w:bCs/>
        </w:rPr>
        <w:t>.</w:t>
      </w:r>
    </w:p>
    <w:p w14:paraId="350349C7" w14:textId="77777777" w:rsidR="001E34BC" w:rsidRPr="009608DF" w:rsidRDefault="001E34BC" w:rsidP="009608DF">
      <w:pPr>
        <w:spacing w:before="60" w:after="80"/>
      </w:pPr>
    </w:p>
    <w:p w14:paraId="473AF54B" w14:textId="77777777" w:rsidR="009608DF" w:rsidRPr="009608DF" w:rsidRDefault="009608DF" w:rsidP="009608DF">
      <w:pPr>
        <w:spacing w:before="60" w:after="80"/>
      </w:pPr>
      <w:r w:rsidRPr="009608DF">
        <w:t>Questo approccio ha due conseguenze:</w:t>
      </w:r>
    </w:p>
    <w:p w14:paraId="3BE1111E" w14:textId="77777777" w:rsidR="009608DF" w:rsidRPr="009608DF" w:rsidRDefault="009608DF" w:rsidP="001E34BC">
      <w:pPr>
        <w:pStyle w:val="ListParagraph"/>
        <w:numPr>
          <w:ilvl w:val="0"/>
          <w:numId w:val="28"/>
        </w:numPr>
        <w:spacing w:before="60" w:after="80"/>
      </w:pPr>
      <w:r w:rsidRPr="001E34BC">
        <w:rPr>
          <w:b/>
          <w:bCs/>
        </w:rPr>
        <w:t>Aumento enorme del numero di colonne</w:t>
      </w:r>
      <w:r w:rsidRPr="009608DF">
        <w:t>: ogni nuova categoria genera una nuova colonna.</w:t>
      </w:r>
    </w:p>
    <w:p w14:paraId="445A81B1" w14:textId="77777777" w:rsidR="009608DF" w:rsidRDefault="009608DF" w:rsidP="001E34BC">
      <w:pPr>
        <w:pStyle w:val="ListParagraph"/>
        <w:numPr>
          <w:ilvl w:val="0"/>
          <w:numId w:val="28"/>
        </w:numPr>
        <w:spacing w:before="60" w:after="80"/>
      </w:pPr>
      <w:r w:rsidRPr="001E34BC">
        <w:rPr>
          <w:b/>
          <w:bCs/>
        </w:rPr>
        <w:t>Modello poco flessibile</w:t>
      </w:r>
      <w:r w:rsidRPr="009608DF">
        <w:t>: la regressione lineare, anche con molte colonne, rimane un modello che vede il mondo in modo “dritto”, cioè lineare. Fatica a catturare comportamenti complessi, come stagionalità, picchi, o interazioni tra variabili.</w:t>
      </w:r>
    </w:p>
    <w:p w14:paraId="1EE7EF0F" w14:textId="77777777" w:rsidR="001E34BC" w:rsidRPr="009608DF" w:rsidRDefault="001E34BC" w:rsidP="001E34BC">
      <w:pPr>
        <w:spacing w:before="60" w:after="80"/>
      </w:pPr>
    </w:p>
    <w:p w14:paraId="5F2E3C50" w14:textId="77777777" w:rsidR="009608DF" w:rsidRDefault="009608DF" w:rsidP="009608DF">
      <w:pPr>
        <w:spacing w:before="60" w:after="80"/>
      </w:pPr>
      <w:r w:rsidRPr="009608DF">
        <w:t>Di fatto, il modello lineare ha fornito una base di confronto, ma non si è dimostrato adeguato alla complessità del problema.</w:t>
      </w:r>
    </w:p>
    <w:p w14:paraId="24DB931B" w14:textId="77777777" w:rsidR="001E34BC" w:rsidRDefault="001E34BC" w:rsidP="009608DF">
      <w:pPr>
        <w:spacing w:before="60" w:after="80"/>
      </w:pPr>
    </w:p>
    <w:p w14:paraId="25F5EA60" w14:textId="77777777" w:rsidR="001E34BC" w:rsidRPr="009608DF" w:rsidRDefault="001E34BC" w:rsidP="009608DF">
      <w:pPr>
        <w:spacing w:before="60" w:after="80"/>
      </w:pPr>
    </w:p>
    <w:p w14:paraId="0BCCC12D" w14:textId="5ECFC560" w:rsidR="009608DF" w:rsidRPr="009608DF" w:rsidRDefault="009608DF" w:rsidP="009608DF">
      <w:pPr>
        <w:spacing w:before="60" w:after="80"/>
        <w:rPr>
          <w:b/>
          <w:bCs/>
        </w:rPr>
      </w:pPr>
      <w:r w:rsidRPr="009608DF">
        <w:rPr>
          <w:b/>
          <w:bCs/>
        </w:rPr>
        <w:t xml:space="preserve">MLP </w:t>
      </w:r>
      <w:proofErr w:type="spellStart"/>
      <w:r w:rsidRPr="009608DF">
        <w:rPr>
          <w:b/>
          <w:bCs/>
        </w:rPr>
        <w:t>Regressor</w:t>
      </w:r>
      <w:proofErr w:type="spellEnd"/>
      <w:r w:rsidRPr="009608DF">
        <w:rPr>
          <w:b/>
          <w:bCs/>
        </w:rPr>
        <w:t xml:space="preserve"> – Dataset trasformato in serie temporale</w:t>
      </w:r>
    </w:p>
    <w:p w14:paraId="242CD53D" w14:textId="77777777" w:rsidR="001E34BC" w:rsidRDefault="009608DF" w:rsidP="009608DF">
      <w:pPr>
        <w:spacing w:before="60" w:after="80"/>
      </w:pPr>
      <w:r w:rsidRPr="009608DF">
        <w:t>La rete neurale MLP è un modello più sofisticato, ma anche più esigente.</w:t>
      </w:r>
    </w:p>
    <w:p w14:paraId="06241F5E" w14:textId="3C14CCD7" w:rsidR="009608DF" w:rsidRDefault="009608DF" w:rsidP="001E34BC">
      <w:pPr>
        <w:spacing w:before="60" w:after="80"/>
      </w:pPr>
      <w:r w:rsidRPr="009608DF">
        <w:t>Per funzionare bene, richiede</w:t>
      </w:r>
      <w:r w:rsidR="001E34BC">
        <w:t xml:space="preserve"> </w:t>
      </w:r>
      <w:r w:rsidRPr="009608DF">
        <w:t>variabili numeriche su scale confrontabili (spesso normalizzate o standardizzate)</w:t>
      </w:r>
      <w:r w:rsidR="001E34BC">
        <w:t xml:space="preserve">, </w:t>
      </w:r>
      <w:r w:rsidRPr="009608DF">
        <w:t>una struttura dei dati coerente con il tempo</w:t>
      </w:r>
      <w:r w:rsidR="001E34BC">
        <w:t xml:space="preserve"> e l’</w:t>
      </w:r>
      <w:r w:rsidRPr="009608DF">
        <w:t>assenza di “buchi” o irregolarità troppo marcate.</w:t>
      </w:r>
    </w:p>
    <w:p w14:paraId="652358CD" w14:textId="77777777" w:rsidR="001E34BC" w:rsidRPr="009608DF" w:rsidRDefault="001E34BC" w:rsidP="001E34BC">
      <w:pPr>
        <w:spacing w:before="60" w:after="80"/>
      </w:pPr>
    </w:p>
    <w:p w14:paraId="32D3FF10" w14:textId="77777777" w:rsidR="009608DF" w:rsidRPr="009608DF" w:rsidRDefault="009608DF" w:rsidP="009608DF">
      <w:pPr>
        <w:spacing w:before="60" w:after="80"/>
      </w:pPr>
      <w:r w:rsidRPr="009608DF">
        <w:t xml:space="preserve">Nel nostro caso, però, i dati di partenza sono </w:t>
      </w:r>
      <w:r w:rsidRPr="009608DF">
        <w:rPr>
          <w:b/>
          <w:bCs/>
        </w:rPr>
        <w:t>fatture</w:t>
      </w:r>
      <w:r w:rsidRPr="009608DF">
        <w:t>. Questo comporta due difficoltà:</w:t>
      </w:r>
    </w:p>
    <w:p w14:paraId="09ECDF35" w14:textId="77777777" w:rsidR="009608DF" w:rsidRPr="009608DF" w:rsidRDefault="009608DF" w:rsidP="009608DF">
      <w:pPr>
        <w:numPr>
          <w:ilvl w:val="0"/>
          <w:numId w:val="19"/>
        </w:numPr>
        <w:spacing w:before="60" w:after="80"/>
      </w:pPr>
      <w:r w:rsidRPr="009608DF">
        <w:rPr>
          <w:b/>
          <w:bCs/>
        </w:rPr>
        <w:t>Più fatture nello stesso giorno</w:t>
      </w:r>
      <w:r w:rsidRPr="009608DF">
        <w:t xml:space="preserve"> per lo stesso cliente o prodotto. Non esiste una sola “vendita del giorno”, ma più righe, ognuna con la propria fattura.</w:t>
      </w:r>
    </w:p>
    <w:p w14:paraId="5F3BB84A" w14:textId="77777777" w:rsidR="009608DF" w:rsidRDefault="009608DF" w:rsidP="009608DF">
      <w:pPr>
        <w:numPr>
          <w:ilvl w:val="0"/>
          <w:numId w:val="19"/>
        </w:numPr>
        <w:spacing w:before="60" w:after="80"/>
      </w:pPr>
      <w:r w:rsidRPr="009608DF">
        <w:rPr>
          <w:b/>
          <w:bCs/>
        </w:rPr>
        <w:t>Molti giorni senza fatture</w:t>
      </w:r>
      <w:r w:rsidRPr="009608DF">
        <w:t xml:space="preserve"> per una certa combinazione cliente–prodotto. La serie temporale non è continua: ci sono buchi, periodi senza ordini, e poi improvvisi picchi.</w:t>
      </w:r>
    </w:p>
    <w:p w14:paraId="400EBA3D" w14:textId="77777777" w:rsidR="001E34BC" w:rsidRPr="009608DF" w:rsidRDefault="001E34BC" w:rsidP="001E34BC">
      <w:pPr>
        <w:spacing w:before="60" w:after="80"/>
      </w:pPr>
    </w:p>
    <w:p w14:paraId="763E67E9" w14:textId="6E085D24" w:rsidR="009608DF" w:rsidRDefault="009608DF" w:rsidP="001E34BC">
      <w:pPr>
        <w:spacing w:before="60" w:after="80"/>
      </w:pPr>
      <w:r w:rsidRPr="009608DF">
        <w:t>Una rete neurale MLP, se alimentata direttamente con dati così irregolari tende a</w:t>
      </w:r>
      <w:r w:rsidR="001E34BC">
        <w:t xml:space="preserve"> </w:t>
      </w:r>
      <w:r w:rsidRPr="009608DF">
        <w:t>non riconoscere bene la sequenza temporale</w:t>
      </w:r>
      <w:r w:rsidR="001E34BC">
        <w:t xml:space="preserve"> e a </w:t>
      </w:r>
      <w:r w:rsidRPr="009608DF">
        <w:t>confondere l’assenza di fatture con un valore “zero” strutturale</w:t>
      </w:r>
      <w:r w:rsidR="001E34BC">
        <w:t xml:space="preserve">, non riuscendo a raggiungere così </w:t>
      </w:r>
      <w:r w:rsidRPr="009608DF">
        <w:t>una soluzione stabile.</w:t>
      </w:r>
    </w:p>
    <w:p w14:paraId="1B5287B5" w14:textId="77777777" w:rsidR="001E34BC" w:rsidRPr="009608DF" w:rsidRDefault="001E34BC" w:rsidP="001E34BC">
      <w:pPr>
        <w:spacing w:before="60" w:after="80"/>
      </w:pPr>
    </w:p>
    <w:p w14:paraId="53255373" w14:textId="77777777" w:rsidR="009608DF" w:rsidRPr="009608DF" w:rsidRDefault="009608DF" w:rsidP="009608DF">
      <w:pPr>
        <w:spacing w:before="60" w:after="80"/>
      </w:pPr>
      <w:r w:rsidRPr="009608DF">
        <w:t xml:space="preserve">Per questo motivo è stato necessario </w:t>
      </w:r>
      <w:r w:rsidRPr="009608DF">
        <w:rPr>
          <w:b/>
          <w:bCs/>
        </w:rPr>
        <w:t>ricostruire il dataset in forma di serie temporale aggregata</w:t>
      </w:r>
      <w:r w:rsidRPr="009608DF">
        <w:t>. In pratica:</w:t>
      </w:r>
    </w:p>
    <w:p w14:paraId="59FF3BB7" w14:textId="77777777" w:rsidR="009608DF" w:rsidRPr="009608DF" w:rsidRDefault="009608DF" w:rsidP="009608DF">
      <w:pPr>
        <w:numPr>
          <w:ilvl w:val="0"/>
          <w:numId w:val="21"/>
        </w:numPr>
        <w:spacing w:before="60" w:after="80"/>
      </w:pPr>
      <w:r w:rsidRPr="009608DF">
        <w:t xml:space="preserve">si sono </w:t>
      </w:r>
      <w:r w:rsidRPr="009608DF">
        <w:rPr>
          <w:b/>
          <w:bCs/>
        </w:rPr>
        <w:t>raggruppate le fatture per giorno</w:t>
      </w:r>
      <w:r w:rsidRPr="009608DF">
        <w:t>, cliente, prodotto e altre dimensioni rilevanti;</w:t>
      </w:r>
    </w:p>
    <w:p w14:paraId="2FA2CCA0" w14:textId="77777777" w:rsidR="009608DF" w:rsidRPr="009608DF" w:rsidRDefault="009608DF" w:rsidP="009608DF">
      <w:pPr>
        <w:numPr>
          <w:ilvl w:val="0"/>
          <w:numId w:val="21"/>
        </w:numPr>
        <w:spacing w:before="60" w:after="80"/>
      </w:pPr>
      <w:r w:rsidRPr="009608DF">
        <w:t xml:space="preserve">per ogni giorno si è calcolata la </w:t>
      </w:r>
      <w:r w:rsidRPr="009608DF">
        <w:rPr>
          <w:b/>
          <w:bCs/>
        </w:rPr>
        <w:t>revenue totale</w:t>
      </w:r>
      <w:r w:rsidRPr="009608DF">
        <w:t xml:space="preserve"> per quella combinazione;</w:t>
      </w:r>
    </w:p>
    <w:p w14:paraId="1390D43E" w14:textId="77777777" w:rsidR="009608DF" w:rsidRPr="009608DF" w:rsidRDefault="009608DF" w:rsidP="009608DF">
      <w:pPr>
        <w:numPr>
          <w:ilvl w:val="0"/>
          <w:numId w:val="21"/>
        </w:numPr>
        <w:spacing w:before="60" w:after="80"/>
      </w:pPr>
      <w:r w:rsidRPr="009608DF">
        <w:t xml:space="preserve">si sono generate esplicitamente le </w:t>
      </w:r>
      <w:r w:rsidRPr="009608DF">
        <w:rPr>
          <w:b/>
          <w:bCs/>
        </w:rPr>
        <w:t>feature temporali</w:t>
      </w:r>
      <w:r w:rsidRPr="009608DF">
        <w:t xml:space="preserve"> (anno, mese, giorno, settimana, giorno della settimana).</w:t>
      </w:r>
    </w:p>
    <w:p w14:paraId="362B1841" w14:textId="660FEEA6" w:rsidR="009608DF" w:rsidRPr="009608DF" w:rsidRDefault="009608DF" w:rsidP="009608DF">
      <w:pPr>
        <w:spacing w:before="60" w:after="80"/>
      </w:pPr>
      <w:r w:rsidRPr="009608DF">
        <w:t xml:space="preserve">Questo lavoro di aggregazione e ricostruzione temporale </w:t>
      </w:r>
      <w:r w:rsidR="001E34BC">
        <w:t>ha trasformato</w:t>
      </w:r>
      <w:r w:rsidRPr="009608DF">
        <w:t xml:space="preserve"> una tabella di fatture sparse in una struttura più vicina a una vera serie temporale, adatta a un modello neurale.</w:t>
      </w:r>
    </w:p>
    <w:p w14:paraId="4D14C272" w14:textId="77777777" w:rsidR="001E34BC" w:rsidRDefault="001E34BC" w:rsidP="009608DF">
      <w:pPr>
        <w:spacing w:before="60" w:after="80"/>
      </w:pPr>
    </w:p>
    <w:p w14:paraId="46BA9264" w14:textId="7E8EF332" w:rsidR="001E34BC" w:rsidRDefault="009608DF" w:rsidP="009608DF">
      <w:pPr>
        <w:spacing w:before="60" w:after="80"/>
      </w:pPr>
      <w:r w:rsidRPr="009608DF">
        <w:lastRenderedPageBreak/>
        <w:t>Nonostante questo sforzo, il MLP ha inizialmente prodotto risultati insoddisfacenti.</w:t>
      </w:r>
    </w:p>
    <w:p w14:paraId="25A04E88" w14:textId="77777777" w:rsidR="001E34BC" w:rsidRDefault="009608DF" w:rsidP="009608DF">
      <w:pPr>
        <w:spacing w:before="60" w:after="80"/>
      </w:pPr>
      <w:r w:rsidRPr="009608DF">
        <w:t xml:space="preserve">Per migliorarlo è stata applicata una </w:t>
      </w:r>
      <w:proofErr w:type="spellStart"/>
      <w:r w:rsidRPr="009608DF">
        <w:rPr>
          <w:b/>
          <w:bCs/>
        </w:rPr>
        <w:t>Grid</w:t>
      </w:r>
      <w:proofErr w:type="spellEnd"/>
      <w:r w:rsidRPr="009608DF">
        <w:rPr>
          <w:b/>
          <w:bCs/>
        </w:rPr>
        <w:t xml:space="preserve"> Search</w:t>
      </w:r>
      <w:r w:rsidRPr="009608DF">
        <w:t>, cioè una ricerca sistematica dei migliori parametri del modello (numero di neuroni, livelli, funzioni di attivazione, tasso di apprendimento, regolarizzazione).</w:t>
      </w:r>
    </w:p>
    <w:p w14:paraId="76DA638B" w14:textId="77777777" w:rsidR="001E34BC" w:rsidRDefault="001E34BC" w:rsidP="009608DF">
      <w:pPr>
        <w:spacing w:before="60" w:after="80"/>
      </w:pPr>
    </w:p>
    <w:p w14:paraId="2E4E4543" w14:textId="11F17321" w:rsidR="009608DF" w:rsidRDefault="009608DF" w:rsidP="009608DF">
      <w:pPr>
        <w:spacing w:before="60" w:after="80"/>
      </w:pPr>
      <w:r w:rsidRPr="009608DF">
        <w:t xml:space="preserve">La </w:t>
      </w:r>
      <w:proofErr w:type="spellStart"/>
      <w:r w:rsidRPr="009608DF">
        <w:t>Grid</w:t>
      </w:r>
      <w:proofErr w:type="spellEnd"/>
      <w:r w:rsidRPr="009608DF">
        <w:t xml:space="preserve"> Search ha portato a un miglioramento, ma il modello è rimasto meno stabile e meno performante rispetto ad altre soluzioni.</w:t>
      </w:r>
    </w:p>
    <w:p w14:paraId="66755864" w14:textId="77777777" w:rsidR="001E34BC" w:rsidRPr="009608DF" w:rsidRDefault="001E34BC" w:rsidP="009608DF">
      <w:pPr>
        <w:spacing w:before="60" w:after="80"/>
      </w:pPr>
    </w:p>
    <w:p w14:paraId="0BC3F867" w14:textId="3D16D4DB" w:rsidR="009608DF" w:rsidRPr="009608DF" w:rsidRDefault="009608DF" w:rsidP="009608DF">
      <w:pPr>
        <w:spacing w:before="60" w:after="80"/>
        <w:rPr>
          <w:b/>
          <w:bCs/>
        </w:rPr>
      </w:pPr>
      <w:proofErr w:type="spellStart"/>
      <w:r w:rsidRPr="009608DF">
        <w:rPr>
          <w:b/>
          <w:bCs/>
        </w:rPr>
        <w:t>Gradient</w:t>
      </w:r>
      <w:proofErr w:type="spellEnd"/>
      <w:r w:rsidRPr="009608DF">
        <w:rPr>
          <w:b/>
          <w:bCs/>
        </w:rPr>
        <w:t xml:space="preserve"> </w:t>
      </w:r>
      <w:proofErr w:type="spellStart"/>
      <w:r w:rsidRPr="009608DF">
        <w:rPr>
          <w:b/>
          <w:bCs/>
        </w:rPr>
        <w:t>Boosting</w:t>
      </w:r>
      <w:proofErr w:type="spellEnd"/>
      <w:r w:rsidRPr="009608DF">
        <w:rPr>
          <w:b/>
          <w:bCs/>
        </w:rPr>
        <w:t xml:space="preserve"> </w:t>
      </w:r>
      <w:proofErr w:type="spellStart"/>
      <w:r w:rsidRPr="009608DF">
        <w:rPr>
          <w:b/>
          <w:bCs/>
        </w:rPr>
        <w:t>Regressor</w:t>
      </w:r>
      <w:proofErr w:type="spellEnd"/>
      <w:r w:rsidRPr="009608DF">
        <w:rPr>
          <w:b/>
          <w:bCs/>
        </w:rPr>
        <w:t xml:space="preserve"> – Dati tabellari con feature ingegnerizzate</w:t>
      </w:r>
    </w:p>
    <w:p w14:paraId="781D51D2" w14:textId="77777777" w:rsidR="009608DF" w:rsidRPr="009608DF" w:rsidRDefault="009608DF" w:rsidP="009608DF">
      <w:pPr>
        <w:spacing w:before="60" w:after="80"/>
      </w:pPr>
      <w:r w:rsidRPr="009608DF">
        <w:t xml:space="preserve">Il </w:t>
      </w:r>
      <w:proofErr w:type="spellStart"/>
      <w:r w:rsidRPr="009608DF">
        <w:t>Gradient</w:t>
      </w:r>
      <w:proofErr w:type="spellEnd"/>
      <w:r w:rsidRPr="009608DF">
        <w:t xml:space="preserve"> </w:t>
      </w:r>
      <w:proofErr w:type="spellStart"/>
      <w:r w:rsidRPr="009608DF">
        <w:t>Boosting</w:t>
      </w:r>
      <w:proofErr w:type="spellEnd"/>
      <w:r w:rsidRPr="009608DF">
        <w:t xml:space="preserve"> è un modello basato su </w:t>
      </w:r>
      <w:r w:rsidRPr="009608DF">
        <w:rPr>
          <w:b/>
          <w:bCs/>
        </w:rPr>
        <w:t>alberi decisionali</w:t>
      </w:r>
      <w:r w:rsidRPr="009608DF">
        <w:t>, che ha due grandi vantaggi pratici:</w:t>
      </w:r>
    </w:p>
    <w:p w14:paraId="17D8CD4B" w14:textId="77777777" w:rsidR="009608DF" w:rsidRPr="009608DF" w:rsidRDefault="009608DF" w:rsidP="009608DF">
      <w:pPr>
        <w:numPr>
          <w:ilvl w:val="0"/>
          <w:numId w:val="22"/>
        </w:numPr>
        <w:spacing w:before="60" w:after="80"/>
      </w:pPr>
      <w:r w:rsidRPr="009608DF">
        <w:t>non richiede la normalizzazione delle variabili;</w:t>
      </w:r>
    </w:p>
    <w:p w14:paraId="73486E37" w14:textId="77777777" w:rsidR="009608DF" w:rsidRDefault="009608DF" w:rsidP="009608DF">
      <w:pPr>
        <w:numPr>
          <w:ilvl w:val="0"/>
          <w:numId w:val="22"/>
        </w:numPr>
        <w:spacing w:before="60" w:after="80"/>
      </w:pPr>
      <w:r w:rsidRPr="009608DF">
        <w:t>gestisce bene variabili categoriche codificate con numeri interi, senza bisogno di creare migliaia di colonne dummy.</w:t>
      </w:r>
    </w:p>
    <w:p w14:paraId="3F32517A" w14:textId="77777777" w:rsidR="001E34BC" w:rsidRPr="009608DF" w:rsidRDefault="001E34BC" w:rsidP="001E34BC">
      <w:pPr>
        <w:spacing w:before="60" w:after="80"/>
      </w:pPr>
    </w:p>
    <w:p w14:paraId="3CB9281F" w14:textId="77777777" w:rsidR="009608DF" w:rsidRPr="009608DF" w:rsidRDefault="009608DF" w:rsidP="009608DF">
      <w:pPr>
        <w:spacing w:before="60" w:after="80"/>
      </w:pPr>
      <w:r w:rsidRPr="009608DF">
        <w:t>Per questo modello è stato possibile utilizzare un dataset più “naturale”, in cui:</w:t>
      </w:r>
    </w:p>
    <w:p w14:paraId="2644F5B8" w14:textId="77777777" w:rsidR="009608DF" w:rsidRPr="009608DF" w:rsidRDefault="009608DF" w:rsidP="009608DF">
      <w:pPr>
        <w:numPr>
          <w:ilvl w:val="0"/>
          <w:numId w:val="23"/>
        </w:numPr>
        <w:spacing w:before="60" w:after="80"/>
      </w:pPr>
      <w:r w:rsidRPr="009608DF">
        <w:t>le variabili categoriche (cliente, prodotto, paese, ecc.) sono state codificate con etichette numeriche compatte;</w:t>
      </w:r>
    </w:p>
    <w:p w14:paraId="3E93601F" w14:textId="77777777" w:rsidR="009608DF" w:rsidRPr="009608DF" w:rsidRDefault="009608DF" w:rsidP="009608DF">
      <w:pPr>
        <w:numPr>
          <w:ilvl w:val="0"/>
          <w:numId w:val="23"/>
        </w:numPr>
        <w:spacing w:before="60" w:after="80"/>
      </w:pPr>
      <w:r w:rsidRPr="009608DF">
        <w:t xml:space="preserve">sono state aggiunte </w:t>
      </w:r>
      <w:r w:rsidRPr="009608DF">
        <w:rPr>
          <w:b/>
          <w:bCs/>
        </w:rPr>
        <w:t>feature temporali</w:t>
      </w:r>
      <w:r w:rsidRPr="009608DF">
        <w:t xml:space="preserve"> (anno, mese, settimana, giorno, giorno della settimana, weekend);</w:t>
      </w:r>
    </w:p>
    <w:p w14:paraId="36DB5BA8" w14:textId="77777777" w:rsidR="009608DF" w:rsidRDefault="009608DF" w:rsidP="009608DF">
      <w:pPr>
        <w:numPr>
          <w:ilvl w:val="0"/>
          <w:numId w:val="23"/>
        </w:numPr>
        <w:spacing w:before="60" w:after="80"/>
      </w:pPr>
      <w:r w:rsidRPr="009608DF">
        <w:t>non è stato necessario stravolgere la struttura originale dei dati.</w:t>
      </w:r>
    </w:p>
    <w:p w14:paraId="485542B6" w14:textId="77777777" w:rsidR="001E34BC" w:rsidRPr="009608DF" w:rsidRDefault="001E34BC" w:rsidP="001E34BC">
      <w:pPr>
        <w:spacing w:before="60" w:after="80"/>
      </w:pPr>
    </w:p>
    <w:p w14:paraId="18580012" w14:textId="69BBAA25" w:rsidR="009608DF" w:rsidRDefault="009608DF" w:rsidP="009608DF">
      <w:pPr>
        <w:spacing w:before="60" w:after="80"/>
      </w:pPr>
      <w:r w:rsidRPr="009608DF">
        <w:t xml:space="preserve">Fin dalle prime prove, il </w:t>
      </w:r>
      <w:proofErr w:type="spellStart"/>
      <w:r w:rsidRPr="009608DF">
        <w:t>Gradient</w:t>
      </w:r>
      <w:proofErr w:type="spellEnd"/>
      <w:r w:rsidRPr="009608DF">
        <w:t xml:space="preserve"> </w:t>
      </w:r>
      <w:proofErr w:type="spellStart"/>
      <w:r w:rsidRPr="009608DF">
        <w:t>Boosting</w:t>
      </w:r>
      <w:proofErr w:type="spellEnd"/>
      <w:r w:rsidRPr="009608DF">
        <w:t xml:space="preserve"> ha mostrato </w:t>
      </w:r>
      <w:r w:rsidRPr="009608DF">
        <w:rPr>
          <w:b/>
          <w:bCs/>
        </w:rPr>
        <w:t>buone prestazioni</w:t>
      </w:r>
      <w:r w:rsidRPr="009608DF">
        <w:t xml:space="preserve">, riuscendo a catturare relazioni non lineari e interazioni complesse tra le variabili, con un livello di interpretabilità accettabile grazie all’analisi delle </w:t>
      </w:r>
      <w:r w:rsidRPr="009608DF">
        <w:rPr>
          <w:b/>
          <w:bCs/>
        </w:rPr>
        <w:t xml:space="preserve">feature </w:t>
      </w:r>
      <w:proofErr w:type="spellStart"/>
      <w:r w:rsidRPr="009608DF">
        <w:rPr>
          <w:b/>
          <w:bCs/>
        </w:rPr>
        <w:t>importance</w:t>
      </w:r>
      <w:proofErr w:type="spellEnd"/>
      <w:r w:rsidR="001E34BC">
        <w:t>.</w:t>
      </w:r>
    </w:p>
    <w:p w14:paraId="17087401" w14:textId="77777777" w:rsidR="001E34BC" w:rsidRPr="009608DF" w:rsidRDefault="001E34BC" w:rsidP="009608DF">
      <w:pPr>
        <w:spacing w:before="60" w:after="80"/>
      </w:pPr>
    </w:p>
    <w:p w14:paraId="03076352" w14:textId="2A884797" w:rsidR="009608DF" w:rsidRPr="009608DF" w:rsidRDefault="009608DF" w:rsidP="001E34BC">
      <w:pPr>
        <w:pStyle w:val="Heading2"/>
      </w:pPr>
      <w:bookmarkStart w:id="26" w:name="_Toc226843818"/>
      <w:r w:rsidRPr="009608DF">
        <w:t>Risultati e confronto tra i modelli</w:t>
      </w:r>
      <w:bookmarkEnd w:id="26"/>
    </w:p>
    <w:p w14:paraId="4D79FDC8" w14:textId="77777777" w:rsidR="009608DF" w:rsidRPr="009608DF" w:rsidRDefault="009608DF" w:rsidP="009608DF">
      <w:pPr>
        <w:spacing w:before="60" w:after="80"/>
      </w:pPr>
      <w:r w:rsidRPr="009608DF">
        <w:t>Il confronto tra i tre modelli ha evidenziato un quadro chiaro:</w:t>
      </w:r>
    </w:p>
    <w:p w14:paraId="5C09B5F4" w14:textId="77777777" w:rsidR="009608DF" w:rsidRDefault="009608DF" w:rsidP="009608DF">
      <w:pPr>
        <w:numPr>
          <w:ilvl w:val="0"/>
          <w:numId w:val="24"/>
        </w:numPr>
        <w:spacing w:before="60" w:after="80"/>
      </w:pPr>
      <w:r w:rsidRPr="009608DF">
        <w:t xml:space="preserve">La </w:t>
      </w:r>
      <w:r w:rsidRPr="009608DF">
        <w:rPr>
          <w:b/>
          <w:bCs/>
        </w:rPr>
        <w:t xml:space="preserve">Linear </w:t>
      </w:r>
      <w:proofErr w:type="spellStart"/>
      <w:r w:rsidRPr="009608DF">
        <w:rPr>
          <w:b/>
          <w:bCs/>
        </w:rPr>
        <w:t>Regression</w:t>
      </w:r>
      <w:proofErr w:type="spellEnd"/>
      <w:r w:rsidRPr="009608DF">
        <w:t xml:space="preserve"> si è rivelata troppo semplice per descrivere un fenomeno complesso come le vendite, con errori relativamente elevati e scarsa capacità di adattamento.</w:t>
      </w:r>
    </w:p>
    <w:p w14:paraId="7600A219" w14:textId="77777777" w:rsidR="001E34BC" w:rsidRPr="009608DF" w:rsidRDefault="001E34BC" w:rsidP="001E34BC">
      <w:pPr>
        <w:spacing w:before="60" w:after="80"/>
        <w:ind w:left="720"/>
      </w:pPr>
    </w:p>
    <w:p w14:paraId="7B962961" w14:textId="77777777" w:rsidR="009608DF" w:rsidRDefault="009608DF" w:rsidP="009608DF">
      <w:pPr>
        <w:numPr>
          <w:ilvl w:val="0"/>
          <w:numId w:val="24"/>
        </w:numPr>
        <w:spacing w:before="60" w:after="80"/>
      </w:pPr>
      <w:r w:rsidRPr="009608DF">
        <w:t xml:space="preserve">Il </w:t>
      </w:r>
      <w:r w:rsidRPr="009608DF">
        <w:rPr>
          <w:b/>
          <w:bCs/>
        </w:rPr>
        <w:t xml:space="preserve">MLP </w:t>
      </w:r>
      <w:proofErr w:type="spellStart"/>
      <w:r w:rsidRPr="009608DF">
        <w:rPr>
          <w:b/>
          <w:bCs/>
        </w:rPr>
        <w:t>Regressor</w:t>
      </w:r>
      <w:proofErr w:type="spellEnd"/>
      <w:r w:rsidRPr="009608DF">
        <w:t xml:space="preserve">, pur essendo teoricamente più potente, ha sofferto molto la natura irregolare dei dati e la complessità della preparazione in forma di serie temporale. Anche dopo la </w:t>
      </w:r>
      <w:proofErr w:type="spellStart"/>
      <w:r w:rsidRPr="009608DF">
        <w:t>Grid</w:t>
      </w:r>
      <w:proofErr w:type="spellEnd"/>
      <w:r w:rsidRPr="009608DF">
        <w:t xml:space="preserve"> Search, le prestazioni non sono risultate competitive.</w:t>
      </w:r>
    </w:p>
    <w:p w14:paraId="649585D2" w14:textId="77777777" w:rsidR="001E34BC" w:rsidRPr="009608DF" w:rsidRDefault="001E34BC" w:rsidP="001E34BC">
      <w:pPr>
        <w:spacing w:before="60" w:after="80"/>
      </w:pPr>
    </w:p>
    <w:p w14:paraId="4ABE62FA" w14:textId="77777777" w:rsidR="009608DF" w:rsidRDefault="009608DF" w:rsidP="009608DF">
      <w:pPr>
        <w:numPr>
          <w:ilvl w:val="0"/>
          <w:numId w:val="24"/>
        </w:numPr>
        <w:spacing w:before="60" w:after="80"/>
      </w:pPr>
      <w:r w:rsidRPr="009608DF">
        <w:t xml:space="preserve">Il </w:t>
      </w:r>
      <w:proofErr w:type="spellStart"/>
      <w:r w:rsidRPr="009608DF">
        <w:rPr>
          <w:b/>
          <w:bCs/>
        </w:rPr>
        <w:t>Gradient</w:t>
      </w:r>
      <w:proofErr w:type="spellEnd"/>
      <w:r w:rsidRPr="009608DF">
        <w:rPr>
          <w:b/>
          <w:bCs/>
        </w:rPr>
        <w:t xml:space="preserve"> </w:t>
      </w:r>
      <w:proofErr w:type="spellStart"/>
      <w:r w:rsidRPr="009608DF">
        <w:rPr>
          <w:b/>
          <w:bCs/>
        </w:rPr>
        <w:t>Boosting</w:t>
      </w:r>
      <w:proofErr w:type="spellEnd"/>
      <w:r w:rsidRPr="009608DF">
        <w:rPr>
          <w:b/>
          <w:bCs/>
        </w:rPr>
        <w:t xml:space="preserve"> </w:t>
      </w:r>
      <w:proofErr w:type="spellStart"/>
      <w:r w:rsidRPr="009608DF">
        <w:rPr>
          <w:b/>
          <w:bCs/>
        </w:rPr>
        <w:t>Regressor</w:t>
      </w:r>
      <w:proofErr w:type="spellEnd"/>
      <w:r w:rsidRPr="009608DF">
        <w:t xml:space="preserve"> ha fornito i risultati migliori in termini di errore medio e di stabilità, dimostrandosi il modello più adatto al contesto.</w:t>
      </w:r>
    </w:p>
    <w:p w14:paraId="5E4245A9" w14:textId="77777777" w:rsidR="001E34BC" w:rsidRPr="009608DF" w:rsidRDefault="001E34BC" w:rsidP="001E34BC">
      <w:pPr>
        <w:spacing w:before="60" w:after="80"/>
      </w:pPr>
    </w:p>
    <w:p w14:paraId="04E7EAAA" w14:textId="69454909" w:rsidR="001E34BC" w:rsidRDefault="009608DF" w:rsidP="009608DF">
      <w:pPr>
        <w:spacing w:before="60" w:after="80"/>
      </w:pPr>
      <w:r w:rsidRPr="009608DF">
        <w:t xml:space="preserve">In sintesi, il modello a </w:t>
      </w:r>
      <w:proofErr w:type="spellStart"/>
      <w:r w:rsidRPr="009608DF">
        <w:t>boosting</w:t>
      </w:r>
      <w:proofErr w:type="spellEnd"/>
      <w:r w:rsidRPr="009608DF">
        <w:t xml:space="preserve"> ha rappresentato il miglior compromesso tra accuratezza, robustezza e complessità di implementazione.</w:t>
      </w:r>
    </w:p>
    <w:p w14:paraId="10F6DB3C" w14:textId="5610170B" w:rsidR="009608DF" w:rsidRPr="009608DF" w:rsidRDefault="001E34BC" w:rsidP="001E34BC">
      <w:r>
        <w:br w:type="page"/>
      </w:r>
    </w:p>
    <w:p w14:paraId="50222711" w14:textId="0C4B39D9" w:rsidR="009608DF" w:rsidRPr="009608DF" w:rsidRDefault="009608DF" w:rsidP="001E34BC">
      <w:pPr>
        <w:pStyle w:val="Heading2"/>
      </w:pPr>
      <w:bookmarkStart w:id="27" w:name="_Toc226843819"/>
      <w:r w:rsidRPr="009608DF">
        <w:lastRenderedPageBreak/>
        <w:t>Lag features: un grande potenziale, ma complesso nel forecast</w:t>
      </w:r>
      <w:bookmarkEnd w:id="27"/>
    </w:p>
    <w:p w14:paraId="49419091" w14:textId="77777777" w:rsidR="009608DF" w:rsidRPr="009608DF" w:rsidRDefault="009608DF" w:rsidP="009608DF">
      <w:pPr>
        <w:spacing w:before="60" w:after="80"/>
      </w:pPr>
      <w:r w:rsidRPr="009608DF">
        <w:t xml:space="preserve">Per migliorare ulteriormente il modello </w:t>
      </w:r>
      <w:proofErr w:type="spellStart"/>
      <w:r w:rsidRPr="009608DF">
        <w:t>Gradient</w:t>
      </w:r>
      <w:proofErr w:type="spellEnd"/>
      <w:r w:rsidRPr="009608DF">
        <w:t xml:space="preserve"> </w:t>
      </w:r>
      <w:proofErr w:type="spellStart"/>
      <w:r w:rsidRPr="009608DF">
        <w:t>Boosting</w:t>
      </w:r>
      <w:proofErr w:type="spellEnd"/>
      <w:r w:rsidRPr="009608DF">
        <w:t xml:space="preserve">, è stato introdotto un concetto molto importante nel forecasting: le </w:t>
      </w:r>
      <w:r w:rsidRPr="009608DF">
        <w:rPr>
          <w:b/>
          <w:bCs/>
        </w:rPr>
        <w:t>lag features</w:t>
      </w:r>
      <w:r w:rsidRPr="009608DF">
        <w:t>.</w:t>
      </w:r>
    </w:p>
    <w:p w14:paraId="7353D8E6" w14:textId="77777777" w:rsidR="009608DF" w:rsidRPr="009608DF" w:rsidRDefault="009608DF" w:rsidP="009608DF">
      <w:pPr>
        <w:spacing w:before="60" w:after="80"/>
      </w:pPr>
      <w:r w:rsidRPr="009608DF">
        <w:t>In termini semplici, una lag feature è una variabile che rappresenta:</w:t>
      </w:r>
    </w:p>
    <w:p w14:paraId="72B4E1AB" w14:textId="77777777" w:rsidR="009608DF" w:rsidRPr="009608DF" w:rsidRDefault="009608DF" w:rsidP="009608DF">
      <w:pPr>
        <w:spacing w:before="60" w:after="80"/>
      </w:pPr>
      <w:r w:rsidRPr="009608DF">
        <w:t>“Quanto abbiamo venduto l’ultima volta, o nelle ultime volte, per questo cliente e questo prodotto?”</w:t>
      </w:r>
    </w:p>
    <w:p w14:paraId="1899159B" w14:textId="77777777" w:rsidR="00375F67" w:rsidRDefault="00375F67" w:rsidP="009608DF">
      <w:pPr>
        <w:spacing w:before="60" w:after="80"/>
      </w:pPr>
    </w:p>
    <w:p w14:paraId="20424F8A" w14:textId="3A9C4893" w:rsidR="009608DF" w:rsidRPr="009608DF" w:rsidRDefault="009608DF" w:rsidP="009608DF">
      <w:pPr>
        <w:spacing w:before="60" w:after="80"/>
      </w:pPr>
      <w:r w:rsidRPr="009608DF">
        <w:t>Sono state quindi calcolate, per ogni combinazione cliente–prodotto:</w:t>
      </w:r>
    </w:p>
    <w:p w14:paraId="2AF222B2" w14:textId="77777777" w:rsidR="009608DF" w:rsidRPr="009608DF" w:rsidRDefault="009608DF" w:rsidP="009608DF">
      <w:pPr>
        <w:numPr>
          <w:ilvl w:val="0"/>
          <w:numId w:val="25"/>
        </w:numPr>
        <w:spacing w:before="60" w:after="80"/>
      </w:pPr>
      <w:r w:rsidRPr="009608DF">
        <w:rPr>
          <w:b/>
          <w:bCs/>
        </w:rPr>
        <w:t>LAG_1, LAG_2, LAG_3</w:t>
      </w:r>
      <w:r w:rsidRPr="009608DF">
        <w:t>: le vendite delle ultime tre fatture;</w:t>
      </w:r>
    </w:p>
    <w:p w14:paraId="2629DE08" w14:textId="77777777" w:rsidR="009608DF" w:rsidRDefault="009608DF" w:rsidP="009608DF">
      <w:pPr>
        <w:numPr>
          <w:ilvl w:val="0"/>
          <w:numId w:val="25"/>
        </w:numPr>
        <w:spacing w:before="60" w:after="80"/>
      </w:pPr>
      <w:r w:rsidRPr="009608DF">
        <w:rPr>
          <w:b/>
          <w:bCs/>
        </w:rPr>
        <w:t>ROLLING_MEAN_3</w:t>
      </w:r>
      <w:r w:rsidRPr="009608DF">
        <w:t>: la media delle ultime tre vendite.</w:t>
      </w:r>
    </w:p>
    <w:p w14:paraId="5073D483" w14:textId="77777777" w:rsidR="00375F67" w:rsidRPr="009608DF" w:rsidRDefault="00375F67" w:rsidP="00375F67">
      <w:pPr>
        <w:spacing w:before="60" w:after="80"/>
      </w:pPr>
    </w:p>
    <w:p w14:paraId="24679C34" w14:textId="35E02AF7" w:rsidR="00375F67" w:rsidRPr="009608DF" w:rsidRDefault="009608DF" w:rsidP="009608DF">
      <w:pPr>
        <w:spacing w:before="60" w:after="80"/>
      </w:pPr>
      <w:r w:rsidRPr="009608DF">
        <w:t>Queste informazioni permettono al modello di “vedere” la storia recente di ciascun cliente e prodotto, e non solo le caratteristiche statiche o temporali.</w:t>
      </w:r>
    </w:p>
    <w:p w14:paraId="05A068C5" w14:textId="77777777" w:rsidR="009608DF" w:rsidRDefault="009608DF" w:rsidP="009608DF">
      <w:pPr>
        <w:spacing w:before="60" w:after="80"/>
      </w:pPr>
      <w:r w:rsidRPr="009608DF">
        <w:t>I risultati sono stati molto positivi: le lag features sono diventate tra le variabili più importanti del modello, e le metriche di errore sono migliorate in modo significativo.</w:t>
      </w:r>
    </w:p>
    <w:p w14:paraId="067285CF" w14:textId="77777777" w:rsidR="00375F67" w:rsidRPr="009608DF" w:rsidRDefault="00375F67" w:rsidP="009608DF">
      <w:pPr>
        <w:spacing w:before="60" w:after="80"/>
      </w:pPr>
    </w:p>
    <w:p w14:paraId="385CB72C" w14:textId="77777777" w:rsidR="00375F67" w:rsidRDefault="009608DF" w:rsidP="009608DF">
      <w:pPr>
        <w:spacing w:before="60" w:after="80"/>
      </w:pPr>
      <w:r w:rsidRPr="009608DF">
        <w:t xml:space="preserve">Tuttavia, questo approccio presenta una difficoltà cruciale: </w:t>
      </w:r>
      <w:r w:rsidRPr="009608DF">
        <w:rPr>
          <w:b/>
          <w:bCs/>
        </w:rPr>
        <w:t>nel futuro, le lag non esistono ancora</w:t>
      </w:r>
      <w:r w:rsidRPr="009608DF">
        <w:t>.</w:t>
      </w:r>
    </w:p>
    <w:p w14:paraId="75E00F6D" w14:textId="4D2C5243" w:rsidR="009608DF" w:rsidRPr="009608DF" w:rsidRDefault="009608DF" w:rsidP="009608DF">
      <w:pPr>
        <w:spacing w:before="60" w:after="80"/>
      </w:pPr>
      <w:r w:rsidRPr="009608DF">
        <w:t>Quando vogliamo prevedere una data futura, non abbiamo ancora le vendite “precedenti” di quel periodo, perché sono proprio ciò che stiamo cercando di stimare.</w:t>
      </w:r>
    </w:p>
    <w:p w14:paraId="00AEF076" w14:textId="6F15F806" w:rsidR="009608DF" w:rsidRDefault="009608DF" w:rsidP="00375F67">
      <w:pPr>
        <w:spacing w:before="60" w:after="80"/>
      </w:pPr>
      <w:r w:rsidRPr="009608DF">
        <w:t xml:space="preserve">Per usare correttamente le lag nel forecasting, sarebbe necessario adottare un approccio </w:t>
      </w:r>
      <w:proofErr w:type="spellStart"/>
      <w:r w:rsidRPr="009608DF">
        <w:rPr>
          <w:b/>
          <w:bCs/>
        </w:rPr>
        <w:t>autoregressivo</w:t>
      </w:r>
      <w:proofErr w:type="spellEnd"/>
      <w:r w:rsidRPr="009608DF">
        <w:t>, in cui</w:t>
      </w:r>
      <w:r w:rsidR="00375F67">
        <w:t xml:space="preserve"> </w:t>
      </w:r>
      <w:r w:rsidRPr="009608DF">
        <w:t>si predice il primo giorno futuro usando le lag storiche</w:t>
      </w:r>
      <w:r w:rsidR="00375F67">
        <w:t xml:space="preserve">, </w:t>
      </w:r>
      <w:r w:rsidRPr="009608DF">
        <w:t>si usa la previsione ottenuta per aggiornare le lag</w:t>
      </w:r>
      <w:r w:rsidR="00375F67">
        <w:t xml:space="preserve">, poi </w:t>
      </w:r>
      <w:r w:rsidRPr="009608DF">
        <w:t>si predice il giorno successivo, e così via.</w:t>
      </w:r>
    </w:p>
    <w:p w14:paraId="74C3E874" w14:textId="77777777" w:rsidR="00375F67" w:rsidRPr="009608DF" w:rsidRDefault="00375F67" w:rsidP="00375F67">
      <w:pPr>
        <w:spacing w:before="60" w:after="80"/>
      </w:pPr>
    </w:p>
    <w:p w14:paraId="524B8E72" w14:textId="77777777" w:rsidR="009608DF" w:rsidRPr="009608DF" w:rsidRDefault="009608DF" w:rsidP="009608DF">
      <w:pPr>
        <w:spacing w:before="60" w:after="80"/>
      </w:pPr>
      <w:r w:rsidRPr="009608DF">
        <w:t>Questo tipo di modello è più complesso da implementare e da controllare, perché ogni errore si può propagare nei giorni successivi.</w:t>
      </w:r>
    </w:p>
    <w:p w14:paraId="67901C2F" w14:textId="77777777" w:rsidR="00375F67" w:rsidRDefault="009608DF" w:rsidP="009608DF">
      <w:pPr>
        <w:spacing w:before="60" w:after="80"/>
      </w:pPr>
      <w:r w:rsidRPr="009608DF">
        <w:t xml:space="preserve">Per questo motivo, pur avendo dimostrato che le lag features migliorano molto il modello sullo storico, si è scelto di </w:t>
      </w:r>
      <w:r w:rsidRPr="009608DF">
        <w:rPr>
          <w:b/>
          <w:bCs/>
        </w:rPr>
        <w:t>non utilizzarle nella versione finale del modello di forecast</w:t>
      </w:r>
      <w:r w:rsidRPr="009608DF">
        <w:t xml:space="preserve">, ma di considerarle come </w:t>
      </w:r>
      <w:r w:rsidRPr="009608DF">
        <w:rPr>
          <w:b/>
          <w:bCs/>
        </w:rPr>
        <w:t>sviluppo futuro</w:t>
      </w:r>
      <w:r w:rsidRPr="009608DF">
        <w:t>.</w:t>
      </w:r>
    </w:p>
    <w:p w14:paraId="02DC3B97" w14:textId="77777777" w:rsidR="00375F67" w:rsidRDefault="00375F67" w:rsidP="009608DF">
      <w:pPr>
        <w:spacing w:before="60" w:after="80"/>
      </w:pPr>
    </w:p>
    <w:p w14:paraId="37A4925E" w14:textId="1E9630D6" w:rsidR="009608DF" w:rsidRDefault="009608DF" w:rsidP="009608DF">
      <w:pPr>
        <w:spacing w:before="60" w:after="80"/>
      </w:pPr>
      <w:r w:rsidRPr="009608DF">
        <w:t xml:space="preserve">Rappresentano una direzione molto promettente per aumentare ulteriormente la qualità delle previsioni, una volta definita una strategia </w:t>
      </w:r>
      <w:proofErr w:type="spellStart"/>
      <w:r w:rsidRPr="009608DF">
        <w:t>autoregressiva</w:t>
      </w:r>
      <w:proofErr w:type="spellEnd"/>
      <w:r w:rsidRPr="009608DF">
        <w:t xml:space="preserve"> robusta.</w:t>
      </w:r>
    </w:p>
    <w:p w14:paraId="122DD68E" w14:textId="77777777" w:rsidR="00375F67" w:rsidRPr="009608DF" w:rsidRDefault="00375F67" w:rsidP="009608DF">
      <w:pPr>
        <w:spacing w:before="60" w:after="80"/>
      </w:pPr>
    </w:p>
    <w:p w14:paraId="3F8FF51E" w14:textId="725CD09D" w:rsidR="009608DF" w:rsidRPr="009608DF" w:rsidRDefault="009608DF" w:rsidP="00625746">
      <w:pPr>
        <w:pStyle w:val="Heading2"/>
      </w:pPr>
      <w:bookmarkStart w:id="28" w:name="_Toc226843820"/>
      <w:r w:rsidRPr="009608DF">
        <w:t>Conclusioni</w:t>
      </w:r>
      <w:bookmarkEnd w:id="28"/>
    </w:p>
    <w:p w14:paraId="10BB58FE" w14:textId="77777777" w:rsidR="009608DF" w:rsidRPr="009608DF" w:rsidRDefault="009608DF" w:rsidP="009608DF">
      <w:pPr>
        <w:spacing w:before="60" w:after="80"/>
      </w:pPr>
      <w:r w:rsidRPr="009608DF">
        <w:t>In conclusione, il lavoro sui modelli di forecasting ha permesso di:</w:t>
      </w:r>
    </w:p>
    <w:p w14:paraId="7E51BA9F" w14:textId="77777777" w:rsidR="009608DF" w:rsidRPr="009608DF" w:rsidRDefault="009608DF" w:rsidP="009608DF">
      <w:pPr>
        <w:numPr>
          <w:ilvl w:val="0"/>
          <w:numId w:val="27"/>
        </w:numPr>
        <w:spacing w:before="60" w:after="80"/>
      </w:pPr>
      <w:r w:rsidRPr="009608DF">
        <w:t xml:space="preserve">esplorare approcci diversi, dal modello lineare alla rete neurale, fino al </w:t>
      </w:r>
      <w:proofErr w:type="spellStart"/>
      <w:r w:rsidRPr="009608DF">
        <w:t>boosting</w:t>
      </w:r>
      <w:proofErr w:type="spellEnd"/>
      <w:r w:rsidRPr="009608DF">
        <w:t>;</w:t>
      </w:r>
    </w:p>
    <w:p w14:paraId="2071685D" w14:textId="77777777" w:rsidR="009608DF" w:rsidRPr="009608DF" w:rsidRDefault="009608DF" w:rsidP="009608DF">
      <w:pPr>
        <w:numPr>
          <w:ilvl w:val="0"/>
          <w:numId w:val="27"/>
        </w:numPr>
        <w:spacing w:before="60" w:after="80"/>
      </w:pPr>
      <w:r w:rsidRPr="009608DF">
        <w:t xml:space="preserve">comprendere quanto la </w:t>
      </w:r>
      <w:r w:rsidRPr="009608DF">
        <w:rPr>
          <w:b/>
          <w:bCs/>
        </w:rPr>
        <w:t>preparazione del dataset</w:t>
      </w:r>
      <w:r w:rsidRPr="009608DF">
        <w:t xml:space="preserve"> sia cruciale, soprattutto quando si passa da una semplice tabella di fatture a una struttura più vicina a una serie temporale;</w:t>
      </w:r>
    </w:p>
    <w:p w14:paraId="39BD8257" w14:textId="77777777" w:rsidR="009608DF" w:rsidRPr="009608DF" w:rsidRDefault="009608DF" w:rsidP="009608DF">
      <w:pPr>
        <w:numPr>
          <w:ilvl w:val="0"/>
          <w:numId w:val="27"/>
        </w:numPr>
        <w:spacing w:before="60" w:after="80"/>
      </w:pPr>
      <w:r w:rsidRPr="009608DF">
        <w:t xml:space="preserve">identificare il </w:t>
      </w:r>
      <w:proofErr w:type="spellStart"/>
      <w:r w:rsidRPr="009608DF">
        <w:rPr>
          <w:b/>
          <w:bCs/>
        </w:rPr>
        <w:t>Gradient</w:t>
      </w:r>
      <w:proofErr w:type="spellEnd"/>
      <w:r w:rsidRPr="009608DF">
        <w:rPr>
          <w:b/>
          <w:bCs/>
        </w:rPr>
        <w:t xml:space="preserve"> </w:t>
      </w:r>
      <w:proofErr w:type="spellStart"/>
      <w:r w:rsidRPr="009608DF">
        <w:rPr>
          <w:b/>
          <w:bCs/>
        </w:rPr>
        <w:t>Boosting</w:t>
      </w:r>
      <w:proofErr w:type="spellEnd"/>
      <w:r w:rsidRPr="009608DF">
        <w:rPr>
          <w:b/>
          <w:bCs/>
        </w:rPr>
        <w:t xml:space="preserve"> </w:t>
      </w:r>
      <w:proofErr w:type="spellStart"/>
      <w:r w:rsidRPr="009608DF">
        <w:rPr>
          <w:b/>
          <w:bCs/>
        </w:rPr>
        <w:t>Regressor</w:t>
      </w:r>
      <w:proofErr w:type="spellEnd"/>
      <w:r w:rsidRPr="009608DF">
        <w:t xml:space="preserve"> come modello più efficace e affidabile nel contesto attuale;</w:t>
      </w:r>
    </w:p>
    <w:p w14:paraId="363E132E" w14:textId="77777777" w:rsidR="009608DF" w:rsidRPr="009608DF" w:rsidRDefault="009608DF" w:rsidP="009608DF">
      <w:pPr>
        <w:numPr>
          <w:ilvl w:val="0"/>
          <w:numId w:val="27"/>
        </w:numPr>
        <w:spacing w:before="60" w:after="80"/>
      </w:pPr>
      <w:r w:rsidRPr="009608DF">
        <w:t xml:space="preserve">evidenziare il grande potenziale delle </w:t>
      </w:r>
      <w:r w:rsidRPr="009608DF">
        <w:rPr>
          <w:b/>
          <w:bCs/>
        </w:rPr>
        <w:t>lag features</w:t>
      </w:r>
      <w:r w:rsidRPr="009608DF">
        <w:t>, riconoscendone però la complessità operativa nel forecasting futuro.</w:t>
      </w:r>
    </w:p>
    <w:p w14:paraId="7709B53E" w14:textId="6CFC5636" w:rsidR="00625746" w:rsidRPr="00625746" w:rsidRDefault="009608DF" w:rsidP="00625746">
      <w:pPr>
        <w:spacing w:before="60" w:after="80"/>
      </w:pPr>
      <w:r w:rsidRPr="009608DF">
        <w:t xml:space="preserve">Il modello finale rappresenta quindi una base solida, già utilizzabile in contesti decisionali, e allo stesso tempo apre la strada a sviluppi successivi più avanzati, in particolare nella direzione di modelli </w:t>
      </w:r>
      <w:proofErr w:type="spellStart"/>
      <w:r w:rsidRPr="009608DF">
        <w:t>autoregressivi</w:t>
      </w:r>
      <w:proofErr w:type="spellEnd"/>
      <w:r w:rsidRPr="009608DF">
        <w:t xml:space="preserve"> che sfruttino in modo pieno la storia recente delle vendite.</w:t>
      </w:r>
      <w:r w:rsidRPr="00547348">
        <w:t xml:space="preserve"> </w:t>
      </w:r>
    </w:p>
    <w:p w14:paraId="0793AA3B" w14:textId="603F5A16" w:rsidR="00A06A32" w:rsidRPr="00A06A32" w:rsidRDefault="00250CD8" w:rsidP="00625746">
      <w:pPr>
        <w:pStyle w:val="Heading1"/>
        <w:pBdr>
          <w:bottom w:val="single" w:sz="6" w:space="4" w:color="2E75B6"/>
        </w:pBdr>
      </w:pPr>
      <w:bookmarkStart w:id="29" w:name="_Toc226843821"/>
      <w:r>
        <w:lastRenderedPageBreak/>
        <w:t>9</w:t>
      </w:r>
      <w:r w:rsidR="00625746">
        <w:t xml:space="preserve">. </w:t>
      </w:r>
      <w:r w:rsidR="00625746" w:rsidRPr="00A06A32">
        <w:t xml:space="preserve">Visualizzazione dei dati con </w:t>
      </w:r>
      <w:proofErr w:type="spellStart"/>
      <w:r w:rsidR="00625746" w:rsidRPr="00A06A32">
        <w:t>PowerBI</w:t>
      </w:r>
      <w:bookmarkEnd w:id="29"/>
      <w:proofErr w:type="spellEnd"/>
    </w:p>
    <w:p w14:paraId="46F65A19" w14:textId="77777777" w:rsidR="00A06A32" w:rsidRPr="00A06A32" w:rsidRDefault="00A06A32" w:rsidP="00A06A32">
      <w:pPr>
        <w:spacing w:before="240" w:after="360"/>
        <w:rPr>
          <w:rFonts w:ascii="Times New Roman" w:eastAsia="Times New Roman" w:hAnsi="Times New Roman" w:cs="Times New Roman"/>
          <w:sz w:val="24"/>
          <w:szCs w:val="24"/>
        </w:rPr>
      </w:pPr>
      <w:r w:rsidRPr="00A06A32">
        <w:rPr>
          <w:rFonts w:eastAsia="Times New Roman"/>
          <w:color w:val="000000"/>
        </w:rPr>
        <w:t>Il report è divisibile in sezioni, in seguito sono incluse le pagine:</w:t>
      </w:r>
    </w:p>
    <w:p w14:paraId="73EB418D" w14:textId="77777777" w:rsidR="00A06A32" w:rsidRPr="00A06A32" w:rsidRDefault="00A06A32" w:rsidP="00A06A32">
      <w:pPr>
        <w:numPr>
          <w:ilvl w:val="0"/>
          <w:numId w:val="30"/>
        </w:numPr>
        <w:spacing w:before="240"/>
        <w:textAlignment w:val="baseline"/>
        <w:rPr>
          <w:rFonts w:eastAsia="Times New Roman"/>
          <w:color w:val="000000"/>
        </w:rPr>
      </w:pPr>
      <w:proofErr w:type="spellStart"/>
      <w:r w:rsidRPr="00A06A32">
        <w:rPr>
          <w:rFonts w:eastAsia="Times New Roman"/>
          <w:color w:val="000000"/>
        </w:rPr>
        <w:t>Overview</w:t>
      </w:r>
      <w:proofErr w:type="spellEnd"/>
      <w:r w:rsidRPr="00A06A32">
        <w:rPr>
          <w:rFonts w:eastAsia="Times New Roman"/>
          <w:color w:val="000000"/>
        </w:rPr>
        <w:t>: 1</w:t>
      </w:r>
    </w:p>
    <w:p w14:paraId="233EC193" w14:textId="77777777" w:rsidR="00A06A32" w:rsidRPr="00A06A32" w:rsidRDefault="00A06A32" w:rsidP="00A06A32">
      <w:pPr>
        <w:numPr>
          <w:ilvl w:val="0"/>
          <w:numId w:val="30"/>
        </w:numPr>
        <w:textAlignment w:val="baseline"/>
        <w:rPr>
          <w:rFonts w:eastAsia="Times New Roman"/>
          <w:color w:val="000000"/>
        </w:rPr>
      </w:pPr>
      <w:r w:rsidRPr="00A06A32">
        <w:rPr>
          <w:rFonts w:eastAsia="Times New Roman"/>
          <w:color w:val="000000"/>
        </w:rPr>
        <w:t>Tabelle Riassuntive: 2,3</w:t>
      </w:r>
    </w:p>
    <w:p w14:paraId="3994E7EA" w14:textId="77777777" w:rsidR="00A06A32" w:rsidRPr="00A06A32" w:rsidRDefault="00A06A32" w:rsidP="00A06A32">
      <w:pPr>
        <w:numPr>
          <w:ilvl w:val="0"/>
          <w:numId w:val="30"/>
        </w:numPr>
        <w:textAlignment w:val="baseline"/>
        <w:rPr>
          <w:rFonts w:eastAsia="Times New Roman"/>
          <w:color w:val="000000"/>
        </w:rPr>
      </w:pPr>
      <w:r w:rsidRPr="00A06A32">
        <w:rPr>
          <w:rFonts w:eastAsia="Times New Roman"/>
          <w:color w:val="000000"/>
        </w:rPr>
        <w:t>Top 10 per categoria: 4,5,6</w:t>
      </w:r>
    </w:p>
    <w:p w14:paraId="2091C8BD" w14:textId="77777777" w:rsidR="00A06A32" w:rsidRPr="00A06A32" w:rsidRDefault="00A06A32" w:rsidP="00A06A32">
      <w:pPr>
        <w:numPr>
          <w:ilvl w:val="0"/>
          <w:numId w:val="30"/>
        </w:numPr>
        <w:spacing w:after="360"/>
        <w:textAlignment w:val="baseline"/>
        <w:rPr>
          <w:rFonts w:eastAsia="Times New Roman"/>
          <w:color w:val="000000"/>
        </w:rPr>
      </w:pPr>
      <w:r w:rsidRPr="00A06A32">
        <w:rPr>
          <w:rFonts w:eastAsia="Times New Roman"/>
          <w:color w:val="000000"/>
        </w:rPr>
        <w:t>Breakdown per le categorie rimanenti: 7</w:t>
      </w:r>
    </w:p>
    <w:p w14:paraId="13CEAE24" w14:textId="77777777" w:rsidR="00A06A32" w:rsidRPr="00A06A32" w:rsidRDefault="00A06A32" w:rsidP="00A06A32">
      <w:pPr>
        <w:rPr>
          <w:rFonts w:ascii="Times New Roman" w:eastAsia="Times New Roman" w:hAnsi="Times New Roman" w:cs="Times New Roman"/>
          <w:sz w:val="24"/>
          <w:szCs w:val="24"/>
        </w:rPr>
      </w:pPr>
    </w:p>
    <w:p w14:paraId="7AFB4662" w14:textId="7F731612" w:rsidR="00A06A32" w:rsidRPr="00A06A32" w:rsidRDefault="00A06A32" w:rsidP="00250CD8">
      <w:pPr>
        <w:pStyle w:val="Heading2"/>
        <w:rPr>
          <w:rFonts w:ascii="Times New Roman" w:hAnsi="Times New Roman" w:cs="Times New Roman"/>
          <w:sz w:val="24"/>
          <w:szCs w:val="24"/>
        </w:rPr>
      </w:pPr>
      <w:bookmarkStart w:id="30" w:name="_Toc226843822"/>
      <w:proofErr w:type="spellStart"/>
      <w:r w:rsidRPr="00A06A32">
        <w:t>Overview</w:t>
      </w:r>
      <w:bookmarkEnd w:id="30"/>
      <w:proofErr w:type="spellEnd"/>
    </w:p>
    <w:p w14:paraId="14C81D5B" w14:textId="77777777" w:rsidR="00A06A32" w:rsidRPr="00A06A32" w:rsidRDefault="00A06A32" w:rsidP="00A06A32">
      <w:pPr>
        <w:spacing w:before="240" w:after="360"/>
        <w:rPr>
          <w:rFonts w:ascii="Times New Roman" w:eastAsia="Times New Roman" w:hAnsi="Times New Roman" w:cs="Times New Roman"/>
          <w:sz w:val="24"/>
          <w:szCs w:val="24"/>
        </w:rPr>
      </w:pPr>
      <w:r w:rsidRPr="00A06A32">
        <w:rPr>
          <w:rFonts w:eastAsia="Times New Roman"/>
          <w:color w:val="000000"/>
        </w:rPr>
        <w:t>La prima pagina del report consente all’ utente di ottenere una visione di insieme dei dati:</w:t>
      </w:r>
    </w:p>
    <w:p w14:paraId="5C1AFA5B" w14:textId="51BD5738" w:rsidR="00A06A32" w:rsidRPr="00A06A32" w:rsidRDefault="00A06A32" w:rsidP="00A06A32">
      <w:pPr>
        <w:spacing w:before="240" w:after="360"/>
        <w:rPr>
          <w:rFonts w:ascii="Times New Roman" w:eastAsia="Times New Roman" w:hAnsi="Times New Roman" w:cs="Times New Roman"/>
          <w:sz w:val="24"/>
          <w:szCs w:val="24"/>
        </w:rPr>
      </w:pPr>
      <w:r w:rsidRPr="00A06A32">
        <w:rPr>
          <w:rFonts w:eastAsia="Times New Roman"/>
          <w:b/>
          <w:bCs/>
          <w:noProof/>
          <w:color w:val="000000"/>
          <w:bdr w:val="none" w:sz="0" w:space="0" w:color="auto" w:frame="1"/>
        </w:rPr>
        <w:drawing>
          <wp:inline distT="0" distB="0" distL="0" distR="0" wp14:anchorId="054CBE65" wp14:editId="3DD18E27">
            <wp:extent cx="5725160" cy="3248025"/>
            <wp:effectExtent l="0" t="0" r="8890" b="9525"/>
            <wp:docPr id="1786395338"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25160" cy="3248025"/>
                    </a:xfrm>
                    <a:prstGeom prst="rect">
                      <a:avLst/>
                    </a:prstGeom>
                    <a:noFill/>
                    <a:ln>
                      <a:noFill/>
                    </a:ln>
                  </pic:spPr>
                </pic:pic>
              </a:graphicData>
            </a:graphic>
          </wp:inline>
        </w:drawing>
      </w:r>
    </w:p>
    <w:p w14:paraId="28A5494D" w14:textId="77777777" w:rsidR="00A06A32" w:rsidRPr="00A06A32" w:rsidRDefault="00A06A32" w:rsidP="00A06A32">
      <w:pPr>
        <w:spacing w:before="240" w:after="360"/>
        <w:rPr>
          <w:rFonts w:ascii="Times New Roman" w:eastAsia="Times New Roman" w:hAnsi="Times New Roman" w:cs="Times New Roman"/>
          <w:sz w:val="24"/>
          <w:szCs w:val="24"/>
        </w:rPr>
      </w:pPr>
      <w:r w:rsidRPr="00A06A32">
        <w:rPr>
          <w:rFonts w:eastAsia="Times New Roman"/>
          <w:color w:val="000000"/>
        </w:rPr>
        <w:t>Si è provvisto all’ utente:</w:t>
      </w:r>
    </w:p>
    <w:p w14:paraId="67F9C9DD" w14:textId="77777777" w:rsidR="00A06A32" w:rsidRPr="00A06A32" w:rsidRDefault="00A06A32" w:rsidP="00A06A32">
      <w:pPr>
        <w:numPr>
          <w:ilvl w:val="0"/>
          <w:numId w:val="31"/>
        </w:numPr>
        <w:spacing w:before="240"/>
        <w:textAlignment w:val="baseline"/>
        <w:rPr>
          <w:rFonts w:eastAsia="Times New Roman"/>
          <w:color w:val="000000"/>
        </w:rPr>
      </w:pPr>
      <w:r w:rsidRPr="00A06A32">
        <w:rPr>
          <w:rFonts w:eastAsia="Times New Roman"/>
          <w:color w:val="000000"/>
        </w:rPr>
        <w:t>Un plot temporale del revenue e del costo</w:t>
      </w:r>
    </w:p>
    <w:p w14:paraId="74C21AA5" w14:textId="52CEC1FD" w:rsidR="00A06A32" w:rsidRPr="00A06A32" w:rsidRDefault="00A06A32" w:rsidP="00A06A32">
      <w:pPr>
        <w:numPr>
          <w:ilvl w:val="0"/>
          <w:numId w:val="31"/>
        </w:numPr>
        <w:textAlignment w:val="baseline"/>
        <w:rPr>
          <w:rFonts w:eastAsia="Times New Roman"/>
          <w:color w:val="000000"/>
        </w:rPr>
      </w:pPr>
      <w:r w:rsidRPr="00A06A32">
        <w:rPr>
          <w:rFonts w:eastAsia="Times New Roman"/>
          <w:color w:val="000000"/>
        </w:rPr>
        <w:t>Uno slider che consente di selezionare l’intervallo temporale per l’intera pagina</w:t>
      </w:r>
    </w:p>
    <w:p w14:paraId="55851357" w14:textId="77777777" w:rsidR="00A06A32" w:rsidRPr="00A06A32" w:rsidRDefault="00A06A32" w:rsidP="00A06A32">
      <w:pPr>
        <w:numPr>
          <w:ilvl w:val="0"/>
          <w:numId w:val="31"/>
        </w:numPr>
        <w:textAlignment w:val="baseline"/>
        <w:rPr>
          <w:rFonts w:eastAsia="Times New Roman"/>
          <w:color w:val="000000"/>
        </w:rPr>
      </w:pPr>
      <w:r w:rsidRPr="00A06A32">
        <w:rPr>
          <w:rFonts w:eastAsia="Times New Roman"/>
          <w:color w:val="000000"/>
        </w:rPr>
        <w:t>Un vasto array di filtri, che consentono di filtrare per:</w:t>
      </w:r>
    </w:p>
    <w:p w14:paraId="6D43E3EB" w14:textId="77777777" w:rsidR="00A06A32" w:rsidRPr="00A06A32" w:rsidRDefault="00A06A32" w:rsidP="00A06A32">
      <w:pPr>
        <w:numPr>
          <w:ilvl w:val="1"/>
          <w:numId w:val="31"/>
        </w:numPr>
        <w:textAlignment w:val="baseline"/>
        <w:rPr>
          <w:rFonts w:eastAsia="Times New Roman"/>
          <w:color w:val="000000"/>
        </w:rPr>
      </w:pPr>
      <w:r w:rsidRPr="00A06A32">
        <w:rPr>
          <w:rFonts w:eastAsia="Times New Roman"/>
          <w:color w:val="000000"/>
        </w:rPr>
        <w:t>Customer</w:t>
      </w:r>
    </w:p>
    <w:p w14:paraId="608B9D1D" w14:textId="77777777" w:rsidR="00A06A32" w:rsidRPr="00A06A32" w:rsidRDefault="00A06A32" w:rsidP="00A06A32">
      <w:pPr>
        <w:numPr>
          <w:ilvl w:val="1"/>
          <w:numId w:val="31"/>
        </w:numPr>
        <w:textAlignment w:val="baseline"/>
        <w:rPr>
          <w:rFonts w:eastAsia="Times New Roman"/>
          <w:color w:val="000000"/>
        </w:rPr>
      </w:pPr>
      <w:r w:rsidRPr="00A06A32">
        <w:rPr>
          <w:rFonts w:eastAsia="Times New Roman"/>
          <w:color w:val="000000"/>
        </w:rPr>
        <w:t>Item</w:t>
      </w:r>
    </w:p>
    <w:p w14:paraId="67174D5B" w14:textId="77777777" w:rsidR="00A06A32" w:rsidRPr="00A06A32" w:rsidRDefault="00A06A32" w:rsidP="00A06A32">
      <w:pPr>
        <w:numPr>
          <w:ilvl w:val="1"/>
          <w:numId w:val="31"/>
        </w:numPr>
        <w:textAlignment w:val="baseline"/>
        <w:rPr>
          <w:rFonts w:eastAsia="Times New Roman"/>
          <w:color w:val="000000"/>
        </w:rPr>
      </w:pPr>
      <w:r w:rsidRPr="00A06A32">
        <w:rPr>
          <w:rFonts w:eastAsia="Times New Roman"/>
          <w:color w:val="000000"/>
        </w:rPr>
        <w:t>Area Manager</w:t>
      </w:r>
    </w:p>
    <w:p w14:paraId="03FF8483" w14:textId="77777777" w:rsidR="00A06A32" w:rsidRPr="00A06A32" w:rsidRDefault="00A06A32" w:rsidP="00A06A32">
      <w:pPr>
        <w:numPr>
          <w:ilvl w:val="1"/>
          <w:numId w:val="31"/>
        </w:numPr>
        <w:textAlignment w:val="baseline"/>
        <w:rPr>
          <w:rFonts w:eastAsia="Times New Roman"/>
          <w:color w:val="000000"/>
        </w:rPr>
      </w:pPr>
      <w:r w:rsidRPr="00A06A32">
        <w:rPr>
          <w:rFonts w:eastAsia="Times New Roman"/>
          <w:color w:val="000000"/>
        </w:rPr>
        <w:t>Company</w:t>
      </w:r>
    </w:p>
    <w:p w14:paraId="7C8B5101" w14:textId="77777777" w:rsidR="00A06A32" w:rsidRPr="00A06A32" w:rsidRDefault="00A06A32" w:rsidP="00A06A32">
      <w:pPr>
        <w:numPr>
          <w:ilvl w:val="1"/>
          <w:numId w:val="31"/>
        </w:numPr>
        <w:textAlignment w:val="baseline"/>
        <w:rPr>
          <w:rFonts w:eastAsia="Times New Roman"/>
          <w:color w:val="000000"/>
        </w:rPr>
      </w:pPr>
      <w:r w:rsidRPr="00A06A32">
        <w:rPr>
          <w:rFonts w:eastAsia="Times New Roman"/>
          <w:color w:val="000000"/>
        </w:rPr>
        <w:t>Country</w:t>
      </w:r>
    </w:p>
    <w:p w14:paraId="07AF9525" w14:textId="2E602372" w:rsidR="00A06A32" w:rsidRPr="00A06A32" w:rsidRDefault="00A06A32" w:rsidP="00A06A32">
      <w:pPr>
        <w:numPr>
          <w:ilvl w:val="0"/>
          <w:numId w:val="31"/>
        </w:numPr>
        <w:spacing w:after="360"/>
        <w:textAlignment w:val="baseline"/>
        <w:rPr>
          <w:rFonts w:eastAsia="Times New Roman"/>
          <w:color w:val="000000"/>
        </w:rPr>
      </w:pPr>
      <w:r w:rsidRPr="00A06A32">
        <w:rPr>
          <w:rFonts w:eastAsia="Times New Roman"/>
          <w:color w:val="000000"/>
        </w:rPr>
        <w:t xml:space="preserve">Una card </w:t>
      </w:r>
      <w:proofErr w:type="spellStart"/>
      <w:r w:rsidRPr="00A06A32">
        <w:rPr>
          <w:rFonts w:eastAsia="Times New Roman"/>
          <w:color w:val="000000"/>
        </w:rPr>
        <w:t>multiriga</w:t>
      </w:r>
      <w:proofErr w:type="spellEnd"/>
      <w:r w:rsidRPr="00A06A32">
        <w:rPr>
          <w:rFonts w:eastAsia="Times New Roman"/>
          <w:color w:val="000000"/>
        </w:rPr>
        <w:t xml:space="preserve"> centrale che mostra il ricavo,</w:t>
      </w:r>
      <w:r>
        <w:rPr>
          <w:rFonts w:eastAsia="Times New Roman"/>
          <w:color w:val="000000"/>
        </w:rPr>
        <w:t xml:space="preserve"> </w:t>
      </w:r>
      <w:r w:rsidRPr="00A06A32">
        <w:rPr>
          <w:rFonts w:eastAsia="Times New Roman"/>
          <w:color w:val="000000"/>
        </w:rPr>
        <w:t>il costo,</w:t>
      </w:r>
      <w:r>
        <w:rPr>
          <w:rFonts w:eastAsia="Times New Roman"/>
          <w:color w:val="000000"/>
        </w:rPr>
        <w:t xml:space="preserve"> </w:t>
      </w:r>
      <w:r w:rsidRPr="00A06A32">
        <w:rPr>
          <w:rFonts w:eastAsia="Times New Roman"/>
          <w:color w:val="000000"/>
        </w:rPr>
        <w:t>il profitto, il margine in percentuale, il numero di customers,</w:t>
      </w:r>
      <w:r>
        <w:rPr>
          <w:rFonts w:eastAsia="Times New Roman"/>
          <w:color w:val="000000"/>
        </w:rPr>
        <w:t xml:space="preserve"> </w:t>
      </w:r>
      <w:r w:rsidRPr="00A06A32">
        <w:rPr>
          <w:rFonts w:eastAsia="Times New Roman"/>
          <w:color w:val="000000"/>
        </w:rPr>
        <w:t xml:space="preserve">items e </w:t>
      </w:r>
      <w:proofErr w:type="spellStart"/>
      <w:r w:rsidRPr="00A06A32">
        <w:rPr>
          <w:rFonts w:eastAsia="Times New Roman"/>
          <w:color w:val="000000"/>
        </w:rPr>
        <w:t>orders</w:t>
      </w:r>
      <w:proofErr w:type="spellEnd"/>
      <w:r w:rsidRPr="00A06A32">
        <w:rPr>
          <w:rFonts w:eastAsia="Times New Roman"/>
          <w:color w:val="000000"/>
        </w:rPr>
        <w:t xml:space="preserve"> dei dati selezionati</w:t>
      </w:r>
      <w:r>
        <w:rPr>
          <w:rFonts w:eastAsia="Times New Roman"/>
          <w:color w:val="000000"/>
        </w:rPr>
        <w:t>.</w:t>
      </w:r>
    </w:p>
    <w:p w14:paraId="7163B274" w14:textId="77777777" w:rsidR="00A06A32" w:rsidRDefault="00A06A32">
      <w:pPr>
        <w:rPr>
          <w:rFonts w:eastAsia="Times New Roman"/>
          <w:b/>
          <w:bCs/>
          <w:color w:val="000000"/>
        </w:rPr>
      </w:pPr>
      <w:r>
        <w:rPr>
          <w:rFonts w:eastAsia="Times New Roman"/>
          <w:b/>
          <w:bCs/>
          <w:color w:val="000000"/>
        </w:rPr>
        <w:br w:type="page"/>
      </w:r>
    </w:p>
    <w:p w14:paraId="75F950A1" w14:textId="3E3633FA" w:rsidR="00A06A32" w:rsidRPr="00A06A32" w:rsidRDefault="00A06A32" w:rsidP="00250CD8">
      <w:pPr>
        <w:pStyle w:val="Heading2"/>
        <w:rPr>
          <w:rFonts w:ascii="Times New Roman" w:hAnsi="Times New Roman" w:cs="Times New Roman"/>
          <w:sz w:val="24"/>
          <w:szCs w:val="24"/>
        </w:rPr>
      </w:pPr>
      <w:bookmarkStart w:id="31" w:name="_Toc226843823"/>
      <w:r w:rsidRPr="00A06A32">
        <w:lastRenderedPageBreak/>
        <w:t>Tabelle Riassuntive</w:t>
      </w:r>
      <w:bookmarkEnd w:id="31"/>
    </w:p>
    <w:p w14:paraId="7897266C" w14:textId="07252E46" w:rsidR="00A06A32" w:rsidRPr="00A06A32" w:rsidRDefault="00A06A32" w:rsidP="00A06A32">
      <w:pPr>
        <w:spacing w:before="240" w:after="360"/>
        <w:rPr>
          <w:rFonts w:ascii="Times New Roman" w:eastAsia="Times New Roman" w:hAnsi="Times New Roman" w:cs="Times New Roman"/>
          <w:sz w:val="24"/>
          <w:szCs w:val="24"/>
        </w:rPr>
      </w:pPr>
      <w:r w:rsidRPr="00A06A32">
        <w:rPr>
          <w:rFonts w:eastAsia="Times New Roman"/>
          <w:b/>
          <w:bCs/>
          <w:noProof/>
          <w:color w:val="000000"/>
          <w:bdr w:val="none" w:sz="0" w:space="0" w:color="auto" w:frame="1"/>
        </w:rPr>
        <w:drawing>
          <wp:inline distT="0" distB="0" distL="0" distR="0" wp14:anchorId="6C30EEA2" wp14:editId="4DAF34A9">
            <wp:extent cx="5991225" cy="2620010"/>
            <wp:effectExtent l="0" t="0" r="9525" b="8890"/>
            <wp:docPr id="762872873"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r="3946"/>
                    <a:stretch/>
                  </pic:blipFill>
                  <pic:spPr bwMode="auto">
                    <a:xfrm>
                      <a:off x="0" y="0"/>
                      <a:ext cx="6003530" cy="2625391"/>
                    </a:xfrm>
                    <a:prstGeom prst="rect">
                      <a:avLst/>
                    </a:prstGeom>
                    <a:noFill/>
                    <a:ln>
                      <a:noFill/>
                    </a:ln>
                    <a:extLst>
                      <a:ext uri="{53640926-AAD7-44D8-BBD7-CCE9431645EC}">
                        <a14:shadowObscured xmlns:a14="http://schemas.microsoft.com/office/drawing/2010/main"/>
                      </a:ext>
                    </a:extLst>
                  </pic:spPr>
                </pic:pic>
              </a:graphicData>
            </a:graphic>
          </wp:inline>
        </w:drawing>
      </w:r>
      <w:r w:rsidRPr="00A06A32">
        <w:rPr>
          <w:rFonts w:eastAsia="Times New Roman"/>
          <w:b/>
          <w:bCs/>
          <w:noProof/>
          <w:color w:val="000000"/>
          <w:bdr w:val="none" w:sz="0" w:space="0" w:color="auto" w:frame="1"/>
        </w:rPr>
        <w:drawing>
          <wp:inline distT="0" distB="0" distL="0" distR="0" wp14:anchorId="2C3FBF6A" wp14:editId="78401694">
            <wp:extent cx="5991367" cy="3650615"/>
            <wp:effectExtent l="0" t="0" r="9525" b="6985"/>
            <wp:docPr id="1522455989"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r="6809"/>
                    <a:stretch/>
                  </pic:blipFill>
                  <pic:spPr bwMode="auto">
                    <a:xfrm>
                      <a:off x="0" y="0"/>
                      <a:ext cx="6040107" cy="3680313"/>
                    </a:xfrm>
                    <a:prstGeom prst="rect">
                      <a:avLst/>
                    </a:prstGeom>
                    <a:noFill/>
                    <a:ln>
                      <a:noFill/>
                    </a:ln>
                    <a:extLst>
                      <a:ext uri="{53640926-AAD7-44D8-BBD7-CCE9431645EC}">
                        <a14:shadowObscured xmlns:a14="http://schemas.microsoft.com/office/drawing/2010/main"/>
                      </a:ext>
                    </a:extLst>
                  </pic:spPr>
                </pic:pic>
              </a:graphicData>
            </a:graphic>
          </wp:inline>
        </w:drawing>
      </w:r>
    </w:p>
    <w:p w14:paraId="59A9F9D7" w14:textId="5253E9E0" w:rsidR="00A06A32" w:rsidRPr="00A06A32" w:rsidRDefault="00A06A32" w:rsidP="00A06A32">
      <w:pPr>
        <w:spacing w:before="240" w:after="360"/>
        <w:rPr>
          <w:rFonts w:ascii="Times New Roman" w:eastAsia="Times New Roman" w:hAnsi="Times New Roman" w:cs="Times New Roman"/>
          <w:sz w:val="24"/>
          <w:szCs w:val="24"/>
        </w:rPr>
      </w:pPr>
      <w:r w:rsidRPr="00A06A32">
        <w:rPr>
          <w:rFonts w:eastAsia="Times New Roman"/>
          <w:color w:val="000000"/>
        </w:rPr>
        <w:t>La seconda e la terza pagina mostrano all’ utente delle tabelle sui ricavi,</w:t>
      </w:r>
      <w:r>
        <w:rPr>
          <w:rFonts w:eastAsia="Times New Roman"/>
          <w:color w:val="000000"/>
        </w:rPr>
        <w:t xml:space="preserve"> </w:t>
      </w:r>
      <w:r w:rsidRPr="00A06A32">
        <w:rPr>
          <w:rFonts w:eastAsia="Times New Roman"/>
          <w:color w:val="000000"/>
        </w:rPr>
        <w:t>costi,</w:t>
      </w:r>
      <w:r>
        <w:rPr>
          <w:rFonts w:eastAsia="Times New Roman"/>
          <w:color w:val="000000"/>
        </w:rPr>
        <w:t xml:space="preserve"> </w:t>
      </w:r>
      <w:r w:rsidRPr="00A06A32">
        <w:rPr>
          <w:rFonts w:eastAsia="Times New Roman"/>
          <w:color w:val="000000"/>
        </w:rPr>
        <w:t>profitti,</w:t>
      </w:r>
      <w:r>
        <w:rPr>
          <w:rFonts w:eastAsia="Times New Roman"/>
          <w:color w:val="000000"/>
        </w:rPr>
        <w:t xml:space="preserve"> </w:t>
      </w:r>
      <w:r w:rsidRPr="00A06A32">
        <w:rPr>
          <w:rFonts w:eastAsia="Times New Roman"/>
          <w:color w:val="000000"/>
        </w:rPr>
        <w:t>margini</w:t>
      </w:r>
      <w:r>
        <w:rPr>
          <w:rFonts w:eastAsia="Times New Roman"/>
          <w:color w:val="000000"/>
        </w:rPr>
        <w:t xml:space="preserve"> e</w:t>
      </w:r>
      <w:r w:rsidRPr="00A06A32">
        <w:rPr>
          <w:rFonts w:eastAsia="Times New Roman"/>
          <w:color w:val="000000"/>
        </w:rPr>
        <w:t xml:space="preserve"> ordini, basandosi su un breakdown temporale gerarchico, che l’utente può espandere (drill-down) o contrarre (drill-down) a suo piacimento, cambiando la granularità dei dati visualizzati.</w:t>
      </w:r>
    </w:p>
    <w:p w14:paraId="6FD5F30C" w14:textId="77777777" w:rsidR="00A06A32" w:rsidRDefault="00A06A32">
      <w:pPr>
        <w:rPr>
          <w:rFonts w:eastAsia="Times New Roman"/>
          <w:b/>
          <w:bCs/>
          <w:color w:val="000000"/>
        </w:rPr>
      </w:pPr>
      <w:r>
        <w:rPr>
          <w:rFonts w:eastAsia="Times New Roman"/>
          <w:b/>
          <w:bCs/>
          <w:color w:val="000000"/>
        </w:rPr>
        <w:br w:type="page"/>
      </w:r>
    </w:p>
    <w:p w14:paraId="55C73EEE" w14:textId="1816418A" w:rsidR="00A06A32" w:rsidRPr="00A06A32" w:rsidRDefault="00A06A32" w:rsidP="00250CD8">
      <w:pPr>
        <w:pStyle w:val="Heading2"/>
        <w:rPr>
          <w:rFonts w:ascii="Times New Roman" w:hAnsi="Times New Roman" w:cs="Times New Roman"/>
          <w:sz w:val="24"/>
          <w:szCs w:val="24"/>
        </w:rPr>
      </w:pPr>
      <w:bookmarkStart w:id="32" w:name="_Toc226843824"/>
      <w:r w:rsidRPr="00A06A32">
        <w:lastRenderedPageBreak/>
        <w:t>Top 10 per categoria</w:t>
      </w:r>
      <w:bookmarkEnd w:id="32"/>
    </w:p>
    <w:p w14:paraId="57C60EF2" w14:textId="52B267A5" w:rsidR="00A06A32" w:rsidRPr="00A06A32" w:rsidRDefault="00A06A32" w:rsidP="00A06A32">
      <w:pPr>
        <w:spacing w:before="240" w:after="360"/>
        <w:rPr>
          <w:rFonts w:ascii="Times New Roman" w:eastAsia="Times New Roman" w:hAnsi="Times New Roman" w:cs="Times New Roman"/>
          <w:sz w:val="24"/>
          <w:szCs w:val="24"/>
        </w:rPr>
      </w:pPr>
      <w:r w:rsidRPr="00A06A32">
        <w:rPr>
          <w:rFonts w:eastAsia="Times New Roman"/>
          <w:b/>
          <w:bCs/>
          <w:noProof/>
          <w:color w:val="000000"/>
          <w:bdr w:val="none" w:sz="0" w:space="0" w:color="auto" w:frame="1"/>
        </w:rPr>
        <w:drawing>
          <wp:inline distT="0" distB="0" distL="0" distR="0" wp14:anchorId="249F1FCC" wp14:editId="6045C372">
            <wp:extent cx="5940882" cy="3786694"/>
            <wp:effectExtent l="0" t="0" r="3175" b="4445"/>
            <wp:docPr id="209381314"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20">
                      <a:extLst>
                        <a:ext uri="{28A0092B-C50C-407E-A947-70E740481C1C}">
                          <a14:useLocalDpi xmlns:a14="http://schemas.microsoft.com/office/drawing/2010/main" val="0"/>
                        </a:ext>
                      </a:extLst>
                    </a:blip>
                    <a:srcRect l="1248" t="2289"/>
                    <a:stretch/>
                  </pic:blipFill>
                  <pic:spPr bwMode="auto">
                    <a:xfrm>
                      <a:off x="0" y="0"/>
                      <a:ext cx="5956351" cy="3796554"/>
                    </a:xfrm>
                    <a:prstGeom prst="rect">
                      <a:avLst/>
                    </a:prstGeom>
                    <a:noFill/>
                    <a:ln>
                      <a:noFill/>
                    </a:ln>
                    <a:extLst>
                      <a:ext uri="{53640926-AAD7-44D8-BBD7-CCE9431645EC}">
                        <a14:shadowObscured xmlns:a14="http://schemas.microsoft.com/office/drawing/2010/main"/>
                      </a:ext>
                    </a:extLst>
                  </pic:spPr>
                </pic:pic>
              </a:graphicData>
            </a:graphic>
          </wp:inline>
        </w:drawing>
      </w:r>
      <w:r w:rsidRPr="00A06A32">
        <w:rPr>
          <w:rFonts w:eastAsia="Times New Roman"/>
          <w:b/>
          <w:bCs/>
          <w:color w:val="000000"/>
        </w:rPr>
        <w:t>...</w:t>
      </w:r>
    </w:p>
    <w:p w14:paraId="643835A0" w14:textId="77777777" w:rsidR="00A06A32" w:rsidRPr="00A06A32" w:rsidRDefault="00A06A32" w:rsidP="00A06A32">
      <w:pPr>
        <w:spacing w:before="240" w:after="360"/>
        <w:rPr>
          <w:rFonts w:ascii="Times New Roman" w:eastAsia="Times New Roman" w:hAnsi="Times New Roman" w:cs="Times New Roman"/>
          <w:sz w:val="24"/>
          <w:szCs w:val="24"/>
        </w:rPr>
      </w:pPr>
      <w:r w:rsidRPr="00A06A32">
        <w:rPr>
          <w:rFonts w:eastAsia="Times New Roman"/>
          <w:color w:val="000000"/>
        </w:rPr>
        <w:t>Le pagine 4,5,6 mostrano i top 10:</w:t>
      </w:r>
    </w:p>
    <w:p w14:paraId="5B6E218D" w14:textId="77777777" w:rsidR="00A06A32" w:rsidRPr="00A06A32" w:rsidRDefault="00A06A32" w:rsidP="00A06A32">
      <w:pPr>
        <w:numPr>
          <w:ilvl w:val="0"/>
          <w:numId w:val="32"/>
        </w:numPr>
        <w:spacing w:before="240"/>
        <w:textAlignment w:val="baseline"/>
        <w:rPr>
          <w:rFonts w:eastAsia="Times New Roman"/>
          <w:color w:val="000000"/>
        </w:rPr>
      </w:pPr>
      <w:r w:rsidRPr="00A06A32">
        <w:rPr>
          <w:rFonts w:eastAsia="Times New Roman"/>
          <w:color w:val="000000"/>
        </w:rPr>
        <w:t>Customer</w:t>
      </w:r>
    </w:p>
    <w:p w14:paraId="2B0A03AD" w14:textId="77777777" w:rsidR="00A06A32" w:rsidRPr="00A06A32" w:rsidRDefault="00A06A32" w:rsidP="00A06A32">
      <w:pPr>
        <w:numPr>
          <w:ilvl w:val="0"/>
          <w:numId w:val="32"/>
        </w:numPr>
        <w:textAlignment w:val="baseline"/>
        <w:rPr>
          <w:rFonts w:eastAsia="Times New Roman"/>
          <w:color w:val="000000"/>
        </w:rPr>
      </w:pPr>
      <w:r w:rsidRPr="00A06A32">
        <w:rPr>
          <w:rFonts w:eastAsia="Times New Roman"/>
          <w:color w:val="000000"/>
        </w:rPr>
        <w:t>Items</w:t>
      </w:r>
    </w:p>
    <w:p w14:paraId="3A3BDB71" w14:textId="77777777" w:rsidR="00A06A32" w:rsidRPr="00A06A32" w:rsidRDefault="00A06A32" w:rsidP="00A06A32">
      <w:pPr>
        <w:numPr>
          <w:ilvl w:val="0"/>
          <w:numId w:val="32"/>
        </w:numPr>
        <w:spacing w:after="360"/>
        <w:textAlignment w:val="baseline"/>
        <w:rPr>
          <w:rFonts w:eastAsia="Times New Roman"/>
          <w:color w:val="000000"/>
        </w:rPr>
      </w:pPr>
      <w:r w:rsidRPr="00A06A32">
        <w:rPr>
          <w:rFonts w:eastAsia="Times New Roman"/>
          <w:color w:val="000000"/>
        </w:rPr>
        <w:t>Area Managers</w:t>
      </w:r>
    </w:p>
    <w:p w14:paraId="255E3E7E" w14:textId="77777777" w:rsidR="00A06A32" w:rsidRPr="00A06A32" w:rsidRDefault="00A06A32" w:rsidP="00A06A32">
      <w:pPr>
        <w:spacing w:before="240" w:after="360"/>
        <w:rPr>
          <w:rFonts w:ascii="Times New Roman" w:eastAsia="Times New Roman" w:hAnsi="Times New Roman" w:cs="Times New Roman"/>
          <w:sz w:val="24"/>
          <w:szCs w:val="24"/>
        </w:rPr>
      </w:pPr>
      <w:r w:rsidRPr="00A06A32">
        <w:rPr>
          <w:rFonts w:eastAsia="Times New Roman"/>
          <w:color w:val="000000"/>
        </w:rPr>
        <w:t>Ordinati per:</w:t>
      </w:r>
    </w:p>
    <w:p w14:paraId="2B902358" w14:textId="77777777" w:rsidR="00A06A32" w:rsidRPr="00A06A32" w:rsidRDefault="00A06A32" w:rsidP="00A06A32">
      <w:pPr>
        <w:numPr>
          <w:ilvl w:val="0"/>
          <w:numId w:val="33"/>
        </w:numPr>
        <w:spacing w:before="240"/>
        <w:textAlignment w:val="baseline"/>
        <w:rPr>
          <w:rFonts w:eastAsia="Times New Roman"/>
          <w:color w:val="000000"/>
        </w:rPr>
      </w:pPr>
      <w:r w:rsidRPr="00A06A32">
        <w:rPr>
          <w:rFonts w:eastAsia="Times New Roman"/>
          <w:color w:val="000000"/>
        </w:rPr>
        <w:t>Profitto</w:t>
      </w:r>
    </w:p>
    <w:p w14:paraId="53A8A9F4" w14:textId="77777777" w:rsidR="00A06A32" w:rsidRPr="00A06A32" w:rsidRDefault="00A06A32" w:rsidP="00A06A32">
      <w:pPr>
        <w:numPr>
          <w:ilvl w:val="0"/>
          <w:numId w:val="33"/>
        </w:numPr>
        <w:spacing w:after="360"/>
        <w:textAlignment w:val="baseline"/>
        <w:rPr>
          <w:rFonts w:eastAsia="Times New Roman"/>
          <w:color w:val="000000"/>
        </w:rPr>
      </w:pPr>
      <w:r w:rsidRPr="00A06A32">
        <w:rPr>
          <w:rFonts w:eastAsia="Times New Roman"/>
          <w:color w:val="000000"/>
        </w:rPr>
        <w:t>Margine in percentuale</w:t>
      </w:r>
    </w:p>
    <w:p w14:paraId="088CDE52" w14:textId="4728150A" w:rsidR="00A06A32" w:rsidRPr="00A06A32" w:rsidRDefault="00A06A32" w:rsidP="00A06A32">
      <w:pPr>
        <w:spacing w:before="240" w:after="360"/>
        <w:rPr>
          <w:rFonts w:ascii="Times New Roman" w:eastAsia="Times New Roman" w:hAnsi="Times New Roman" w:cs="Times New Roman"/>
          <w:sz w:val="24"/>
          <w:szCs w:val="24"/>
        </w:rPr>
      </w:pPr>
      <w:r w:rsidRPr="00A06A32">
        <w:rPr>
          <w:rFonts w:eastAsia="Times New Roman"/>
          <w:color w:val="000000"/>
        </w:rPr>
        <w:t>È possibile filtrare i dati per intervallo temporale tramite uno slider per ogni pagina</w:t>
      </w:r>
    </w:p>
    <w:p w14:paraId="1F3999C0" w14:textId="2C184F7F" w:rsidR="00A06A32" w:rsidRPr="00A06A32" w:rsidRDefault="00A06A32" w:rsidP="00250CD8">
      <w:pPr>
        <w:pStyle w:val="Heading2"/>
        <w:rPr>
          <w:rFonts w:ascii="Times New Roman" w:hAnsi="Times New Roman" w:cs="Times New Roman"/>
          <w:sz w:val="24"/>
          <w:szCs w:val="24"/>
        </w:rPr>
      </w:pPr>
      <w:bookmarkStart w:id="33" w:name="_Toc226843825"/>
      <w:r w:rsidRPr="00A06A32">
        <w:t>Breakdown per le categorie rimanenti</w:t>
      </w:r>
      <w:bookmarkEnd w:id="33"/>
    </w:p>
    <w:p w14:paraId="566C6926" w14:textId="4AE7D254" w:rsidR="00A06A32" w:rsidRPr="00A06A32" w:rsidRDefault="00A06A32" w:rsidP="00A06A32">
      <w:pPr>
        <w:spacing w:before="240" w:after="360"/>
        <w:rPr>
          <w:rFonts w:ascii="Times New Roman" w:eastAsia="Times New Roman" w:hAnsi="Times New Roman" w:cs="Times New Roman"/>
          <w:sz w:val="24"/>
          <w:szCs w:val="24"/>
        </w:rPr>
      </w:pPr>
      <w:r w:rsidRPr="00A06A32">
        <w:rPr>
          <w:rFonts w:eastAsia="Times New Roman"/>
          <w:color w:val="000000"/>
        </w:rPr>
        <w:t>Si è fatta un’</w:t>
      </w:r>
      <w:r>
        <w:rPr>
          <w:rFonts w:eastAsia="Times New Roman"/>
          <w:color w:val="000000"/>
        </w:rPr>
        <w:t>a</w:t>
      </w:r>
      <w:r w:rsidRPr="00A06A32">
        <w:rPr>
          <w:rFonts w:eastAsia="Times New Roman"/>
          <w:color w:val="000000"/>
        </w:rPr>
        <w:t>nalisi sulle rimanenti categorie, ossia:</w:t>
      </w:r>
      <w:r w:rsidR="000B5099">
        <w:rPr>
          <w:rFonts w:ascii="Times New Roman" w:eastAsia="Times New Roman" w:hAnsi="Times New Roman" w:cs="Times New Roman"/>
          <w:sz w:val="24"/>
          <w:szCs w:val="24"/>
        </w:rPr>
        <w:t xml:space="preserve"> </w:t>
      </w:r>
      <w:r w:rsidRPr="00A06A32">
        <w:rPr>
          <w:rFonts w:eastAsia="Times New Roman"/>
          <w:color w:val="000000"/>
        </w:rPr>
        <w:t>Country</w:t>
      </w:r>
      <w:r w:rsidR="000B5099">
        <w:rPr>
          <w:rFonts w:eastAsia="Times New Roman"/>
          <w:color w:val="000000"/>
        </w:rPr>
        <w:t xml:space="preserve">, </w:t>
      </w:r>
      <w:r w:rsidRPr="00A06A32">
        <w:rPr>
          <w:rFonts w:eastAsia="Times New Roman"/>
          <w:color w:val="000000"/>
        </w:rPr>
        <w:t>Company</w:t>
      </w:r>
      <w:r w:rsidR="000B5099">
        <w:rPr>
          <w:rFonts w:eastAsia="Times New Roman"/>
          <w:color w:val="000000"/>
        </w:rPr>
        <w:t xml:space="preserve"> e </w:t>
      </w:r>
      <w:r w:rsidRPr="00A06A32">
        <w:rPr>
          <w:rFonts w:eastAsia="Times New Roman"/>
          <w:color w:val="000000"/>
        </w:rPr>
        <w:t>Business Line</w:t>
      </w:r>
    </w:p>
    <w:p w14:paraId="180AC254" w14:textId="3572BE9A" w:rsidR="00A06A32" w:rsidRPr="00A06A32" w:rsidRDefault="00A06A32" w:rsidP="00A06A32">
      <w:pPr>
        <w:spacing w:before="240" w:after="360"/>
        <w:rPr>
          <w:rFonts w:ascii="Times New Roman" w:eastAsia="Times New Roman" w:hAnsi="Times New Roman" w:cs="Times New Roman"/>
          <w:sz w:val="24"/>
          <w:szCs w:val="24"/>
        </w:rPr>
      </w:pPr>
      <w:r w:rsidRPr="00A06A32">
        <w:rPr>
          <w:rFonts w:eastAsia="Times New Roman"/>
          <w:color w:val="000000"/>
        </w:rPr>
        <w:t>Per ognuna vi è rappresentato il ricavo,</w:t>
      </w:r>
      <w:r>
        <w:rPr>
          <w:rFonts w:eastAsia="Times New Roman"/>
          <w:color w:val="000000"/>
        </w:rPr>
        <w:t xml:space="preserve"> </w:t>
      </w:r>
      <w:r w:rsidRPr="00A06A32">
        <w:rPr>
          <w:rFonts w:eastAsia="Times New Roman"/>
          <w:color w:val="000000"/>
        </w:rPr>
        <w:t>il costo e il profitto.</w:t>
      </w:r>
    </w:p>
    <w:p w14:paraId="6D6B9446" w14:textId="4C5A41C6" w:rsidR="00250CD8" w:rsidRDefault="00A06A32" w:rsidP="000B5099">
      <w:pPr>
        <w:spacing w:before="240" w:after="360"/>
        <w:rPr>
          <w:rFonts w:eastAsia="Times New Roman"/>
          <w:color w:val="000000"/>
        </w:rPr>
      </w:pPr>
      <w:r w:rsidRPr="00A06A32">
        <w:rPr>
          <w:rFonts w:eastAsia="Times New Roman"/>
          <w:color w:val="000000"/>
        </w:rPr>
        <w:t>È possibile filtrare i dati per intervallo temporale tramite uno slider per ogni pagina, oltre che con filtri su l’</w:t>
      </w:r>
      <w:r>
        <w:rPr>
          <w:rFonts w:eastAsia="Times New Roman"/>
          <w:color w:val="000000"/>
        </w:rPr>
        <w:t>i</w:t>
      </w:r>
      <w:r w:rsidRPr="00A06A32">
        <w:rPr>
          <w:rFonts w:eastAsia="Times New Roman"/>
          <w:color w:val="000000"/>
        </w:rPr>
        <w:t xml:space="preserve">d dei </w:t>
      </w:r>
      <w:proofErr w:type="spellStart"/>
      <w:r w:rsidRPr="00A06A32">
        <w:rPr>
          <w:rFonts w:eastAsia="Times New Roman"/>
          <w:color w:val="000000"/>
        </w:rPr>
        <w:t>costumer</w:t>
      </w:r>
      <w:proofErr w:type="spellEnd"/>
      <w:r w:rsidRPr="00A06A32">
        <w:rPr>
          <w:rFonts w:eastAsia="Times New Roman"/>
          <w:color w:val="000000"/>
        </w:rPr>
        <w:t xml:space="preserve"> e degli item.</w:t>
      </w:r>
    </w:p>
    <w:p w14:paraId="3D9A161B" w14:textId="77777777" w:rsidR="00250CD8" w:rsidRDefault="00250CD8">
      <w:pPr>
        <w:rPr>
          <w:rFonts w:eastAsia="Times New Roman"/>
          <w:color w:val="000000"/>
        </w:rPr>
      </w:pPr>
      <w:r>
        <w:rPr>
          <w:rFonts w:eastAsia="Times New Roman"/>
          <w:color w:val="000000"/>
        </w:rPr>
        <w:br w:type="page"/>
      </w:r>
    </w:p>
    <w:p w14:paraId="1A0852B9" w14:textId="2CE186CC" w:rsidR="00A06A32" w:rsidRPr="00250CD8" w:rsidRDefault="00250CD8" w:rsidP="00250CD8">
      <w:pPr>
        <w:pStyle w:val="Heading1"/>
        <w:pBdr>
          <w:bottom w:val="single" w:sz="6" w:space="4" w:color="2E75B6"/>
        </w:pBdr>
      </w:pPr>
      <w:bookmarkStart w:id="34" w:name="_Toc226843826"/>
      <w:r>
        <w:lastRenderedPageBreak/>
        <w:t xml:space="preserve">10. </w:t>
      </w:r>
      <w:r w:rsidRPr="00250CD8">
        <w:t>Possibili miglioramenti e Conclusione</w:t>
      </w:r>
      <w:bookmarkEnd w:id="34"/>
    </w:p>
    <w:p w14:paraId="098A535D" w14:textId="77777777" w:rsidR="00A06A32" w:rsidRPr="00A06A32" w:rsidRDefault="00A06A32" w:rsidP="00A06A32">
      <w:pPr>
        <w:numPr>
          <w:ilvl w:val="0"/>
          <w:numId w:val="34"/>
        </w:numPr>
        <w:spacing w:before="240"/>
        <w:textAlignment w:val="baseline"/>
        <w:rPr>
          <w:rFonts w:eastAsia="Times New Roman"/>
          <w:color w:val="000000"/>
        </w:rPr>
      </w:pPr>
      <w:r w:rsidRPr="00A06A32">
        <w:rPr>
          <w:rFonts w:eastAsia="Times New Roman"/>
          <w:color w:val="000000"/>
        </w:rPr>
        <w:t xml:space="preserve">Integrazione dello script di forecasting con </w:t>
      </w:r>
      <w:proofErr w:type="spellStart"/>
      <w:r w:rsidRPr="00A06A32">
        <w:rPr>
          <w:rFonts w:eastAsia="Times New Roman"/>
          <w:color w:val="000000"/>
        </w:rPr>
        <w:t>PowerBI</w:t>
      </w:r>
      <w:proofErr w:type="spellEnd"/>
      <w:r w:rsidRPr="00A06A32">
        <w:rPr>
          <w:rFonts w:eastAsia="Times New Roman"/>
          <w:color w:val="000000"/>
        </w:rPr>
        <w:t xml:space="preserve">. </w:t>
      </w:r>
      <w:proofErr w:type="spellStart"/>
      <w:r w:rsidRPr="00A06A32">
        <w:rPr>
          <w:rFonts w:eastAsia="Times New Roman"/>
          <w:color w:val="000000"/>
        </w:rPr>
        <w:t>PowerBI</w:t>
      </w:r>
      <w:proofErr w:type="spellEnd"/>
      <w:r w:rsidRPr="00A06A32">
        <w:rPr>
          <w:rFonts w:eastAsia="Times New Roman"/>
          <w:color w:val="000000"/>
        </w:rPr>
        <w:t xml:space="preserve"> supporta Python.</w:t>
      </w:r>
    </w:p>
    <w:p w14:paraId="1AACC192" w14:textId="77777777" w:rsidR="00A06A32" w:rsidRPr="00A06A32" w:rsidRDefault="00A06A32" w:rsidP="00A06A32">
      <w:pPr>
        <w:numPr>
          <w:ilvl w:val="0"/>
          <w:numId w:val="34"/>
        </w:numPr>
        <w:spacing w:after="360"/>
        <w:textAlignment w:val="baseline"/>
        <w:rPr>
          <w:rFonts w:eastAsia="Times New Roman"/>
          <w:color w:val="000000"/>
        </w:rPr>
      </w:pPr>
      <w:r w:rsidRPr="00A06A32">
        <w:rPr>
          <w:rFonts w:eastAsia="Times New Roman"/>
          <w:color w:val="000000"/>
        </w:rPr>
        <w:t>Utilizzo delle lag features</w:t>
      </w:r>
    </w:p>
    <w:p w14:paraId="708ACD03" w14:textId="77777777" w:rsidR="00A06A32" w:rsidRPr="00A06A32" w:rsidRDefault="00A06A32" w:rsidP="00A06A32">
      <w:pPr>
        <w:spacing w:after="160"/>
        <w:jc w:val="both"/>
        <w:rPr>
          <w:rFonts w:ascii="Times New Roman" w:eastAsia="Times New Roman" w:hAnsi="Times New Roman" w:cs="Times New Roman"/>
          <w:sz w:val="24"/>
          <w:szCs w:val="24"/>
        </w:rPr>
      </w:pPr>
      <w:r w:rsidRPr="00A06A32">
        <w:rPr>
          <w:rFonts w:eastAsia="Times New Roman"/>
          <w:color w:val="000000"/>
        </w:rPr>
        <w:t>In sintesi, questo progetto evidenzia come, partendo da dati elementari grezzi, si possa sviluppare un sistema articolato per l’analisi, la previsione e la visualizzazione con grafici interattivi.</w:t>
      </w:r>
    </w:p>
    <w:p w14:paraId="17E7D72A" w14:textId="77777777" w:rsidR="00A06A32" w:rsidRPr="00A06A32" w:rsidRDefault="00A06A32" w:rsidP="00A06A32">
      <w:pPr>
        <w:spacing w:after="160"/>
        <w:jc w:val="both"/>
        <w:rPr>
          <w:rFonts w:ascii="Times New Roman" w:eastAsia="Times New Roman" w:hAnsi="Times New Roman" w:cs="Times New Roman"/>
          <w:sz w:val="24"/>
          <w:szCs w:val="24"/>
        </w:rPr>
      </w:pPr>
      <w:r w:rsidRPr="00A06A32">
        <w:rPr>
          <w:rFonts w:eastAsia="Times New Roman"/>
          <w:color w:val="000000"/>
        </w:rPr>
        <w:t>Il risultato è uno strumento capace di interpretare ciò che è accaduto, valutare la situazione attuale e fornire un supporto concreto alle decisioni future.</w:t>
      </w:r>
    </w:p>
    <w:p w14:paraId="66AB44B5" w14:textId="77777777" w:rsidR="00A06A32" w:rsidRDefault="00A06A32" w:rsidP="001E34BC">
      <w:pPr>
        <w:spacing w:before="60" w:after="80"/>
      </w:pPr>
    </w:p>
    <w:sectPr w:rsidR="00A06A32">
      <w:headerReference w:type="default" r:id="rId21"/>
      <w:footerReference w:type="default" r:id="rId22"/>
      <w:pgSz w:w="11906" w:h="16838"/>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4B6C89" w14:textId="77777777" w:rsidR="0038006C" w:rsidRDefault="0038006C">
      <w:r>
        <w:separator/>
      </w:r>
    </w:p>
  </w:endnote>
  <w:endnote w:type="continuationSeparator" w:id="0">
    <w:p w14:paraId="018CA51B" w14:textId="77777777" w:rsidR="0038006C" w:rsidRDefault="003800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73F4D9" w14:textId="77777777" w:rsidR="002B640A" w:rsidRDefault="00000000">
    <w:pPr>
      <w:pBdr>
        <w:top w:val="single" w:sz="4" w:space="2" w:color="2E75B6"/>
      </w:pBdr>
      <w:tabs>
        <w:tab w:val="right" w:pos="8446"/>
      </w:tabs>
    </w:pPr>
    <w:r>
      <w:rPr>
        <w:color w:val="595959"/>
        <w:sz w:val="18"/>
        <w:szCs w:val="18"/>
      </w:rPr>
      <w:t xml:space="preserve">Pagina </w:t>
    </w:r>
    <w:r>
      <w:rPr>
        <w:color w:val="595959"/>
        <w:sz w:val="18"/>
        <w:szCs w:val="18"/>
      </w:rPr>
      <w:fldChar w:fldCharType="begin"/>
    </w:r>
    <w:r>
      <w:rPr>
        <w:color w:val="595959"/>
        <w:sz w:val="18"/>
        <w:szCs w:val="18"/>
      </w:rPr>
      <w:instrText>PAGE</w:instrText>
    </w:r>
    <w:r>
      <w:rPr>
        <w:color w:val="595959"/>
        <w:sz w:val="18"/>
        <w:szCs w:val="18"/>
      </w:rPr>
      <w:fldChar w:fldCharType="separate"/>
    </w:r>
    <w:r w:rsidR="00D22A32">
      <w:rPr>
        <w:noProof/>
        <w:color w:val="595959"/>
        <w:sz w:val="18"/>
        <w:szCs w:val="18"/>
      </w:rPr>
      <w:t>1</w:t>
    </w:r>
    <w:r>
      <w:rPr>
        <w:color w:val="595959"/>
        <w:sz w:val="18"/>
        <w:szCs w:val="18"/>
      </w:rPr>
      <w:fldChar w:fldCharType="end"/>
    </w:r>
    <w:r>
      <w:rPr>
        <w:i/>
        <w:iCs/>
        <w:color w:val="595959"/>
        <w:sz w:val="18"/>
        <w:szCs w:val="18"/>
      </w:rPr>
      <w:tab/>
      <w:t>Confidenziale — uso interno</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0679D1" w14:textId="77777777" w:rsidR="0038006C" w:rsidRDefault="0038006C">
      <w:r>
        <w:separator/>
      </w:r>
    </w:p>
  </w:footnote>
  <w:footnote w:type="continuationSeparator" w:id="0">
    <w:p w14:paraId="6DFBC593" w14:textId="77777777" w:rsidR="0038006C" w:rsidRDefault="0038006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1934F5" w14:textId="77777777" w:rsidR="002B640A" w:rsidRDefault="00000000">
    <w:pPr>
      <w:pBdr>
        <w:bottom w:val="single" w:sz="4" w:space="2" w:color="2E75B6"/>
      </w:pBdr>
      <w:tabs>
        <w:tab w:val="right" w:pos="8446"/>
      </w:tabs>
    </w:pPr>
    <w:r>
      <w:rPr>
        <w:color w:val="595959"/>
        <w:sz w:val="18"/>
        <w:szCs w:val="18"/>
      </w:rPr>
      <w:t>Analisi delle Vendite &amp; Revenue Forecast ML</w:t>
    </w:r>
    <w:r>
      <w:tab/>
    </w:r>
    <w:r>
      <w:rPr>
        <w:i/>
        <w:iCs/>
        <w:color w:val="595959"/>
        <w:sz w:val="18"/>
        <w:szCs w:val="18"/>
      </w:rPr>
      <w:t xml:space="preserve">Progetto Data Science — </w:t>
    </w:r>
    <w:proofErr w:type="gramStart"/>
    <w:r>
      <w:rPr>
        <w:i/>
        <w:iCs/>
        <w:color w:val="595959"/>
        <w:sz w:val="18"/>
        <w:szCs w:val="18"/>
      </w:rPr>
      <w:t>Aprile</w:t>
    </w:r>
    <w:proofErr w:type="gramEnd"/>
    <w:r>
      <w:rPr>
        <w:i/>
        <w:iCs/>
        <w:color w:val="595959"/>
        <w:sz w:val="18"/>
        <w:szCs w:val="18"/>
      </w:rPr>
      <w:t xml:space="preserve">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515D5"/>
    <w:multiLevelType w:val="multilevel"/>
    <w:tmpl w:val="77A8F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125265"/>
    <w:multiLevelType w:val="multilevel"/>
    <w:tmpl w:val="4F7A8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306292"/>
    <w:multiLevelType w:val="hybridMultilevel"/>
    <w:tmpl w:val="7278D54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0CD91376"/>
    <w:multiLevelType w:val="multilevel"/>
    <w:tmpl w:val="8E783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51799B"/>
    <w:multiLevelType w:val="multilevel"/>
    <w:tmpl w:val="F9EC9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CD625F"/>
    <w:multiLevelType w:val="hybridMultilevel"/>
    <w:tmpl w:val="5F9A3438"/>
    <w:lvl w:ilvl="0" w:tplc="9BDE1326">
      <w:start w:val="1"/>
      <w:numFmt w:val="bullet"/>
      <w:lvlText w:val="●"/>
      <w:lvlJc w:val="left"/>
      <w:pPr>
        <w:ind w:left="720" w:hanging="360"/>
      </w:pPr>
    </w:lvl>
    <w:lvl w:ilvl="1" w:tplc="1ABAA8C0">
      <w:start w:val="1"/>
      <w:numFmt w:val="bullet"/>
      <w:lvlText w:val="○"/>
      <w:lvlJc w:val="left"/>
      <w:pPr>
        <w:ind w:left="1440" w:hanging="360"/>
      </w:pPr>
    </w:lvl>
    <w:lvl w:ilvl="2" w:tplc="4D6EFEF0">
      <w:start w:val="1"/>
      <w:numFmt w:val="bullet"/>
      <w:lvlText w:val="■"/>
      <w:lvlJc w:val="left"/>
      <w:pPr>
        <w:ind w:left="2160" w:hanging="360"/>
      </w:pPr>
    </w:lvl>
    <w:lvl w:ilvl="3" w:tplc="0720C65E">
      <w:start w:val="1"/>
      <w:numFmt w:val="bullet"/>
      <w:lvlText w:val="●"/>
      <w:lvlJc w:val="left"/>
      <w:pPr>
        <w:ind w:left="2880" w:hanging="360"/>
      </w:pPr>
    </w:lvl>
    <w:lvl w:ilvl="4" w:tplc="BB44947C">
      <w:start w:val="1"/>
      <w:numFmt w:val="bullet"/>
      <w:lvlText w:val="○"/>
      <w:lvlJc w:val="left"/>
      <w:pPr>
        <w:ind w:left="3600" w:hanging="360"/>
      </w:pPr>
    </w:lvl>
    <w:lvl w:ilvl="5" w:tplc="EE5CC6E2">
      <w:start w:val="1"/>
      <w:numFmt w:val="bullet"/>
      <w:lvlText w:val="■"/>
      <w:lvlJc w:val="left"/>
      <w:pPr>
        <w:ind w:left="4320" w:hanging="360"/>
      </w:pPr>
    </w:lvl>
    <w:lvl w:ilvl="6" w:tplc="4B4AAECA">
      <w:start w:val="1"/>
      <w:numFmt w:val="bullet"/>
      <w:lvlText w:val="●"/>
      <w:lvlJc w:val="left"/>
      <w:pPr>
        <w:ind w:left="5040" w:hanging="360"/>
      </w:pPr>
    </w:lvl>
    <w:lvl w:ilvl="7" w:tplc="2F94A44A">
      <w:start w:val="1"/>
      <w:numFmt w:val="bullet"/>
      <w:lvlText w:val="●"/>
      <w:lvlJc w:val="left"/>
      <w:pPr>
        <w:ind w:left="5760" w:hanging="360"/>
      </w:pPr>
    </w:lvl>
    <w:lvl w:ilvl="8" w:tplc="42ECA886">
      <w:start w:val="1"/>
      <w:numFmt w:val="bullet"/>
      <w:lvlText w:val="●"/>
      <w:lvlJc w:val="left"/>
      <w:pPr>
        <w:ind w:left="6480" w:hanging="360"/>
      </w:pPr>
    </w:lvl>
  </w:abstractNum>
  <w:abstractNum w:abstractNumId="6" w15:restartNumberingAfterBreak="0">
    <w:nsid w:val="19626EA4"/>
    <w:multiLevelType w:val="multilevel"/>
    <w:tmpl w:val="B6CC3C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93456F"/>
    <w:multiLevelType w:val="multilevel"/>
    <w:tmpl w:val="E2EE5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85373B"/>
    <w:multiLevelType w:val="hybridMultilevel"/>
    <w:tmpl w:val="1D3AB7B0"/>
    <w:lvl w:ilvl="0" w:tplc="8AD6DBE6">
      <w:start w:val="1"/>
      <w:numFmt w:val="decimal"/>
      <w:lvlText w:val="%1."/>
      <w:lvlJc w:val="left"/>
      <w:pPr>
        <w:ind w:left="720" w:hanging="360"/>
      </w:pPr>
    </w:lvl>
    <w:lvl w:ilvl="1" w:tplc="9EDCCB7E">
      <w:numFmt w:val="decimal"/>
      <w:lvlText w:val=""/>
      <w:lvlJc w:val="left"/>
    </w:lvl>
    <w:lvl w:ilvl="2" w:tplc="18689C94">
      <w:numFmt w:val="decimal"/>
      <w:lvlText w:val=""/>
      <w:lvlJc w:val="left"/>
    </w:lvl>
    <w:lvl w:ilvl="3" w:tplc="4BFA3028">
      <w:numFmt w:val="decimal"/>
      <w:lvlText w:val=""/>
      <w:lvlJc w:val="left"/>
    </w:lvl>
    <w:lvl w:ilvl="4" w:tplc="C2EC7482">
      <w:numFmt w:val="decimal"/>
      <w:lvlText w:val=""/>
      <w:lvlJc w:val="left"/>
    </w:lvl>
    <w:lvl w:ilvl="5" w:tplc="FB3E344C">
      <w:numFmt w:val="decimal"/>
      <w:lvlText w:val=""/>
      <w:lvlJc w:val="left"/>
    </w:lvl>
    <w:lvl w:ilvl="6" w:tplc="CA445202">
      <w:numFmt w:val="decimal"/>
      <w:lvlText w:val=""/>
      <w:lvlJc w:val="left"/>
    </w:lvl>
    <w:lvl w:ilvl="7" w:tplc="863AF65A">
      <w:numFmt w:val="decimal"/>
      <w:lvlText w:val=""/>
      <w:lvlJc w:val="left"/>
    </w:lvl>
    <w:lvl w:ilvl="8" w:tplc="86DE6FCA">
      <w:numFmt w:val="decimal"/>
      <w:lvlText w:val=""/>
      <w:lvlJc w:val="left"/>
    </w:lvl>
  </w:abstractNum>
  <w:abstractNum w:abstractNumId="9" w15:restartNumberingAfterBreak="0">
    <w:nsid w:val="25B66DE5"/>
    <w:multiLevelType w:val="multilevel"/>
    <w:tmpl w:val="74764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DF4E7D"/>
    <w:multiLevelType w:val="multilevel"/>
    <w:tmpl w:val="BCF0FA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FC12A5"/>
    <w:multiLevelType w:val="multilevel"/>
    <w:tmpl w:val="F398C20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D095AF9"/>
    <w:multiLevelType w:val="multilevel"/>
    <w:tmpl w:val="7C926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A26127"/>
    <w:multiLevelType w:val="hybridMultilevel"/>
    <w:tmpl w:val="A8ECEB5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4" w15:restartNumberingAfterBreak="0">
    <w:nsid w:val="31780AC2"/>
    <w:multiLevelType w:val="multilevel"/>
    <w:tmpl w:val="E2D47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23E3D7F"/>
    <w:multiLevelType w:val="multilevel"/>
    <w:tmpl w:val="BD82C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46B3648"/>
    <w:multiLevelType w:val="multilevel"/>
    <w:tmpl w:val="29923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8F1A17"/>
    <w:multiLevelType w:val="multilevel"/>
    <w:tmpl w:val="45A0A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7CA7310"/>
    <w:multiLevelType w:val="multilevel"/>
    <w:tmpl w:val="EE54C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B45078A"/>
    <w:multiLevelType w:val="hybridMultilevel"/>
    <w:tmpl w:val="DAACB23E"/>
    <w:lvl w:ilvl="0" w:tplc="880230F4">
      <w:start w:val="1"/>
      <w:numFmt w:val="bullet"/>
      <w:lvlText w:val="•"/>
      <w:lvlJc w:val="left"/>
      <w:pPr>
        <w:ind w:left="720" w:hanging="360"/>
      </w:pPr>
    </w:lvl>
    <w:lvl w:ilvl="1" w:tplc="471C4D06">
      <w:start w:val="1"/>
      <w:numFmt w:val="bullet"/>
      <w:lvlText w:val="◦"/>
      <w:lvlJc w:val="left"/>
      <w:pPr>
        <w:ind w:left="1080" w:hanging="360"/>
      </w:pPr>
    </w:lvl>
    <w:lvl w:ilvl="2" w:tplc="5472042C">
      <w:numFmt w:val="decimal"/>
      <w:lvlText w:val=""/>
      <w:lvlJc w:val="left"/>
    </w:lvl>
    <w:lvl w:ilvl="3" w:tplc="55BC96D0">
      <w:numFmt w:val="decimal"/>
      <w:lvlText w:val=""/>
      <w:lvlJc w:val="left"/>
    </w:lvl>
    <w:lvl w:ilvl="4" w:tplc="34AE3DAC">
      <w:numFmt w:val="decimal"/>
      <w:lvlText w:val=""/>
      <w:lvlJc w:val="left"/>
    </w:lvl>
    <w:lvl w:ilvl="5" w:tplc="52C01B34">
      <w:numFmt w:val="decimal"/>
      <w:lvlText w:val=""/>
      <w:lvlJc w:val="left"/>
    </w:lvl>
    <w:lvl w:ilvl="6" w:tplc="23863A28">
      <w:numFmt w:val="decimal"/>
      <w:lvlText w:val=""/>
      <w:lvlJc w:val="left"/>
    </w:lvl>
    <w:lvl w:ilvl="7" w:tplc="9D24FB36">
      <w:numFmt w:val="decimal"/>
      <w:lvlText w:val=""/>
      <w:lvlJc w:val="left"/>
    </w:lvl>
    <w:lvl w:ilvl="8" w:tplc="F6385B8A">
      <w:numFmt w:val="decimal"/>
      <w:lvlText w:val=""/>
      <w:lvlJc w:val="left"/>
    </w:lvl>
  </w:abstractNum>
  <w:abstractNum w:abstractNumId="20" w15:restartNumberingAfterBreak="0">
    <w:nsid w:val="3D2907ED"/>
    <w:multiLevelType w:val="multilevel"/>
    <w:tmpl w:val="7862D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3D50E46"/>
    <w:multiLevelType w:val="multilevel"/>
    <w:tmpl w:val="9E9E8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69464C6"/>
    <w:multiLevelType w:val="multilevel"/>
    <w:tmpl w:val="8F982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77E68BC"/>
    <w:multiLevelType w:val="multilevel"/>
    <w:tmpl w:val="9D123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DE935EF"/>
    <w:multiLevelType w:val="multilevel"/>
    <w:tmpl w:val="8288F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0837961"/>
    <w:multiLevelType w:val="multilevel"/>
    <w:tmpl w:val="B1D4B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874225A"/>
    <w:multiLevelType w:val="multilevel"/>
    <w:tmpl w:val="11E28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B103514"/>
    <w:multiLevelType w:val="multilevel"/>
    <w:tmpl w:val="FBCA3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DDB49D0"/>
    <w:multiLevelType w:val="multilevel"/>
    <w:tmpl w:val="D0CA5D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EDD53C9"/>
    <w:multiLevelType w:val="multilevel"/>
    <w:tmpl w:val="3D4E6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EF500C5"/>
    <w:multiLevelType w:val="multilevel"/>
    <w:tmpl w:val="43987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2AC1055"/>
    <w:multiLevelType w:val="multilevel"/>
    <w:tmpl w:val="6EB20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91C0244"/>
    <w:multiLevelType w:val="multilevel"/>
    <w:tmpl w:val="10C24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F245B97"/>
    <w:multiLevelType w:val="hybridMultilevel"/>
    <w:tmpl w:val="05502FC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603028484">
    <w:abstractNumId w:val="5"/>
    <w:lvlOverride w:ilvl="0">
      <w:startOverride w:val="1"/>
    </w:lvlOverride>
  </w:num>
  <w:num w:numId="2" w16cid:durableId="519054268">
    <w:abstractNumId w:val="19"/>
    <w:lvlOverride w:ilvl="0">
      <w:startOverride w:val="1"/>
    </w:lvlOverride>
  </w:num>
  <w:num w:numId="3" w16cid:durableId="820540676">
    <w:abstractNumId w:val="8"/>
    <w:lvlOverride w:ilvl="0">
      <w:startOverride w:val="1"/>
    </w:lvlOverride>
  </w:num>
  <w:num w:numId="4" w16cid:durableId="1144739604">
    <w:abstractNumId w:val="14"/>
  </w:num>
  <w:num w:numId="5" w16cid:durableId="1873416086">
    <w:abstractNumId w:val="4"/>
  </w:num>
  <w:num w:numId="6" w16cid:durableId="90129238">
    <w:abstractNumId w:val="30"/>
  </w:num>
  <w:num w:numId="7" w16cid:durableId="2121680320">
    <w:abstractNumId w:val="20"/>
  </w:num>
  <w:num w:numId="8" w16cid:durableId="1387218115">
    <w:abstractNumId w:val="6"/>
  </w:num>
  <w:num w:numId="9" w16cid:durableId="1209605409">
    <w:abstractNumId w:val="17"/>
  </w:num>
  <w:num w:numId="10" w16cid:durableId="766923386">
    <w:abstractNumId w:val="7"/>
  </w:num>
  <w:num w:numId="11" w16cid:durableId="1948997889">
    <w:abstractNumId w:val="0"/>
  </w:num>
  <w:num w:numId="12" w16cid:durableId="569777166">
    <w:abstractNumId w:val="22"/>
  </w:num>
  <w:num w:numId="13" w16cid:durableId="573004326">
    <w:abstractNumId w:val="32"/>
  </w:num>
  <w:num w:numId="14" w16cid:durableId="1394500115">
    <w:abstractNumId w:val="13"/>
  </w:num>
  <w:num w:numId="15" w16cid:durableId="1576014037">
    <w:abstractNumId w:val="31"/>
  </w:num>
  <w:num w:numId="16" w16cid:durableId="281232586">
    <w:abstractNumId w:val="28"/>
  </w:num>
  <w:num w:numId="17" w16cid:durableId="833254488">
    <w:abstractNumId w:val="23"/>
  </w:num>
  <w:num w:numId="18" w16cid:durableId="1945502470">
    <w:abstractNumId w:val="18"/>
  </w:num>
  <w:num w:numId="19" w16cid:durableId="1619289485">
    <w:abstractNumId w:val="11"/>
  </w:num>
  <w:num w:numId="20" w16cid:durableId="194390015">
    <w:abstractNumId w:val="3"/>
  </w:num>
  <w:num w:numId="21" w16cid:durableId="426969914">
    <w:abstractNumId w:val="12"/>
  </w:num>
  <w:num w:numId="22" w16cid:durableId="172763783">
    <w:abstractNumId w:val="27"/>
  </w:num>
  <w:num w:numId="23" w16cid:durableId="697201236">
    <w:abstractNumId w:val="15"/>
  </w:num>
  <w:num w:numId="24" w16cid:durableId="684089886">
    <w:abstractNumId w:val="21"/>
  </w:num>
  <w:num w:numId="25" w16cid:durableId="553851806">
    <w:abstractNumId w:val="26"/>
  </w:num>
  <w:num w:numId="26" w16cid:durableId="985403186">
    <w:abstractNumId w:val="9"/>
  </w:num>
  <w:num w:numId="27" w16cid:durableId="1212182552">
    <w:abstractNumId w:val="16"/>
  </w:num>
  <w:num w:numId="28" w16cid:durableId="695346961">
    <w:abstractNumId w:val="33"/>
  </w:num>
  <w:num w:numId="29" w16cid:durableId="1939487394">
    <w:abstractNumId w:val="2"/>
  </w:num>
  <w:num w:numId="30" w16cid:durableId="283973093">
    <w:abstractNumId w:val="24"/>
  </w:num>
  <w:num w:numId="31" w16cid:durableId="1525098728">
    <w:abstractNumId w:val="10"/>
  </w:num>
  <w:num w:numId="32" w16cid:durableId="1678380441">
    <w:abstractNumId w:val="1"/>
  </w:num>
  <w:num w:numId="33" w16cid:durableId="1130200902">
    <w:abstractNumId w:val="25"/>
  </w:num>
  <w:num w:numId="34" w16cid:durableId="1355764019">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640A"/>
    <w:rsid w:val="000B5099"/>
    <w:rsid w:val="001D5B4C"/>
    <w:rsid w:val="001E34BC"/>
    <w:rsid w:val="001F0631"/>
    <w:rsid w:val="00233D6E"/>
    <w:rsid w:val="002418E7"/>
    <w:rsid w:val="002452D6"/>
    <w:rsid w:val="00250CD8"/>
    <w:rsid w:val="002A7BB9"/>
    <w:rsid w:val="002B05C0"/>
    <w:rsid w:val="002B640A"/>
    <w:rsid w:val="002C3B5F"/>
    <w:rsid w:val="003530E1"/>
    <w:rsid w:val="00375BA7"/>
    <w:rsid w:val="00375F67"/>
    <w:rsid w:val="0038006C"/>
    <w:rsid w:val="00495268"/>
    <w:rsid w:val="004B3958"/>
    <w:rsid w:val="00547348"/>
    <w:rsid w:val="00625746"/>
    <w:rsid w:val="006422CD"/>
    <w:rsid w:val="006C2AAD"/>
    <w:rsid w:val="006C595A"/>
    <w:rsid w:val="00702282"/>
    <w:rsid w:val="00727C5C"/>
    <w:rsid w:val="007730C7"/>
    <w:rsid w:val="007A0386"/>
    <w:rsid w:val="007D1D0B"/>
    <w:rsid w:val="0080577B"/>
    <w:rsid w:val="00840EFA"/>
    <w:rsid w:val="0086780A"/>
    <w:rsid w:val="008B303C"/>
    <w:rsid w:val="008C62FC"/>
    <w:rsid w:val="008F4038"/>
    <w:rsid w:val="009608DF"/>
    <w:rsid w:val="00994F09"/>
    <w:rsid w:val="009D7240"/>
    <w:rsid w:val="00A06A32"/>
    <w:rsid w:val="00A26606"/>
    <w:rsid w:val="00B24287"/>
    <w:rsid w:val="00B43DA8"/>
    <w:rsid w:val="00B64073"/>
    <w:rsid w:val="00B75551"/>
    <w:rsid w:val="00B76DB4"/>
    <w:rsid w:val="00BB5DFD"/>
    <w:rsid w:val="00BF68F7"/>
    <w:rsid w:val="00C214D3"/>
    <w:rsid w:val="00C335A3"/>
    <w:rsid w:val="00C77C66"/>
    <w:rsid w:val="00C8154A"/>
    <w:rsid w:val="00CD458D"/>
    <w:rsid w:val="00D22A32"/>
    <w:rsid w:val="00D80937"/>
    <w:rsid w:val="00E451C4"/>
    <w:rsid w:val="00EC2141"/>
    <w:rsid w:val="00F15336"/>
    <w:rsid w:val="00FC6E35"/>
    <w:rsid w:val="00FD7AAD"/>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CF0055"/>
  <w15:docId w15:val="{422D1FB8-5314-2B47-89E6-B9BA8116BC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it-IT" w:eastAsia="it-I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F3B6E"/>
      <w:sz w:val="32"/>
      <w:szCs w:val="32"/>
    </w:rPr>
  </w:style>
  <w:style w:type="paragraph" w:styleId="Heading2">
    <w:name w:val="heading 2"/>
    <w:uiPriority w:val="9"/>
    <w:unhideWhenUsed/>
    <w:qFormat/>
    <w:pPr>
      <w:spacing w:before="280" w:after="140"/>
      <w:outlineLvl w:val="1"/>
    </w:pPr>
    <w:rPr>
      <w:b/>
      <w:bCs/>
      <w:color w:val="2E75B6"/>
      <w:sz w:val="26"/>
      <w:szCs w:val="26"/>
    </w:rPr>
  </w:style>
  <w:style w:type="paragraph" w:styleId="Heading3">
    <w:name w:val="heading 3"/>
    <w:uiPriority w:val="9"/>
    <w:semiHidden/>
    <w:unhideWhenUsed/>
    <w:qFormat/>
    <w:pPr>
      <w:spacing w:before="200" w:after="100"/>
      <w:outlineLvl w:val="2"/>
    </w:pPr>
    <w:rPr>
      <w:b/>
      <w:bCs/>
      <w:color w:val="33333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Enfasigrassetto1">
    <w:name w:val="Enfasi (grassetto)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semiHidden/>
    <w:unhideWhenUsed/>
    <w:rsid w:val="00547348"/>
    <w:pPr>
      <w:spacing w:before="100" w:beforeAutospacing="1" w:after="100" w:afterAutospacing="1"/>
    </w:pPr>
    <w:rPr>
      <w:rFonts w:ascii="Times New Roman" w:eastAsia="Times New Roman" w:hAnsi="Times New Roman" w:cs="Times New Roman"/>
      <w:sz w:val="24"/>
      <w:szCs w:val="24"/>
    </w:rPr>
  </w:style>
  <w:style w:type="table" w:styleId="TableGrid">
    <w:name w:val="Table Grid"/>
    <w:basedOn w:val="TableNormal"/>
    <w:uiPriority w:val="39"/>
    <w:rsid w:val="00C77C6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tab-span">
    <w:name w:val="apple-tab-span"/>
    <w:basedOn w:val="DefaultParagraphFont"/>
    <w:rsid w:val="00A06A32"/>
  </w:style>
  <w:style w:type="paragraph" w:styleId="TOCHeading">
    <w:name w:val="TOC Heading"/>
    <w:basedOn w:val="Heading1"/>
    <w:next w:val="Normal"/>
    <w:uiPriority w:val="39"/>
    <w:unhideWhenUsed/>
    <w:qFormat/>
    <w:rsid w:val="00250CD8"/>
    <w:pPr>
      <w:keepNext/>
      <w:keepLines/>
      <w:spacing w:before="240" w:after="0" w:line="259" w:lineRule="auto"/>
      <w:outlineLvl w:val="9"/>
    </w:pPr>
    <w:rPr>
      <w:rFonts w:asciiTheme="majorHAnsi" w:eastAsiaTheme="majorEastAsia" w:hAnsiTheme="majorHAnsi" w:cstheme="majorBidi"/>
      <w:b w:val="0"/>
      <w:bCs w:val="0"/>
      <w:color w:val="0F4761" w:themeColor="accent1" w:themeShade="BF"/>
    </w:rPr>
  </w:style>
  <w:style w:type="paragraph" w:styleId="TOC1">
    <w:name w:val="toc 1"/>
    <w:basedOn w:val="Normal"/>
    <w:next w:val="Normal"/>
    <w:autoRedefine/>
    <w:uiPriority w:val="39"/>
    <w:unhideWhenUsed/>
    <w:rsid w:val="00250CD8"/>
    <w:pPr>
      <w:spacing w:after="100"/>
    </w:pPr>
  </w:style>
  <w:style w:type="paragraph" w:styleId="TOC2">
    <w:name w:val="toc 2"/>
    <w:basedOn w:val="Normal"/>
    <w:next w:val="Normal"/>
    <w:autoRedefine/>
    <w:uiPriority w:val="39"/>
    <w:unhideWhenUsed/>
    <w:rsid w:val="00250CD8"/>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23499">
      <w:bodyDiv w:val="1"/>
      <w:marLeft w:val="0"/>
      <w:marRight w:val="0"/>
      <w:marTop w:val="0"/>
      <w:marBottom w:val="0"/>
      <w:divBdr>
        <w:top w:val="none" w:sz="0" w:space="0" w:color="auto"/>
        <w:left w:val="none" w:sz="0" w:space="0" w:color="auto"/>
        <w:bottom w:val="none" w:sz="0" w:space="0" w:color="auto"/>
        <w:right w:val="none" w:sz="0" w:space="0" w:color="auto"/>
      </w:divBdr>
    </w:div>
    <w:div w:id="352003514">
      <w:bodyDiv w:val="1"/>
      <w:marLeft w:val="0"/>
      <w:marRight w:val="0"/>
      <w:marTop w:val="0"/>
      <w:marBottom w:val="0"/>
      <w:divBdr>
        <w:top w:val="none" w:sz="0" w:space="0" w:color="auto"/>
        <w:left w:val="none" w:sz="0" w:space="0" w:color="auto"/>
        <w:bottom w:val="none" w:sz="0" w:space="0" w:color="auto"/>
        <w:right w:val="none" w:sz="0" w:space="0" w:color="auto"/>
      </w:divBdr>
    </w:div>
    <w:div w:id="431703623">
      <w:bodyDiv w:val="1"/>
      <w:marLeft w:val="0"/>
      <w:marRight w:val="0"/>
      <w:marTop w:val="0"/>
      <w:marBottom w:val="0"/>
      <w:divBdr>
        <w:top w:val="none" w:sz="0" w:space="0" w:color="auto"/>
        <w:left w:val="none" w:sz="0" w:space="0" w:color="auto"/>
        <w:bottom w:val="none" w:sz="0" w:space="0" w:color="auto"/>
        <w:right w:val="none" w:sz="0" w:space="0" w:color="auto"/>
      </w:divBdr>
    </w:div>
    <w:div w:id="441799812">
      <w:bodyDiv w:val="1"/>
      <w:marLeft w:val="0"/>
      <w:marRight w:val="0"/>
      <w:marTop w:val="0"/>
      <w:marBottom w:val="0"/>
      <w:divBdr>
        <w:top w:val="none" w:sz="0" w:space="0" w:color="auto"/>
        <w:left w:val="none" w:sz="0" w:space="0" w:color="auto"/>
        <w:bottom w:val="none" w:sz="0" w:space="0" w:color="auto"/>
        <w:right w:val="none" w:sz="0" w:space="0" w:color="auto"/>
      </w:divBdr>
    </w:div>
    <w:div w:id="630133219">
      <w:bodyDiv w:val="1"/>
      <w:marLeft w:val="0"/>
      <w:marRight w:val="0"/>
      <w:marTop w:val="0"/>
      <w:marBottom w:val="0"/>
      <w:divBdr>
        <w:top w:val="none" w:sz="0" w:space="0" w:color="auto"/>
        <w:left w:val="none" w:sz="0" w:space="0" w:color="auto"/>
        <w:bottom w:val="none" w:sz="0" w:space="0" w:color="auto"/>
        <w:right w:val="none" w:sz="0" w:space="0" w:color="auto"/>
      </w:divBdr>
    </w:div>
    <w:div w:id="767624209">
      <w:bodyDiv w:val="1"/>
      <w:marLeft w:val="0"/>
      <w:marRight w:val="0"/>
      <w:marTop w:val="0"/>
      <w:marBottom w:val="0"/>
      <w:divBdr>
        <w:top w:val="none" w:sz="0" w:space="0" w:color="auto"/>
        <w:left w:val="none" w:sz="0" w:space="0" w:color="auto"/>
        <w:bottom w:val="none" w:sz="0" w:space="0" w:color="auto"/>
        <w:right w:val="none" w:sz="0" w:space="0" w:color="auto"/>
      </w:divBdr>
    </w:div>
    <w:div w:id="859007266">
      <w:bodyDiv w:val="1"/>
      <w:marLeft w:val="0"/>
      <w:marRight w:val="0"/>
      <w:marTop w:val="0"/>
      <w:marBottom w:val="0"/>
      <w:divBdr>
        <w:top w:val="none" w:sz="0" w:space="0" w:color="auto"/>
        <w:left w:val="none" w:sz="0" w:space="0" w:color="auto"/>
        <w:bottom w:val="none" w:sz="0" w:space="0" w:color="auto"/>
        <w:right w:val="none" w:sz="0" w:space="0" w:color="auto"/>
      </w:divBdr>
    </w:div>
    <w:div w:id="1257519598">
      <w:bodyDiv w:val="1"/>
      <w:marLeft w:val="0"/>
      <w:marRight w:val="0"/>
      <w:marTop w:val="0"/>
      <w:marBottom w:val="0"/>
      <w:divBdr>
        <w:top w:val="none" w:sz="0" w:space="0" w:color="auto"/>
        <w:left w:val="none" w:sz="0" w:space="0" w:color="auto"/>
        <w:bottom w:val="none" w:sz="0" w:space="0" w:color="auto"/>
        <w:right w:val="none" w:sz="0" w:space="0" w:color="auto"/>
      </w:divBdr>
    </w:div>
    <w:div w:id="1387991363">
      <w:bodyDiv w:val="1"/>
      <w:marLeft w:val="0"/>
      <w:marRight w:val="0"/>
      <w:marTop w:val="0"/>
      <w:marBottom w:val="0"/>
      <w:divBdr>
        <w:top w:val="none" w:sz="0" w:space="0" w:color="auto"/>
        <w:left w:val="none" w:sz="0" w:space="0" w:color="auto"/>
        <w:bottom w:val="none" w:sz="0" w:space="0" w:color="auto"/>
        <w:right w:val="none" w:sz="0" w:space="0" w:color="auto"/>
      </w:divBdr>
    </w:div>
    <w:div w:id="1425953545">
      <w:bodyDiv w:val="1"/>
      <w:marLeft w:val="0"/>
      <w:marRight w:val="0"/>
      <w:marTop w:val="0"/>
      <w:marBottom w:val="0"/>
      <w:divBdr>
        <w:top w:val="none" w:sz="0" w:space="0" w:color="auto"/>
        <w:left w:val="none" w:sz="0" w:space="0" w:color="auto"/>
        <w:bottom w:val="none" w:sz="0" w:space="0" w:color="auto"/>
        <w:right w:val="none" w:sz="0" w:space="0" w:color="auto"/>
      </w:divBdr>
    </w:div>
    <w:div w:id="1431974498">
      <w:bodyDiv w:val="1"/>
      <w:marLeft w:val="0"/>
      <w:marRight w:val="0"/>
      <w:marTop w:val="0"/>
      <w:marBottom w:val="0"/>
      <w:divBdr>
        <w:top w:val="none" w:sz="0" w:space="0" w:color="auto"/>
        <w:left w:val="none" w:sz="0" w:space="0" w:color="auto"/>
        <w:bottom w:val="none" w:sz="0" w:space="0" w:color="auto"/>
        <w:right w:val="none" w:sz="0" w:space="0" w:color="auto"/>
      </w:divBdr>
    </w:div>
    <w:div w:id="1763529187">
      <w:bodyDiv w:val="1"/>
      <w:marLeft w:val="0"/>
      <w:marRight w:val="0"/>
      <w:marTop w:val="0"/>
      <w:marBottom w:val="0"/>
      <w:divBdr>
        <w:top w:val="none" w:sz="0" w:space="0" w:color="auto"/>
        <w:left w:val="none" w:sz="0" w:space="0" w:color="auto"/>
        <w:bottom w:val="none" w:sz="0" w:space="0" w:color="auto"/>
        <w:right w:val="none" w:sz="0" w:space="0" w:color="auto"/>
      </w:divBdr>
    </w:div>
    <w:div w:id="1806200004">
      <w:bodyDiv w:val="1"/>
      <w:marLeft w:val="0"/>
      <w:marRight w:val="0"/>
      <w:marTop w:val="0"/>
      <w:marBottom w:val="0"/>
      <w:divBdr>
        <w:top w:val="none" w:sz="0" w:space="0" w:color="auto"/>
        <w:left w:val="none" w:sz="0" w:space="0" w:color="auto"/>
        <w:bottom w:val="none" w:sz="0" w:space="0" w:color="auto"/>
        <w:right w:val="none" w:sz="0" w:space="0" w:color="auto"/>
      </w:divBdr>
    </w:div>
    <w:div w:id="1840539553">
      <w:bodyDiv w:val="1"/>
      <w:marLeft w:val="0"/>
      <w:marRight w:val="0"/>
      <w:marTop w:val="0"/>
      <w:marBottom w:val="0"/>
      <w:divBdr>
        <w:top w:val="none" w:sz="0" w:space="0" w:color="auto"/>
        <w:left w:val="none" w:sz="0" w:space="0" w:color="auto"/>
        <w:bottom w:val="none" w:sz="0" w:space="0" w:color="auto"/>
        <w:right w:val="none" w:sz="0" w:space="0" w:color="auto"/>
      </w:divBdr>
    </w:div>
    <w:div w:id="197286114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jpe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footer" Target="footer1.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C4D969-6F3C-4DF3-AB31-F39AB345C4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22</Pages>
  <Words>4431</Words>
  <Characters>25262</Characters>
  <Application>Microsoft Office Word</Application>
  <DocSecurity>0</DocSecurity>
  <Lines>210</Lines>
  <Paragraphs>59</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29634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Carlo Marcantonio</cp:lastModifiedBy>
  <cp:revision>2</cp:revision>
  <dcterms:created xsi:type="dcterms:W3CDTF">2026-04-11T22:15:00Z</dcterms:created>
  <dcterms:modified xsi:type="dcterms:W3CDTF">2026-04-11T22:15:00Z</dcterms:modified>
</cp:coreProperties>
</file>