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  <w:rtl w:val="0"/>
        </w:rPr>
      </w:pPr>
      <w:bookmarkStart w:name="_Hlk208137995" w:id="0"/>
      <w:bookmarkEnd w:id="0"/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U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niversitatea Tehnic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 xml:space="preserve">ă 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a Moldovei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Facultatea Calculatoare, Informatic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ă ș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nl-NL"/>
        </w:rPr>
        <w:t>i Microelectronic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ă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ș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i Automatic</w:t>
      </w: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ă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6"/>
          <w:szCs w:val="6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sz w:val="96"/>
          <w:szCs w:val="96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96"/>
          <w:szCs w:val="96"/>
          <w:u w:color="000000"/>
          <w:rtl w:val="0"/>
          <w:lang w:val="de-DE"/>
        </w:rPr>
        <w:t>RAPORT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sz w:val="44"/>
          <w:szCs w:val="4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sz w:val="36"/>
          <w:szCs w:val="36"/>
          <w:u w:color="000000"/>
          <w:rtl w:val="0"/>
        </w:rPr>
      </w:pPr>
      <w:r>
        <w:rPr>
          <w:rFonts w:ascii="Times New Roman" w:hAnsi="Times New Roman"/>
          <w:sz w:val="36"/>
          <w:szCs w:val="36"/>
          <w:u w:color="000000"/>
          <w:rtl w:val="0"/>
        </w:rPr>
        <w:t xml:space="preserve">Lucrare de Laborator Nr. </w:t>
      </w:r>
      <w:r>
        <w:rPr>
          <w:rFonts w:ascii="Times New Roman" w:hAnsi="Times New Roman"/>
          <w:sz w:val="36"/>
          <w:szCs w:val="36"/>
          <w:u w:color="000000"/>
          <w:rtl w:val="0"/>
        </w:rPr>
        <w:t>5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sz w:val="36"/>
          <w:szCs w:val="36"/>
          <w:u w:color="000000"/>
          <w:rtl w:val="0"/>
        </w:rPr>
      </w:pPr>
      <w:r>
        <w:rPr>
          <w:rFonts w:ascii="Times New Roman" w:hAnsi="Times New Roman"/>
          <w:sz w:val="36"/>
          <w:szCs w:val="36"/>
          <w:u w:color="000000"/>
          <w:rtl w:val="0"/>
        </w:rPr>
        <w:t>La Calitatea Produselor Program</w:t>
      </w: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44"/>
          <w:szCs w:val="4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8"/>
          <w:szCs w:val="48"/>
          <w:u w:color="000000"/>
          <w:rtl w:val="0"/>
        </w:rPr>
      </w:pPr>
      <w:r>
        <w:rPr>
          <w:rFonts w:ascii="Times New Roman" w:hAnsi="Times New Roman"/>
          <w:b w:val="1"/>
          <w:bCs w:val="1"/>
          <w:i w:val="1"/>
          <w:iCs w:val="1"/>
          <w:sz w:val="48"/>
          <w:szCs w:val="48"/>
          <w:u w:color="000000"/>
          <w:rtl w:val="0"/>
          <w:lang w:val="it-IT"/>
        </w:rPr>
        <w:t>Testare manual</w:t>
      </w:r>
      <w:r>
        <w:rPr>
          <w:rFonts w:ascii="Times New Roman" w:hAnsi="Times New Roman" w:hint="default"/>
          <w:b w:val="1"/>
          <w:bCs w:val="1"/>
          <w:i w:val="1"/>
          <w:iCs w:val="1"/>
          <w:sz w:val="48"/>
          <w:szCs w:val="48"/>
          <w:u w:color="000000"/>
          <w:rtl w:val="0"/>
          <w:lang w:val="en-US"/>
        </w:rPr>
        <w:t>ă</w:t>
      </w: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A efectuat:</w:t>
        <w:tab/>
        <w:t xml:space="preserve"> </w:t>
        <w:tab/>
        <w:tab/>
        <w:tab/>
        <w:tab/>
        <w:tab/>
        <w:tab/>
        <w:tab/>
        <w:tab/>
        <w:t>st. gr. SI-221,</w:t>
      </w:r>
    </w:p>
    <w:p>
      <w:pPr>
        <w:pStyle w:val="Body"/>
        <w:bidi w:val="0"/>
        <w:spacing w:line="360" w:lineRule="auto"/>
        <w:ind w:left="648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Perevoznik Cristian</w:t>
      </w: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648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pt-PT"/>
        </w:rPr>
        <w:t>A verificat:</w:t>
        <w:tab/>
        <w:t xml:space="preserve"> </w:t>
        <w:tab/>
        <w:tab/>
        <w:tab/>
        <w:tab/>
        <w:tab/>
        <w:tab/>
        <w:tab/>
        <w:tab/>
        <w:t>asist. univ.</w:t>
      </w: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  <w:tab/>
        <w:tab/>
        <w:tab/>
        <w:tab/>
        <w:tab/>
        <w:tab/>
        <w:tab/>
        <w:tab/>
        <w:tab/>
        <w:tab/>
        <w:t>Mititelu Ana</w:t>
      </w: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Body"/>
        <w:bidi w:val="0"/>
        <w:spacing w:line="36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Chi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en-US"/>
        </w:rPr>
        <w:t>ș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en-US"/>
        </w:rPr>
        <w:t>ă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u, 2025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36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Sarcina: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Creeaz</w:t>
      </w:r>
      <w:r>
        <w:rPr>
          <w:rFonts w:ascii="Times New Roman" w:hAnsi="Times New Roman" w:hint="default"/>
          <w:rtl w:val="0"/>
        </w:rPr>
        <w:t>ă ș</w:t>
      </w:r>
      <w:r>
        <w:rPr>
          <w:rFonts w:ascii="Times New Roman" w:hAnsi="Times New Roman"/>
          <w:rtl w:val="0"/>
        </w:rPr>
        <w:t>i ruleaz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un test pentru varianta repartizat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>, utiliz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 xml:space="preserve">nd scripturi de automatizare.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it-IT"/>
        </w:rPr>
        <w:t>ncarc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proiectul creat pe GitHub. Ata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eaz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  <w:lang w:val="it-IT"/>
        </w:rPr>
        <w:t>n email linkul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tre repository-ul 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u de pe </w:t>
      </w:r>
      <w:r>
        <w:rPr>
          <w:rFonts w:ascii="Times New Roman" w:hAnsi="Times New Roman"/>
          <w:rtl w:val="0"/>
        </w:rPr>
        <w:t>GitHub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both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Varianta 2: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Deschide site-ul </w:t>
      </w:r>
      <w:r>
        <w:rPr>
          <w:rFonts w:ascii="Times New Roman" w:hAnsi="Times New Roman"/>
          <w:rtl w:val="0"/>
        </w:rPr>
        <w:t>Youtube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Caut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termenul </w:t>
      </w:r>
      <w:r>
        <w:rPr>
          <w:rFonts w:ascii="Times New Roman" w:hAnsi="Times New Roman"/>
          <w:b w:val="1"/>
          <w:bCs w:val="1"/>
          <w:rtl w:val="0"/>
        </w:rPr>
        <w:t>computer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Verific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dac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antetul YouTube (header-ul) este afi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at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Mediul de lucru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Limbaj de programare: Java 17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Biblioteci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framework-uri: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Selenium WebDriver 4.20.0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JUnit 5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Browser utilizat: Safari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nl-NL"/>
        </w:rPr>
      </w:pPr>
      <w:r>
        <w:rPr>
          <w:rFonts w:ascii="Times New Roman" w:hAnsi="Times New Roman"/>
          <w:rtl w:val="0"/>
          <w:lang w:val="nl-NL"/>
        </w:rPr>
        <w:t>IDE: VS Code / IntelliJ IDEA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Sistem de operare: macOS 15.7.1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Control versiuni: Git + </w:t>
      </w:r>
      <w:r>
        <w:rPr>
          <w:rFonts w:ascii="Times New Roman" w:hAnsi="Times New Roman"/>
          <w:rtl w:val="0"/>
        </w:rPr>
        <w:t>GitHub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Codul testului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org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junit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jupiter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api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.*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org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openqa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selenium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.*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org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openqa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selenium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safari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4EC9B0"/>
            </w14:solidFill>
          </w14:textFill>
        </w:rPr>
        <w:t>SafariDriver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org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openqa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selenium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support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ui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ExpectedConditions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org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openqa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selenium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support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ui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WebDriverWait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import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java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time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Duration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class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YouTubeSafariTest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private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WebDriver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private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WebDriverWait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@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BeforeEach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void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setUp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ce92a4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2A4"/>
            </w14:solidFill>
          </w14:textFill>
        </w:rPr>
        <w:t>new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SafariDriver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(); 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// Safari browser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ce92a4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2A4"/>
            </w14:solidFill>
          </w14:textFill>
        </w:rPr>
        <w:t>new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WebDriverWait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Duration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ofSeconds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b5cea8"/>
          <w:sz w:val="20"/>
          <w:szCs w:val="20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@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Test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void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searchComputerAndCheckHeader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get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"https://www.youtube.com"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// Handle cookies popup if present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ce92a4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2A4"/>
            </w14:solidFill>
          </w14:textFill>
        </w:rPr>
        <w:t>try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WebElement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acceptBtn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until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ExpectedConditions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sv-SE"/>
          <w14:textFill>
            <w14:solidFill>
              <w14:srgbClr w14:val="DCDCAA"/>
            </w14:solidFill>
          </w14:textFill>
        </w:rPr>
        <w:t>elementToBeClickable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By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cssSelector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"button[id*='cookie']"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acceptBtn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click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 </w:t>
      </w:r>
      <w:r>
        <w:rPr>
          <w:rFonts w:ascii="Courier New" w:hAnsi="Courier New"/>
          <w:outline w:val="0"/>
          <w:color w:val="ce92a4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2A4"/>
            </w14:solidFill>
          </w14:textFill>
        </w:rPr>
        <w:t>catch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Exception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ignored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// Wait for the search input field to appear (YouTube search)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WebElement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searchInput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until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ExpectedConditions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visibilityOfElementLocated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By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name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"search_query"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// Enter search term and press Enter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searchInput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sendKeys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"computer"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Keys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4fc1ff"/>
          <w:sz w:val="20"/>
          <w:szCs w:val="20"/>
          <w:shd w:val="clear" w:color="auto" w:fill="1f1f1f"/>
          <w:rtl w:val="0"/>
          <w:lang w:val="de-DE"/>
          <w14:textFill>
            <w14:solidFill>
              <w14:srgbClr w14:val="4FC1FF"/>
            </w14:solidFill>
          </w14:textFill>
        </w:rPr>
        <w:t>ENTER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// Wait for the results header or section to appear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WebElement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header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until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ExpectedConditions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visibilityOfElementLocated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By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"container"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)) </w:t>
      </w:r>
      <w:r>
        <w:rPr>
          <w:rFonts w:ascii="Courier New" w:hAnsi="Courier New"/>
          <w:outline w:val="0"/>
          <w:color w:val="6a9955"/>
          <w:sz w:val="20"/>
          <w:szCs w:val="20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// sau alt id relevant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Assertions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assertTrue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header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isDisplayed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(), </w:t>
      </w:r>
      <w:r>
        <w:rPr>
          <w:rFonts w:ascii="Courier New" w:hAnsi="Courier New"/>
          <w:outline w:val="0"/>
          <w:color w:val="ce9178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"Header not displayed!"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@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AfterEach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4ec9b0"/>
          <w:sz w:val="20"/>
          <w:szCs w:val="2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void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tearDown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ce92a4"/>
          <w:sz w:val="20"/>
          <w:szCs w:val="20"/>
          <w:shd w:val="clear" w:color="auto" w:fill="1f1f1f"/>
          <w:rtl w:val="0"/>
          <w14:textFill>
            <w14:solidFill>
              <w14:srgbClr w14:val="CE92A4"/>
            </w14:solidFill>
          </w14:textFill>
        </w:rPr>
        <w:t>if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d4d4d4"/>
          <w:sz w:val="20"/>
          <w:szCs w:val="20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569cd6"/>
          <w:sz w:val="20"/>
          <w:szCs w:val="20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null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Courier New" w:hAnsi="Courier New"/>
          <w:outline w:val="0"/>
          <w:color w:val="9cdcfe"/>
          <w:sz w:val="20"/>
          <w:szCs w:val="20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driver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Courier New" w:hAnsi="Courier New"/>
          <w:outline w:val="0"/>
          <w:color w:val="dcdcaa"/>
          <w:sz w:val="20"/>
          <w:szCs w:val="20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quit</w:t>
      </w: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Courier New" w:hAnsi="Courier New"/>
          <w:outline w:val="0"/>
          <w:color w:val="cccccc"/>
          <w:sz w:val="20"/>
          <w:szCs w:val="20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 New" w:cs="Courier New" w:hAnsi="Courier New" w:eastAsia="Courier New"/>
          <w:outline w:val="0"/>
          <w:color w:val="cccccc"/>
          <w:sz w:val="20"/>
          <w:szCs w:val="20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Rezultate ob</w:t>
      </w:r>
      <w:r>
        <w:rPr>
          <w:rFonts w:ascii="Times New Roman" w:hAnsi="Times New Roman" w:hint="default"/>
          <w:b w:val="1"/>
          <w:bCs w:val="1"/>
          <w:rtl w:val="0"/>
        </w:rPr>
        <w:t>ț</w:t>
      </w:r>
      <w:r>
        <w:rPr>
          <w:rFonts w:ascii="Times New Roman" w:hAnsi="Times New Roman"/>
          <w:b w:val="1"/>
          <w:bCs w:val="1"/>
          <w:rtl w:val="0"/>
          <w:lang w:val="en-US"/>
        </w:rPr>
        <w:t>inute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Testul a rulat cu succes pe Safari.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Pagina YouTube s-a deschis,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utarea pentru </w:t>
      </w:r>
      <w:r>
        <w:rPr>
          <w:rFonts w:ascii="Times New Roman" w:hAnsi="Times New Roman"/>
          <w:b w:val="1"/>
          <w:bCs w:val="1"/>
          <w:rtl w:val="0"/>
        </w:rPr>
        <w:t>computer</w:t>
      </w:r>
      <w:r>
        <w:rPr>
          <w:rFonts w:ascii="Times New Roman" w:hAnsi="Times New Roman"/>
          <w:rtl w:val="0"/>
        </w:rPr>
        <w:t xml:space="preserve"> a fost efectuat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, iar header-ul a fost identificat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afi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at corect.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Testul a durat aproximativ 22-25 secunde.</w:t>
      </w:r>
    </w:p>
    <w:p>
      <w:pPr>
        <w:pStyle w:val="Default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drawing xmlns:a="http://schemas.openxmlformats.org/drawingml/2006/main">
          <wp:inline distT="0" distB="0" distL="0" distR="0">
            <wp:extent cx="4368800" cy="1714500"/>
            <wp:effectExtent l="0" t="0" r="0" b="0"/>
            <wp:docPr id="1073741825" name="officeArt object" descr="Screenshot 2025-11-16 at 18.34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16 at 18.34.52.png" descr="Screenshot 2025-11-16 at 18.34.5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71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after="24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Figura 1 Rezultatul testelor </w:t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Concluzii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urma efectu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rii lucr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de laborator nr. 6 </w:t>
      </w:r>
      <w:r>
        <w:rPr>
          <w:rFonts w:ascii="Times New Roman" w:hAnsi="Times New Roman" w:hint="default"/>
          <w:rtl w:val="0"/>
        </w:rPr>
        <w:t>– „</w:t>
      </w:r>
      <w:r>
        <w:rPr>
          <w:rFonts w:ascii="Times New Roman" w:hAnsi="Times New Roman"/>
          <w:rtl w:val="0"/>
        </w:rPr>
        <w:t>Automatizare cu Selenium WebDriver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 xml:space="preserve">a fost creat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executat un test automatizat pentru varianta repartizat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2, care presupunea deschiderea site-ului YouTube,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utarea termenului </w:t>
      </w:r>
      <w:r>
        <w:rPr>
          <w:rFonts w:ascii="Times New Roman" w:hAnsi="Times New Roman" w:hint="default"/>
          <w:rtl w:val="0"/>
        </w:rPr>
        <w:t>„</w:t>
      </w:r>
      <w:r>
        <w:rPr>
          <w:rFonts w:ascii="Times New Roman" w:hAnsi="Times New Roman"/>
          <w:rtl w:val="0"/>
        </w:rPr>
        <w:t>computer</w:t>
      </w:r>
      <w:r>
        <w:rPr>
          <w:rFonts w:ascii="Times New Roman" w:hAnsi="Times New Roman" w:hint="default"/>
          <w:rtl w:val="0"/>
        </w:rPr>
        <w:t>” ș</w:t>
      </w:r>
      <w:r>
        <w:rPr>
          <w:rFonts w:ascii="Times New Roman" w:hAnsi="Times New Roman"/>
          <w:rtl w:val="0"/>
        </w:rPr>
        <w:t>i verificarea afi</w:t>
      </w:r>
      <w:r>
        <w:rPr>
          <w:rFonts w:ascii="Times New Roman" w:hAnsi="Times New Roman" w:hint="default"/>
          <w:rtl w:val="0"/>
        </w:rPr>
        <w:t>șă</w:t>
      </w:r>
      <w:r>
        <w:rPr>
          <w:rFonts w:ascii="Times New Roman" w:hAnsi="Times New Roman"/>
          <w:rtl w:val="0"/>
        </w:rPr>
        <w:t xml:space="preserve">rii antetului site-ului. Testul a fost implementat corect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i a fost executat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 browserul Safari.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urma rul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rii testului s-a constatat 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  <w:lang w:val="pt-PT"/>
        </w:rPr>
        <w:t>func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ionalitatea de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 xml:space="preserve">utare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afi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area antetului YouTube func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ioneaz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corespunz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tor a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tept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rilor, f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erori sau probleme de afi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Link GitHub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https://github.com/Firec14/CPPLL5.git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Menlo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