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33115B28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0CF33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DB45CB" w14:textId="0B29AD83" w:rsidR="00E303EF" w:rsidRPr="00E303EF" w:rsidRDefault="002865E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2865EE">
              <w:rPr>
                <w:sz w:val="24"/>
                <w:szCs w:val="24"/>
              </w:rPr>
              <w:t xml:space="preserve">Menu Can Open </w:t>
            </w:r>
            <w:proofErr w:type="gramStart"/>
            <w:r w:rsidR="00AF72AE">
              <w:rPr>
                <w:sz w:val="24"/>
                <w:szCs w:val="24"/>
              </w:rPr>
              <w:t>The</w:t>
            </w:r>
            <w:proofErr w:type="gramEnd"/>
            <w:r w:rsidR="00AF72AE">
              <w:rPr>
                <w:sz w:val="24"/>
                <w:szCs w:val="24"/>
              </w:rPr>
              <w:t xml:space="preserve"> All </w:t>
            </w:r>
            <w:r w:rsidR="005452BC">
              <w:rPr>
                <w:sz w:val="24"/>
                <w:szCs w:val="24"/>
              </w:rPr>
              <w:t>Salinity Levels</w:t>
            </w:r>
            <w:r w:rsidR="00AF72AE">
              <w:rPr>
                <w:sz w:val="24"/>
                <w:szCs w:val="24"/>
              </w:rPr>
              <w:t xml:space="preserve"> Window</w:t>
            </w:r>
          </w:p>
        </w:tc>
      </w:tr>
      <w:tr w:rsidR="00A30AD6" w14:paraId="0FFA38E7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E2E247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0F81FB" w14:textId="204BA844" w:rsidR="00A30AD6" w:rsidRPr="00E303EF" w:rsidRDefault="005452B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5452BC">
              <w:rPr>
                <w:sz w:val="24"/>
                <w:szCs w:val="24"/>
              </w:rPr>
              <w:t>View A Water Quality Metric Across All Sensors</w:t>
            </w:r>
          </w:p>
        </w:tc>
      </w:tr>
      <w:tr w:rsidR="00E303EF" w14:paraId="16BE2652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65AAAC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51372B" w14:textId="32F33C0D" w:rsidR="00E303EF" w:rsidRPr="00C05D0A" w:rsidRDefault="002865EE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2865EE">
              <w:rPr>
                <w:sz w:val="24"/>
                <w:szCs w:val="24"/>
              </w:rPr>
              <w:t>The “</w:t>
            </w:r>
            <w:r w:rsidR="005452BC">
              <w:rPr>
                <w:sz w:val="24"/>
                <w:szCs w:val="24"/>
              </w:rPr>
              <w:t>Data</w:t>
            </w:r>
            <w:r w:rsidRPr="002865EE">
              <w:rPr>
                <w:sz w:val="24"/>
                <w:szCs w:val="24"/>
              </w:rPr>
              <w:t>” menu option is clicked</w:t>
            </w:r>
            <w:r w:rsidR="005452BC">
              <w:rPr>
                <w:sz w:val="24"/>
                <w:szCs w:val="24"/>
              </w:rPr>
              <w:t>, followed by the “All Salinity Levels” option</w:t>
            </w:r>
            <w:r w:rsidRPr="002865EE">
              <w:rPr>
                <w:sz w:val="24"/>
                <w:szCs w:val="24"/>
              </w:rPr>
              <w:t xml:space="preserve"> and </w:t>
            </w:r>
            <w:r w:rsidR="00AF72AE">
              <w:rPr>
                <w:sz w:val="24"/>
                <w:szCs w:val="24"/>
              </w:rPr>
              <w:t xml:space="preserve">the window with </w:t>
            </w:r>
            <w:r w:rsidR="005452BC">
              <w:rPr>
                <w:sz w:val="24"/>
                <w:szCs w:val="24"/>
              </w:rPr>
              <w:t>all salinity levels is displayed.</w:t>
            </w:r>
            <w:bookmarkStart w:id="0" w:name="_GoBack"/>
            <w:bookmarkEnd w:id="0"/>
          </w:p>
        </w:tc>
      </w:tr>
      <w:tr w:rsidR="00E303EF" w14:paraId="035064EC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D0C60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498A6E" w14:textId="19E76AF9" w:rsidR="00E303EF" w:rsidRPr="00A11301" w:rsidRDefault="00C1779D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C1779D">
              <w:rPr>
                <w:sz w:val="24"/>
                <w:szCs w:val="24"/>
              </w:rPr>
              <w:t xml:space="preserve">Must Not Be </w:t>
            </w:r>
            <w:proofErr w:type="gramStart"/>
            <w:r w:rsidRPr="00C1779D">
              <w:rPr>
                <w:sz w:val="24"/>
                <w:szCs w:val="24"/>
              </w:rPr>
              <w:t>On</w:t>
            </w:r>
            <w:proofErr w:type="gramEnd"/>
            <w:r w:rsidRPr="00C1779D">
              <w:rPr>
                <w:sz w:val="24"/>
                <w:szCs w:val="24"/>
              </w:rPr>
              <w:t xml:space="preserve"> The </w:t>
            </w:r>
            <w:r w:rsidR="00AF72AE">
              <w:rPr>
                <w:sz w:val="24"/>
                <w:szCs w:val="24"/>
              </w:rPr>
              <w:t>All S</w:t>
            </w:r>
            <w:r w:rsidR="005452BC">
              <w:rPr>
                <w:sz w:val="24"/>
                <w:szCs w:val="24"/>
              </w:rPr>
              <w:t>alinity Levels</w:t>
            </w:r>
            <w:r w:rsidRPr="00C1779D">
              <w:rPr>
                <w:sz w:val="24"/>
                <w:szCs w:val="24"/>
              </w:rPr>
              <w:t xml:space="preserve"> Screen</w:t>
            </w:r>
          </w:p>
        </w:tc>
      </w:tr>
      <w:tr w:rsidR="00E303EF" w14:paraId="5F2FDE82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3C65B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17B963" w14:textId="11B709F2" w:rsidR="00E303EF" w:rsidRPr="00A11301" w:rsidRDefault="002865EE">
            <w:pPr>
              <w:pStyle w:val="bp"/>
              <w:rPr>
                <w:color w:val="0000FF"/>
                <w:sz w:val="24"/>
                <w:szCs w:val="24"/>
              </w:rPr>
            </w:pPr>
            <w:r w:rsidRPr="002865EE">
              <w:rPr>
                <w:sz w:val="24"/>
                <w:szCs w:val="24"/>
              </w:rPr>
              <w:t xml:space="preserve">The currently displayed window should be that of the </w:t>
            </w:r>
            <w:r w:rsidR="00AF72AE">
              <w:rPr>
                <w:sz w:val="24"/>
                <w:szCs w:val="24"/>
              </w:rPr>
              <w:t>All S</w:t>
            </w:r>
            <w:r w:rsidR="005452BC">
              <w:rPr>
                <w:sz w:val="24"/>
                <w:szCs w:val="24"/>
              </w:rPr>
              <w:t xml:space="preserve">alinity Levels </w:t>
            </w:r>
            <w:r w:rsidR="00AF72AE">
              <w:rPr>
                <w:sz w:val="24"/>
                <w:szCs w:val="24"/>
              </w:rPr>
              <w:t>window</w:t>
            </w:r>
          </w:p>
        </w:tc>
      </w:tr>
      <w:tr w:rsidR="00E303EF" w14:paraId="39301B9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780F5F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F289CC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59D5297" w14:textId="38174587" w:rsidR="00E303EF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Unsure how else to demonstrate a button click other than through screenshots.</w:t>
            </w:r>
          </w:p>
          <w:p w14:paraId="3F7651E2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335A12F6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59EB36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54C6C4" w14:textId="052ABF01" w:rsidR="00536681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2865EE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 w14:paraId="22579EE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1964554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CEE78D1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39DA07A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12224C9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5EA2344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056A17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678BEEB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1410887" w14:textId="76A93430" w:rsidR="00DF1585" w:rsidRPr="00854E58" w:rsidRDefault="002865E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Click </w:t>
            </w:r>
            <w:proofErr w:type="gramStart"/>
            <w:r>
              <w:rPr>
                <w:sz w:val="24"/>
              </w:rPr>
              <w:t>On</w:t>
            </w:r>
            <w:proofErr w:type="gramEnd"/>
            <w:r>
              <w:rPr>
                <w:sz w:val="24"/>
              </w:rPr>
              <w:t xml:space="preserve"> </w:t>
            </w:r>
            <w:r w:rsidR="005452BC">
              <w:rPr>
                <w:sz w:val="24"/>
              </w:rPr>
              <w:t>Data</w:t>
            </w:r>
            <w:r>
              <w:rPr>
                <w:sz w:val="24"/>
              </w:rPr>
              <w:t xml:space="preserve"> On Menu</w:t>
            </w:r>
          </w:p>
        </w:tc>
        <w:tc>
          <w:tcPr>
            <w:tcW w:w="5596" w:type="dxa"/>
          </w:tcPr>
          <w:p w14:paraId="26F0DDA4" w14:textId="05AB2862" w:rsidR="00DF1585" w:rsidRDefault="005452B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Menu </w:t>
            </w:r>
            <w:proofErr w:type="gramStart"/>
            <w:r>
              <w:rPr>
                <w:sz w:val="24"/>
              </w:rPr>
              <w:t>opens up</w:t>
            </w:r>
            <w:proofErr w:type="gramEnd"/>
          </w:p>
        </w:tc>
        <w:tc>
          <w:tcPr>
            <w:tcW w:w="714" w:type="dxa"/>
          </w:tcPr>
          <w:p w14:paraId="017391B5" w14:textId="7DBFEEC2" w:rsidR="00DF1585" w:rsidRDefault="002865EE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49A977EA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7D3BE9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212EBCC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AECDA76" w14:textId="37780061" w:rsidR="00DF1585" w:rsidRDefault="005452B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Click </w:t>
            </w:r>
            <w:proofErr w:type="gramStart"/>
            <w:r>
              <w:rPr>
                <w:sz w:val="24"/>
              </w:rPr>
              <w:t>On</w:t>
            </w:r>
            <w:proofErr w:type="gramEnd"/>
            <w:r>
              <w:rPr>
                <w:sz w:val="24"/>
              </w:rPr>
              <w:t xml:space="preserve"> All Salinity Levels</w:t>
            </w:r>
          </w:p>
        </w:tc>
        <w:tc>
          <w:tcPr>
            <w:tcW w:w="5596" w:type="dxa"/>
          </w:tcPr>
          <w:p w14:paraId="2B85A32E" w14:textId="6FD6FFC1" w:rsidR="00DF1585" w:rsidRDefault="005452B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All </w:t>
            </w:r>
            <w:r>
              <w:rPr>
                <w:sz w:val="24"/>
              </w:rPr>
              <w:t>Salinity Levels</w:t>
            </w:r>
            <w:r>
              <w:rPr>
                <w:sz w:val="24"/>
              </w:rPr>
              <w:t xml:space="preserve"> Window Is Displayed</w:t>
            </w:r>
          </w:p>
        </w:tc>
        <w:tc>
          <w:tcPr>
            <w:tcW w:w="714" w:type="dxa"/>
          </w:tcPr>
          <w:p w14:paraId="40D1EC09" w14:textId="261E7671" w:rsidR="00DF1585" w:rsidRDefault="005452BC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5058E451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2C67BB3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E786599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BDEAA05" w14:textId="77777777"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14:paraId="582D835E" w14:textId="77777777"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14:paraId="6515893C" w14:textId="77777777"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063EA5B5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</w:tbl>
    <w:p w14:paraId="2286ECA0" w14:textId="77777777" w:rsidR="00A30AD6" w:rsidRDefault="00A30AD6" w:rsidP="00374830">
      <w:pPr>
        <w:pStyle w:val="bp"/>
        <w:spacing w:before="0" w:after="0"/>
      </w:pPr>
    </w:p>
    <w:p w14:paraId="3A5D906C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6E560876" w14:textId="3636A924" w:rsidR="00780A9A" w:rsidRDefault="00780A9A" w:rsidP="00780A9A">
      <w:pPr>
        <w:pStyle w:val="bp"/>
        <w:spacing w:before="0" w:after="0"/>
      </w:pPr>
    </w:p>
    <w:p w14:paraId="6A0393E1" w14:textId="0CB553FA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  <w:r w:rsidRPr="002865EE">
        <w:rPr>
          <w:b/>
          <w:bCs/>
          <w:sz w:val="32"/>
          <w:szCs w:val="28"/>
        </w:rPr>
        <w:t>Test Output Screenshots</w:t>
      </w:r>
    </w:p>
    <w:p w14:paraId="236356D8" w14:textId="05FC1AC8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</w:p>
    <w:p w14:paraId="339C20D5" w14:textId="6BDACAD6" w:rsidR="002865EE" w:rsidRDefault="002865EE" w:rsidP="00780A9A">
      <w:pPr>
        <w:pStyle w:val="bp"/>
        <w:spacing w:before="0" w:after="0"/>
      </w:pPr>
      <w:r w:rsidRPr="002865EE">
        <w:t>S</w:t>
      </w:r>
      <w:r>
        <w:t>tart</w:t>
      </w:r>
    </w:p>
    <w:p w14:paraId="43A46A94" w14:textId="77777777" w:rsidR="00AF72AE" w:rsidRPr="002865EE" w:rsidRDefault="00AF72AE" w:rsidP="00780A9A">
      <w:pPr>
        <w:pStyle w:val="bp"/>
        <w:spacing w:before="0" w:after="0"/>
      </w:pPr>
    </w:p>
    <w:p w14:paraId="758F7DF7" w14:textId="3A5C3061" w:rsidR="0004651B" w:rsidRDefault="00AF72AE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88F8A68" wp14:editId="05BD7F91">
            <wp:extent cx="6172200" cy="3350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2519" cy="33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CFDA" w14:textId="360ADD80" w:rsidR="005452BC" w:rsidRDefault="005452BC" w:rsidP="00374830">
      <w:pPr>
        <w:pStyle w:val="bp"/>
        <w:spacing w:before="0" w:after="0"/>
      </w:pPr>
    </w:p>
    <w:p w14:paraId="59E0425A" w14:textId="2C650778" w:rsidR="005452BC" w:rsidRDefault="005452BC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45724643" wp14:editId="1C17C8A5">
            <wp:extent cx="6143241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91" cy="335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1DBB8" w14:textId="30A2C38E" w:rsidR="00AF72AE" w:rsidRDefault="00AF72AE">
      <w:r>
        <w:br w:type="page"/>
      </w:r>
    </w:p>
    <w:p w14:paraId="25F4EE9C" w14:textId="6F697B17" w:rsidR="002865EE" w:rsidRDefault="002865EE" w:rsidP="00374830">
      <w:pPr>
        <w:pStyle w:val="bp"/>
        <w:spacing w:before="0" w:after="0"/>
      </w:pPr>
      <w:r>
        <w:lastRenderedPageBreak/>
        <w:t>Result</w:t>
      </w:r>
    </w:p>
    <w:p w14:paraId="1C86915C" w14:textId="6DBAC628" w:rsidR="002865EE" w:rsidRDefault="002865EE" w:rsidP="00374830">
      <w:pPr>
        <w:pStyle w:val="bp"/>
        <w:spacing w:before="0" w:after="0"/>
      </w:pPr>
    </w:p>
    <w:p w14:paraId="4857EBB7" w14:textId="0AAB3AC3" w:rsidR="00AF72AE" w:rsidRDefault="005452B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65FA0FB2" wp14:editId="62FDDF62">
            <wp:extent cx="6219825" cy="33628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5275" cy="337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2AE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2CB37" w14:textId="77777777" w:rsidR="00B37B8D" w:rsidRDefault="00B37B8D">
      <w:r>
        <w:separator/>
      </w:r>
    </w:p>
  </w:endnote>
  <w:endnote w:type="continuationSeparator" w:id="0">
    <w:p w14:paraId="4839198D" w14:textId="77777777" w:rsidR="00B37B8D" w:rsidRDefault="00B3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D4DDB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A0B003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10C0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6B06B105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06A8A" w14:textId="77777777" w:rsidR="00B37B8D" w:rsidRDefault="00B37B8D">
      <w:r>
        <w:separator/>
      </w:r>
    </w:p>
  </w:footnote>
  <w:footnote w:type="continuationSeparator" w:id="0">
    <w:p w14:paraId="5AFD2AE5" w14:textId="77777777" w:rsidR="00B37B8D" w:rsidRDefault="00B37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006F8226" w14:textId="77777777">
      <w:tc>
        <w:tcPr>
          <w:tcW w:w="6379" w:type="dxa"/>
        </w:tcPr>
        <w:p w14:paraId="02A2E221" w14:textId="1C980B1D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3DC9C3F6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5C9601E3" w14:textId="77777777">
      <w:tc>
        <w:tcPr>
          <w:tcW w:w="6379" w:type="dxa"/>
        </w:tcPr>
        <w:p w14:paraId="50E0A4C0" w14:textId="13D3F3C2" w:rsidR="00A37650" w:rsidRDefault="00A37650" w:rsidP="00B71A35">
          <w:r>
            <w:t>&lt;</w:t>
          </w:r>
          <w:r w:rsidR="002865EE" w:rsidRPr="002865EE">
            <w:rPr>
              <w:sz w:val="24"/>
              <w:szCs w:val="24"/>
            </w:rPr>
            <w:t xml:space="preserve"> </w:t>
          </w:r>
          <w:r w:rsidR="005452BC" w:rsidRPr="005452BC">
            <w:rPr>
              <w:sz w:val="24"/>
              <w:szCs w:val="24"/>
            </w:rPr>
            <w:t>View A Water Quality Metric Across All Sensors</w:t>
          </w:r>
          <w:r w:rsidR="005452BC" w:rsidRPr="005452BC">
            <w:rPr>
              <w:sz w:val="24"/>
              <w:szCs w:val="24"/>
            </w:rPr>
            <w:t xml:space="preserve"> </w:t>
          </w:r>
          <w:r>
            <w:t>&gt;</w:t>
          </w:r>
        </w:p>
      </w:tc>
      <w:tc>
        <w:tcPr>
          <w:tcW w:w="3179" w:type="dxa"/>
        </w:tcPr>
        <w:p w14:paraId="551D3563" w14:textId="2B76919A" w:rsidR="00A37650" w:rsidRDefault="00A37650" w:rsidP="00B71A35">
          <w:r>
            <w:t xml:space="preserve">  Date:  &lt;</w:t>
          </w:r>
          <w:r w:rsidR="002865EE">
            <w:t>04</w:t>
          </w:r>
          <w:r>
            <w:t>/</w:t>
          </w:r>
          <w:r w:rsidR="002865EE">
            <w:t>10</w:t>
          </w:r>
          <w:r>
            <w:t>/</w:t>
          </w:r>
          <w:r w:rsidR="002865EE">
            <w:t>21</w:t>
          </w:r>
          <w:r>
            <w:t>&gt;</w:t>
          </w:r>
        </w:p>
      </w:tc>
    </w:tr>
  </w:tbl>
  <w:p w14:paraId="01D3430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865EE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452BC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72AE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1779D"/>
    <w:rsid w:val="00C229AB"/>
    <w:rsid w:val="00C32112"/>
    <w:rsid w:val="00C34B6E"/>
    <w:rsid w:val="00C4752B"/>
    <w:rsid w:val="00C673F4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  <w14:docId w14:val="3BE68A95"/>
  <w15:docId w15:val="{42467E91-4B7C-4794-BD03-92FF0F10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6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jim</dc:creator>
  <cp:keywords/>
  <dc:description/>
  <cp:lastModifiedBy>Thompson, Naomi</cp:lastModifiedBy>
  <cp:revision>2</cp:revision>
  <cp:lastPrinted>2003-10-05T22:49:00Z</cp:lastPrinted>
  <dcterms:created xsi:type="dcterms:W3CDTF">2021-10-04T11:53:00Z</dcterms:created>
  <dcterms:modified xsi:type="dcterms:W3CDTF">2021-10-04T11:53:00Z</dcterms:modified>
</cp:coreProperties>
</file>