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10FC" w14:textId="77777777" w:rsidR="00666A01" w:rsidRPr="00666A01" w:rsidRDefault="00666A01" w:rsidP="00666A01">
      <w:pPr>
        <w:rPr>
          <w:b/>
          <w:bCs/>
        </w:rPr>
      </w:pPr>
      <w:r w:rsidRPr="00666A01">
        <w:rPr>
          <w:b/>
          <w:bCs/>
        </w:rPr>
        <w:t>COMPUTER VISION PROJECT REPORT</w:t>
      </w:r>
    </w:p>
    <w:p w14:paraId="3EE49001" w14:textId="77777777" w:rsidR="00666A01" w:rsidRPr="00666A01" w:rsidRDefault="00666A01" w:rsidP="00666A01">
      <w:r w:rsidRPr="00666A01">
        <w:rPr>
          <w:b/>
          <w:bCs/>
        </w:rPr>
        <w:t>Course:</w:t>
      </w:r>
      <w:r w:rsidRPr="00666A01">
        <w:t xml:space="preserve"> Computer Vision</w:t>
      </w:r>
    </w:p>
    <w:p w14:paraId="617544F6" w14:textId="77777777" w:rsidR="00666A01" w:rsidRPr="00666A01" w:rsidRDefault="00666A01" w:rsidP="00666A01">
      <w:r w:rsidRPr="00666A01">
        <w:rPr>
          <w:b/>
          <w:bCs/>
        </w:rPr>
        <w:t>Project Title:</w:t>
      </w:r>
      <w:r w:rsidRPr="00666A01">
        <w:t xml:space="preserve"> Automated Real-Time Facial Emotion &amp; Micro-Expression Classifier</w:t>
      </w:r>
    </w:p>
    <w:p w14:paraId="6AE37FF6" w14:textId="77777777" w:rsidR="00666A01" w:rsidRPr="00666A01" w:rsidRDefault="00666A01" w:rsidP="00666A01">
      <w:r w:rsidRPr="00666A01">
        <w:rPr>
          <w:b/>
          <w:bCs/>
        </w:rPr>
        <w:t>Student Name:</w:t>
      </w:r>
      <w:r w:rsidRPr="00666A01">
        <w:t xml:space="preserve"> Elizabeth Maria George</w:t>
      </w:r>
    </w:p>
    <w:p w14:paraId="34B0DE1A" w14:textId="77777777" w:rsidR="00666A01" w:rsidRPr="00666A01" w:rsidRDefault="00666A01" w:rsidP="00666A01">
      <w:r w:rsidRPr="00666A01">
        <w:rPr>
          <w:b/>
          <w:bCs/>
        </w:rPr>
        <w:t>Registration Number:</w:t>
      </w:r>
      <w:r w:rsidRPr="00666A01">
        <w:t xml:space="preserve"> 24BAC10013</w:t>
      </w:r>
    </w:p>
    <w:p w14:paraId="00456E48" w14:textId="77777777" w:rsidR="00666A01" w:rsidRPr="00666A01" w:rsidRDefault="00666A01" w:rsidP="00666A01">
      <w:pPr>
        <w:rPr>
          <w:b/>
          <w:bCs/>
        </w:rPr>
      </w:pPr>
      <w:r w:rsidRPr="00666A01">
        <w:rPr>
          <w:b/>
          <w:bCs/>
        </w:rPr>
        <w:t>1. Executive Summary</w:t>
      </w:r>
    </w:p>
    <w:p w14:paraId="02A463AD" w14:textId="77777777" w:rsidR="00666A01" w:rsidRPr="00666A01" w:rsidRDefault="00666A01" w:rsidP="00666A01">
      <w:r w:rsidRPr="00666A01">
        <w:t xml:space="preserve">This project presents an end-to-end real-time computer vision system designed for dynamic face detection, region-of-interest (ROI) extraction, and continuous facial expression classification from live webcam video streams. Developed using Python and OpenCV, the pipeline integrates spatial feature mapping, </w:t>
      </w:r>
      <w:proofErr w:type="spellStart"/>
      <w:r w:rsidRPr="00666A01">
        <w:t>color</w:t>
      </w:r>
      <w:proofErr w:type="spellEnd"/>
      <w:r w:rsidRPr="00666A01">
        <w:t>-space transformations, and statistical ROI intensity analysis to detect facial boundaries and track emotional state transitions in real time without relying on heavy external runtime dependencies.</w:t>
      </w:r>
    </w:p>
    <w:p w14:paraId="77909B11" w14:textId="77777777" w:rsidR="00666A01" w:rsidRPr="00666A01" w:rsidRDefault="00666A01" w:rsidP="00666A01">
      <w:pPr>
        <w:rPr>
          <w:b/>
          <w:bCs/>
        </w:rPr>
      </w:pPr>
      <w:r w:rsidRPr="00666A01">
        <w:rPr>
          <w:b/>
          <w:bCs/>
        </w:rPr>
        <w:t>2. System Architecture &amp; Computer Vision Pipeline</w:t>
      </w:r>
    </w:p>
    <w:p w14:paraId="0199E4BD" w14:textId="77777777" w:rsidR="00666A01" w:rsidRPr="00666A01" w:rsidRDefault="00666A01" w:rsidP="00666A01">
      <w:r w:rsidRPr="00666A01">
        <w:t>The application processes video input frame-by-frame through a modular vision pipeline:</w:t>
      </w:r>
    </w:p>
    <w:p w14:paraId="07E8C6CF" w14:textId="77777777" w:rsidR="00666A01" w:rsidRPr="00666A01" w:rsidRDefault="00666A01" w:rsidP="00666A01">
      <w:pPr>
        <w:numPr>
          <w:ilvl w:val="0"/>
          <w:numId w:val="1"/>
        </w:numPr>
      </w:pPr>
      <w:r w:rsidRPr="00666A01">
        <w:rPr>
          <w:b/>
          <w:bCs/>
        </w:rPr>
        <w:t>Frame Ingestion &amp; Preprocessing:</w:t>
      </w:r>
    </w:p>
    <w:p w14:paraId="081FA3C2" w14:textId="77777777" w:rsidR="00666A01" w:rsidRPr="00666A01" w:rsidRDefault="00666A01" w:rsidP="00666A01">
      <w:pPr>
        <w:numPr>
          <w:ilvl w:val="1"/>
          <w:numId w:val="1"/>
        </w:numPr>
      </w:pPr>
      <w:r w:rsidRPr="00666A01">
        <w:t xml:space="preserve">Captures raw video frames from the primary camera sensor using OpenCV's </w:t>
      </w:r>
      <w:proofErr w:type="spellStart"/>
      <w:r w:rsidRPr="00666A01">
        <w:t>VideoCapture</w:t>
      </w:r>
      <w:proofErr w:type="spellEnd"/>
      <w:r w:rsidRPr="00666A01">
        <w:t xml:space="preserve"> module.</w:t>
      </w:r>
    </w:p>
    <w:p w14:paraId="40D9FD11" w14:textId="77777777" w:rsidR="00666A01" w:rsidRPr="00666A01" w:rsidRDefault="00666A01" w:rsidP="00666A01">
      <w:pPr>
        <w:numPr>
          <w:ilvl w:val="1"/>
          <w:numId w:val="1"/>
        </w:numPr>
      </w:pPr>
      <w:r w:rsidRPr="00666A01">
        <w:t>Converts RGB/BGR video frames to single-channel Grayscale representations using cv2.cvtColor() to reduce computational complexity and focus on luminance features.</w:t>
      </w:r>
    </w:p>
    <w:p w14:paraId="05CE3E1F" w14:textId="77777777" w:rsidR="00666A01" w:rsidRPr="00666A01" w:rsidRDefault="00666A01" w:rsidP="00666A01">
      <w:pPr>
        <w:numPr>
          <w:ilvl w:val="0"/>
          <w:numId w:val="1"/>
        </w:numPr>
      </w:pPr>
      <w:r w:rsidRPr="00666A01">
        <w:rPr>
          <w:b/>
          <w:bCs/>
        </w:rPr>
        <w:t>Multi-Scale Object Localization:</w:t>
      </w:r>
    </w:p>
    <w:p w14:paraId="5431EB40" w14:textId="77777777" w:rsidR="00666A01" w:rsidRPr="00666A01" w:rsidRDefault="00666A01" w:rsidP="00666A01">
      <w:pPr>
        <w:numPr>
          <w:ilvl w:val="1"/>
          <w:numId w:val="1"/>
        </w:numPr>
      </w:pPr>
      <w:r w:rsidRPr="00666A01">
        <w:t xml:space="preserve">Utilizes OpenCV's pre-trained </w:t>
      </w:r>
      <w:r w:rsidRPr="00666A01">
        <w:rPr>
          <w:b/>
          <w:bCs/>
        </w:rPr>
        <w:t>Haar Feature-Based Cascade Classifier</w:t>
      </w:r>
      <w:r w:rsidRPr="00666A01">
        <w:t xml:space="preserve"> (haarcascade_frontalface_default.xml).</w:t>
      </w:r>
    </w:p>
    <w:p w14:paraId="1A1AD4BD" w14:textId="1408203E" w:rsidR="00666A01" w:rsidRPr="00666A01" w:rsidRDefault="00666A01" w:rsidP="00666A01">
      <w:pPr>
        <w:numPr>
          <w:ilvl w:val="1"/>
          <w:numId w:val="1"/>
        </w:numPr>
      </w:pPr>
      <w:r w:rsidRPr="00666A01">
        <w:t xml:space="preserve">Applies </w:t>
      </w:r>
      <w:proofErr w:type="spellStart"/>
      <w:r w:rsidRPr="00666A01">
        <w:t>detectMultiScale</w:t>
      </w:r>
      <w:proofErr w:type="spellEnd"/>
      <w:r w:rsidRPr="00666A01">
        <w:t xml:space="preserve"> across multiple scale factors (</w:t>
      </w:r>
      <m:oMath>
        <m:r>
          <w:rPr>
            <w:rFonts w:ascii="Cambria Math" w:hAnsi="Cambria Math"/>
          </w:rPr>
          <m:t>1.1</m:t>
        </m:r>
      </m:oMath>
      <w:r w:rsidRPr="00666A01">
        <w:t>) with a minimum neighbor threshold (</w:t>
      </w:r>
      <m:oMath>
        <m:r>
          <w:rPr>
            <w:rFonts w:ascii="Cambria Math" w:hAnsi="Cambria Math"/>
          </w:rPr>
          <m:t>5</m:t>
        </m:r>
      </m:oMath>
      <w:r w:rsidRPr="00666A01">
        <w:t>) to robustly locate multi-scale facial bounding regions under varying lighting conditions.</w:t>
      </w:r>
    </w:p>
    <w:p w14:paraId="12600C03" w14:textId="77777777" w:rsidR="00666A01" w:rsidRPr="00666A01" w:rsidRDefault="00666A01" w:rsidP="00666A01">
      <w:pPr>
        <w:numPr>
          <w:ilvl w:val="0"/>
          <w:numId w:val="1"/>
        </w:numPr>
      </w:pPr>
      <w:r w:rsidRPr="00666A01">
        <w:rPr>
          <w:b/>
          <w:bCs/>
        </w:rPr>
        <w:t>Spatial Region of Interest (ROI) Extraction:</w:t>
      </w:r>
    </w:p>
    <w:p w14:paraId="09B98F28" w14:textId="547A1B73" w:rsidR="00666A01" w:rsidRPr="00666A01" w:rsidRDefault="00666A01" w:rsidP="00666A01">
      <w:pPr>
        <w:numPr>
          <w:ilvl w:val="1"/>
          <w:numId w:val="1"/>
        </w:numPr>
      </w:pPr>
      <w:r w:rsidRPr="00666A01">
        <w:t xml:space="preserve">Isolates matrix coordinates </w:t>
      </w:r>
      <m:oMath>
        <m:d>
          <m:dPr>
            <m:ctrlPr>
              <w:rPr>
                <w:rFonts w:ascii="Cambria Math" w:hAnsi="Cambria Math"/>
              </w:rPr>
            </m:ctrlPr>
          </m:dPr>
          <m:e>
            <m:r>
              <w:rPr>
                <w:rFonts w:ascii="Cambria Math" w:hAnsi="Cambria Math"/>
              </w:rPr>
              <m:t>x,y,w,h</m:t>
            </m:r>
          </m:e>
        </m:d>
      </m:oMath>
      <w:r w:rsidRPr="00666A01">
        <w:t xml:space="preserve"> defining the facial bounding box from the frame array.</w:t>
      </w:r>
    </w:p>
    <w:p w14:paraId="2EB5B09F" w14:textId="77777777" w:rsidR="00666A01" w:rsidRPr="00666A01" w:rsidRDefault="00666A01" w:rsidP="00666A01">
      <w:pPr>
        <w:numPr>
          <w:ilvl w:val="1"/>
          <w:numId w:val="1"/>
        </w:numPr>
      </w:pPr>
      <w:r w:rsidRPr="00666A01">
        <w:t>Crops the underlying grayscale frame array to isolate the primary facial region (</w:t>
      </w:r>
      <w:proofErr w:type="spellStart"/>
      <w:r w:rsidRPr="00666A01">
        <w:t>roi_gray</w:t>
      </w:r>
      <w:proofErr w:type="spellEnd"/>
      <w:r w:rsidRPr="00666A01">
        <w:t>) for feature extraction.</w:t>
      </w:r>
    </w:p>
    <w:p w14:paraId="0B459B5B" w14:textId="77777777" w:rsidR="00666A01" w:rsidRPr="00666A01" w:rsidRDefault="00666A01" w:rsidP="00666A01">
      <w:pPr>
        <w:numPr>
          <w:ilvl w:val="0"/>
          <w:numId w:val="1"/>
        </w:numPr>
      </w:pPr>
      <w:r w:rsidRPr="00666A01">
        <w:rPr>
          <w:b/>
          <w:bCs/>
        </w:rPr>
        <w:t>Statistical Feature Analysis &amp; Classification:</w:t>
      </w:r>
    </w:p>
    <w:p w14:paraId="0865B280" w14:textId="77777777" w:rsidR="00666A01" w:rsidRPr="00666A01" w:rsidRDefault="00666A01" w:rsidP="00666A01">
      <w:pPr>
        <w:numPr>
          <w:ilvl w:val="1"/>
          <w:numId w:val="1"/>
        </w:numPr>
      </w:pPr>
      <w:r w:rsidRPr="00666A01">
        <w:t>Computes spatial intensity metrics across the isolated ROI matrix using NumPy array operations.</w:t>
      </w:r>
    </w:p>
    <w:p w14:paraId="407D9411" w14:textId="77777777" w:rsidR="00666A01" w:rsidRPr="00666A01" w:rsidRDefault="00666A01" w:rsidP="00666A01">
      <w:pPr>
        <w:numPr>
          <w:ilvl w:val="1"/>
          <w:numId w:val="1"/>
        </w:numPr>
      </w:pPr>
      <w:r w:rsidRPr="00666A01">
        <w:t>Classifies and maps frame-level facial features into target state categories (</w:t>
      </w:r>
      <w:r w:rsidRPr="00666A01">
        <w:rPr>
          <w:i/>
          <w:iCs/>
        </w:rPr>
        <w:t>Happy, Neutral, Surprised, Focused</w:t>
      </w:r>
      <w:r w:rsidRPr="00666A01">
        <w:t>).</w:t>
      </w:r>
    </w:p>
    <w:p w14:paraId="2CA63987" w14:textId="77777777" w:rsidR="00666A01" w:rsidRPr="00666A01" w:rsidRDefault="00666A01" w:rsidP="00666A01">
      <w:pPr>
        <w:numPr>
          <w:ilvl w:val="0"/>
          <w:numId w:val="1"/>
        </w:numPr>
      </w:pPr>
      <w:r w:rsidRPr="00666A01">
        <w:rPr>
          <w:b/>
          <w:bCs/>
        </w:rPr>
        <w:t>Real-Time Visual Overlay &amp; Rendering:</w:t>
      </w:r>
    </w:p>
    <w:p w14:paraId="7FF9B25A" w14:textId="77777777" w:rsidR="00666A01" w:rsidRPr="00666A01" w:rsidRDefault="00666A01" w:rsidP="00666A01">
      <w:pPr>
        <w:numPr>
          <w:ilvl w:val="1"/>
          <w:numId w:val="1"/>
        </w:numPr>
      </w:pPr>
      <w:r w:rsidRPr="00666A01">
        <w:lastRenderedPageBreak/>
        <w:t>Draws vector bounding rectangles (cv2.rectangle) around identified faces.</w:t>
      </w:r>
    </w:p>
    <w:p w14:paraId="293C1D62" w14:textId="77777777" w:rsidR="00666A01" w:rsidRPr="00666A01" w:rsidRDefault="00666A01" w:rsidP="00666A01">
      <w:pPr>
        <w:numPr>
          <w:ilvl w:val="1"/>
          <w:numId w:val="1"/>
        </w:numPr>
      </w:pPr>
      <w:r w:rsidRPr="00666A01">
        <w:t>Renders real-time text labels (cv2.putText) above the detected ROI and updates the display window at interactive frame rates.</w:t>
      </w:r>
    </w:p>
    <w:p w14:paraId="024007A8" w14:textId="77777777" w:rsidR="00666A01" w:rsidRPr="00666A01" w:rsidRDefault="00666A01" w:rsidP="00666A01">
      <w:pPr>
        <w:rPr>
          <w:b/>
          <w:bCs/>
        </w:rPr>
      </w:pPr>
      <w:r w:rsidRPr="00666A01">
        <w:rPr>
          <w:b/>
          <w:bCs/>
        </w:rPr>
        <w:t>3. Implementation Details</w:t>
      </w:r>
    </w:p>
    <w:p w14:paraId="6D725D58" w14:textId="77777777" w:rsidR="00666A01" w:rsidRPr="00666A01" w:rsidRDefault="00666A01" w:rsidP="00666A01">
      <w:pPr>
        <w:numPr>
          <w:ilvl w:val="0"/>
          <w:numId w:val="2"/>
        </w:numPr>
      </w:pPr>
      <w:r w:rsidRPr="00666A01">
        <w:rPr>
          <w:b/>
          <w:bCs/>
        </w:rPr>
        <w:t>Language:</w:t>
      </w:r>
      <w:r w:rsidRPr="00666A01">
        <w:t xml:space="preserve"> Python 3.x</w:t>
      </w:r>
    </w:p>
    <w:p w14:paraId="5773E458" w14:textId="77777777" w:rsidR="00666A01" w:rsidRPr="00666A01" w:rsidRDefault="00666A01" w:rsidP="00666A01">
      <w:pPr>
        <w:numPr>
          <w:ilvl w:val="0"/>
          <w:numId w:val="2"/>
        </w:numPr>
      </w:pPr>
      <w:r w:rsidRPr="00666A01">
        <w:rPr>
          <w:b/>
          <w:bCs/>
        </w:rPr>
        <w:t>Core Libraries:</w:t>
      </w:r>
      <w:r w:rsidRPr="00666A01">
        <w:t xml:space="preserve"> </w:t>
      </w:r>
      <w:proofErr w:type="spellStart"/>
      <w:r w:rsidRPr="00666A01">
        <w:t>opencv</w:t>
      </w:r>
      <w:proofErr w:type="spellEnd"/>
      <w:r w:rsidRPr="00666A01">
        <w:t xml:space="preserve">-python (OpenCV), </w:t>
      </w:r>
      <w:proofErr w:type="spellStart"/>
      <w:r w:rsidRPr="00666A01">
        <w:t>numpy</w:t>
      </w:r>
      <w:proofErr w:type="spellEnd"/>
    </w:p>
    <w:p w14:paraId="140BD99D" w14:textId="77777777" w:rsidR="00666A01" w:rsidRPr="00666A01" w:rsidRDefault="00666A01" w:rsidP="00666A01">
      <w:pPr>
        <w:numPr>
          <w:ilvl w:val="0"/>
          <w:numId w:val="2"/>
        </w:numPr>
      </w:pPr>
      <w:r w:rsidRPr="00666A01">
        <w:rPr>
          <w:b/>
          <w:bCs/>
        </w:rPr>
        <w:t>Execution Paradigm:</w:t>
      </w:r>
      <w:r w:rsidRPr="00666A01">
        <w:t xml:space="preserve"> Interactive Command Line &amp; Real-Time OpenCV GUI Window</w:t>
      </w:r>
    </w:p>
    <w:p w14:paraId="25A8271E" w14:textId="799DE5E7" w:rsidR="00666A01" w:rsidRPr="00666A01" w:rsidRDefault="00666A01" w:rsidP="00666A01">
      <w:pPr>
        <w:numPr>
          <w:ilvl w:val="0"/>
          <w:numId w:val="2"/>
        </w:numPr>
      </w:pPr>
      <w:r w:rsidRPr="00666A01">
        <w:rPr>
          <w:b/>
          <w:bCs/>
        </w:rPr>
        <w:t>Data Flow:</w:t>
      </w:r>
      <w:r w:rsidRPr="00666A01">
        <w:t xml:space="preserve"> Live Webcam Feed </w:t>
      </w:r>
      <m:oMath>
        <m:r>
          <w:rPr>
            <w:rFonts w:ascii="Cambria Math" w:hAnsi="Cambria Math"/>
          </w:rPr>
          <m:t>→</m:t>
        </m:r>
      </m:oMath>
      <w:r w:rsidRPr="00666A01">
        <w:t xml:space="preserve"> Grayscale Transformation </w:t>
      </w:r>
      <m:oMath>
        <m:r>
          <w:rPr>
            <w:rFonts w:ascii="Cambria Math" w:hAnsi="Cambria Math"/>
          </w:rPr>
          <m:t>→</m:t>
        </m:r>
      </m:oMath>
      <w:r w:rsidRPr="00666A01">
        <w:t xml:space="preserve"> Haar Cascade Detection </w:t>
      </w:r>
      <m:oMath>
        <m:r>
          <w:rPr>
            <w:rFonts w:ascii="Cambria Math" w:hAnsi="Cambria Math"/>
          </w:rPr>
          <m:t>→</m:t>
        </m:r>
      </m:oMath>
      <w:r w:rsidRPr="00666A01">
        <w:t xml:space="preserve"> ROI Extraction </w:t>
      </w:r>
      <m:oMath>
        <m:r>
          <w:rPr>
            <w:rFonts w:ascii="Cambria Math" w:hAnsi="Cambria Math"/>
          </w:rPr>
          <m:t>→</m:t>
        </m:r>
      </m:oMath>
      <w:r w:rsidRPr="00666A01">
        <w:t xml:space="preserve"> Feature Analysis </w:t>
      </w:r>
      <m:oMath>
        <m:r>
          <w:rPr>
            <w:rFonts w:ascii="Cambria Math" w:hAnsi="Cambria Math"/>
          </w:rPr>
          <m:t>→</m:t>
        </m:r>
      </m:oMath>
      <w:r w:rsidRPr="00666A01">
        <w:t xml:space="preserve"> Graphical Rendering</w:t>
      </w:r>
    </w:p>
    <w:p w14:paraId="3EF15D86" w14:textId="77777777" w:rsidR="00666A01" w:rsidRPr="00666A01" w:rsidRDefault="00666A01" w:rsidP="00666A01">
      <w:pPr>
        <w:rPr>
          <w:b/>
          <w:bCs/>
        </w:rPr>
      </w:pPr>
      <w:r w:rsidRPr="00666A01">
        <w:rPr>
          <w:b/>
          <w:bCs/>
        </w:rPr>
        <w:t>4. Verification &amp; Performance</w:t>
      </w:r>
    </w:p>
    <w:p w14:paraId="4C9DBD4A" w14:textId="77777777" w:rsidR="00666A01" w:rsidRPr="00666A01" w:rsidRDefault="00666A01" w:rsidP="00666A01">
      <w:r w:rsidRPr="00666A01">
        <w:t>The pipeline was validated on live video feeds under varying environmental lighting and orientation settings. The system maintained low latency and stable frame rates while successfully bounding facial features and continuously rendering real-time classification labels onto the video output window.</w:t>
      </w:r>
    </w:p>
    <w:p w14:paraId="58F2D552" w14:textId="77777777" w:rsidR="00F01F6A" w:rsidRDefault="00F01F6A"/>
    <w:sectPr w:rsidR="00F01F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6318"/>
    <w:multiLevelType w:val="multilevel"/>
    <w:tmpl w:val="CDD4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E52B15"/>
    <w:multiLevelType w:val="multilevel"/>
    <w:tmpl w:val="119CD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113499">
    <w:abstractNumId w:val="1"/>
  </w:num>
  <w:num w:numId="2" w16cid:durableId="981231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A01"/>
    <w:rsid w:val="000625B4"/>
    <w:rsid w:val="00555C0D"/>
    <w:rsid w:val="00666A01"/>
    <w:rsid w:val="007E2912"/>
    <w:rsid w:val="00E33205"/>
    <w:rsid w:val="00F01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6FBF5"/>
  <w15:chartTrackingRefBased/>
  <w15:docId w15:val="{0177DCD1-67AB-4F40-BA65-D58AA1D6B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A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A01"/>
    <w:rPr>
      <w:rFonts w:eastAsiaTheme="majorEastAsia" w:cstheme="majorBidi"/>
      <w:color w:val="272727" w:themeColor="text1" w:themeTint="D8"/>
    </w:rPr>
  </w:style>
  <w:style w:type="paragraph" w:styleId="Title">
    <w:name w:val="Title"/>
    <w:basedOn w:val="Normal"/>
    <w:next w:val="Normal"/>
    <w:link w:val="TitleChar"/>
    <w:uiPriority w:val="10"/>
    <w:qFormat/>
    <w:rsid w:val="00666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A01"/>
    <w:pPr>
      <w:spacing w:before="160"/>
      <w:jc w:val="center"/>
    </w:pPr>
    <w:rPr>
      <w:i/>
      <w:iCs/>
      <w:color w:val="404040" w:themeColor="text1" w:themeTint="BF"/>
    </w:rPr>
  </w:style>
  <w:style w:type="character" w:customStyle="1" w:styleId="QuoteChar">
    <w:name w:val="Quote Char"/>
    <w:basedOn w:val="DefaultParagraphFont"/>
    <w:link w:val="Quote"/>
    <w:uiPriority w:val="29"/>
    <w:rsid w:val="00666A01"/>
    <w:rPr>
      <w:i/>
      <w:iCs/>
      <w:color w:val="404040" w:themeColor="text1" w:themeTint="BF"/>
    </w:rPr>
  </w:style>
  <w:style w:type="paragraph" w:styleId="ListParagraph">
    <w:name w:val="List Paragraph"/>
    <w:basedOn w:val="Normal"/>
    <w:uiPriority w:val="34"/>
    <w:qFormat/>
    <w:rsid w:val="00666A01"/>
    <w:pPr>
      <w:ind w:left="720"/>
      <w:contextualSpacing/>
    </w:pPr>
  </w:style>
  <w:style w:type="character" w:styleId="IntenseEmphasis">
    <w:name w:val="Intense Emphasis"/>
    <w:basedOn w:val="DefaultParagraphFont"/>
    <w:uiPriority w:val="21"/>
    <w:qFormat/>
    <w:rsid w:val="00666A01"/>
    <w:rPr>
      <w:i/>
      <w:iCs/>
      <w:color w:val="2F5496" w:themeColor="accent1" w:themeShade="BF"/>
    </w:rPr>
  </w:style>
  <w:style w:type="paragraph" w:styleId="IntenseQuote">
    <w:name w:val="Intense Quote"/>
    <w:basedOn w:val="Normal"/>
    <w:next w:val="Normal"/>
    <w:link w:val="IntenseQuoteChar"/>
    <w:uiPriority w:val="30"/>
    <w:qFormat/>
    <w:rsid w:val="00666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A01"/>
    <w:rPr>
      <w:i/>
      <w:iCs/>
      <w:color w:val="2F5496" w:themeColor="accent1" w:themeShade="BF"/>
    </w:rPr>
  </w:style>
  <w:style w:type="character" w:styleId="IntenseReference">
    <w:name w:val="Intense Reference"/>
    <w:basedOn w:val="DefaultParagraphFont"/>
    <w:uiPriority w:val="32"/>
    <w:qFormat/>
    <w:rsid w:val="00666A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Maria George</dc:creator>
  <cp:keywords/>
  <dc:description/>
  <cp:lastModifiedBy>Elizabeth Maria George</cp:lastModifiedBy>
  <cp:revision>1</cp:revision>
  <dcterms:created xsi:type="dcterms:W3CDTF">2026-09-18T17:46:00Z</dcterms:created>
  <dcterms:modified xsi:type="dcterms:W3CDTF">2026-09-18T17:46:00Z</dcterms:modified>
</cp:coreProperties>
</file>