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41" w:rsidRPr="00A640F7" w:rsidRDefault="00CC2741" w:rsidP="00CC274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Київський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національний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університет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імені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Тараса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Шевченка</w:t>
      </w:r>
    </w:p>
    <w:p w:rsidR="00CC2741" w:rsidRPr="00A640F7" w:rsidRDefault="00CC2741" w:rsidP="00CC274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Факультет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комп</w:t>
      </w:r>
      <w:r w:rsidRPr="00A640F7">
        <w:rPr>
          <w:rFonts w:ascii="Bodoni MT" w:hAnsi="Bodoni MT"/>
          <w:sz w:val="24"/>
          <w:lang w:val="uk-UA"/>
        </w:rPr>
        <w:t>`</w:t>
      </w:r>
      <w:r w:rsidRPr="00A640F7">
        <w:rPr>
          <w:rFonts w:ascii="Cambria" w:hAnsi="Cambria" w:cs="Cambria"/>
          <w:sz w:val="24"/>
          <w:lang w:val="uk-UA"/>
        </w:rPr>
        <w:t>ютерних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наук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та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кібернетики</w:t>
      </w:r>
    </w:p>
    <w:p w:rsidR="00CC2741" w:rsidRPr="00A640F7" w:rsidRDefault="00CC2741" w:rsidP="00CC2741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Кафедра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інтелектуальних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інформаційних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систем</w:t>
      </w: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center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Алгоритми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та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складність</w:t>
      </w:r>
    </w:p>
    <w:p w:rsidR="00CC2741" w:rsidRPr="00A640F7" w:rsidRDefault="00CC2741" w:rsidP="00CC2741">
      <w:pPr>
        <w:jc w:val="center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Завдання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Times New Roman" w:hAnsi="Times New Roman" w:cs="Times New Roman"/>
          <w:sz w:val="32"/>
          <w:lang w:val="uk-UA"/>
        </w:rPr>
        <w:t>№</w:t>
      </w:r>
      <w:r w:rsidRPr="00A640F7">
        <w:rPr>
          <w:rFonts w:ascii="Bodoni MT" w:hAnsi="Bodoni MT"/>
          <w:sz w:val="32"/>
          <w:lang w:val="uk-UA"/>
        </w:rPr>
        <w:t xml:space="preserve">1 </w:t>
      </w:r>
      <w:r w:rsidRPr="00A640F7">
        <w:rPr>
          <w:rFonts w:ascii="Bodoni MT" w:hAnsi="Bodoni MT" w:cs="Bodoni MT"/>
          <w:sz w:val="32"/>
          <w:lang w:val="uk-UA"/>
        </w:rPr>
        <w:t>“</w:t>
      </w:r>
      <w:r w:rsidRPr="00A640F7">
        <w:rPr>
          <w:rFonts w:ascii="Cambria" w:hAnsi="Cambria" w:cs="Cambria"/>
          <w:sz w:val="32"/>
          <w:lang w:val="uk-UA"/>
        </w:rPr>
        <w:t>Багатофазне</w:t>
      </w:r>
      <w:r w:rsidRPr="00A640F7">
        <w:rPr>
          <w:rFonts w:ascii="Bodoni MT" w:hAnsi="Bodoni MT" w:cs="Cambria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сортування</w:t>
      </w:r>
      <w:r w:rsidRPr="00A640F7">
        <w:rPr>
          <w:rFonts w:ascii="Bodoni MT" w:hAnsi="Bodoni MT" w:cs="Cambria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злиттям</w:t>
      </w:r>
      <w:r w:rsidRPr="00A640F7">
        <w:rPr>
          <w:rFonts w:ascii="Bodoni MT" w:hAnsi="Bodoni MT" w:cs="Bodoni MT"/>
          <w:sz w:val="32"/>
          <w:lang w:val="uk-UA"/>
        </w:rPr>
        <w:t>”</w:t>
      </w:r>
      <w:r w:rsidRPr="00A640F7">
        <w:rPr>
          <w:rFonts w:ascii="Bodoni MT" w:hAnsi="Bodoni MT"/>
          <w:sz w:val="32"/>
          <w:lang w:val="uk-UA"/>
        </w:rPr>
        <w:t xml:space="preserve"> </w:t>
      </w: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 w:cs="Cambria"/>
          <w:lang w:val="uk-UA"/>
        </w:rPr>
      </w:pPr>
    </w:p>
    <w:p w:rsidR="00CC2741" w:rsidRPr="00A640F7" w:rsidRDefault="00CC2741" w:rsidP="00CC2741">
      <w:pPr>
        <w:jc w:val="right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Виконав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студент</w:t>
      </w:r>
      <w:r w:rsidRPr="00A640F7">
        <w:rPr>
          <w:rFonts w:ascii="Bodoni MT" w:hAnsi="Bodoni MT"/>
          <w:sz w:val="32"/>
          <w:lang w:val="uk-UA"/>
        </w:rPr>
        <w:t xml:space="preserve"> 2-</w:t>
      </w:r>
      <w:r w:rsidRPr="00A640F7">
        <w:rPr>
          <w:rFonts w:ascii="Cambria" w:hAnsi="Cambria" w:cs="Cambria"/>
          <w:sz w:val="32"/>
          <w:lang w:val="uk-UA"/>
        </w:rPr>
        <w:t>го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курсу</w:t>
      </w:r>
    </w:p>
    <w:p w:rsidR="00CC2741" w:rsidRPr="00A640F7" w:rsidRDefault="00CC2741" w:rsidP="00CC2741">
      <w:pPr>
        <w:jc w:val="right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Групи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К</w:t>
      </w:r>
      <w:r w:rsidRPr="00A640F7">
        <w:rPr>
          <w:rFonts w:ascii="Bodoni MT" w:hAnsi="Bodoni MT"/>
          <w:sz w:val="32"/>
          <w:lang w:val="uk-UA"/>
        </w:rPr>
        <w:t>-29</w:t>
      </w:r>
    </w:p>
    <w:p w:rsidR="00B63458" w:rsidRPr="00A640F7" w:rsidRDefault="00CC2741" w:rsidP="00CC2741">
      <w:pPr>
        <w:jc w:val="right"/>
        <w:rPr>
          <w:rFonts w:ascii="Bodoni MT" w:hAnsi="Bodoni MT" w:cs="Cambria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Короткий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Ростислав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Сергійович</w:t>
      </w:r>
    </w:p>
    <w:p w:rsidR="00CC2741" w:rsidRPr="00A640F7" w:rsidRDefault="00CC2741" w:rsidP="00CC2741">
      <w:pPr>
        <w:jc w:val="center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lastRenderedPageBreak/>
        <w:t>Аналіз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алгоритму</w:t>
      </w:r>
    </w:p>
    <w:p w:rsidR="005D1A42" w:rsidRPr="00A640F7" w:rsidRDefault="005D1A42" w:rsidP="00CC2741">
      <w:pPr>
        <w:rPr>
          <w:rFonts w:ascii="Bodoni MT" w:hAnsi="Bodoni MT"/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Алгоритм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сортування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злиттям</w:t>
      </w:r>
      <w:r w:rsidRPr="00A640F7">
        <w:rPr>
          <w:rFonts w:ascii="Bodoni MT" w:hAnsi="Bodoni MT"/>
          <w:sz w:val="28"/>
          <w:lang w:val="uk-UA"/>
        </w:rPr>
        <w:t>:</w:t>
      </w:r>
    </w:p>
    <w:p w:rsidR="005D1A42" w:rsidRPr="00A640F7" w:rsidRDefault="005D1A42" w:rsidP="005D1A42">
      <w:pPr>
        <w:pStyle w:val="a3"/>
        <w:numPr>
          <w:ilvl w:val="0"/>
          <w:numId w:val="1"/>
        </w:numPr>
        <w:rPr>
          <w:rFonts w:ascii="Bodoni MT" w:hAnsi="Bodoni MT"/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Рекурсивне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розбиття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заданої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задачі</w:t>
      </w:r>
      <w:r w:rsidRPr="00A640F7">
        <w:rPr>
          <w:rFonts w:ascii="Bodoni MT" w:hAnsi="Bodoni MT"/>
          <w:sz w:val="28"/>
          <w:lang w:val="uk-UA"/>
        </w:rPr>
        <w:t>(</w:t>
      </w:r>
      <w:r w:rsidRPr="00A640F7">
        <w:rPr>
          <w:rFonts w:ascii="Cambria" w:hAnsi="Cambria" w:cs="Cambria"/>
          <w:sz w:val="28"/>
          <w:lang w:val="uk-UA"/>
        </w:rPr>
        <w:t>фактично</w:t>
      </w:r>
      <w:r w:rsidRPr="00A640F7">
        <w:rPr>
          <w:rFonts w:ascii="Bodoni MT" w:hAnsi="Bodoni MT"/>
          <w:sz w:val="28"/>
          <w:lang w:val="uk-UA"/>
        </w:rPr>
        <w:t xml:space="preserve"> –</w:t>
      </w:r>
      <w:r w:rsidR="008A09B0" w:rsidRPr="00A640F7">
        <w:rPr>
          <w:rFonts w:ascii="Bodoni MT" w:hAnsi="Bodoni MT"/>
          <w:sz w:val="28"/>
          <w:lang w:val="uk-UA"/>
        </w:rPr>
        <w:t xml:space="preserve"> </w:t>
      </w:r>
      <w:r w:rsidR="008A09B0" w:rsidRPr="00A640F7">
        <w:rPr>
          <w:rFonts w:ascii="Cambria" w:hAnsi="Cambria" w:cs="Cambria"/>
          <w:sz w:val="28"/>
          <w:lang w:val="uk-UA"/>
        </w:rPr>
        <w:t>наприклад</w:t>
      </w:r>
      <w:r w:rsidR="008A09B0"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послідовності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чисел</w:t>
      </w:r>
      <w:r w:rsidRPr="00A640F7">
        <w:rPr>
          <w:rFonts w:ascii="Bodoni MT" w:hAnsi="Bodoni MT"/>
          <w:sz w:val="28"/>
          <w:lang w:val="uk-UA"/>
        </w:rPr>
        <w:t xml:space="preserve">) </w:t>
      </w:r>
      <w:r w:rsidRPr="00A640F7">
        <w:rPr>
          <w:rFonts w:ascii="Cambria" w:hAnsi="Cambria" w:cs="Cambria"/>
          <w:sz w:val="28"/>
          <w:lang w:val="uk-UA"/>
        </w:rPr>
        <w:t>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дві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частини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меншого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розміру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доки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ті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стануть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елементарними</w:t>
      </w:r>
      <w:r w:rsidR="008A09B0" w:rsidRPr="00A640F7">
        <w:rPr>
          <w:rFonts w:ascii="Bodoni MT" w:hAnsi="Bodoni MT"/>
          <w:sz w:val="28"/>
          <w:lang w:val="uk-UA"/>
        </w:rPr>
        <w:t xml:space="preserve">, </w:t>
      </w:r>
      <w:r w:rsidR="008A09B0" w:rsidRPr="00A640F7">
        <w:rPr>
          <w:rFonts w:ascii="Cambria" w:hAnsi="Cambria" w:cs="Cambria"/>
          <w:sz w:val="28"/>
          <w:lang w:val="uk-UA"/>
        </w:rPr>
        <w:t>тобто</w:t>
      </w:r>
      <w:r w:rsidR="008A09B0" w:rsidRPr="00A640F7">
        <w:rPr>
          <w:rFonts w:ascii="Bodoni MT" w:hAnsi="Bodoni MT"/>
          <w:sz w:val="28"/>
          <w:lang w:val="uk-UA"/>
        </w:rPr>
        <w:t xml:space="preserve"> </w:t>
      </w:r>
      <w:r w:rsidR="008A09B0" w:rsidRPr="00A640F7">
        <w:rPr>
          <w:rFonts w:ascii="Cambria" w:hAnsi="Cambria" w:cs="Cambria"/>
          <w:sz w:val="28"/>
          <w:lang w:val="uk-UA"/>
        </w:rPr>
        <w:t>наприклад</w:t>
      </w:r>
      <w:r w:rsidR="008A09B0" w:rsidRPr="00A640F7">
        <w:rPr>
          <w:rFonts w:ascii="Bodoni MT" w:hAnsi="Bodoni MT"/>
          <w:sz w:val="28"/>
          <w:lang w:val="uk-UA"/>
        </w:rPr>
        <w:t xml:space="preserve">, </w:t>
      </w:r>
      <w:r w:rsidR="008A09B0" w:rsidRPr="00A640F7">
        <w:rPr>
          <w:rFonts w:ascii="Cambria" w:hAnsi="Cambria" w:cs="Cambria"/>
          <w:sz w:val="28"/>
          <w:lang w:val="uk-UA"/>
        </w:rPr>
        <w:t>окремими</w:t>
      </w:r>
      <w:r w:rsidR="008A09B0" w:rsidRPr="00A640F7">
        <w:rPr>
          <w:rFonts w:ascii="Bodoni MT" w:hAnsi="Bodoni MT"/>
          <w:sz w:val="28"/>
          <w:lang w:val="uk-UA"/>
        </w:rPr>
        <w:t xml:space="preserve"> </w:t>
      </w:r>
      <w:r w:rsidR="008A09B0" w:rsidRPr="00A640F7">
        <w:rPr>
          <w:rFonts w:ascii="Cambria" w:hAnsi="Cambria" w:cs="Cambria"/>
          <w:sz w:val="28"/>
          <w:lang w:val="uk-UA"/>
        </w:rPr>
        <w:t>числами</w:t>
      </w:r>
    </w:p>
    <w:p w:rsidR="008A09B0" w:rsidRPr="00A640F7" w:rsidRDefault="008A09B0" w:rsidP="008A09B0">
      <w:pPr>
        <w:pStyle w:val="a3"/>
        <w:numPr>
          <w:ilvl w:val="0"/>
          <w:numId w:val="1"/>
        </w:numPr>
        <w:rPr>
          <w:rFonts w:ascii="Bodoni MT" w:hAnsi="Bodoni MT"/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Злиття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утворених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підпослідовностей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дві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одну</w:t>
      </w:r>
      <w:r w:rsidRPr="00A640F7">
        <w:rPr>
          <w:rFonts w:ascii="Bodoni MT" w:hAnsi="Bodoni MT"/>
          <w:sz w:val="28"/>
          <w:lang w:val="uk-UA"/>
        </w:rPr>
        <w:t>:</w:t>
      </w:r>
    </w:p>
    <w:p w:rsidR="00252670" w:rsidRPr="00A640F7" w:rsidRDefault="00252670" w:rsidP="00252670">
      <w:pPr>
        <w:pStyle w:val="a3"/>
        <w:numPr>
          <w:ilvl w:val="1"/>
          <w:numId w:val="1"/>
        </w:numPr>
        <w:rPr>
          <w:rFonts w:ascii="Bodoni MT" w:hAnsi="Bodoni MT"/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Елементи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початку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кожної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двох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послідовностей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порівнюють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обирають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менший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вилучають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його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підпослідовності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додають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підпослідовності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є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результатом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злиття</w:t>
      </w:r>
      <w:r w:rsidRPr="00A640F7">
        <w:rPr>
          <w:rFonts w:ascii="Bodoni MT" w:hAnsi="Bodoni MT"/>
          <w:sz w:val="28"/>
          <w:lang w:val="uk-UA"/>
        </w:rPr>
        <w:t>.</w:t>
      </w:r>
    </w:p>
    <w:p w:rsidR="00252670" w:rsidRPr="00A640F7" w:rsidRDefault="00252670" w:rsidP="00252670">
      <w:pPr>
        <w:pStyle w:val="a3"/>
        <w:numPr>
          <w:ilvl w:val="1"/>
          <w:numId w:val="1"/>
        </w:numPr>
        <w:rPr>
          <w:rFonts w:ascii="Bodoni MT" w:hAnsi="Bodoni MT"/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Повторюють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минулий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крок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доки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одну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послідовностей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буде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вичерпано</w:t>
      </w:r>
    </w:p>
    <w:p w:rsidR="00252670" w:rsidRPr="00A640F7" w:rsidRDefault="00252670" w:rsidP="00252670">
      <w:pPr>
        <w:pStyle w:val="a3"/>
        <w:numPr>
          <w:ilvl w:val="1"/>
          <w:numId w:val="1"/>
        </w:numPr>
        <w:rPr>
          <w:rFonts w:ascii="Bodoni MT" w:hAnsi="Bodoni MT"/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Елементи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залишилися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іншій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послідовності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додають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кінець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результату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злиття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не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змінюючи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їх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порядку</w:t>
      </w:r>
    </w:p>
    <w:p w:rsidR="00252670" w:rsidRPr="00A640F7" w:rsidRDefault="00252670" w:rsidP="00252670">
      <w:pPr>
        <w:pStyle w:val="a3"/>
        <w:ind w:left="1364"/>
        <w:rPr>
          <w:rFonts w:ascii="Bodoni MT" w:hAnsi="Bodoni MT"/>
          <w:sz w:val="28"/>
          <w:lang w:val="uk-UA"/>
        </w:rPr>
      </w:pPr>
    </w:p>
    <w:p w:rsidR="00252670" w:rsidRPr="00A640F7" w:rsidRDefault="00252670" w:rsidP="00252670">
      <w:pPr>
        <w:pStyle w:val="a3"/>
        <w:numPr>
          <w:ilvl w:val="0"/>
          <w:numId w:val="1"/>
        </w:numPr>
        <w:rPr>
          <w:rFonts w:ascii="Bodoni MT" w:hAnsi="Bodoni MT"/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Повторення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кроку</w:t>
      </w:r>
      <w:r w:rsidRPr="00A640F7">
        <w:rPr>
          <w:rFonts w:ascii="Bodoni MT" w:hAnsi="Bodoni MT"/>
          <w:sz w:val="28"/>
          <w:lang w:val="uk-UA"/>
        </w:rPr>
        <w:t xml:space="preserve"> 2, </w:t>
      </w:r>
      <w:r w:rsidRPr="00A640F7">
        <w:rPr>
          <w:rFonts w:ascii="Cambria" w:hAnsi="Cambria" w:cs="Cambria"/>
          <w:sz w:val="28"/>
          <w:lang w:val="uk-UA"/>
        </w:rPr>
        <w:t>доки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буде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отримана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одна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послідовність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є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результатом</w:t>
      </w:r>
      <w:r w:rsidRPr="00A640F7">
        <w:rPr>
          <w:rFonts w:ascii="Bodoni MT" w:hAnsi="Bodoni MT"/>
          <w:sz w:val="28"/>
          <w:lang w:val="uk-UA"/>
        </w:rPr>
        <w:t xml:space="preserve"> (</w:t>
      </w:r>
      <w:r w:rsidRPr="00A640F7">
        <w:rPr>
          <w:rFonts w:ascii="Cambria" w:hAnsi="Cambria" w:cs="Cambria"/>
          <w:sz w:val="28"/>
          <w:lang w:val="uk-UA"/>
        </w:rPr>
        <w:t>якщо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кількість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підпослідовностей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ітерації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непарна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одну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них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залишають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наступну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ітерацію</w:t>
      </w:r>
      <w:r w:rsidRPr="00A640F7">
        <w:rPr>
          <w:rFonts w:ascii="Bodoni MT" w:hAnsi="Bodoni MT"/>
          <w:sz w:val="28"/>
          <w:lang w:val="uk-UA"/>
        </w:rPr>
        <w:t>)</w:t>
      </w:r>
    </w:p>
    <w:p w:rsidR="005D1A42" w:rsidRPr="00A640F7" w:rsidRDefault="00A640F7" w:rsidP="00A640F7">
      <w:pPr>
        <w:rPr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Унаслідок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того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одного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елементу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завжди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є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відсортованими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утворені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першій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ітерації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кроку</w:t>
      </w:r>
      <w:r w:rsidRPr="00A640F7">
        <w:rPr>
          <w:rFonts w:ascii="Bodoni MT" w:hAnsi="Bodoni MT"/>
          <w:sz w:val="28"/>
          <w:lang w:val="uk-UA"/>
        </w:rPr>
        <w:t xml:space="preserve"> 2 </w:t>
      </w:r>
      <w:r w:rsidRPr="00A640F7">
        <w:rPr>
          <w:rFonts w:ascii="Cambria" w:hAnsi="Cambria" w:cs="Cambria"/>
          <w:sz w:val="28"/>
          <w:lang w:val="uk-UA"/>
        </w:rPr>
        <w:t>послідовності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є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відсортованими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послідовності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утворюють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далі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також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є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відсортованими</w:t>
      </w:r>
      <w:r w:rsidRPr="00A640F7">
        <w:rPr>
          <w:rFonts w:ascii="Bodoni MT" w:hAnsi="Bodoni MT"/>
          <w:sz w:val="28"/>
          <w:lang w:val="uk-UA"/>
        </w:rPr>
        <w:t xml:space="preserve">: </w:t>
      </w:r>
      <w:r w:rsidRPr="00A640F7">
        <w:rPr>
          <w:rFonts w:ascii="Cambria" w:hAnsi="Cambria" w:cs="Cambria"/>
          <w:sz w:val="28"/>
          <w:lang w:val="uk-UA"/>
        </w:rPr>
        <w:t>оскільки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найменший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елемент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відсортованої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послідовності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завжди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розташований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її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початку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завжди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обираючи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менший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двох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елементів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є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найменшими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своїх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послідовностях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отримаємо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що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кожен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наступний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елемент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послідовності</w:t>
      </w:r>
      <w:r w:rsidRPr="00A640F7">
        <w:rPr>
          <w:rFonts w:ascii="Bodoni MT" w:hAnsi="Bodoni MT"/>
          <w:sz w:val="28"/>
          <w:lang w:val="uk-UA"/>
        </w:rPr>
        <w:t>-</w:t>
      </w:r>
      <w:r w:rsidRPr="00A640F7">
        <w:rPr>
          <w:rFonts w:ascii="Cambria" w:hAnsi="Cambria" w:cs="Cambria"/>
          <w:sz w:val="28"/>
          <w:lang w:val="uk-UA"/>
        </w:rPr>
        <w:t>результату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завжди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більше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або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дорівнює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попередньому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Bodoni MT" w:hAnsi="Bodoni MT" w:cs="Bodoni MT"/>
          <w:sz w:val="28"/>
          <w:lang w:val="uk-UA"/>
        </w:rPr>
        <w:t>–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тобто</w:t>
      </w:r>
      <w:r w:rsidRPr="00A640F7">
        <w:rPr>
          <w:rFonts w:ascii="Bodoni MT" w:hAnsi="Bodoni MT"/>
          <w:sz w:val="28"/>
          <w:lang w:val="uk-UA"/>
        </w:rPr>
        <w:t xml:space="preserve">, </w:t>
      </w:r>
      <w:r w:rsidRPr="00A640F7">
        <w:rPr>
          <w:rFonts w:ascii="Cambria" w:hAnsi="Cambria" w:cs="Cambria"/>
          <w:sz w:val="28"/>
          <w:lang w:val="uk-UA"/>
        </w:rPr>
        <w:t>послідовність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відсортована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за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зростанням</w:t>
      </w:r>
      <w:r w:rsidRPr="00A640F7">
        <w:rPr>
          <w:rFonts w:ascii="Bodoni MT" w:hAnsi="Bodoni MT"/>
          <w:sz w:val="28"/>
          <w:lang w:val="uk-UA"/>
        </w:rPr>
        <w:t>.</w:t>
      </w:r>
    </w:p>
    <w:p w:rsidR="00CC2741" w:rsidRDefault="00CC2741" w:rsidP="00CC2741">
      <w:pPr>
        <w:rPr>
          <w:sz w:val="28"/>
          <w:lang w:val="uk-UA"/>
        </w:rPr>
      </w:pPr>
      <w:r w:rsidRPr="00A640F7">
        <w:rPr>
          <w:rFonts w:ascii="Cambria" w:hAnsi="Cambria" w:cs="Cambria"/>
          <w:sz w:val="28"/>
          <w:lang w:val="uk-UA"/>
        </w:rPr>
        <w:t>Алгоритм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сортування</w:t>
      </w:r>
      <w:r w:rsidRPr="00A640F7">
        <w:rPr>
          <w:rFonts w:ascii="Bodoni MT" w:hAnsi="Bodoni MT"/>
          <w:sz w:val="28"/>
          <w:lang w:val="uk-UA"/>
        </w:rPr>
        <w:t xml:space="preserve"> </w:t>
      </w:r>
      <w:r w:rsidRPr="00A640F7">
        <w:rPr>
          <w:rFonts w:ascii="Cambria" w:hAnsi="Cambria" w:cs="Cambria"/>
          <w:sz w:val="28"/>
          <w:lang w:val="uk-UA"/>
        </w:rPr>
        <w:t>злиттям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є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алгоритмом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типу</w:t>
      </w:r>
      <w:r w:rsidR="005D1A42" w:rsidRPr="00A640F7">
        <w:rPr>
          <w:rFonts w:ascii="Bodoni MT" w:hAnsi="Bodoni MT"/>
          <w:sz w:val="28"/>
          <w:lang w:val="uk-UA"/>
        </w:rPr>
        <w:t xml:space="preserve"> «</w:t>
      </w:r>
      <w:r w:rsidR="005D1A42" w:rsidRPr="00A640F7">
        <w:rPr>
          <w:rFonts w:ascii="Cambria" w:hAnsi="Cambria" w:cs="Cambria"/>
          <w:sz w:val="28"/>
          <w:lang w:val="uk-UA"/>
        </w:rPr>
        <w:t>розділяй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та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володарюй</w:t>
      </w:r>
      <w:r w:rsidR="005D1A42" w:rsidRPr="00A640F7">
        <w:rPr>
          <w:rFonts w:ascii="Bodoni MT" w:hAnsi="Bodoni MT"/>
          <w:sz w:val="28"/>
          <w:lang w:val="uk-UA"/>
        </w:rPr>
        <w:t xml:space="preserve">», </w:t>
      </w:r>
      <w:r w:rsidR="005D1A42" w:rsidRPr="00A640F7">
        <w:rPr>
          <w:rFonts w:ascii="Cambria" w:hAnsi="Cambria" w:cs="Cambria"/>
          <w:sz w:val="28"/>
          <w:lang w:val="uk-UA"/>
        </w:rPr>
        <w:t>оскільки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рекурсивно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розділяє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задачу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на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A640F7">
        <w:rPr>
          <w:rFonts w:ascii="Cambria" w:hAnsi="Cambria" w:cs="Cambria"/>
          <w:sz w:val="28"/>
          <w:lang w:val="uk-UA"/>
        </w:rPr>
        <w:t>задачі меншого розміру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доти</w:t>
      </w:r>
      <w:r w:rsidR="005D1A42" w:rsidRPr="00A640F7">
        <w:rPr>
          <w:rFonts w:ascii="Bodoni MT" w:hAnsi="Bodoni MT"/>
          <w:sz w:val="28"/>
          <w:lang w:val="uk-UA"/>
        </w:rPr>
        <w:t xml:space="preserve">, </w:t>
      </w:r>
      <w:r w:rsidR="005D1A42" w:rsidRPr="00A640F7">
        <w:rPr>
          <w:rFonts w:ascii="Cambria" w:hAnsi="Cambria" w:cs="Cambria"/>
          <w:sz w:val="28"/>
          <w:lang w:val="uk-UA"/>
        </w:rPr>
        <w:t>доки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ті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не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стануть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елементарними</w:t>
      </w:r>
      <w:r w:rsidR="005D1A42" w:rsidRPr="00A640F7">
        <w:rPr>
          <w:rFonts w:ascii="Bodoni MT" w:hAnsi="Bodoni MT"/>
          <w:sz w:val="28"/>
          <w:lang w:val="uk-UA"/>
        </w:rPr>
        <w:t xml:space="preserve">, </w:t>
      </w:r>
      <w:r w:rsidR="005D1A42" w:rsidRPr="00A640F7">
        <w:rPr>
          <w:rFonts w:ascii="Cambria" w:hAnsi="Cambria" w:cs="Cambria"/>
          <w:sz w:val="28"/>
          <w:lang w:val="uk-UA"/>
        </w:rPr>
        <w:t>і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комбінує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їх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розв</w:t>
      </w:r>
      <w:r w:rsidR="005D1A42" w:rsidRPr="00A640F7">
        <w:rPr>
          <w:rFonts w:ascii="Bodoni MT" w:hAnsi="Bodoni MT"/>
          <w:sz w:val="28"/>
          <w:lang w:val="uk-UA"/>
        </w:rPr>
        <w:t>’</w:t>
      </w:r>
      <w:r w:rsidR="005D1A42" w:rsidRPr="00A640F7">
        <w:rPr>
          <w:rFonts w:ascii="Cambria" w:hAnsi="Cambria" w:cs="Cambria"/>
          <w:sz w:val="28"/>
          <w:lang w:val="uk-UA"/>
        </w:rPr>
        <w:t>язки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для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отримання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відповіді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до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загальної</w:t>
      </w:r>
      <w:r w:rsidR="005D1A42" w:rsidRPr="00A640F7">
        <w:rPr>
          <w:rFonts w:ascii="Bodoni MT" w:hAnsi="Bodoni MT"/>
          <w:sz w:val="28"/>
          <w:lang w:val="uk-UA"/>
        </w:rPr>
        <w:t xml:space="preserve"> </w:t>
      </w:r>
      <w:r w:rsidR="005D1A42" w:rsidRPr="00A640F7">
        <w:rPr>
          <w:rFonts w:ascii="Cambria" w:hAnsi="Cambria" w:cs="Cambria"/>
          <w:sz w:val="28"/>
          <w:lang w:val="uk-UA"/>
        </w:rPr>
        <w:t>задачі</w:t>
      </w:r>
      <w:r w:rsidR="005D1A42" w:rsidRPr="00A640F7">
        <w:rPr>
          <w:rFonts w:ascii="Bodoni MT" w:hAnsi="Bodoni MT"/>
          <w:sz w:val="28"/>
          <w:lang w:val="uk-UA"/>
        </w:rPr>
        <w:t>.</w:t>
      </w:r>
    </w:p>
    <w:p w:rsidR="00A640F7" w:rsidRDefault="00A640F7" w:rsidP="00CC2741">
      <w:pPr>
        <w:rPr>
          <w:sz w:val="28"/>
          <w:lang w:val="uk-UA"/>
        </w:rPr>
      </w:pPr>
    </w:p>
    <w:p w:rsidR="00252670" w:rsidRDefault="00A640F7" w:rsidP="00C73C59">
      <w:pPr>
        <w:rPr>
          <w:sz w:val="28"/>
          <w:lang w:val="uk-UA"/>
        </w:rPr>
      </w:pPr>
      <w:r>
        <w:rPr>
          <w:sz w:val="28"/>
          <w:lang w:val="uk-UA"/>
        </w:rPr>
        <w:t xml:space="preserve">Алгоритм багатофазного сортування злиттям – звичайний алгоритм сортування злиттям, застосований до послідовності, розмір якої перевищує доступну оперативну пам’ять, що призводить до необхідності виконання сортування послідовними кроками, </w:t>
      </w:r>
      <w:r w:rsidR="00C73C59">
        <w:rPr>
          <w:sz w:val="28"/>
          <w:lang w:val="uk-UA"/>
        </w:rPr>
        <w:t>фазами, що використовують кількість оперативної пам’яті не більшу ніж максимально доступно.</w:t>
      </w:r>
    </w:p>
    <w:p w:rsidR="00F248FA" w:rsidRDefault="00C73C59" w:rsidP="00CC2741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lastRenderedPageBreak/>
        <w:t xml:space="preserve">Тобто, послідовність, яку необхідно відсортувати, ділять на частини, які вміщуються у пам’ять, утворені послідовності сортують, і послідовно зливають доти, доки </w:t>
      </w:r>
      <w:r w:rsidR="00F248FA">
        <w:rPr>
          <w:rFonts w:ascii="Calibri" w:hAnsi="Calibri" w:cs="Calibri"/>
          <w:sz w:val="28"/>
          <w:lang w:val="uk-UA"/>
        </w:rPr>
        <w:t>не буде утворена одна відсортована послідовність-результат.</w:t>
      </w:r>
    </w:p>
    <w:p w:rsidR="005446A7" w:rsidRDefault="00F248FA" w:rsidP="00CC2741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>Відмінність полягає у тому, що для зберігання послідовностей використовуються файли, що зберігають на ПЗП; Також варто помітити, що для успішного виконання алгоритму немає необхідності виконувати сортування частин послідовності, що вміщує пам’ять, саме алгоритмом сортування злиттям – існують алгоритми, що є більш ефективними для цього, цінність розгляданого алгоритму злиття полягає саме у «багатофазному» варіанті.</w:t>
      </w:r>
      <w:r w:rsidR="005446A7">
        <w:rPr>
          <w:rFonts w:ascii="Calibri" w:hAnsi="Calibri" w:cs="Calibri"/>
          <w:sz w:val="28"/>
          <w:lang w:val="uk-UA"/>
        </w:rPr>
        <w:t xml:space="preserve"> Однак, у лабораторній роботі я використав саме алгоритм сортування злиттям, для уникнення потенційного конфлікту із поставленою задачею «реалізувати багатофазне сортування </w:t>
      </w:r>
      <w:r w:rsidR="005446A7" w:rsidRPr="005446A7">
        <w:rPr>
          <w:rFonts w:ascii="Calibri" w:hAnsi="Calibri" w:cs="Calibri"/>
          <w:b/>
          <w:sz w:val="28"/>
          <w:lang w:val="uk-UA"/>
        </w:rPr>
        <w:t>злиттям</w:t>
      </w:r>
      <w:r w:rsidR="005446A7">
        <w:rPr>
          <w:rFonts w:ascii="Calibri" w:hAnsi="Calibri" w:cs="Calibri"/>
          <w:sz w:val="28"/>
          <w:lang w:val="uk-UA"/>
        </w:rPr>
        <w:t>»(та й де його ще використати, як не у лабораторній роботі, присвяченій його вивченню).</w:t>
      </w:r>
    </w:p>
    <w:p w:rsidR="005D1A42" w:rsidRDefault="005446A7" w:rsidP="00CC2741">
      <w:pPr>
        <w:rPr>
          <w:rFonts w:ascii="Calibri" w:hAnsi="Calibri" w:cs="Calibri"/>
          <w:sz w:val="28"/>
          <w:lang w:val="uk-UA"/>
        </w:rPr>
      </w:pPr>
      <w:r>
        <w:rPr>
          <w:rFonts w:ascii="Calibri" w:hAnsi="Calibri" w:cs="Calibri"/>
          <w:sz w:val="28"/>
          <w:lang w:val="uk-UA"/>
        </w:rPr>
        <w:t>Складність алгоритму:</w:t>
      </w:r>
      <w:r w:rsidR="00BD5684" w:rsidRPr="00BD5684">
        <w:rPr>
          <w:rFonts w:ascii="Calibri" w:hAnsi="Calibri" w:cs="Calibri"/>
          <w:sz w:val="28"/>
          <w:lang w:val="uk-UA"/>
        </w:rPr>
        <w:t xml:space="preserve"> </w:t>
      </w:r>
      <w:r w:rsidR="00BD5684">
        <w:rPr>
          <w:rFonts w:ascii="Calibri" w:hAnsi="Calibri" w:cs="Calibri"/>
          <w:sz w:val="28"/>
          <w:lang w:val="uk-UA"/>
        </w:rPr>
        <w:t>час -</w:t>
      </w:r>
      <w:r>
        <w:rPr>
          <w:rFonts w:ascii="Calibri" w:hAnsi="Calibri" w:cs="Calibri"/>
          <w:sz w:val="28"/>
          <w:lang w:val="uk-UA"/>
        </w:rPr>
        <w:t xml:space="preserve"> ϴ(</w:t>
      </w:r>
      <w:r>
        <w:rPr>
          <w:rFonts w:ascii="Calibri" w:hAnsi="Calibri" w:cs="Calibri"/>
          <w:sz w:val="28"/>
          <w:lang w:val="en-US"/>
        </w:rPr>
        <w:t>n</w:t>
      </w:r>
      <w:r w:rsidRPr="005446A7">
        <w:rPr>
          <w:rFonts w:ascii="Calibri" w:hAnsi="Calibri" w:cs="Calibri"/>
          <w:sz w:val="28"/>
          <w:lang w:val="uk-UA"/>
        </w:rPr>
        <w:t xml:space="preserve"> </w:t>
      </w:r>
      <w:r>
        <w:rPr>
          <w:rFonts w:ascii="Calibri" w:hAnsi="Calibri" w:cs="Calibri"/>
          <w:sz w:val="28"/>
          <w:lang w:val="en-US"/>
        </w:rPr>
        <w:t>log</w:t>
      </w:r>
      <w:r w:rsidRPr="005446A7">
        <w:rPr>
          <w:rFonts w:ascii="Calibri" w:hAnsi="Calibri" w:cs="Calibri"/>
          <w:sz w:val="28"/>
          <w:vertAlign w:val="subscript"/>
          <w:lang w:val="uk-UA"/>
        </w:rPr>
        <w:t>2</w:t>
      </w:r>
      <w:r w:rsidRPr="005446A7">
        <w:rPr>
          <w:rFonts w:ascii="Calibri" w:hAnsi="Calibri" w:cs="Calibri"/>
          <w:sz w:val="28"/>
          <w:lang w:val="uk-UA"/>
        </w:rPr>
        <w:t xml:space="preserve"> </w:t>
      </w:r>
      <w:r>
        <w:rPr>
          <w:rFonts w:ascii="Calibri" w:hAnsi="Calibri" w:cs="Calibri"/>
          <w:sz w:val="28"/>
          <w:lang w:val="en-US"/>
        </w:rPr>
        <w:t>n</w:t>
      </w:r>
      <w:r w:rsidRPr="005446A7">
        <w:rPr>
          <w:rFonts w:ascii="Calibri" w:hAnsi="Calibri" w:cs="Calibri"/>
          <w:sz w:val="28"/>
          <w:lang w:val="uk-UA"/>
        </w:rPr>
        <w:t>)</w:t>
      </w:r>
      <w:r w:rsidR="00BD5684">
        <w:rPr>
          <w:rFonts w:ascii="Calibri" w:hAnsi="Calibri" w:cs="Calibri"/>
          <w:sz w:val="28"/>
          <w:lang w:val="uk-UA"/>
        </w:rPr>
        <w:t>,</w:t>
      </w:r>
      <w:r w:rsidR="00DB62A9">
        <w:rPr>
          <w:rFonts w:ascii="Calibri" w:hAnsi="Calibri" w:cs="Calibri"/>
          <w:sz w:val="28"/>
          <w:lang w:val="uk-UA"/>
        </w:rPr>
        <w:t xml:space="preserve"> ОЗП при цьому використовується </w:t>
      </w:r>
      <w:r w:rsidR="00361BF2">
        <w:rPr>
          <w:rFonts w:ascii="Calibri" w:hAnsi="Calibri" w:cs="Calibri"/>
          <w:sz w:val="28"/>
          <w:lang w:val="uk-UA"/>
        </w:rPr>
        <w:t xml:space="preserve">обрана </w:t>
      </w:r>
      <w:r w:rsidR="00DB62A9">
        <w:rPr>
          <w:rFonts w:ascii="Calibri" w:hAnsi="Calibri" w:cs="Calibri"/>
          <w:sz w:val="28"/>
          <w:lang w:val="uk-UA"/>
        </w:rPr>
        <w:t>фіксована кількість, наприклад – повністю.</w:t>
      </w:r>
    </w:p>
    <w:p w:rsidR="00361BF2" w:rsidRDefault="00361BF2" w:rsidP="00CC2741">
      <w:pPr>
        <w:rPr>
          <w:rFonts w:ascii="Calibri" w:hAnsi="Calibri" w:cs="Calibri"/>
          <w:sz w:val="28"/>
          <w:lang w:val="uk-UA"/>
        </w:rPr>
      </w:pPr>
    </w:p>
    <w:p w:rsidR="00361BF2" w:rsidRDefault="00361BF2" w:rsidP="00CC2741">
      <w:pPr>
        <w:rPr>
          <w:rFonts w:ascii="Calibri" w:hAnsi="Calibri" w:cs="Calibri"/>
          <w:sz w:val="32"/>
          <w:lang w:val="en-US"/>
        </w:rPr>
      </w:pPr>
      <w:r w:rsidRPr="00361BF2">
        <w:rPr>
          <w:rFonts w:ascii="Calibri" w:hAnsi="Calibri" w:cs="Calibri"/>
          <w:sz w:val="32"/>
          <w:lang w:val="uk-UA"/>
        </w:rPr>
        <w:t>Реалізація (</w:t>
      </w:r>
      <w:r w:rsidRPr="00361BF2">
        <w:rPr>
          <w:rFonts w:ascii="Calibri" w:hAnsi="Calibri" w:cs="Calibri"/>
          <w:sz w:val="32"/>
          <w:lang w:val="en-US"/>
        </w:rPr>
        <w:t>Python 3.8)</w:t>
      </w:r>
    </w:p>
    <w:p w:rsidR="00504BE5" w:rsidRDefault="00504BE5" w:rsidP="00CC2741">
      <w:pPr>
        <w:rPr>
          <w:rFonts w:ascii="Calibri" w:hAnsi="Calibri" w:cs="Calibri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1141F8AC" wp14:editId="6695D26B">
            <wp:extent cx="6188710" cy="3163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E5" w:rsidRDefault="00504BE5" w:rsidP="00CC2741">
      <w:pPr>
        <w:rPr>
          <w:rFonts w:ascii="Calibri" w:hAnsi="Calibri" w:cs="Calibri"/>
          <w:sz w:val="32"/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07576930" wp14:editId="7C9457E0">
            <wp:extent cx="6188710" cy="28917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E61A76" wp14:editId="6E5A365F">
            <wp:extent cx="6188710" cy="33559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EA37508" wp14:editId="35CF72A8">
            <wp:extent cx="6188710" cy="31661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03" b="1"/>
                    <a:stretch/>
                  </pic:blipFill>
                  <pic:spPr bwMode="auto">
                    <a:xfrm>
                      <a:off x="0" y="0"/>
                      <a:ext cx="618871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E78919" wp14:editId="1358DA8A">
            <wp:extent cx="6188710" cy="31165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83C83B" wp14:editId="2A79470E">
            <wp:extent cx="6188710" cy="5486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F2" w:rsidRDefault="00361BF2" w:rsidP="00CC2741">
      <w:pPr>
        <w:rPr>
          <w:rFonts w:ascii="Calibri" w:hAnsi="Calibri" w:cs="Calibri"/>
          <w:sz w:val="32"/>
          <w:lang w:val="en-US"/>
        </w:rPr>
      </w:pPr>
    </w:p>
    <w:p w:rsidR="00361BF2" w:rsidRPr="00361BF2" w:rsidRDefault="00361BF2" w:rsidP="00CC2741">
      <w:pPr>
        <w:rPr>
          <w:rFonts w:ascii="Calibri" w:hAnsi="Calibri" w:cs="Calibri"/>
          <w:sz w:val="32"/>
          <w:lang w:val="en-US"/>
        </w:rPr>
      </w:pPr>
    </w:p>
    <w:sectPr w:rsidR="00361BF2" w:rsidRPr="00361BF2" w:rsidSect="00A640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65F7"/>
    <w:multiLevelType w:val="hybridMultilevel"/>
    <w:tmpl w:val="F5EE67F6"/>
    <w:lvl w:ilvl="0" w:tplc="AD4243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DA4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D42CD1"/>
    <w:multiLevelType w:val="multilevel"/>
    <w:tmpl w:val="201EA3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3" w15:restartNumberingAfterBreak="0">
    <w:nsid w:val="3CE71C79"/>
    <w:multiLevelType w:val="hybridMultilevel"/>
    <w:tmpl w:val="17A2E32A"/>
    <w:lvl w:ilvl="0" w:tplc="1B0A95B8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41"/>
    <w:rsid w:val="00252670"/>
    <w:rsid w:val="00361BF2"/>
    <w:rsid w:val="00504BE5"/>
    <w:rsid w:val="005446A7"/>
    <w:rsid w:val="005D1A42"/>
    <w:rsid w:val="008A09B0"/>
    <w:rsid w:val="00A640F7"/>
    <w:rsid w:val="00A702C6"/>
    <w:rsid w:val="00B63458"/>
    <w:rsid w:val="00BD5684"/>
    <w:rsid w:val="00C73C59"/>
    <w:rsid w:val="00CC2741"/>
    <w:rsid w:val="00DB0480"/>
    <w:rsid w:val="00DB62A9"/>
    <w:rsid w:val="00F2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10BD"/>
  <w15:chartTrackingRefBased/>
  <w15:docId w15:val="{FB4F2465-E654-4597-BF94-F8C17458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F5CA-C6BC-4BEE-A4AE-A505FAE0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Таня</cp:lastModifiedBy>
  <cp:revision>2</cp:revision>
  <dcterms:created xsi:type="dcterms:W3CDTF">2020-12-22T20:29:00Z</dcterms:created>
  <dcterms:modified xsi:type="dcterms:W3CDTF">2020-12-22T20:29:00Z</dcterms:modified>
</cp:coreProperties>
</file>