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Overheat Detector</w:t>
      </w:r>
    </w:p>
    <w:p>
      <w:pPr>
        <w:spacing w:before="0" w:after="0" w:line="276"/>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Questions and Answers</w:t>
      </w:r>
    </w:p>
    <w:p>
      <w:pPr>
        <w:spacing w:before="0" w:after="0" w:line="276"/>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Julio Filho</w:t>
      </w:r>
    </w:p>
    <w:p>
      <w:pPr>
        <w:spacing w:before="0" w:after="0" w:line="276"/>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Tearci-T3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C.1 - LM35 (The Thermometer)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LM35 is the circuit's temperature sensor, acting like its "finger" to feel the heat. It measures the actual temperature and converts it into a proportional voltage signal. The hotter it gets, the higher the voltage goes, which is how the rest of the circuit knows what the temperature is so it can be compared to a set limit.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C.2 - CA3130 (The Judge)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CA3130 is the comparator, which acts as the "judge." It constantly compares the voltage coming from the LM35 (the current temperature) against a reference voltage (the temperature limit you set). This reference voltage is easily adjusted using the R3-P1 combination. When the LM35's voltage finally beats the reference voltage, the comparator flips its output, signaling that the temperature limit has been reached.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C.3 - NPN Transistors (The Bodyguards)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two NPN transistors are the buffer</w:t>
      </w:r>
      <w:r>
        <w:rPr>
          <w:rFonts w:ascii="Calibri" w:hAnsi="Calibri" w:cs="Calibri" w:eastAsia="Calibri"/>
          <w:color w:val="auto"/>
          <w:spacing w:val="0"/>
          <w:position w:val="0"/>
          <w:sz w:val="22"/>
          <w:shd w:fill="auto" w:val="clear"/>
        </w:rPr>
        <w:t xml:space="preserve">—think of them as bodyguards. They are there to boost the signal's current, clean up any electrical noise, and prevent the CA3130 comparator from getting overloaded. They make sure the signal going into the 555 timer is strong and clean.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C.4 - 555 Timer (The Alarm Trigger)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555 timer is used in monostable mode. This is a crucial feature because it ensures that when the temperature limit is hit, the circuit only generates a single pulse of a fixed duration. This single-shot action is important because it keeps the alarm stable, preventing it from rapidly turning on and off due to minor temperature fluctuations or noise. It gives you a reliable, adjustable time for how long the alarm stays active.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