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g5lqw579xc35" w:id="0"/>
      <w:bookmarkEnd w:id="0"/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  <w:t xml:space="preserve">T3 - </w:t>
      </w:r>
      <w:r w:rsidDel="00000000" w:rsidR="00000000" w:rsidRPr="00000000">
        <w:rPr>
          <w:rtl w:val="0"/>
        </w:rPr>
        <w:t xml:space="preserve">TEARCI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xpse136js3bk" w:id="1"/>
      <w:bookmarkEnd w:id="1"/>
      <w:r w:rsidDel="00000000" w:rsidR="00000000" w:rsidRPr="00000000">
        <w:rPr>
          <w:rtl w:val="0"/>
        </w:rPr>
        <w:t xml:space="preserve">Julio Filho, N7</w:t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f32o2tz8ioqw" w:id="2"/>
      <w:bookmarkEnd w:id="2"/>
      <w:r w:rsidDel="00000000" w:rsidR="00000000" w:rsidRPr="00000000">
        <w:rPr>
          <w:sz w:val="32"/>
          <w:szCs w:val="32"/>
          <w:rtl w:val="0"/>
        </w:rPr>
        <w:t xml:space="preserve">GROUP 3 - DHT22–LCD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C-1 – Temperature Sensor (DHT22): Purpose and Basic Functional Principle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purpose of the DHT22 sensor is to measure the ambient temperature and humidity of the system.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works by using an internal temperature and humidity sensing element and sends the measured values as digital data to the microcontroller through a single data pin.</w:t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C-2 – LCD with I²C Interface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LCD display is used to show information to the user, such as temperature values, system status, or messages.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I²C instead of parallel wiring has advantages like fewer wires, simpler connections, and saving microcontroller pins, which makes the circuit cleaner and easier to expand.</w:t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C-3 – Hysteresis Control Logic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Hysteresis is a small difference between the ON and OFF switching points of a control system.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important in temperature control because it prevents the output from switching ON and OFF repeatedly when the temperature is close to the set point, increasing system stability and component life.</w:t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C-4 – State Memory Variable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necessary to store the output state so the system remembers whether it is currently ON or OFF.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Without storing the state, the output could change too often, causing unstable behavior, especially when hysteresis logic is used.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C-5 – Output Stage (Digital Pin D3)</w:t>
      </w:r>
      <w:r w:rsidDel="00000000" w:rsidR="00000000" w:rsidRPr="00000000">
        <w:rPr>
          <w:sz w:val="24"/>
          <w:szCs w:val="24"/>
          <w:rtl w:val="0"/>
        </w:rPr>
        <w:t xml:space="preserve">A relay should not be connected directly to a microcontroller pin because the pin cannot supply enough current and the relay can generate high voltage spikes.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interface stage is required, usually including a transistor, a flyback diode, and sometimes an opto-isolator, to protect the microcontroller.</w:t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C-6 – Reliability and Safety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sensor fails, the system may read incorrect temperature values, which can lead to overheating or not activating the output when needed.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Simple safety improvements include checking for invalid sensor readings, using default safe states, adding alarms, or implementing a maximum/minimum temperature limit.</w:t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