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976" w:rsidRDefault="008F308B" w:rsidP="00B24D8C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H SarabunPSK" w:hAnsi="TH SarabunPSK" w:cs="TH SarabunPSK"/>
          <w:b/>
          <w:bCs/>
          <w:sz w:val="28"/>
        </w:rPr>
      </w:pPr>
      <w:r w:rsidRPr="00696D41">
        <w:rPr>
          <w:rFonts w:ascii="TH SarabunPSK" w:hAnsi="TH SarabunPSK" w:cs="TH SarabunPSK" w:hint="cs"/>
          <w:b/>
          <w:bCs/>
          <w:sz w:val="28"/>
          <w:cs/>
        </w:rPr>
        <w:t>ข้อมูลการส่ง และประวัติของตัวอย่าง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1493"/>
        <w:gridCol w:w="2644"/>
        <w:gridCol w:w="1353"/>
        <w:gridCol w:w="900"/>
        <w:gridCol w:w="3078"/>
      </w:tblGrid>
      <w:tr w:rsidR="00350EAE" w:rsidTr="00C8101E">
        <w:tc>
          <w:tcPr>
            <w:tcW w:w="2681" w:type="dxa"/>
            <w:gridSpan w:val="2"/>
          </w:tcPr>
          <w:p w:rsidR="00350EAE" w:rsidRPr="002A0AC8" w:rsidRDefault="00350EAE" w:rsidP="00C810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Date of sample collection</w:t>
            </w:r>
          </w:p>
        </w:tc>
        <w:tc>
          <w:tcPr>
            <w:tcW w:w="2644" w:type="dxa"/>
          </w:tcPr>
          <w:p w:rsidR="00350EAE" w:rsidRDefault="00667692" w:rsidP="00C8101E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  <w:r w:rsidR="008179CD">
              <w:rPr>
                <w:rFonts w:ascii="TH SarabunPSK" w:hAnsi="TH SarabunPSK" w:cs="TH SarabunPSK"/>
                <w:sz w:val="28"/>
              </w:rPr>
              <w:t xml:space="preserve"> </w:t>
            </w:r>
            <w:r w:rsidR="00BE3B42">
              <w:rPr>
                <w:rFonts w:ascii="TH SarabunPSK" w:hAnsi="TH SarabunPSK" w:cs="TH SarabunPSK"/>
                <w:sz w:val="28"/>
              </w:rPr>
              <w:t xml:space="preserve">Nov </w:t>
            </w:r>
            <w:r w:rsidR="00350EAE">
              <w:rPr>
                <w:rFonts w:ascii="TH SarabunPSK" w:hAnsi="TH SarabunPSK" w:cs="TH SarabunPSK"/>
                <w:sz w:val="28"/>
              </w:rPr>
              <w:t>2016</w:t>
            </w:r>
          </w:p>
        </w:tc>
        <w:tc>
          <w:tcPr>
            <w:tcW w:w="2253" w:type="dxa"/>
            <w:gridSpan w:val="2"/>
          </w:tcPr>
          <w:p w:rsidR="00350EAE" w:rsidRPr="002A0AC8" w:rsidRDefault="00350EAE" w:rsidP="00C810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Date of submission</w:t>
            </w:r>
          </w:p>
        </w:tc>
        <w:tc>
          <w:tcPr>
            <w:tcW w:w="3078" w:type="dxa"/>
          </w:tcPr>
          <w:p w:rsidR="00350EAE" w:rsidRPr="009C06C3" w:rsidRDefault="00667692" w:rsidP="000771E9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  <w:lang w:val="th-TH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  <w:r w:rsidR="00BE3B42">
              <w:rPr>
                <w:rFonts w:ascii="TH SarabunPSK" w:hAnsi="TH SarabunPSK" w:cs="TH SarabunPSK"/>
                <w:sz w:val="28"/>
              </w:rPr>
              <w:t xml:space="preserve"> Nov</w:t>
            </w:r>
            <w:r w:rsidR="00F510B3">
              <w:rPr>
                <w:rFonts w:ascii="TH SarabunPSK" w:hAnsi="TH SarabunPSK" w:cs="TH SarabunPSK"/>
                <w:sz w:val="28"/>
              </w:rPr>
              <w:t>2016</w:t>
            </w:r>
          </w:p>
        </w:tc>
      </w:tr>
      <w:tr w:rsidR="00350EAE" w:rsidTr="00C8101E">
        <w:tc>
          <w:tcPr>
            <w:tcW w:w="1188" w:type="dxa"/>
          </w:tcPr>
          <w:p w:rsidR="00350EAE" w:rsidRPr="002A0AC8" w:rsidRDefault="00350EAE" w:rsidP="00C810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Owner</w:t>
            </w:r>
          </w:p>
        </w:tc>
        <w:tc>
          <w:tcPr>
            <w:tcW w:w="4137" w:type="dxa"/>
            <w:gridSpan w:val="2"/>
          </w:tcPr>
          <w:p w:rsidR="00350EAE" w:rsidRPr="00D40942" w:rsidRDefault="008E5734" w:rsidP="00C8101E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อุบลวรรณ สมถนัด</w:t>
            </w:r>
          </w:p>
        </w:tc>
        <w:tc>
          <w:tcPr>
            <w:tcW w:w="1353" w:type="dxa"/>
          </w:tcPr>
          <w:p w:rsidR="00350EAE" w:rsidRPr="002A0AC8" w:rsidRDefault="00350EAE" w:rsidP="00C810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Patient</w:t>
            </w:r>
          </w:p>
        </w:tc>
        <w:tc>
          <w:tcPr>
            <w:tcW w:w="3978" w:type="dxa"/>
            <w:gridSpan w:val="2"/>
          </w:tcPr>
          <w:p w:rsidR="00350EAE" w:rsidRPr="00E20804" w:rsidRDefault="008E5734" w:rsidP="00502EBE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เงิน</w:t>
            </w:r>
          </w:p>
        </w:tc>
      </w:tr>
      <w:tr w:rsidR="00350EAE" w:rsidTr="00C8101E">
        <w:tc>
          <w:tcPr>
            <w:tcW w:w="1188" w:type="dxa"/>
          </w:tcPr>
          <w:p w:rsidR="00350EAE" w:rsidRPr="002A0AC8" w:rsidRDefault="00350EAE" w:rsidP="00C810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Species</w:t>
            </w:r>
          </w:p>
        </w:tc>
        <w:tc>
          <w:tcPr>
            <w:tcW w:w="4137" w:type="dxa"/>
            <w:gridSpan w:val="2"/>
          </w:tcPr>
          <w:p w:rsidR="00350EAE" w:rsidRDefault="008E5734" w:rsidP="00C8101E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Cat</w:t>
            </w:r>
          </w:p>
        </w:tc>
        <w:tc>
          <w:tcPr>
            <w:tcW w:w="1353" w:type="dxa"/>
          </w:tcPr>
          <w:p w:rsidR="00350EAE" w:rsidRPr="002A0AC8" w:rsidRDefault="00350EAE" w:rsidP="00C810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Breed</w:t>
            </w:r>
          </w:p>
        </w:tc>
        <w:tc>
          <w:tcPr>
            <w:tcW w:w="3978" w:type="dxa"/>
            <w:gridSpan w:val="2"/>
          </w:tcPr>
          <w:p w:rsidR="00350EAE" w:rsidRDefault="008E5734" w:rsidP="00C8101E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Domestic Shorthair (DSH)</w:t>
            </w:r>
          </w:p>
        </w:tc>
      </w:tr>
      <w:tr w:rsidR="00350EAE" w:rsidTr="00C8101E">
        <w:tc>
          <w:tcPr>
            <w:tcW w:w="1188" w:type="dxa"/>
          </w:tcPr>
          <w:p w:rsidR="00350EAE" w:rsidRPr="002A0AC8" w:rsidRDefault="00350EAE" w:rsidP="00C810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Sex</w:t>
            </w:r>
          </w:p>
        </w:tc>
        <w:tc>
          <w:tcPr>
            <w:tcW w:w="4137" w:type="dxa"/>
            <w:gridSpan w:val="2"/>
          </w:tcPr>
          <w:p w:rsidR="00350EAE" w:rsidRDefault="008E5734" w:rsidP="00C8101E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</w:t>
            </w:r>
            <w:r w:rsidR="008179CD">
              <w:rPr>
                <w:rFonts w:ascii="TH SarabunPSK" w:hAnsi="TH SarabunPSK" w:cs="TH SarabunPSK"/>
                <w:sz w:val="28"/>
              </w:rPr>
              <w:t>ale</w:t>
            </w:r>
          </w:p>
        </w:tc>
        <w:tc>
          <w:tcPr>
            <w:tcW w:w="1353" w:type="dxa"/>
          </w:tcPr>
          <w:p w:rsidR="00350EAE" w:rsidRPr="002A0AC8" w:rsidRDefault="00350EAE" w:rsidP="00C810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Birth date</w:t>
            </w:r>
          </w:p>
        </w:tc>
        <w:tc>
          <w:tcPr>
            <w:tcW w:w="3978" w:type="dxa"/>
            <w:gridSpan w:val="2"/>
          </w:tcPr>
          <w:p w:rsidR="00350EAE" w:rsidRDefault="008179CD" w:rsidP="008E5734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Year 20</w:t>
            </w:r>
            <w:r w:rsidR="008E5734">
              <w:rPr>
                <w:rFonts w:ascii="TH SarabunPSK" w:hAnsi="TH SarabunPSK" w:cs="TH SarabunPSK"/>
                <w:sz w:val="28"/>
              </w:rPr>
              <w:t>16</w:t>
            </w:r>
          </w:p>
        </w:tc>
      </w:tr>
    </w:tbl>
    <w:p w:rsidR="00D94976" w:rsidRPr="00F52294" w:rsidRDefault="00D94976" w:rsidP="00D94976">
      <w:pPr>
        <w:pStyle w:val="ListParagraph"/>
        <w:spacing w:after="0" w:line="240" w:lineRule="auto"/>
        <w:ind w:left="360"/>
        <w:rPr>
          <w:rFonts w:ascii="TH SarabunPSK" w:hAnsi="TH SarabunPSK" w:cs="TH SarabunPSK"/>
          <w:b/>
          <w:bCs/>
          <w:sz w:val="20"/>
          <w:szCs w:val="20"/>
        </w:rPr>
      </w:pPr>
    </w:p>
    <w:p w:rsidR="008F308B" w:rsidRDefault="008F308B" w:rsidP="003402FB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H SarabunPSK" w:hAnsi="TH SarabunPSK" w:cs="TH SarabunPSK"/>
          <w:b/>
          <w:bCs/>
          <w:sz w:val="28"/>
        </w:rPr>
      </w:pPr>
      <w:r w:rsidRPr="00696D41">
        <w:rPr>
          <w:rFonts w:ascii="TH SarabunPSK" w:hAnsi="TH SarabunPSK" w:cs="TH SarabunPSK" w:hint="cs"/>
          <w:b/>
          <w:bCs/>
          <w:sz w:val="28"/>
          <w:cs/>
        </w:rPr>
        <w:t>ข้อมูลห้องปฏิบัติการ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720"/>
        <w:gridCol w:w="450"/>
        <w:gridCol w:w="990"/>
        <w:gridCol w:w="1801"/>
        <w:gridCol w:w="2249"/>
        <w:gridCol w:w="180"/>
        <w:gridCol w:w="2898"/>
      </w:tblGrid>
      <w:tr w:rsidR="00350EAE" w:rsidRPr="00205ED2" w:rsidTr="00C8101E">
        <w:tc>
          <w:tcPr>
            <w:tcW w:w="2088" w:type="dxa"/>
            <w:gridSpan w:val="2"/>
          </w:tcPr>
          <w:p w:rsidR="00350EAE" w:rsidRPr="00205ED2" w:rsidRDefault="00350EAE" w:rsidP="00C810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05ED2">
              <w:rPr>
                <w:rFonts w:ascii="TH SarabunPSK" w:hAnsi="TH SarabunPSK" w:cs="TH SarabunPSK"/>
                <w:b/>
                <w:bCs/>
                <w:sz w:val="28"/>
              </w:rPr>
              <w:t>Submitted sample</w:t>
            </w:r>
          </w:p>
        </w:tc>
        <w:tc>
          <w:tcPr>
            <w:tcW w:w="3241" w:type="dxa"/>
            <w:gridSpan w:val="3"/>
          </w:tcPr>
          <w:p w:rsidR="00350EAE" w:rsidRPr="00670C6F" w:rsidRDefault="008E5734" w:rsidP="005F40E8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Nasal discharge from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lt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nostril</w:t>
            </w:r>
          </w:p>
        </w:tc>
        <w:tc>
          <w:tcPr>
            <w:tcW w:w="2429" w:type="dxa"/>
            <w:gridSpan w:val="2"/>
          </w:tcPr>
          <w:p w:rsidR="00350EAE" w:rsidRPr="00205ED2" w:rsidRDefault="00350EAE" w:rsidP="00C810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05ED2">
              <w:rPr>
                <w:rFonts w:ascii="TH SarabunPSK" w:hAnsi="TH SarabunPSK" w:cs="TH SarabunPSK"/>
                <w:b/>
                <w:bCs/>
                <w:sz w:val="28"/>
              </w:rPr>
              <w:t>Method of collection</w:t>
            </w:r>
          </w:p>
        </w:tc>
        <w:tc>
          <w:tcPr>
            <w:tcW w:w="2898" w:type="dxa"/>
          </w:tcPr>
          <w:p w:rsidR="00350EAE" w:rsidRPr="00205ED2" w:rsidRDefault="00350EAE" w:rsidP="00C8101E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NA</w:t>
            </w:r>
          </w:p>
        </w:tc>
      </w:tr>
      <w:tr w:rsidR="00350EAE" w:rsidRPr="00205ED2" w:rsidTr="00C8101E">
        <w:tc>
          <w:tcPr>
            <w:tcW w:w="1368" w:type="dxa"/>
          </w:tcPr>
          <w:p w:rsidR="00350EAE" w:rsidRPr="00205ED2" w:rsidRDefault="00350EAE" w:rsidP="00C810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 w:rsidRPr="00205ED2">
              <w:rPr>
                <w:rFonts w:ascii="TH SarabunPSK" w:hAnsi="TH SarabunPSK" w:cs="TH SarabunPSK"/>
                <w:b/>
                <w:bCs/>
                <w:sz w:val="28"/>
              </w:rPr>
              <w:t>Vitek</w:t>
            </w:r>
            <w:proofErr w:type="spellEnd"/>
            <w:r w:rsidRPr="00205ED2">
              <w:rPr>
                <w:rFonts w:ascii="TH SarabunPSK" w:hAnsi="TH SarabunPSK" w:cs="TH SarabunPSK"/>
                <w:b/>
                <w:bCs/>
                <w:sz w:val="28"/>
              </w:rPr>
              <w:t xml:space="preserve"> ID card</w:t>
            </w:r>
          </w:p>
        </w:tc>
        <w:tc>
          <w:tcPr>
            <w:tcW w:w="1170" w:type="dxa"/>
            <w:gridSpan w:val="2"/>
          </w:tcPr>
          <w:p w:rsidR="00350EAE" w:rsidRPr="00205ED2" w:rsidRDefault="00350EAE" w:rsidP="00C8101E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GP</w:t>
            </w:r>
          </w:p>
        </w:tc>
        <w:tc>
          <w:tcPr>
            <w:tcW w:w="990" w:type="dxa"/>
          </w:tcPr>
          <w:p w:rsidR="00350EAE" w:rsidRPr="00205ED2" w:rsidRDefault="00350EAE" w:rsidP="00C810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05ED2">
              <w:rPr>
                <w:rFonts w:ascii="TH SarabunPSK" w:hAnsi="TH SarabunPSK" w:cs="TH SarabunPSK"/>
                <w:b/>
                <w:bCs/>
                <w:sz w:val="28"/>
              </w:rPr>
              <w:t>Lot No</w:t>
            </w:r>
          </w:p>
        </w:tc>
        <w:tc>
          <w:tcPr>
            <w:tcW w:w="1801" w:type="dxa"/>
          </w:tcPr>
          <w:p w:rsidR="00350EAE" w:rsidRPr="00205ED2" w:rsidRDefault="0045387C" w:rsidP="00AD0DC1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242</w:t>
            </w:r>
            <w:r w:rsidR="00AD0DC1">
              <w:rPr>
                <w:rFonts w:ascii="TH SarabunPSK" w:hAnsi="TH SarabunPSK" w:cs="TH SarabunPSK"/>
                <w:sz w:val="28"/>
              </w:rPr>
              <w:t>0043203</w:t>
            </w:r>
          </w:p>
        </w:tc>
        <w:tc>
          <w:tcPr>
            <w:tcW w:w="2249" w:type="dxa"/>
          </w:tcPr>
          <w:p w:rsidR="00350EAE" w:rsidRPr="00205ED2" w:rsidRDefault="00350EAE" w:rsidP="00C810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 w:rsidRPr="00205ED2">
              <w:rPr>
                <w:rFonts w:ascii="TH SarabunPSK" w:hAnsi="TH SarabunPSK" w:cs="TH SarabunPSK"/>
                <w:b/>
                <w:bCs/>
                <w:sz w:val="28"/>
              </w:rPr>
              <w:t>Vitek</w:t>
            </w:r>
            <w:proofErr w:type="spellEnd"/>
            <w:r w:rsidRPr="00205ED2">
              <w:rPr>
                <w:rFonts w:ascii="TH SarabunPSK" w:hAnsi="TH SarabunPSK" w:cs="TH SarabunPSK"/>
                <w:b/>
                <w:bCs/>
                <w:sz w:val="28"/>
              </w:rPr>
              <w:t xml:space="preserve"> AST card</w:t>
            </w:r>
          </w:p>
        </w:tc>
        <w:tc>
          <w:tcPr>
            <w:tcW w:w="3078" w:type="dxa"/>
            <w:gridSpan w:val="2"/>
          </w:tcPr>
          <w:p w:rsidR="00350EAE" w:rsidRPr="00205ED2" w:rsidRDefault="00350EAE" w:rsidP="00C8101E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GP</w:t>
            </w:r>
          </w:p>
        </w:tc>
      </w:tr>
    </w:tbl>
    <w:p w:rsidR="00D94976" w:rsidRPr="00F52294" w:rsidRDefault="00D94976" w:rsidP="00D94976">
      <w:pPr>
        <w:pStyle w:val="ListParagraph"/>
        <w:spacing w:after="0" w:line="240" w:lineRule="auto"/>
        <w:ind w:left="360"/>
        <w:rPr>
          <w:rFonts w:ascii="TH SarabunPSK" w:hAnsi="TH SarabunPSK" w:cs="TH SarabunPSK"/>
          <w:b/>
          <w:bCs/>
          <w:sz w:val="20"/>
          <w:szCs w:val="20"/>
        </w:rPr>
      </w:pPr>
    </w:p>
    <w:p w:rsidR="00D94976" w:rsidRDefault="008F308B" w:rsidP="00973087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H SarabunPSK" w:hAnsi="TH SarabunPSK" w:cs="TH SarabunPSK"/>
          <w:b/>
          <w:bCs/>
          <w:sz w:val="28"/>
        </w:rPr>
      </w:pPr>
      <w:r w:rsidRPr="00696D41">
        <w:rPr>
          <w:rFonts w:ascii="TH SarabunPSK" w:hAnsi="TH SarabunPSK" w:cs="TH SarabunPSK" w:hint="cs"/>
          <w:b/>
          <w:bCs/>
          <w:sz w:val="28"/>
          <w:cs/>
        </w:rPr>
        <w:t>ผลจากห้อง</w:t>
      </w:r>
      <w:r w:rsidR="0019224C" w:rsidRPr="00696D41">
        <w:rPr>
          <w:rFonts w:ascii="TH SarabunPSK" w:hAnsi="TH SarabunPSK" w:cs="TH SarabunPSK" w:hint="cs"/>
          <w:b/>
          <w:bCs/>
          <w:sz w:val="28"/>
          <w:cs/>
        </w:rPr>
        <w:t>ปฏิบัติการ</w:t>
      </w:r>
      <w:r w:rsidR="0019224C" w:rsidRPr="00696D41">
        <w:rPr>
          <w:rFonts w:ascii="TH SarabunPSK" w:hAnsi="TH SarabunPSK" w:cs="TH SarabunPSK"/>
          <w:b/>
          <w:bCs/>
          <w:sz w:val="28"/>
        </w:rPr>
        <w:t xml:space="preserve"> (</w:t>
      </w:r>
      <w:proofErr w:type="spellStart"/>
      <w:r w:rsidR="0019224C" w:rsidRPr="00696D41">
        <w:rPr>
          <w:rFonts w:ascii="TH SarabunPSK" w:hAnsi="TH SarabunPSK" w:cs="TH SarabunPSK"/>
          <w:b/>
          <w:bCs/>
          <w:sz w:val="28"/>
        </w:rPr>
        <w:t>Vitek</w:t>
      </w:r>
      <w:proofErr w:type="spellEnd"/>
      <w:r w:rsidR="0019224C" w:rsidRPr="00696D41">
        <w:rPr>
          <w:rFonts w:ascii="TH SarabunPSK" w:hAnsi="TH SarabunPSK" w:cs="TH SarabunPSK"/>
          <w:b/>
          <w:bCs/>
          <w:sz w:val="28"/>
        </w:rPr>
        <w:t>®)</w:t>
      </w:r>
      <w:r w:rsidR="003402FB" w:rsidRPr="00696D41">
        <w:rPr>
          <w:rFonts w:ascii="TH SarabunPSK" w:hAnsi="TH SarabunPSK" w:cs="TH SarabunPSK"/>
          <w:b/>
          <w:bCs/>
          <w:sz w:val="28"/>
        </w:rPr>
        <w:t>:</w:t>
      </w:r>
      <w:r w:rsidR="003402FB" w:rsidRPr="00696D41">
        <w:rPr>
          <w:rFonts w:ascii="TH SarabunPSK" w:hAnsi="TH SarabunPSK" w:cs="TH SarabunPSK"/>
          <w:b/>
          <w:bCs/>
          <w:sz w:val="28"/>
        </w:rPr>
        <w:tab/>
      </w:r>
      <w:r w:rsidR="003402FB" w:rsidRPr="00696D41">
        <w:rPr>
          <w:rFonts w:ascii="TH SarabunPSK" w:hAnsi="TH SarabunPSK" w:cs="TH SarabunPSK"/>
          <w:b/>
          <w:bCs/>
          <w:sz w:val="28"/>
        </w:rPr>
        <w:tab/>
      </w:r>
      <w:r w:rsidR="006272B8" w:rsidRPr="00696D41">
        <w:rPr>
          <w:rFonts w:ascii="TH SarabunPSK" w:hAnsi="TH SarabunPSK" w:cs="TH SarabunPSK"/>
          <w:b/>
          <w:bCs/>
          <w:sz w:val="28"/>
        </w:rPr>
        <w:tab/>
      </w:r>
      <w:r w:rsidR="006272B8" w:rsidRPr="00696D41">
        <w:rPr>
          <w:rFonts w:ascii="TH SarabunPSK" w:hAnsi="TH SarabunPSK" w:cs="TH SarabunPSK"/>
          <w:b/>
          <w:bCs/>
          <w:sz w:val="28"/>
        </w:rPr>
        <w:tab/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7308"/>
      </w:tblGrid>
      <w:tr w:rsidR="00D94976" w:rsidTr="0079289A">
        <w:tc>
          <w:tcPr>
            <w:tcW w:w="3348" w:type="dxa"/>
          </w:tcPr>
          <w:p w:rsidR="00D94976" w:rsidRDefault="00D94976" w:rsidP="0079289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00ABD">
              <w:rPr>
                <w:rFonts w:ascii="TH SarabunPSK" w:hAnsi="TH SarabunPSK" w:cs="TH SarabunPSK"/>
                <w:b/>
                <w:bCs/>
                <w:sz w:val="28"/>
              </w:rPr>
              <w:t>Bacterial Species identification</w:t>
            </w:r>
          </w:p>
        </w:tc>
        <w:tc>
          <w:tcPr>
            <w:tcW w:w="7308" w:type="dxa"/>
          </w:tcPr>
          <w:p w:rsidR="00D94976" w:rsidRPr="00744EE8" w:rsidRDefault="009B2162" w:rsidP="00667692">
            <w:pPr>
              <w:pStyle w:val="ListParagraph"/>
              <w:ind w:left="0"/>
              <w:rPr>
                <w:rFonts w:ascii="TH SarabunPSK" w:hAnsi="TH SarabunPSK" w:cs="TH SarabunPSK"/>
                <w:bCs/>
                <w:i/>
                <w:sz w:val="28"/>
              </w:rPr>
            </w:pPr>
            <w:r>
              <w:rPr>
                <w:rFonts w:ascii="TH SarabunPSK" w:hAnsi="TH SarabunPSK" w:cs="TH SarabunPSK"/>
                <w:bCs/>
                <w:i/>
                <w:sz w:val="28"/>
              </w:rPr>
              <w:t xml:space="preserve">Staphylococcus </w:t>
            </w:r>
            <w:proofErr w:type="spellStart"/>
            <w:r w:rsidR="00667692">
              <w:rPr>
                <w:rFonts w:ascii="TH SarabunPSK" w:hAnsi="TH SarabunPSK" w:cs="TH SarabunPSK"/>
                <w:bCs/>
                <w:i/>
                <w:sz w:val="28"/>
              </w:rPr>
              <w:t>schleiferi</w:t>
            </w:r>
            <w:proofErr w:type="spellEnd"/>
          </w:p>
        </w:tc>
      </w:tr>
    </w:tbl>
    <w:p w:rsidR="00D26997" w:rsidRPr="00F52294" w:rsidRDefault="00D26997" w:rsidP="00B363B1">
      <w:pPr>
        <w:pStyle w:val="ListParagraph"/>
        <w:spacing w:after="0" w:line="240" w:lineRule="auto"/>
        <w:ind w:left="6480"/>
        <w:rPr>
          <w:rFonts w:ascii="TH SarabunPSK" w:hAnsi="TH SarabunPSK" w:cs="TH SarabunPSK"/>
          <w:b/>
          <w:bCs/>
          <w:sz w:val="20"/>
          <w:szCs w:val="20"/>
        </w:rPr>
      </w:pPr>
    </w:p>
    <w:p w:rsidR="0019224C" w:rsidRPr="00F52294" w:rsidRDefault="0019224C" w:rsidP="00D217BE">
      <w:pPr>
        <w:jc w:val="center"/>
        <w:rPr>
          <w:rFonts w:ascii="TH SarabunPSK" w:hAnsi="TH SarabunPSK" w:cs="TH SarabunPSK"/>
          <w:b/>
          <w:bCs/>
          <w:sz w:val="20"/>
          <w:szCs w:val="20"/>
        </w:rPr>
        <w:sectPr w:rsidR="0019224C" w:rsidRPr="00F52294" w:rsidSect="00D26997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144" w:footer="720" w:gutter="0"/>
          <w:cols w:space="720"/>
          <w:docGrid w:linePitch="360"/>
        </w:sectPr>
      </w:pPr>
    </w:p>
    <w:tbl>
      <w:tblPr>
        <w:tblStyle w:val="TableGrid"/>
        <w:tblW w:w="4585" w:type="dxa"/>
        <w:tblInd w:w="338" w:type="dxa"/>
        <w:tblLayout w:type="fixed"/>
        <w:tblLook w:val="04A0" w:firstRow="1" w:lastRow="0" w:firstColumn="1" w:lastColumn="0" w:noHBand="0" w:noVBand="1"/>
      </w:tblPr>
      <w:tblGrid>
        <w:gridCol w:w="2965"/>
        <w:gridCol w:w="900"/>
        <w:gridCol w:w="720"/>
      </w:tblGrid>
      <w:tr w:rsidR="00266759" w:rsidRPr="00266759" w:rsidTr="00667692">
        <w:trPr>
          <w:trHeight w:val="288"/>
        </w:trPr>
        <w:tc>
          <w:tcPr>
            <w:tcW w:w="2965" w:type="dxa"/>
            <w:vMerge w:val="restart"/>
            <w:shd w:val="clear" w:color="auto" w:fill="auto"/>
            <w:vAlign w:val="center"/>
          </w:tcPr>
          <w:p w:rsidR="00632F21" w:rsidRPr="00266759" w:rsidRDefault="00632F21" w:rsidP="00AF051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Antimicrobials</w:t>
            </w:r>
          </w:p>
        </w:tc>
        <w:tc>
          <w:tcPr>
            <w:tcW w:w="1620" w:type="dxa"/>
            <w:gridSpan w:val="2"/>
            <w:shd w:val="clear" w:color="auto" w:fill="auto"/>
          </w:tcPr>
          <w:p w:rsidR="00632F21" w:rsidRPr="00266759" w:rsidRDefault="00632F21" w:rsidP="00AF051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Results</w:t>
            </w:r>
          </w:p>
        </w:tc>
      </w:tr>
      <w:tr w:rsidR="00266759" w:rsidRPr="00266759" w:rsidTr="00667692">
        <w:trPr>
          <w:trHeight w:val="288"/>
        </w:trPr>
        <w:tc>
          <w:tcPr>
            <w:tcW w:w="2965" w:type="dxa"/>
            <w:vMerge/>
            <w:shd w:val="clear" w:color="auto" w:fill="auto"/>
          </w:tcPr>
          <w:p w:rsidR="00632F21" w:rsidRPr="00266759" w:rsidRDefault="00632F21" w:rsidP="00AF051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32F21" w:rsidRPr="00266759" w:rsidRDefault="00632F21" w:rsidP="00AF051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MIC</w:t>
            </w:r>
          </w:p>
        </w:tc>
        <w:tc>
          <w:tcPr>
            <w:tcW w:w="720" w:type="dxa"/>
            <w:shd w:val="clear" w:color="auto" w:fill="auto"/>
          </w:tcPr>
          <w:p w:rsidR="00632F21" w:rsidRPr="00266759" w:rsidRDefault="00632F21" w:rsidP="00AF051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S/I/R</w:t>
            </w:r>
          </w:p>
        </w:tc>
      </w:tr>
      <w:tr w:rsidR="00266759" w:rsidRPr="00266759" w:rsidTr="00266759">
        <w:trPr>
          <w:trHeight w:val="340"/>
        </w:trPr>
        <w:tc>
          <w:tcPr>
            <w:tcW w:w="2965" w:type="dxa"/>
            <w:shd w:val="clear" w:color="auto" w:fill="D9D9D9" w:themeFill="background1" w:themeFillShade="D9"/>
          </w:tcPr>
          <w:p w:rsidR="009B2162" w:rsidRPr="00266759" w:rsidRDefault="009B2162" w:rsidP="009F6C4D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Cefoxitin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9B2162" w:rsidRPr="00266759" w:rsidRDefault="00956410" w:rsidP="007B0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NEG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9B2162" w:rsidRPr="00266759" w:rsidRDefault="00667692" w:rsidP="008510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*+</w:t>
            </w:r>
          </w:p>
        </w:tc>
      </w:tr>
      <w:tr w:rsidR="00266759" w:rsidRPr="00266759" w:rsidTr="00266759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:rsidR="009B2162" w:rsidRPr="00266759" w:rsidRDefault="009B2162" w:rsidP="00AF0518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Benzyl penicillin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9B2162" w:rsidRPr="00266759" w:rsidRDefault="00E20804" w:rsidP="007B0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&gt;=0.5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9B2162" w:rsidRPr="00266759" w:rsidRDefault="00667692" w:rsidP="008510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*</w:t>
            </w:r>
            <w:r w:rsidR="009B2162" w:rsidRPr="00266759"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266759" w:rsidRPr="00266759" w:rsidTr="00266759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:rsidR="00BE3B42" w:rsidRPr="00266759" w:rsidRDefault="00BE3B42" w:rsidP="00E8217D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266759">
              <w:rPr>
                <w:rFonts w:ascii="TH SarabunPSK" w:hAnsi="TH SarabunPSK" w:cs="TH SarabunPSK"/>
                <w:sz w:val="24"/>
                <w:szCs w:val="24"/>
              </w:rPr>
              <w:t>Amoxy</w:t>
            </w:r>
            <w:proofErr w:type="spellEnd"/>
            <w:r w:rsidRPr="00266759">
              <w:rPr>
                <w:rFonts w:ascii="TH SarabunPSK" w:hAnsi="TH SarabunPSK" w:cs="TH SarabunPSK"/>
                <w:sz w:val="24"/>
                <w:szCs w:val="24"/>
              </w:rPr>
              <w:t>/</w:t>
            </w:r>
            <w:proofErr w:type="spellStart"/>
            <w:r w:rsidRPr="00266759">
              <w:rPr>
                <w:rFonts w:ascii="TH SarabunPSK" w:hAnsi="TH SarabunPSK" w:cs="TH SarabunPSK"/>
                <w:sz w:val="24"/>
                <w:szCs w:val="24"/>
              </w:rPr>
              <w:t>clav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BE3B42" w:rsidRPr="00266759" w:rsidRDefault="008E5734" w:rsidP="001B60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&lt;=1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BE3B42" w:rsidRPr="00266759" w:rsidRDefault="008E5734" w:rsidP="00440DF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266759" w:rsidRPr="00266759" w:rsidTr="00266759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:rsidR="00BE3B42" w:rsidRPr="00266759" w:rsidRDefault="00BE3B42" w:rsidP="009F6C4D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Oxacillin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BE3B42" w:rsidRPr="00266759" w:rsidRDefault="008E5734" w:rsidP="007B0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0.5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BE3B42" w:rsidRPr="00266759" w:rsidRDefault="008E5734" w:rsidP="00440DF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*S</w:t>
            </w:r>
          </w:p>
        </w:tc>
      </w:tr>
      <w:tr w:rsidR="00266759" w:rsidRPr="00266759" w:rsidTr="00266759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:rsidR="00BE3B42" w:rsidRPr="00266759" w:rsidRDefault="00BE3B42" w:rsidP="009F6C4D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266759">
              <w:rPr>
                <w:rFonts w:ascii="TH SarabunPSK" w:hAnsi="TH SarabunPSK" w:cs="TH SarabunPSK"/>
                <w:sz w:val="24"/>
                <w:szCs w:val="24"/>
              </w:rPr>
              <w:t>Cefalotin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BE3B42" w:rsidRPr="00266759" w:rsidRDefault="00BE3B42" w:rsidP="00670C6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&lt;=2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BE3B42" w:rsidRPr="00266759" w:rsidRDefault="008E5734" w:rsidP="00440DF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266759" w:rsidRPr="00266759" w:rsidTr="00266759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:rsidR="00AD0DC1" w:rsidRPr="00266759" w:rsidRDefault="00AD0DC1" w:rsidP="009F6C4D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Cefpodoxime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AD0DC1" w:rsidRPr="00266759" w:rsidRDefault="008E5734" w:rsidP="003E268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AD0DC1" w:rsidRPr="00266759" w:rsidRDefault="008E5734" w:rsidP="003E268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I</w:t>
            </w:r>
          </w:p>
        </w:tc>
      </w:tr>
      <w:tr w:rsidR="00266759" w:rsidRPr="00266759" w:rsidTr="00266759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:rsidR="00667692" w:rsidRPr="00266759" w:rsidRDefault="00667692" w:rsidP="00551401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Cefovecin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667692" w:rsidRPr="00266759" w:rsidRDefault="008E5734" w:rsidP="00075E4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67692" w:rsidRPr="00266759" w:rsidRDefault="008E5734" w:rsidP="003E268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266759" w:rsidRPr="00266759" w:rsidTr="00667692">
        <w:trPr>
          <w:trHeight w:val="288"/>
        </w:trPr>
        <w:tc>
          <w:tcPr>
            <w:tcW w:w="2965" w:type="dxa"/>
            <w:shd w:val="clear" w:color="auto" w:fill="auto"/>
          </w:tcPr>
          <w:p w:rsidR="00AD0DC1" w:rsidRPr="00266759" w:rsidRDefault="00AD0DC1" w:rsidP="00551401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Gentamicin</w:t>
            </w:r>
          </w:p>
        </w:tc>
        <w:tc>
          <w:tcPr>
            <w:tcW w:w="900" w:type="dxa"/>
            <w:shd w:val="clear" w:color="auto" w:fill="auto"/>
          </w:tcPr>
          <w:p w:rsidR="00AD0DC1" w:rsidRPr="00266759" w:rsidRDefault="008E5734" w:rsidP="003E268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&lt;=0.5</w:t>
            </w:r>
          </w:p>
        </w:tc>
        <w:tc>
          <w:tcPr>
            <w:tcW w:w="720" w:type="dxa"/>
            <w:shd w:val="clear" w:color="auto" w:fill="auto"/>
          </w:tcPr>
          <w:p w:rsidR="00AD0DC1" w:rsidRPr="00266759" w:rsidRDefault="008E5734" w:rsidP="003E268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266759" w:rsidRPr="00266759" w:rsidTr="00266759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:rsidR="00667692" w:rsidRPr="00266759" w:rsidRDefault="00667692" w:rsidP="00551401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Enrofloxacin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667692" w:rsidRPr="00266759" w:rsidRDefault="008E5734" w:rsidP="00075E4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67692" w:rsidRPr="00266759" w:rsidRDefault="008E5734" w:rsidP="00075E4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I</w:t>
            </w:r>
          </w:p>
        </w:tc>
      </w:tr>
      <w:tr w:rsidR="00266759" w:rsidRPr="00266759" w:rsidTr="00266759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:rsidR="00667692" w:rsidRPr="00266759" w:rsidRDefault="00667692" w:rsidP="00551401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Marbofloxacin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667692" w:rsidRPr="00266759" w:rsidRDefault="00667692" w:rsidP="00075E4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&gt;=4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67692" w:rsidRPr="00266759" w:rsidRDefault="00667692" w:rsidP="00075E4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266759" w:rsidRPr="00266759" w:rsidTr="00667692">
        <w:trPr>
          <w:trHeight w:val="288"/>
        </w:trPr>
        <w:tc>
          <w:tcPr>
            <w:tcW w:w="2965" w:type="dxa"/>
            <w:shd w:val="clear" w:color="auto" w:fill="auto"/>
          </w:tcPr>
          <w:p w:rsidR="009B2162" w:rsidRPr="00266759" w:rsidRDefault="009B2162" w:rsidP="009F6C4D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Inducible clindamycin</w:t>
            </w:r>
          </w:p>
        </w:tc>
        <w:tc>
          <w:tcPr>
            <w:tcW w:w="900" w:type="dxa"/>
            <w:shd w:val="clear" w:color="auto" w:fill="auto"/>
          </w:tcPr>
          <w:p w:rsidR="009B2162" w:rsidRPr="00266759" w:rsidRDefault="009B2162" w:rsidP="007B0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NEG</w:t>
            </w:r>
          </w:p>
        </w:tc>
        <w:tc>
          <w:tcPr>
            <w:tcW w:w="720" w:type="dxa"/>
            <w:shd w:val="clear" w:color="auto" w:fill="auto"/>
          </w:tcPr>
          <w:p w:rsidR="009B2162" w:rsidRPr="00266759" w:rsidRDefault="009B2162" w:rsidP="007B0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-</w:t>
            </w:r>
          </w:p>
        </w:tc>
      </w:tr>
      <w:tr w:rsidR="00266759" w:rsidRPr="00266759" w:rsidTr="00667692">
        <w:trPr>
          <w:trHeight w:val="288"/>
        </w:trPr>
        <w:tc>
          <w:tcPr>
            <w:tcW w:w="2965" w:type="dxa"/>
            <w:vMerge w:val="restart"/>
            <w:shd w:val="clear" w:color="auto" w:fill="auto"/>
            <w:vAlign w:val="center"/>
          </w:tcPr>
          <w:p w:rsidR="00973087" w:rsidRPr="00266759" w:rsidRDefault="00973087" w:rsidP="0097308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Antimicrobials</w:t>
            </w:r>
          </w:p>
        </w:tc>
        <w:tc>
          <w:tcPr>
            <w:tcW w:w="1620" w:type="dxa"/>
            <w:gridSpan w:val="2"/>
            <w:shd w:val="clear" w:color="auto" w:fill="auto"/>
          </w:tcPr>
          <w:p w:rsidR="00973087" w:rsidRPr="00266759" w:rsidRDefault="00973087" w:rsidP="0097308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Results</w:t>
            </w:r>
          </w:p>
        </w:tc>
      </w:tr>
      <w:tr w:rsidR="00266759" w:rsidRPr="00266759" w:rsidTr="00667692">
        <w:trPr>
          <w:trHeight w:val="288"/>
        </w:trPr>
        <w:tc>
          <w:tcPr>
            <w:tcW w:w="2965" w:type="dxa"/>
            <w:vMerge/>
            <w:shd w:val="clear" w:color="auto" w:fill="auto"/>
          </w:tcPr>
          <w:p w:rsidR="00973087" w:rsidRPr="00266759" w:rsidRDefault="00973087" w:rsidP="0097308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973087" w:rsidRPr="00266759" w:rsidRDefault="00973087" w:rsidP="0097308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MIC</w:t>
            </w:r>
          </w:p>
        </w:tc>
        <w:tc>
          <w:tcPr>
            <w:tcW w:w="720" w:type="dxa"/>
            <w:shd w:val="clear" w:color="auto" w:fill="auto"/>
          </w:tcPr>
          <w:p w:rsidR="00973087" w:rsidRPr="00266759" w:rsidRDefault="00973087" w:rsidP="0097308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S/I/R</w:t>
            </w:r>
          </w:p>
        </w:tc>
      </w:tr>
      <w:tr w:rsidR="00266759" w:rsidRPr="00266759" w:rsidTr="00266759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:rsidR="00AD0DC1" w:rsidRPr="00266759" w:rsidRDefault="00AD0DC1" w:rsidP="00551401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Erythromycin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AD0DC1" w:rsidRPr="00266759" w:rsidRDefault="008179CD" w:rsidP="003E268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&gt;=8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AD0DC1" w:rsidRPr="00266759" w:rsidRDefault="008179CD" w:rsidP="003E268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266759" w:rsidRPr="00266759" w:rsidTr="00266759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:rsidR="00AD0DC1" w:rsidRPr="00266759" w:rsidRDefault="00AD0DC1" w:rsidP="00E8217D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Clindamycin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AD0DC1" w:rsidRPr="00266759" w:rsidRDefault="008E5734" w:rsidP="003E268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&gt;=4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AD0DC1" w:rsidRPr="00266759" w:rsidRDefault="008E5734" w:rsidP="003E268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266759" w:rsidRPr="00266759" w:rsidTr="00667692">
        <w:trPr>
          <w:trHeight w:val="288"/>
        </w:trPr>
        <w:tc>
          <w:tcPr>
            <w:tcW w:w="2965" w:type="dxa"/>
            <w:shd w:val="clear" w:color="auto" w:fill="auto"/>
          </w:tcPr>
          <w:p w:rsidR="00AD0DC1" w:rsidRPr="00266759" w:rsidRDefault="00AD0DC1" w:rsidP="00551401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Vancomycin</w:t>
            </w:r>
          </w:p>
        </w:tc>
        <w:tc>
          <w:tcPr>
            <w:tcW w:w="900" w:type="dxa"/>
            <w:shd w:val="clear" w:color="auto" w:fill="auto"/>
          </w:tcPr>
          <w:p w:rsidR="00AD0DC1" w:rsidRPr="00266759" w:rsidRDefault="008E5734" w:rsidP="003E268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&lt;=0.5</w:t>
            </w:r>
          </w:p>
        </w:tc>
        <w:tc>
          <w:tcPr>
            <w:tcW w:w="720" w:type="dxa"/>
            <w:shd w:val="clear" w:color="auto" w:fill="auto"/>
          </w:tcPr>
          <w:p w:rsidR="00AD0DC1" w:rsidRPr="00266759" w:rsidRDefault="00AD0DC1" w:rsidP="003E268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266759" w:rsidRPr="00266759" w:rsidTr="00266759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:rsidR="009B2162" w:rsidRPr="00266759" w:rsidRDefault="009B2162" w:rsidP="009F6C4D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Tetracycline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9B2162" w:rsidRPr="00266759" w:rsidRDefault="002B7E83" w:rsidP="007B0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&gt;=16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9B2162" w:rsidRPr="00266759" w:rsidRDefault="002B7E83" w:rsidP="008510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266759" w:rsidRPr="00266759" w:rsidTr="00667692">
        <w:trPr>
          <w:trHeight w:val="288"/>
        </w:trPr>
        <w:tc>
          <w:tcPr>
            <w:tcW w:w="2965" w:type="dxa"/>
            <w:shd w:val="clear" w:color="auto" w:fill="auto"/>
          </w:tcPr>
          <w:p w:rsidR="009B2162" w:rsidRPr="00266759" w:rsidRDefault="009B2162" w:rsidP="00E8217D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Nitrofurantoin</w:t>
            </w:r>
          </w:p>
        </w:tc>
        <w:tc>
          <w:tcPr>
            <w:tcW w:w="900" w:type="dxa"/>
            <w:shd w:val="clear" w:color="auto" w:fill="auto"/>
          </w:tcPr>
          <w:p w:rsidR="009B2162" w:rsidRPr="00266759" w:rsidRDefault="009B2162" w:rsidP="007B0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&lt;=16</w:t>
            </w:r>
          </w:p>
        </w:tc>
        <w:tc>
          <w:tcPr>
            <w:tcW w:w="720" w:type="dxa"/>
            <w:shd w:val="clear" w:color="auto" w:fill="auto"/>
          </w:tcPr>
          <w:p w:rsidR="009B2162" w:rsidRPr="00266759" w:rsidRDefault="009B2162" w:rsidP="008510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266759" w:rsidRPr="00266759" w:rsidTr="00667692">
        <w:trPr>
          <w:trHeight w:val="288"/>
        </w:trPr>
        <w:tc>
          <w:tcPr>
            <w:tcW w:w="2965" w:type="dxa"/>
            <w:shd w:val="clear" w:color="auto" w:fill="auto"/>
          </w:tcPr>
          <w:p w:rsidR="009B2162" w:rsidRPr="00266759" w:rsidRDefault="009B2162" w:rsidP="009F6C4D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266759">
              <w:rPr>
                <w:rFonts w:ascii="TH SarabunPSK" w:hAnsi="TH SarabunPSK" w:cs="TH SarabunPSK"/>
                <w:sz w:val="24"/>
                <w:szCs w:val="24"/>
              </w:rPr>
              <w:t>Fusidic</w:t>
            </w:r>
            <w:proofErr w:type="spellEnd"/>
            <w:r w:rsidRPr="00266759">
              <w:rPr>
                <w:rFonts w:ascii="TH SarabunPSK" w:hAnsi="TH SarabunPSK" w:cs="TH SarabunPSK"/>
                <w:sz w:val="24"/>
                <w:szCs w:val="24"/>
              </w:rPr>
              <w:t xml:space="preserve"> acid</w:t>
            </w:r>
          </w:p>
        </w:tc>
        <w:tc>
          <w:tcPr>
            <w:tcW w:w="900" w:type="dxa"/>
            <w:shd w:val="clear" w:color="auto" w:fill="auto"/>
          </w:tcPr>
          <w:p w:rsidR="009B2162" w:rsidRPr="00266759" w:rsidRDefault="009B2162" w:rsidP="007B0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&lt;=0.5</w:t>
            </w:r>
          </w:p>
        </w:tc>
        <w:tc>
          <w:tcPr>
            <w:tcW w:w="720" w:type="dxa"/>
            <w:shd w:val="clear" w:color="auto" w:fill="auto"/>
          </w:tcPr>
          <w:p w:rsidR="009B2162" w:rsidRPr="00266759" w:rsidRDefault="009B2162" w:rsidP="008510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266759" w:rsidRPr="00266759" w:rsidTr="00667692">
        <w:trPr>
          <w:trHeight w:val="288"/>
        </w:trPr>
        <w:tc>
          <w:tcPr>
            <w:tcW w:w="2965" w:type="dxa"/>
            <w:shd w:val="clear" w:color="auto" w:fill="auto"/>
          </w:tcPr>
          <w:p w:rsidR="009B2162" w:rsidRPr="00266759" w:rsidRDefault="009B2162" w:rsidP="0097308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Mupirocin</w:t>
            </w:r>
          </w:p>
        </w:tc>
        <w:tc>
          <w:tcPr>
            <w:tcW w:w="900" w:type="dxa"/>
            <w:shd w:val="clear" w:color="auto" w:fill="auto"/>
          </w:tcPr>
          <w:p w:rsidR="00670C6F" w:rsidRPr="00266759" w:rsidRDefault="00670C6F" w:rsidP="007B0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0" w:type="dxa"/>
            <w:shd w:val="clear" w:color="auto" w:fill="auto"/>
          </w:tcPr>
          <w:p w:rsidR="009B2162" w:rsidRPr="00266759" w:rsidRDefault="00670C6F" w:rsidP="008510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266759" w:rsidRPr="00266759" w:rsidTr="00667692">
        <w:trPr>
          <w:trHeight w:val="288"/>
        </w:trPr>
        <w:tc>
          <w:tcPr>
            <w:tcW w:w="2965" w:type="dxa"/>
            <w:shd w:val="clear" w:color="auto" w:fill="auto"/>
          </w:tcPr>
          <w:p w:rsidR="009B2162" w:rsidRPr="00266759" w:rsidRDefault="009B2162" w:rsidP="000771E9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Chloramphenicol</w:t>
            </w:r>
          </w:p>
        </w:tc>
        <w:tc>
          <w:tcPr>
            <w:tcW w:w="900" w:type="dxa"/>
            <w:shd w:val="clear" w:color="auto" w:fill="auto"/>
          </w:tcPr>
          <w:p w:rsidR="009B2162" w:rsidRPr="00266759" w:rsidRDefault="008E5734" w:rsidP="007B0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720" w:type="dxa"/>
            <w:shd w:val="clear" w:color="auto" w:fill="auto"/>
          </w:tcPr>
          <w:p w:rsidR="009B2162" w:rsidRPr="00266759" w:rsidRDefault="00667692" w:rsidP="008510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266759" w:rsidRPr="00266759" w:rsidTr="00667692">
        <w:trPr>
          <w:trHeight w:val="288"/>
        </w:trPr>
        <w:tc>
          <w:tcPr>
            <w:tcW w:w="2965" w:type="dxa"/>
            <w:tcBorders>
              <w:bottom w:val="single" w:sz="4" w:space="0" w:color="auto"/>
            </w:tcBorders>
            <w:shd w:val="clear" w:color="auto" w:fill="auto"/>
          </w:tcPr>
          <w:p w:rsidR="009B2162" w:rsidRPr="00266759" w:rsidRDefault="009B2162" w:rsidP="000771E9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Rifampicin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9B2162" w:rsidRPr="00266759" w:rsidRDefault="009B2162" w:rsidP="007B0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&lt;=0.5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9B2162" w:rsidRPr="00266759" w:rsidRDefault="009B2162" w:rsidP="008510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266759" w:rsidRPr="00266759" w:rsidTr="00667692">
        <w:trPr>
          <w:trHeight w:val="288"/>
        </w:trPr>
        <w:tc>
          <w:tcPr>
            <w:tcW w:w="2965" w:type="dxa"/>
            <w:tcBorders>
              <w:bottom w:val="single" w:sz="4" w:space="0" w:color="auto"/>
            </w:tcBorders>
            <w:shd w:val="clear" w:color="auto" w:fill="auto"/>
          </w:tcPr>
          <w:p w:rsidR="009B2162" w:rsidRPr="00266759" w:rsidRDefault="009B2162" w:rsidP="000771E9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Sulfamethoxazole/trimethoprim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9B2162" w:rsidRPr="00266759" w:rsidRDefault="00667692" w:rsidP="007B0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&lt;=10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9B2162" w:rsidRPr="00266759" w:rsidRDefault="00667692" w:rsidP="008510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6759"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8223B3" w:rsidRPr="00667692" w:rsidTr="00667692">
        <w:trPr>
          <w:trHeight w:val="288"/>
        </w:trPr>
        <w:tc>
          <w:tcPr>
            <w:tcW w:w="4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771E9" w:rsidRPr="00667692" w:rsidRDefault="000771E9" w:rsidP="000771E9">
            <w:pPr>
              <w:jc w:val="center"/>
              <w:rPr>
                <w:rFonts w:ascii="TH SarabunPSK" w:hAnsi="TH SarabunPSK" w:cs="TH SarabunPSK"/>
                <w:color w:val="5B9BD5" w:themeColor="accent1"/>
                <w:sz w:val="24"/>
                <w:szCs w:val="24"/>
              </w:rPr>
            </w:pPr>
          </w:p>
        </w:tc>
      </w:tr>
    </w:tbl>
    <w:p w:rsidR="00ED27C4" w:rsidRPr="00696D41" w:rsidRDefault="00ED27C4" w:rsidP="00ED27C4">
      <w:pPr>
        <w:spacing w:after="0" w:line="240" w:lineRule="auto"/>
        <w:ind w:left="360"/>
        <w:rPr>
          <w:rFonts w:ascii="TH SarabunPSK" w:hAnsi="TH SarabunPSK" w:cs="TH SarabunPSK"/>
          <w:i/>
          <w:iCs/>
          <w:sz w:val="28"/>
        </w:rPr>
        <w:sectPr w:rsidR="00ED27C4" w:rsidRPr="00696D41" w:rsidSect="00ED27C4">
          <w:type w:val="continuous"/>
          <w:pgSz w:w="12240" w:h="15840"/>
          <w:pgMar w:top="720" w:right="720" w:bottom="720" w:left="720" w:header="144" w:footer="720" w:gutter="0"/>
          <w:cols w:num="2" w:space="720"/>
          <w:docGrid w:linePitch="360"/>
        </w:sectPr>
      </w:pPr>
    </w:p>
    <w:p w:rsidR="005D5373" w:rsidRPr="00F52294" w:rsidRDefault="00905D71" w:rsidP="005D5373">
      <w:pPr>
        <w:pStyle w:val="ListParagraph"/>
        <w:spacing w:after="0" w:line="240" w:lineRule="auto"/>
        <w:ind w:left="360"/>
        <w:rPr>
          <w:rFonts w:ascii="TH SarabunPSK" w:hAnsi="TH SarabunPSK" w:cs="TH SarabunPSK"/>
          <w:sz w:val="20"/>
          <w:szCs w:val="20"/>
        </w:rPr>
      </w:pPr>
      <w:r w:rsidRPr="00F52294">
        <w:rPr>
          <w:rFonts w:ascii="TH SarabunPSK" w:hAnsi="TH SarabunPSK" w:cs="TH SarabunPSK"/>
          <w:sz w:val="20"/>
          <w:szCs w:val="20"/>
        </w:rPr>
        <w:tab/>
      </w:r>
    </w:p>
    <w:p w:rsidR="00D94976" w:rsidRPr="006A3ED6" w:rsidRDefault="00D94976" w:rsidP="00D9497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H SarabunPSK" w:hAnsi="TH SarabunPSK" w:cs="TH SarabunPSK"/>
          <w:b/>
          <w:bCs/>
          <w:sz w:val="28"/>
        </w:rPr>
      </w:pPr>
      <w:r w:rsidRPr="006A3ED6">
        <w:rPr>
          <w:rFonts w:ascii="TH SarabunPSK" w:hAnsi="TH SarabunPSK" w:cs="TH SarabunPSK"/>
          <w:b/>
          <w:bCs/>
          <w:sz w:val="28"/>
        </w:rPr>
        <w:t>Recommendation of antimicrobial choices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7308"/>
      </w:tblGrid>
      <w:tr w:rsidR="00D94976" w:rsidTr="0079289A">
        <w:tc>
          <w:tcPr>
            <w:tcW w:w="3348" w:type="dxa"/>
          </w:tcPr>
          <w:p w:rsidR="00D94976" w:rsidRDefault="00D94976" w:rsidP="0079289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00ABD">
              <w:rPr>
                <w:rFonts w:ascii="TH SarabunPSK" w:hAnsi="TH SarabunPSK" w:cs="TH SarabunPSK"/>
                <w:b/>
                <w:bCs/>
                <w:sz w:val="28"/>
              </w:rPr>
              <w:t>Bacterial Species identification</w:t>
            </w:r>
          </w:p>
        </w:tc>
        <w:tc>
          <w:tcPr>
            <w:tcW w:w="7308" w:type="dxa"/>
          </w:tcPr>
          <w:p w:rsidR="00D94976" w:rsidRPr="00BD4A0F" w:rsidRDefault="00266759" w:rsidP="00F3257A">
            <w:pPr>
              <w:pStyle w:val="ListParagraph"/>
              <w:ind w:left="0"/>
              <w:rPr>
                <w:rFonts w:ascii="TH SarabunPSK" w:hAnsi="TH SarabunPSK" w:cs="TH SarabunPSK"/>
                <w:b/>
                <w:i/>
                <w:iCs/>
                <w:sz w:val="28"/>
              </w:rPr>
            </w:pPr>
            <w:r>
              <w:rPr>
                <w:rFonts w:ascii="TH SarabunPSK" w:hAnsi="TH SarabunPSK" w:cs="TH SarabunPSK"/>
                <w:bCs/>
                <w:iCs/>
                <w:sz w:val="28"/>
              </w:rPr>
              <w:t xml:space="preserve">Methicillin-resistant </w:t>
            </w:r>
            <w:r w:rsidR="00667692">
              <w:rPr>
                <w:rFonts w:ascii="TH SarabunPSK" w:hAnsi="TH SarabunPSK" w:cs="TH SarabunPSK"/>
                <w:bCs/>
                <w:i/>
                <w:sz w:val="28"/>
              </w:rPr>
              <w:t xml:space="preserve">Staphylococcus </w:t>
            </w:r>
            <w:proofErr w:type="spellStart"/>
            <w:r w:rsidR="00667692">
              <w:rPr>
                <w:rFonts w:ascii="TH SarabunPSK" w:hAnsi="TH SarabunPSK" w:cs="TH SarabunPSK"/>
                <w:bCs/>
                <w:i/>
                <w:sz w:val="28"/>
              </w:rPr>
              <w:t>schleiferi</w:t>
            </w:r>
            <w:proofErr w:type="spellEnd"/>
          </w:p>
        </w:tc>
      </w:tr>
    </w:tbl>
    <w:p w:rsidR="00266759" w:rsidRPr="00C2711B" w:rsidRDefault="00266759" w:rsidP="00266759">
      <w:pPr>
        <w:pStyle w:val="ListParagraph"/>
        <w:numPr>
          <w:ilvl w:val="0"/>
          <w:numId w:val="46"/>
        </w:numPr>
        <w:spacing w:after="0" w:line="254" w:lineRule="auto"/>
        <w:rPr>
          <w:rFonts w:ascii="TH SarabunPSK" w:hAnsi="TH SarabunPSK" w:cs="TH SarabunPSK"/>
          <w:sz w:val="28"/>
        </w:rPr>
      </w:pPr>
      <w:bookmarkStart w:id="0" w:name="_GoBack"/>
      <w:r w:rsidRPr="00C2711B">
        <w:rPr>
          <w:rFonts w:ascii="TH SarabunPSK" w:hAnsi="TH SarabunPSK" w:cs="TH SarabunPSK"/>
          <w:i/>
          <w:iCs/>
          <w:sz w:val="28"/>
        </w:rPr>
        <w:t>Staphylococcus</w:t>
      </w:r>
      <w:r w:rsidRPr="00C2711B">
        <w:rPr>
          <w:rFonts w:ascii="TH SarabunPSK" w:hAnsi="TH SarabunPSK" w:cs="TH SarabunPSK"/>
          <w:sz w:val="28"/>
        </w:rPr>
        <w:t xml:space="preserve"> sp. </w:t>
      </w:r>
      <w:r w:rsidRPr="00C2711B">
        <w:rPr>
          <w:rFonts w:ascii="TH SarabunPSK" w:hAnsi="TH SarabunPSK" w:cs="TH SarabunPSK" w:hint="cs"/>
          <w:sz w:val="28"/>
          <w:cs/>
        </w:rPr>
        <w:t>มีบทบาทเป็นเชื้อประจำถิ่นที่เยื่อเมือกและผิวหนังของสัตว์ และทำให้เกิดการติดเชื้อแทรกซ้อนในรายที่มีปัจจัยโน้มนำ</w:t>
      </w:r>
    </w:p>
    <w:p w:rsidR="00266759" w:rsidRPr="00C2711B" w:rsidRDefault="00266759" w:rsidP="00266759">
      <w:pPr>
        <w:pStyle w:val="ListParagraph"/>
        <w:numPr>
          <w:ilvl w:val="0"/>
          <w:numId w:val="46"/>
        </w:numPr>
        <w:spacing w:after="0" w:line="254" w:lineRule="auto"/>
        <w:rPr>
          <w:rFonts w:ascii="TH SarabunPSK" w:hAnsi="TH SarabunPSK" w:cs="TH SarabunPSK"/>
          <w:sz w:val="28"/>
        </w:rPr>
      </w:pPr>
      <w:r w:rsidRPr="00C2711B">
        <w:rPr>
          <w:rFonts w:ascii="TH SarabunPSK" w:hAnsi="TH SarabunPSK" w:cs="TH SarabunPSK" w:hint="cs"/>
          <w:sz w:val="28"/>
          <w:cs/>
        </w:rPr>
        <w:t xml:space="preserve">การวินิจฉัยจากลักษณะของ </w:t>
      </w:r>
      <w:r w:rsidRPr="00C2711B">
        <w:rPr>
          <w:rFonts w:ascii="TH SarabunPSK" w:hAnsi="TH SarabunPSK" w:cs="TH SarabunPSK"/>
          <w:sz w:val="28"/>
        </w:rPr>
        <w:t xml:space="preserve">exudate </w:t>
      </w:r>
      <w:r w:rsidRPr="00C2711B">
        <w:rPr>
          <w:rFonts w:ascii="TH SarabunPSK" w:hAnsi="TH SarabunPSK" w:cs="TH SarabunPSK" w:hint="cs"/>
          <w:sz w:val="28"/>
          <w:cs/>
        </w:rPr>
        <w:t xml:space="preserve">ที่บ่งว่ามีการอักเสบและติดเชื้อ ร่วมกับการทำ </w:t>
      </w:r>
      <w:r w:rsidRPr="00C2711B">
        <w:rPr>
          <w:rFonts w:ascii="TH SarabunPSK" w:hAnsi="TH SarabunPSK" w:cs="TH SarabunPSK"/>
          <w:sz w:val="28"/>
        </w:rPr>
        <w:t xml:space="preserve">cytology </w:t>
      </w:r>
      <w:r w:rsidRPr="00C2711B">
        <w:rPr>
          <w:rFonts w:ascii="TH SarabunPSK" w:hAnsi="TH SarabunPSK" w:cs="TH SarabunPSK" w:hint="cs"/>
          <w:sz w:val="28"/>
          <w:cs/>
        </w:rPr>
        <w:t xml:space="preserve">พบการเพิ่มจำนวนของ </w:t>
      </w:r>
      <w:r w:rsidRPr="00C2711B">
        <w:rPr>
          <w:rFonts w:ascii="TH SarabunPSK" w:hAnsi="TH SarabunPSK" w:cs="TH SarabunPSK"/>
          <w:sz w:val="28"/>
        </w:rPr>
        <w:t xml:space="preserve">gram-positive cocci </w:t>
      </w:r>
      <w:r w:rsidRPr="00C2711B">
        <w:rPr>
          <w:rFonts w:ascii="TH SarabunPSK" w:hAnsi="TH SarabunPSK" w:cs="TH SarabunPSK" w:hint="cs"/>
          <w:sz w:val="28"/>
          <w:cs/>
        </w:rPr>
        <w:t>ช่วยในการยืนยันว่าเชื้อนี้เป็นสาเหตุของการติดเชื้อ</w:t>
      </w:r>
    </w:p>
    <w:p w:rsidR="003901EC" w:rsidRPr="00C2711B" w:rsidRDefault="00266759" w:rsidP="00266759">
      <w:pPr>
        <w:pStyle w:val="ListParagraph"/>
        <w:numPr>
          <w:ilvl w:val="0"/>
          <w:numId w:val="46"/>
        </w:numPr>
        <w:spacing w:after="0" w:line="254" w:lineRule="auto"/>
        <w:rPr>
          <w:rFonts w:ascii="TH SarabunPSK" w:hAnsi="TH SarabunPSK" w:cs="TH SarabunPSK"/>
          <w:sz w:val="28"/>
        </w:rPr>
      </w:pPr>
      <w:r w:rsidRPr="00C2711B">
        <w:rPr>
          <w:rFonts w:ascii="TH SarabunPSK" w:hAnsi="TH SarabunPSK" w:cs="TH SarabunPSK" w:hint="cs"/>
          <w:sz w:val="28"/>
          <w:cs/>
        </w:rPr>
        <w:t xml:space="preserve">เชื้อเป็น </w:t>
      </w:r>
      <w:r w:rsidRPr="00C2711B">
        <w:rPr>
          <w:rFonts w:ascii="TH SarabunPSK" w:hAnsi="TH SarabunPSK" w:cs="TH SarabunPSK"/>
          <w:sz w:val="28"/>
        </w:rPr>
        <w:t xml:space="preserve">methicillin resistance </w:t>
      </w:r>
      <w:r w:rsidRPr="00C2711B">
        <w:rPr>
          <w:rFonts w:ascii="TH SarabunPSK" w:hAnsi="TH SarabunPSK" w:cs="TH SarabunPSK" w:hint="cs"/>
          <w:sz w:val="28"/>
          <w:cs/>
        </w:rPr>
        <w:t xml:space="preserve">ไม่แนะนำให้ใช้ยากลุ่ม </w:t>
      </w:r>
      <w:r w:rsidRPr="00C2711B">
        <w:rPr>
          <w:rFonts w:ascii="TH SarabunPSK" w:hAnsi="TH SarabunPSK" w:cs="TH SarabunPSK"/>
          <w:sz w:val="28"/>
        </w:rPr>
        <w:t xml:space="preserve">beta-lactams </w:t>
      </w:r>
      <w:r w:rsidRPr="00C2711B">
        <w:rPr>
          <w:rFonts w:ascii="TH SarabunPSK" w:hAnsi="TH SarabunPSK" w:cs="TH SarabunPSK" w:hint="cs"/>
          <w:sz w:val="28"/>
          <w:cs/>
        </w:rPr>
        <w:t>ในการรักษา เนื่องจากอาจให้ผลการรักษาที่ไม่แน่นอน</w:t>
      </w:r>
    </w:p>
    <w:p w:rsidR="00266759" w:rsidRPr="00C2711B" w:rsidRDefault="00266759" w:rsidP="00266759">
      <w:pPr>
        <w:pStyle w:val="ListParagraph"/>
        <w:numPr>
          <w:ilvl w:val="0"/>
          <w:numId w:val="46"/>
        </w:numPr>
        <w:spacing w:after="0" w:line="254" w:lineRule="auto"/>
        <w:rPr>
          <w:rFonts w:ascii="TH SarabunPSK" w:hAnsi="TH SarabunPSK" w:cs="TH SarabunPSK"/>
          <w:sz w:val="28"/>
        </w:rPr>
      </w:pPr>
      <w:r w:rsidRPr="00C2711B">
        <w:rPr>
          <w:rFonts w:ascii="TH SarabunPSK" w:hAnsi="TH SarabunPSK" w:cs="TH SarabunPSK" w:hint="cs"/>
          <w:sz w:val="28"/>
          <w:cs/>
        </w:rPr>
        <w:t>ยาต้านจุลชีพ</w:t>
      </w:r>
      <w:r w:rsidR="00440CB7" w:rsidRPr="00C2711B">
        <w:rPr>
          <w:rFonts w:ascii="TH SarabunPSK" w:hAnsi="TH SarabunPSK" w:cs="TH SarabunPSK" w:hint="cs"/>
          <w:sz w:val="28"/>
          <w:cs/>
        </w:rPr>
        <w:t>ตาม</w:t>
      </w:r>
      <w:r w:rsidRPr="00C2711B">
        <w:rPr>
          <w:rFonts w:ascii="TH SarabunPSK" w:hAnsi="TH SarabunPSK" w:cs="TH SarabunPSK" w:hint="cs"/>
          <w:sz w:val="28"/>
          <w:cs/>
        </w:rPr>
        <w:t>ระบบที่แนะนำ ได้แก่</w:t>
      </w:r>
    </w:p>
    <w:bookmarkEnd w:id="0"/>
    <w:p w:rsidR="00440CB7" w:rsidRPr="00C2711B" w:rsidRDefault="00440CB7" w:rsidP="00440CB7">
      <w:pPr>
        <w:pStyle w:val="ListParagraph"/>
        <w:numPr>
          <w:ilvl w:val="1"/>
          <w:numId w:val="47"/>
        </w:numPr>
        <w:tabs>
          <w:tab w:val="left" w:pos="0"/>
          <w:tab w:val="left" w:pos="720"/>
          <w:tab w:val="left" w:pos="6975"/>
        </w:tabs>
        <w:spacing w:after="0"/>
        <w:rPr>
          <w:rFonts w:ascii="TH SarabunPSK" w:hAnsi="TH SarabunPSK" w:cs="TH SarabunPSK"/>
          <w:sz w:val="28"/>
        </w:rPr>
      </w:pPr>
      <w:r w:rsidRPr="00C2711B">
        <w:rPr>
          <w:rFonts w:ascii="TH SarabunPSK" w:hAnsi="TH SarabunPSK" w:cs="TH SarabunPSK"/>
          <w:sz w:val="28"/>
        </w:rPr>
        <w:lastRenderedPageBreak/>
        <w:t>Amika</w:t>
      </w:r>
      <w:r w:rsidR="00266759" w:rsidRPr="00C2711B">
        <w:rPr>
          <w:rFonts w:ascii="TH SarabunPSK" w:hAnsi="TH SarabunPSK" w:cs="TH SarabunPSK"/>
          <w:sz w:val="28"/>
        </w:rPr>
        <w:t xml:space="preserve">cin </w:t>
      </w:r>
      <w:r w:rsidRPr="00C2711B">
        <w:rPr>
          <w:rFonts w:ascii="TH SarabunPSK" w:hAnsi="TH SarabunPSK" w:cs="TH SarabunPSK"/>
          <w:sz w:val="28"/>
        </w:rPr>
        <w:t xml:space="preserve">15 mg/kg SC q24h for at least 10 days </w:t>
      </w:r>
      <w:r w:rsidRPr="00C2711B">
        <w:rPr>
          <w:rFonts w:ascii="TH SarabunPSK" w:hAnsi="TH SarabunPSK" w:cs="TH SarabunPSK"/>
          <w:sz w:val="28"/>
          <w:cs/>
        </w:rPr>
        <w:t xml:space="preserve">หรือให้ยาต่อเนื่องจนอาการหายสนิท และให้ยาต่อไปอีก </w:t>
      </w:r>
      <w:r w:rsidRPr="00C2711B">
        <w:rPr>
          <w:rFonts w:ascii="TH SarabunPSK" w:hAnsi="TH SarabunPSK" w:cs="TH SarabunPSK"/>
          <w:sz w:val="28"/>
        </w:rPr>
        <w:t>2-3</w:t>
      </w:r>
      <w:r w:rsidRPr="00C2711B">
        <w:rPr>
          <w:rFonts w:ascii="TH SarabunPSK" w:hAnsi="TH SarabunPSK" w:cs="TH SarabunPSK"/>
          <w:sz w:val="28"/>
          <w:cs/>
        </w:rPr>
        <w:t xml:space="preserve"> วัน ในกรณีที่เป็นการติดเชื้อฉับพลัน หรือ </w:t>
      </w:r>
      <w:r w:rsidRPr="00C2711B">
        <w:rPr>
          <w:rFonts w:ascii="TH SarabunPSK" w:hAnsi="TH SarabunPSK" w:cs="TH SarabunPSK"/>
          <w:sz w:val="28"/>
        </w:rPr>
        <w:t>1 - 2</w:t>
      </w:r>
      <w:r w:rsidRPr="00C2711B">
        <w:rPr>
          <w:rFonts w:ascii="TH SarabunPSK" w:hAnsi="TH SarabunPSK" w:cs="TH SarabunPSK"/>
          <w:sz w:val="28"/>
          <w:cs/>
        </w:rPr>
        <w:t xml:space="preserve"> สัปดาห์ ในกรณีที่เป็นการติดเชื้อเรื้อรัง </w:t>
      </w:r>
      <w:r w:rsidRPr="00C2711B">
        <w:rPr>
          <w:rFonts w:ascii="TH SarabunPSK" w:hAnsi="TH SarabunPSK" w:cs="TH SarabunPSK"/>
          <w:sz w:val="28"/>
        </w:rPr>
        <w:t>(</w:t>
      </w:r>
      <w:r w:rsidRPr="00C2711B">
        <w:rPr>
          <w:rFonts w:ascii="TH SarabunPSK" w:hAnsi="TH SarabunPSK" w:cs="TH SarabunPSK"/>
          <w:sz w:val="28"/>
          <w:cs/>
        </w:rPr>
        <w:t xml:space="preserve">ควร </w:t>
      </w:r>
      <w:r w:rsidRPr="00C2711B">
        <w:rPr>
          <w:rFonts w:ascii="TH SarabunPSK" w:hAnsi="TH SarabunPSK" w:cs="TH SarabunPSK"/>
          <w:sz w:val="28"/>
        </w:rPr>
        <w:t xml:space="preserve">monitor </w:t>
      </w:r>
      <w:r w:rsidRPr="00C2711B">
        <w:rPr>
          <w:rFonts w:ascii="TH SarabunPSK" w:hAnsi="TH SarabunPSK" w:cs="TH SarabunPSK"/>
          <w:sz w:val="28"/>
          <w:cs/>
        </w:rPr>
        <w:t>ไตและภาวะแห้งน้ำของ</w:t>
      </w:r>
      <w:r w:rsidRPr="00C2711B">
        <w:rPr>
          <w:rFonts w:ascii="TH SarabunPSK" w:hAnsi="TH SarabunPSK" w:cs="TH SarabunPSK" w:hint="cs"/>
          <w:sz w:val="28"/>
          <w:cs/>
        </w:rPr>
        <w:t>แมว</w:t>
      </w:r>
      <w:r w:rsidRPr="00C2711B">
        <w:rPr>
          <w:rFonts w:ascii="TH SarabunPSK" w:hAnsi="TH SarabunPSK" w:cs="TH SarabunPSK"/>
          <w:sz w:val="28"/>
          <w:cs/>
        </w:rPr>
        <w:t>ด้วย ไม่ควรใช้ยานี้หาก</w:t>
      </w:r>
      <w:r w:rsidRPr="00C2711B">
        <w:rPr>
          <w:rFonts w:ascii="TH SarabunPSK" w:hAnsi="TH SarabunPSK" w:cs="TH SarabunPSK" w:hint="cs"/>
          <w:sz w:val="28"/>
          <w:cs/>
        </w:rPr>
        <w:t>แมว</w:t>
      </w:r>
      <w:r w:rsidRPr="00C2711B">
        <w:rPr>
          <w:rFonts w:ascii="TH SarabunPSK" w:hAnsi="TH SarabunPSK" w:cs="TH SarabunPSK"/>
          <w:sz w:val="28"/>
          <w:cs/>
        </w:rPr>
        <w:t>มีความผิดปกติของไตหรือเกิดภาวะแห้งน้ำ เนื่องจากจะทำให้เกิดความเป็นพิษต่อไตมากขึ้น</w:t>
      </w:r>
      <w:r w:rsidRPr="00C2711B">
        <w:rPr>
          <w:rFonts w:ascii="TH SarabunPSK" w:hAnsi="TH SarabunPSK" w:cs="TH SarabunPSK"/>
          <w:sz w:val="28"/>
        </w:rPr>
        <w:t>)</w:t>
      </w:r>
    </w:p>
    <w:p w:rsidR="00440CB7" w:rsidRPr="00C2711B" w:rsidRDefault="00440CB7" w:rsidP="00440CB7">
      <w:pPr>
        <w:tabs>
          <w:tab w:val="left" w:pos="0"/>
          <w:tab w:val="left" w:pos="720"/>
          <w:tab w:val="left" w:pos="6975"/>
        </w:tabs>
        <w:spacing w:after="0"/>
        <w:ind w:left="720" w:firstLine="360"/>
        <w:rPr>
          <w:rFonts w:ascii="TH SarabunPSK" w:hAnsi="TH SarabunPSK" w:cs="TH SarabunPSK"/>
          <w:sz w:val="28"/>
        </w:rPr>
      </w:pPr>
      <w:r w:rsidRPr="00C2711B">
        <w:rPr>
          <w:rFonts w:ascii="TH SarabunPSK" w:hAnsi="TH SarabunPSK" w:cs="TH SarabunPSK"/>
          <w:sz w:val="28"/>
        </w:rPr>
        <w:t xml:space="preserve">* </w:t>
      </w:r>
      <w:r w:rsidRPr="00C2711B">
        <w:rPr>
          <w:rFonts w:ascii="TH SarabunPSK" w:hAnsi="TH SarabunPSK" w:cs="TH SarabunPSK"/>
          <w:sz w:val="28"/>
          <w:cs/>
        </w:rPr>
        <w:t>จำเป็นต้องให้ยาครบตามขนาด ช่วงเวลา และระยะเวลาอย่างเคร่งครัด เพื่อป้องกันการพัฒนาการดื้อยา</w:t>
      </w:r>
      <w:r w:rsidRPr="00C2711B">
        <w:rPr>
          <w:rFonts w:ascii="TH SarabunPSK" w:hAnsi="TH SarabunPSK" w:cs="TH SarabunPSK" w:hint="cs"/>
          <w:sz w:val="28"/>
          <w:cs/>
        </w:rPr>
        <w:t>และการติดเชื้อซ้ำซ้อน</w:t>
      </w:r>
    </w:p>
    <w:p w:rsidR="00266759" w:rsidRPr="00C2711B" w:rsidRDefault="00266759" w:rsidP="00266759">
      <w:pPr>
        <w:pStyle w:val="ListParagraph"/>
        <w:numPr>
          <w:ilvl w:val="1"/>
          <w:numId w:val="46"/>
        </w:numPr>
        <w:spacing w:after="0" w:line="254" w:lineRule="auto"/>
        <w:rPr>
          <w:rFonts w:ascii="TH SarabunPSK" w:hAnsi="TH SarabunPSK" w:cs="TH SarabunPSK"/>
          <w:sz w:val="28"/>
        </w:rPr>
      </w:pPr>
      <w:r w:rsidRPr="00C2711B">
        <w:rPr>
          <w:rFonts w:ascii="TH SarabunPSK" w:hAnsi="TH SarabunPSK" w:cs="TH SarabunPSK"/>
          <w:sz w:val="28"/>
        </w:rPr>
        <w:t>Gentamicin (Nebulization)</w:t>
      </w:r>
      <w:r w:rsidR="00440CB7" w:rsidRPr="00C2711B">
        <w:rPr>
          <w:rFonts w:ascii="TH SarabunPSK" w:hAnsi="TH SarabunPSK" w:cs="TH SarabunPSK"/>
          <w:sz w:val="28"/>
        </w:rPr>
        <w:t xml:space="preserve"> </w:t>
      </w:r>
      <w:r w:rsidR="00440CB7" w:rsidRPr="00C2711B">
        <w:rPr>
          <w:rFonts w:ascii="TH SarabunPSK" w:hAnsi="TH SarabunPSK" w:cs="TH SarabunPSK" w:hint="cs"/>
          <w:sz w:val="28"/>
          <w:cs/>
        </w:rPr>
        <w:t>หากจะ</w:t>
      </w:r>
      <w:r w:rsidR="00440CB7" w:rsidRPr="00C2711B">
        <w:rPr>
          <w:rFonts w:ascii="TH SarabunPSK" w:hAnsi="TH SarabunPSK" w:cs="TH SarabunPSK" w:hint="cs"/>
          <w:sz w:val="28"/>
          <w:cs/>
        </w:rPr>
        <w:t>ใช้วิธีนี้</w:t>
      </w:r>
      <w:r w:rsidR="00440CB7" w:rsidRPr="00C2711B">
        <w:rPr>
          <w:rFonts w:ascii="TH SarabunPSK" w:hAnsi="TH SarabunPSK" w:cs="TH SarabunPSK" w:hint="cs"/>
          <w:sz w:val="28"/>
          <w:cs/>
        </w:rPr>
        <w:t>ควรเริ่ม</w:t>
      </w:r>
      <w:r w:rsidR="00440CB7" w:rsidRPr="00C2711B">
        <w:rPr>
          <w:rFonts w:ascii="TH SarabunPSK" w:hAnsi="TH SarabunPSK" w:cs="TH SarabunPSK"/>
          <w:sz w:val="28"/>
        </w:rPr>
        <w:t xml:space="preserve"> nebulize</w:t>
      </w:r>
      <w:r w:rsidR="00440CB7" w:rsidRPr="00C2711B">
        <w:rPr>
          <w:rFonts w:ascii="TH SarabunPSK" w:hAnsi="TH SarabunPSK" w:cs="TH SarabunPSK" w:hint="cs"/>
          <w:sz w:val="28"/>
          <w:cs/>
        </w:rPr>
        <w:t xml:space="preserve"> ด้วย</w:t>
      </w:r>
      <w:r w:rsidR="00440CB7" w:rsidRPr="00C2711B">
        <w:rPr>
          <w:rFonts w:ascii="TH SarabunPSK" w:hAnsi="TH SarabunPSK" w:cs="TH SarabunPSK"/>
          <w:sz w:val="28"/>
        </w:rPr>
        <w:t xml:space="preserve"> NSS</w:t>
      </w:r>
      <w:r w:rsidR="00440CB7" w:rsidRPr="00C2711B">
        <w:rPr>
          <w:rFonts w:ascii="TH SarabunPSK" w:hAnsi="TH SarabunPSK" w:cs="TH SarabunPSK" w:hint="cs"/>
          <w:sz w:val="28"/>
          <w:cs/>
        </w:rPr>
        <w:t xml:space="preserve"> เพื่อเพิ่มความชุ่มชื้นให้ทางเดินหายใจ ทำ</w:t>
      </w:r>
      <w:r w:rsidR="00C2711B" w:rsidRPr="00C2711B">
        <w:rPr>
          <w:rFonts w:ascii="TH SarabunPSK" w:hAnsi="TH SarabunPSK" w:cs="TH SarabunPSK" w:hint="cs"/>
          <w:sz w:val="28"/>
          <w:cs/>
        </w:rPr>
        <w:t>ใ</w:t>
      </w:r>
      <w:r w:rsidR="00440CB7" w:rsidRPr="00C2711B">
        <w:rPr>
          <w:rFonts w:ascii="TH SarabunPSK" w:hAnsi="TH SarabunPSK" w:cs="TH SarabunPSK" w:hint="cs"/>
          <w:sz w:val="28"/>
          <w:cs/>
        </w:rPr>
        <w:t>ห้</w:t>
      </w:r>
      <w:r w:rsidR="00440CB7" w:rsidRPr="00C2711B">
        <w:rPr>
          <w:rFonts w:ascii="TH SarabunPSK" w:hAnsi="TH SarabunPSK" w:cs="TH SarabunPSK"/>
          <w:sz w:val="28"/>
        </w:rPr>
        <w:t xml:space="preserve"> ciliated cell</w:t>
      </w:r>
      <w:r w:rsidR="00440CB7" w:rsidRPr="00C2711B">
        <w:rPr>
          <w:rFonts w:ascii="TH SarabunPSK" w:hAnsi="TH SarabunPSK" w:cs="TH SarabunPSK" w:hint="cs"/>
          <w:sz w:val="28"/>
          <w:cs/>
        </w:rPr>
        <w:t xml:space="preserve"> ในทางเดินหายใจทำงานได้ดี ตามด้วยยากลุ่ม</w:t>
      </w:r>
      <w:r w:rsidR="00440CB7" w:rsidRPr="00C2711B">
        <w:rPr>
          <w:rFonts w:ascii="TH SarabunPSK" w:hAnsi="TH SarabunPSK" w:cs="TH SarabunPSK"/>
          <w:sz w:val="28"/>
        </w:rPr>
        <w:t xml:space="preserve"> mucolytic</w:t>
      </w:r>
      <w:r w:rsidR="00440CB7" w:rsidRPr="00C2711B">
        <w:rPr>
          <w:rFonts w:ascii="TH SarabunPSK" w:hAnsi="TH SarabunPSK" w:cs="TH SarabunPSK" w:hint="cs"/>
          <w:sz w:val="28"/>
          <w:cs/>
        </w:rPr>
        <w:t xml:space="preserve"> เช่น </w:t>
      </w:r>
      <w:r w:rsidR="00440CB7" w:rsidRPr="00C2711B">
        <w:rPr>
          <w:rFonts w:ascii="TH SarabunPSK" w:hAnsi="TH SarabunPSK" w:cs="TH SarabunPSK"/>
          <w:sz w:val="28"/>
        </w:rPr>
        <w:t>N-acetylcysteine, bromhexine</w:t>
      </w:r>
      <w:r w:rsidR="00440CB7" w:rsidRPr="00C2711B">
        <w:rPr>
          <w:rFonts w:ascii="TH SarabunPSK" w:hAnsi="TH SarabunPSK" w:cs="TH SarabunPSK" w:hint="cs"/>
          <w:sz w:val="28"/>
          <w:cs/>
        </w:rPr>
        <w:t xml:space="preserve"> แล้วจึงตามด้วย</w:t>
      </w:r>
      <w:r w:rsidR="00440CB7" w:rsidRPr="00C2711B">
        <w:rPr>
          <w:rFonts w:ascii="TH SarabunPSK" w:hAnsi="TH SarabunPSK" w:cs="TH SarabunPSK"/>
          <w:sz w:val="28"/>
        </w:rPr>
        <w:t xml:space="preserve"> gentamicin</w:t>
      </w:r>
      <w:r w:rsidR="00440CB7" w:rsidRPr="00C2711B">
        <w:rPr>
          <w:rFonts w:ascii="TH SarabunPSK" w:hAnsi="TH SarabunPSK" w:cs="TH SarabunPSK" w:hint="cs"/>
          <w:sz w:val="28"/>
          <w:cs/>
        </w:rPr>
        <w:t xml:space="preserve"> เนื่องจาก</w:t>
      </w:r>
      <w:r w:rsidR="00440CB7" w:rsidRPr="00C2711B">
        <w:rPr>
          <w:rFonts w:ascii="TH SarabunPSK" w:hAnsi="TH SarabunPSK" w:cs="TH SarabunPSK"/>
          <w:sz w:val="28"/>
        </w:rPr>
        <w:t xml:space="preserve"> gentamicin</w:t>
      </w:r>
      <w:r w:rsidR="00440CB7" w:rsidRPr="00C2711B">
        <w:rPr>
          <w:rFonts w:ascii="TH SarabunPSK" w:hAnsi="TH SarabunPSK" w:cs="TH SarabunPSK" w:hint="cs"/>
          <w:sz w:val="28"/>
          <w:cs/>
        </w:rPr>
        <w:t xml:space="preserve"> เป็นยาที่มีประจุลบ จึงจับกั</w:t>
      </w:r>
      <w:r w:rsidR="00C2711B" w:rsidRPr="00C2711B">
        <w:rPr>
          <w:rFonts w:ascii="TH SarabunPSK" w:hAnsi="TH SarabunPSK" w:cs="TH SarabunPSK" w:hint="cs"/>
          <w:sz w:val="28"/>
          <w:cs/>
        </w:rPr>
        <w:t>บประจุบวกใน</w:t>
      </w:r>
      <w:r w:rsidR="00C2711B" w:rsidRPr="00C2711B">
        <w:rPr>
          <w:rFonts w:ascii="TH SarabunPSK" w:hAnsi="TH SarabunPSK" w:cs="TH SarabunPSK"/>
          <w:sz w:val="28"/>
        </w:rPr>
        <w:t xml:space="preserve"> mucus</w:t>
      </w:r>
      <w:r w:rsidR="00C2711B" w:rsidRPr="00C2711B">
        <w:rPr>
          <w:rFonts w:ascii="TH SarabunPSK" w:hAnsi="TH SarabunPSK" w:cs="TH SarabunPSK" w:hint="cs"/>
          <w:sz w:val="28"/>
          <w:cs/>
        </w:rPr>
        <w:t>/หนองได้ดี ทำให้ยาออกฤทธิ์ได้น้อย</w:t>
      </w:r>
    </w:p>
    <w:p w:rsidR="00BE6AD7" w:rsidRPr="00CB75DD" w:rsidRDefault="00BE6AD7" w:rsidP="00CB75DD">
      <w:pPr>
        <w:pStyle w:val="ListParagraph"/>
        <w:spacing w:after="0" w:line="240" w:lineRule="auto"/>
        <w:rPr>
          <w:rFonts w:ascii="TH SarabunPSK" w:hAnsi="TH SarabunPSK" w:cs="TH SarabunPSK"/>
          <w:sz w:val="28"/>
        </w:rPr>
      </w:pPr>
    </w:p>
    <w:p w:rsidR="00F52294" w:rsidRPr="003F650F" w:rsidRDefault="00F52294" w:rsidP="00BE6AD7">
      <w:pPr>
        <w:spacing w:after="0" w:line="256" w:lineRule="auto"/>
        <w:rPr>
          <w:rFonts w:ascii="TH SarabunPSK" w:hAnsi="TH SarabunPSK" w:cs="TH SarabunPSK"/>
          <w:sz w:val="28"/>
        </w:rPr>
      </w:pPr>
    </w:p>
    <w:sectPr w:rsidR="00F52294" w:rsidRPr="003F650F" w:rsidSect="00D26997">
      <w:type w:val="continuous"/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FE3" w:rsidRDefault="00327FE3" w:rsidP="00AB7D82">
      <w:pPr>
        <w:spacing w:after="0" w:line="240" w:lineRule="auto"/>
      </w:pPr>
      <w:r>
        <w:separator/>
      </w:r>
    </w:p>
  </w:endnote>
  <w:endnote w:type="continuationSeparator" w:id="0">
    <w:p w:rsidR="00327FE3" w:rsidRDefault="00327FE3" w:rsidP="00AB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9E1" w:rsidRPr="00352914" w:rsidRDefault="00C329E1" w:rsidP="00C329E1">
    <w:pPr>
      <w:spacing w:after="0" w:line="240" w:lineRule="auto"/>
      <w:jc w:val="right"/>
      <w:rPr>
        <w:rFonts w:ascii="TH SarabunPSK" w:hAnsi="TH SarabunPSK" w:cs="TH SarabunPSK"/>
        <w:sz w:val="24"/>
        <w:szCs w:val="24"/>
      </w:rPr>
    </w:pPr>
    <w:r w:rsidRPr="00352914">
      <w:rPr>
        <w:rFonts w:ascii="TH SarabunPSK" w:hAnsi="TH SarabunPSK" w:cs="TH SarabunPSK" w:hint="cs"/>
        <w:sz w:val="24"/>
        <w:szCs w:val="24"/>
        <w:cs/>
      </w:rPr>
      <w:t>อ.สพ.ญ.ดร.</w:t>
    </w:r>
    <w:r w:rsidR="00C31F58" w:rsidRPr="00352914">
      <w:rPr>
        <w:rFonts w:ascii="TH SarabunPSK" w:hAnsi="TH SarabunPSK" w:cs="TH SarabunPSK" w:hint="cs"/>
        <w:sz w:val="24"/>
        <w:szCs w:val="24"/>
        <w:cs/>
      </w:rPr>
      <w:t>นิภัทรา สวนไพรินทร์</w:t>
    </w:r>
    <w:r w:rsidRPr="00352914">
      <w:rPr>
        <w:rFonts w:ascii="TH SarabunPSK" w:hAnsi="TH SarabunPSK" w:cs="TH SarabunPSK" w:hint="cs"/>
        <w:sz w:val="24"/>
        <w:szCs w:val="24"/>
        <w:cs/>
      </w:rPr>
      <w:t xml:space="preserve">, อ.น.สพ.ดร.ภัทรรัฐ จันทร์ฉายทอง </w:t>
    </w:r>
    <w:r w:rsidRPr="00352914">
      <w:rPr>
        <w:rFonts w:ascii="TH SarabunPSK" w:hAnsi="TH SarabunPSK" w:cs="TH SarabunPSK"/>
        <w:sz w:val="24"/>
        <w:szCs w:val="24"/>
      </w:rPr>
      <w:t>(</w:t>
    </w:r>
    <w:r w:rsidRPr="00352914">
      <w:rPr>
        <w:rFonts w:ascii="TH SarabunPSK" w:hAnsi="TH SarabunPSK" w:cs="TH SarabunPSK" w:hint="cs"/>
        <w:sz w:val="24"/>
        <w:szCs w:val="24"/>
        <w:cs/>
      </w:rPr>
      <w:t>ผู้ทำการอ่านผลและแนะนำ</w:t>
    </w:r>
    <w:r w:rsidR="00CB75DD">
      <w:rPr>
        <w:rFonts w:ascii="TH SarabunPSK" w:hAnsi="TH SarabunPSK" w:cs="TH SarabunPSK"/>
        <w:sz w:val="24"/>
        <w:szCs w:val="24"/>
      </w:rPr>
      <w:t xml:space="preserve"> </w:t>
    </w:r>
    <w:r w:rsidR="00266759">
      <w:rPr>
        <w:rFonts w:ascii="TH SarabunPSK" w:hAnsi="TH SarabunPSK" w:cs="TH SarabunPSK"/>
        <w:sz w:val="24"/>
        <w:szCs w:val="24"/>
      </w:rPr>
      <w:t xml:space="preserve">10 </w:t>
    </w:r>
    <w:r w:rsidR="005F40E8">
      <w:rPr>
        <w:rFonts w:ascii="TH SarabunPSK" w:hAnsi="TH SarabunPSK" w:cs="TH SarabunPSK" w:hint="cs"/>
        <w:sz w:val="24"/>
        <w:szCs w:val="24"/>
        <w:cs/>
      </w:rPr>
      <w:t>พฤศจิกายน</w:t>
    </w:r>
    <w:r w:rsidR="00C470AC">
      <w:rPr>
        <w:rFonts w:ascii="TH SarabunPSK" w:hAnsi="TH SarabunPSK" w:cs="TH SarabunPSK" w:hint="cs"/>
        <w:sz w:val="24"/>
        <w:szCs w:val="24"/>
        <w:cs/>
      </w:rPr>
      <w:t xml:space="preserve"> พ.ศ.</w:t>
    </w:r>
    <w:r w:rsidRPr="00352914">
      <w:rPr>
        <w:rFonts w:ascii="TH SarabunPSK" w:hAnsi="TH SarabunPSK" w:cs="TH SarabunPSK"/>
        <w:sz w:val="24"/>
        <w:szCs w:val="24"/>
      </w:rPr>
      <w:t>2559</w:t>
    </w:r>
  </w:p>
  <w:p w:rsidR="00C329E1" w:rsidRPr="00352914" w:rsidRDefault="00C329E1" w:rsidP="00C329E1">
    <w:pPr>
      <w:pStyle w:val="Footer"/>
      <w:jc w:val="right"/>
    </w:pPr>
    <w:r w:rsidRPr="00352914">
      <w:rPr>
        <w:rFonts w:ascii="TH SarabunPSK" w:hAnsi="TH SarabunPSK" w:cs="TH SarabunPSK" w:hint="cs"/>
        <w:sz w:val="24"/>
        <w:szCs w:val="24"/>
        <w:cs/>
      </w:rPr>
      <w:t xml:space="preserve">โทร </w:t>
    </w:r>
    <w:r w:rsidR="00C31F58" w:rsidRPr="00352914">
      <w:rPr>
        <w:rFonts w:ascii="TH SarabunPSK" w:hAnsi="TH SarabunPSK" w:cs="TH SarabunPSK"/>
        <w:sz w:val="24"/>
        <w:szCs w:val="24"/>
      </w:rPr>
      <w:t>02-2189732 nipattra@gmail.com</w:t>
    </w:r>
  </w:p>
  <w:p w:rsidR="003402FB" w:rsidRPr="00C329E1" w:rsidRDefault="003402FB" w:rsidP="00C32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FE3" w:rsidRDefault="00327FE3" w:rsidP="00AB7D82">
      <w:pPr>
        <w:spacing w:after="0" w:line="240" w:lineRule="auto"/>
      </w:pPr>
      <w:r>
        <w:separator/>
      </w:r>
    </w:p>
  </w:footnote>
  <w:footnote w:type="continuationSeparator" w:id="0">
    <w:p w:rsidR="00327FE3" w:rsidRDefault="00327FE3" w:rsidP="00AB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D82" w:rsidRPr="00D03627" w:rsidRDefault="00327FE3" w:rsidP="00EE6DA3">
    <w:pPr>
      <w:pStyle w:val="Header"/>
      <w:rPr>
        <w:rFonts w:ascii="TH SarabunPSK" w:hAnsi="TH SarabunPSK" w:cs="TH SarabunPSK"/>
        <w:sz w:val="30"/>
        <w:szCs w:val="30"/>
        <w:cs/>
      </w:rPr>
    </w:pPr>
    <w:r>
      <w:rPr>
        <w:rFonts w:ascii="TH SarabunPSK" w:hAnsi="TH SarabunPSK" w:cs="TH SarabunPSK"/>
        <w:noProof/>
        <w:sz w:val="32"/>
        <w:szCs w:val="32"/>
      </w:rPr>
      <w:pict>
        <v:rect id="Rectangle 197" o:spid="_x0000_s2049" style="position:absolute;margin-left:261pt;margin-top:18pt;width:282.95pt;height:66.05pt;z-index:-251658240;visibility:visible;mso-wrap-distance-left:9.35pt;mso-wrap-distance-right:9.35pt;mso-position-horizontal-relative:margin;mso-position-vertical-relative:top-margin-area;mso-width-relative:margin;v-text-anchor:middle" wrapcoords="-57 0 -57 21355 21600 21355 21600 0 -5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" o:allowoverlap="f" fillcolor="#f2f2f2 [3052]" stroked="f" strokeweight="1pt">
          <v:path arrowok="t"/>
          <v:textbox>
            <w:txbxContent>
              <w:p w:rsidR="00350EAE" w:rsidRPr="001E322C" w:rsidRDefault="00327FE3" w:rsidP="00350EAE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rFonts w:ascii="TH SarabunPSK" w:hAnsi="TH SarabunPSK" w:cs="TH SarabunPSK"/>
                    <w:b/>
                    <w:bCs/>
                    <w:color w:val="000000" w:themeColor="text1"/>
                  </w:rPr>
                </w:pPr>
                <w:sdt>
                  <w:sdt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Cs w:val="22"/>
                      <w:cs/>
                    </w:rPr>
                    <w:alias w:val="Title"/>
                    <w:tag w:val=""/>
                    <w:id w:val="-1061320128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EndPr/>
                  <w:sdtContent>
                    <w:r w:rsidR="00350EAE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Cs w:val="22"/>
                        <w:cs/>
                      </w:rPr>
                      <w:t>รายงานผลตรวจห้องปฏิบัติการจุลชีววิทยา</w:t>
                    </w:r>
                  </w:sdtContent>
                </w:sdt>
              </w:p>
              <w:p w:rsidR="00350EAE" w:rsidRPr="001E322C" w:rsidRDefault="00350EAE" w:rsidP="00350EAE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rFonts w:ascii="TH SarabunPSK" w:hAnsi="TH SarabunPSK" w:cs="TH SarabunPSK"/>
                    <w:b/>
                    <w:bCs/>
                    <w:color w:val="000000" w:themeColor="text1"/>
                    <w:sz w:val="28"/>
                    <w:szCs w:val="36"/>
                  </w:rPr>
                </w:pPr>
                <w:r w:rsidRPr="001E322C">
                  <w:rPr>
                    <w:rFonts w:ascii="TH SarabunPSK" w:hAnsi="TH SarabunPSK" w:cs="TH SarabunPSK"/>
                    <w:b/>
                    <w:bCs/>
                    <w:color w:val="000000" w:themeColor="text1"/>
                    <w:sz w:val="28"/>
                    <w:szCs w:val="36"/>
                  </w:rPr>
                  <w:t>Results of Antimicrobial Susceptibility Testing</w:t>
                </w:r>
                <w:r w:rsidR="00266759">
                  <w:rPr>
                    <w:rFonts w:ascii="TH SarabunPSK" w:hAnsi="TH SarabunPSK" w:cs="TH SarabunPSK"/>
                    <w:b/>
                    <w:bCs/>
                    <w:color w:val="000000" w:themeColor="text1"/>
                    <w:sz w:val="28"/>
                    <w:szCs w:val="36"/>
                  </w:rPr>
                  <w:t xml:space="preserve"> </w:t>
                </w:r>
                <w:r w:rsidRPr="001E322C">
                  <w:rPr>
                    <w:rFonts w:ascii="TH SarabunPSK" w:hAnsi="TH SarabunPSK" w:cs="TH SarabunPSK"/>
                    <w:b/>
                    <w:bCs/>
                    <w:color w:val="000000" w:themeColor="text1"/>
                    <w:sz w:val="28"/>
                    <w:szCs w:val="36"/>
                  </w:rPr>
                  <w:t>(AST)</w:t>
                </w:r>
              </w:p>
              <w:p w:rsidR="00350EAE" w:rsidRPr="005F40E8" w:rsidRDefault="00350EAE" w:rsidP="00350EAE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rFonts w:ascii="TH SarabunPSK" w:hAnsi="TH SarabunPSK" w:cs="TH SarabunPSK"/>
                    <w:b/>
                    <w:bCs/>
                    <w:color w:val="000000" w:themeColor="text1"/>
                    <w:cs/>
                  </w:rPr>
                </w:pPr>
                <w:r w:rsidRPr="00585ED6">
                  <w:rPr>
                    <w:rFonts w:ascii="TH SarabunPSK" w:hAnsi="TH SarabunPSK" w:cs="TH SarabunPSK"/>
                    <w:b/>
                    <w:bCs/>
                    <w:color w:val="000000" w:themeColor="text1"/>
                    <w:sz w:val="28"/>
                    <w:szCs w:val="36"/>
                  </w:rPr>
                  <w:t>HN</w:t>
                </w:r>
                <w:r w:rsidR="00667692">
                  <w:rPr>
                    <w:rFonts w:ascii="TH SarabunPSK" w:hAnsi="TH SarabunPSK" w:cs="TH SarabunPSK"/>
                    <w:b/>
                    <w:bCs/>
                    <w:color w:val="000000" w:themeColor="text1"/>
                    <w:sz w:val="28"/>
                  </w:rPr>
                  <w:t xml:space="preserve"> 5</w:t>
                </w:r>
                <w:r w:rsidR="008E5734">
                  <w:rPr>
                    <w:rFonts w:ascii="TH SarabunPSK" w:hAnsi="TH SarabunPSK" w:cs="TH SarabunPSK"/>
                    <w:b/>
                    <w:bCs/>
                    <w:color w:val="000000" w:themeColor="text1"/>
                    <w:sz w:val="28"/>
                  </w:rPr>
                  <w:t>917500</w:t>
                </w:r>
                <w:r w:rsidR="008179CD">
                  <w:rPr>
                    <w:rFonts w:ascii="TH SarabunPSK" w:hAnsi="TH SarabunPSK" w:cs="TH SarabunPSK"/>
                    <w:b/>
                    <w:bCs/>
                    <w:color w:val="000000" w:themeColor="text1"/>
                    <w:sz w:val="28"/>
                  </w:rPr>
                  <w:t xml:space="preserve"> </w:t>
                </w:r>
                <w:r w:rsidRPr="00585ED6">
                  <w:rPr>
                    <w:rFonts w:ascii="TH SarabunPSK" w:hAnsi="TH SarabunPSK" w:cs="TH SarabunPSK"/>
                    <w:b/>
                    <w:bCs/>
                    <w:color w:val="000000" w:themeColor="text1"/>
                    <w:sz w:val="28"/>
                    <w:szCs w:val="36"/>
                  </w:rPr>
                  <w:t>Clinician</w:t>
                </w:r>
                <w:r w:rsidR="008179CD">
                  <w:rPr>
                    <w:rFonts w:ascii="TH SarabunPSK" w:hAnsi="TH SarabunPSK" w:cs="TH SarabunPSK" w:hint="cs"/>
                    <w:b/>
                    <w:bCs/>
                    <w:color w:val="000000" w:themeColor="text1"/>
                    <w:sz w:val="28"/>
                    <w:cs/>
                  </w:rPr>
                  <w:t xml:space="preserve"> </w:t>
                </w:r>
                <w:r w:rsidR="008E5734">
                  <w:rPr>
                    <w:rFonts w:ascii="TH SarabunPSK" w:hAnsi="TH SarabunPSK" w:cs="TH SarabunPSK" w:hint="cs"/>
                    <w:b/>
                    <w:bCs/>
                    <w:color w:val="000000" w:themeColor="text1"/>
                    <w:sz w:val="28"/>
                    <w:cs/>
                  </w:rPr>
                  <w:t>ผศ.สพ.ญ.ดร.สมพร</w:t>
                </w:r>
              </w:p>
            </w:txbxContent>
          </v:textbox>
          <w10:wrap type="tight" anchorx="margin" anchory="margin"/>
        </v:rect>
      </w:pict>
    </w:r>
    <w:r w:rsidR="003402FB" w:rsidRPr="00D03627">
      <w:rPr>
        <w:rFonts w:ascii="TH SarabunPSK" w:hAnsi="TH SarabunPSK" w:cs="TH SarabunPSK"/>
        <w:noProof/>
        <w:sz w:val="32"/>
        <w:szCs w:val="32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posOffset>-20320</wp:posOffset>
          </wp:positionH>
          <wp:positionV relativeFrom="paragraph">
            <wp:posOffset>194310</wp:posOffset>
          </wp:positionV>
          <wp:extent cx="3251835" cy="779145"/>
          <wp:effectExtent l="0" t="0" r="5715" b="1905"/>
          <wp:wrapTight wrapText="bothSides">
            <wp:wrapPolygon edited="0">
              <wp:start x="0" y="0"/>
              <wp:lineTo x="0" y="21125"/>
              <wp:lineTo x="21511" y="21125"/>
              <wp:lineTo x="21511" y="0"/>
              <wp:lineTo x="0" y="0"/>
            </wp:wrapPolygon>
          </wp:wrapTight>
          <wp:docPr id="2" name="Picture 2" descr="http://www.vet.chula.ac.th/dept/sah/images/img_header_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vet.chula.ac.th/dept/sah/images/img_header_0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20" t="7099" r="8008" b="12917"/>
                  <a:stretch/>
                </pic:blipFill>
                <pic:spPr bwMode="auto">
                  <a:xfrm>
                    <a:off x="0" y="0"/>
                    <a:ext cx="3251835" cy="7791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6D50"/>
    <w:multiLevelType w:val="hybridMultilevel"/>
    <w:tmpl w:val="871C9DA0"/>
    <w:lvl w:ilvl="0" w:tplc="93489B5C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17DB8"/>
    <w:multiLevelType w:val="hybridMultilevel"/>
    <w:tmpl w:val="77F466AC"/>
    <w:lvl w:ilvl="0" w:tplc="5C908D8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2CE54AB"/>
    <w:multiLevelType w:val="hybridMultilevel"/>
    <w:tmpl w:val="5ABC6F80"/>
    <w:lvl w:ilvl="0" w:tplc="F41C5A22">
      <w:start w:val="19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2320B"/>
    <w:multiLevelType w:val="multilevel"/>
    <w:tmpl w:val="13C0EF0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C235C9"/>
    <w:multiLevelType w:val="hybridMultilevel"/>
    <w:tmpl w:val="518018B0"/>
    <w:lvl w:ilvl="0" w:tplc="6EAE68F8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27C58"/>
    <w:multiLevelType w:val="hybridMultilevel"/>
    <w:tmpl w:val="C720C1C0"/>
    <w:lvl w:ilvl="0" w:tplc="462EE87E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6E3C24"/>
    <w:multiLevelType w:val="hybridMultilevel"/>
    <w:tmpl w:val="D0EEEC8C"/>
    <w:lvl w:ilvl="0" w:tplc="C4B4B0A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4EA0B5CC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  <w:lang w:bidi="th-TH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1144F"/>
    <w:multiLevelType w:val="hybridMultilevel"/>
    <w:tmpl w:val="7F1E0B8C"/>
    <w:lvl w:ilvl="0" w:tplc="22125EF6">
      <w:start w:val="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E0A44"/>
    <w:multiLevelType w:val="hybridMultilevel"/>
    <w:tmpl w:val="E862AAAA"/>
    <w:lvl w:ilvl="0" w:tplc="EF74DF98">
      <w:start w:val="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0403E"/>
    <w:multiLevelType w:val="hybridMultilevel"/>
    <w:tmpl w:val="B01E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93F86"/>
    <w:multiLevelType w:val="hybridMultilevel"/>
    <w:tmpl w:val="1186A8C2"/>
    <w:lvl w:ilvl="0" w:tplc="94841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062A7B"/>
    <w:multiLevelType w:val="hybridMultilevel"/>
    <w:tmpl w:val="47B8D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F3B30"/>
    <w:multiLevelType w:val="hybridMultilevel"/>
    <w:tmpl w:val="CA884EE4"/>
    <w:lvl w:ilvl="0" w:tplc="58CE5E44">
      <w:start w:val="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59DF"/>
    <w:multiLevelType w:val="hybridMultilevel"/>
    <w:tmpl w:val="37DA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71AB"/>
    <w:multiLevelType w:val="hybridMultilevel"/>
    <w:tmpl w:val="22F0936A"/>
    <w:lvl w:ilvl="0" w:tplc="0D1C5324">
      <w:start w:val="40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653727"/>
    <w:multiLevelType w:val="hybridMultilevel"/>
    <w:tmpl w:val="94D67CE4"/>
    <w:lvl w:ilvl="0" w:tplc="B62A0D82">
      <w:start w:val="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45653"/>
    <w:multiLevelType w:val="hybridMultilevel"/>
    <w:tmpl w:val="B1163A6C"/>
    <w:lvl w:ilvl="0" w:tplc="E7CAF146">
      <w:start w:val="40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122B50"/>
    <w:multiLevelType w:val="hybridMultilevel"/>
    <w:tmpl w:val="526C6658"/>
    <w:lvl w:ilvl="0" w:tplc="BD26EE94"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419AF"/>
    <w:multiLevelType w:val="hybridMultilevel"/>
    <w:tmpl w:val="6EC030E0"/>
    <w:lvl w:ilvl="0" w:tplc="45F07802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70044A"/>
    <w:multiLevelType w:val="hybridMultilevel"/>
    <w:tmpl w:val="BB88F81C"/>
    <w:lvl w:ilvl="0" w:tplc="D8C0BCCE">
      <w:start w:val="40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6363F4"/>
    <w:multiLevelType w:val="hybridMultilevel"/>
    <w:tmpl w:val="E864C5E4"/>
    <w:lvl w:ilvl="0" w:tplc="A600FC7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A72FE"/>
    <w:multiLevelType w:val="hybridMultilevel"/>
    <w:tmpl w:val="B650CDAC"/>
    <w:lvl w:ilvl="0" w:tplc="A782C08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026CE"/>
    <w:multiLevelType w:val="hybridMultilevel"/>
    <w:tmpl w:val="29061E78"/>
    <w:lvl w:ilvl="0" w:tplc="538220C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 w:val="0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25D74"/>
    <w:multiLevelType w:val="hybridMultilevel"/>
    <w:tmpl w:val="786C591E"/>
    <w:lvl w:ilvl="0" w:tplc="07D498C0">
      <w:start w:val="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0654E"/>
    <w:multiLevelType w:val="hybridMultilevel"/>
    <w:tmpl w:val="1066A008"/>
    <w:lvl w:ilvl="0" w:tplc="62909EC2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A4B38"/>
    <w:multiLevelType w:val="hybridMultilevel"/>
    <w:tmpl w:val="CCE6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8A83CE">
      <w:start w:val="1"/>
      <w:numFmt w:val="decimal"/>
      <w:lvlText w:val="3.%2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E7483"/>
    <w:multiLevelType w:val="hybridMultilevel"/>
    <w:tmpl w:val="4F34D7E8"/>
    <w:lvl w:ilvl="0" w:tplc="D4067F70">
      <w:start w:val="40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7D129F"/>
    <w:multiLevelType w:val="hybridMultilevel"/>
    <w:tmpl w:val="4998B59C"/>
    <w:lvl w:ilvl="0" w:tplc="389C147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F820FA"/>
    <w:multiLevelType w:val="hybridMultilevel"/>
    <w:tmpl w:val="1AFA690C"/>
    <w:lvl w:ilvl="0" w:tplc="1046963C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B66E0"/>
    <w:multiLevelType w:val="hybridMultilevel"/>
    <w:tmpl w:val="12521D04"/>
    <w:lvl w:ilvl="0" w:tplc="A352FB5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9B0AA9"/>
    <w:multiLevelType w:val="hybridMultilevel"/>
    <w:tmpl w:val="BA2CC98A"/>
    <w:lvl w:ilvl="0" w:tplc="BCB28528">
      <w:start w:val="40"/>
      <w:numFmt w:val="bullet"/>
      <w:lvlText w:val="-"/>
      <w:lvlJc w:val="left"/>
      <w:pPr>
        <w:ind w:left="1080" w:hanging="360"/>
      </w:pPr>
      <w:rPr>
        <w:rFonts w:ascii="TH SarabunPSK" w:eastAsia="TH SarabunPSK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ED33BB"/>
    <w:multiLevelType w:val="hybridMultilevel"/>
    <w:tmpl w:val="80E42940"/>
    <w:lvl w:ilvl="0" w:tplc="EF74DF98">
      <w:start w:val="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12DE2"/>
    <w:multiLevelType w:val="hybridMultilevel"/>
    <w:tmpl w:val="5AC6E12C"/>
    <w:lvl w:ilvl="0" w:tplc="22125EF6">
      <w:start w:val="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0E2E1C"/>
    <w:multiLevelType w:val="hybridMultilevel"/>
    <w:tmpl w:val="6A0E09CC"/>
    <w:lvl w:ilvl="0" w:tplc="29F2739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C56FA"/>
    <w:multiLevelType w:val="hybridMultilevel"/>
    <w:tmpl w:val="A396229C"/>
    <w:lvl w:ilvl="0" w:tplc="0458274A">
      <w:start w:val="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3404DE"/>
    <w:multiLevelType w:val="hybridMultilevel"/>
    <w:tmpl w:val="CCB0297A"/>
    <w:lvl w:ilvl="0" w:tplc="4C66322A">
      <w:start w:val="4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3CF37E7"/>
    <w:multiLevelType w:val="hybridMultilevel"/>
    <w:tmpl w:val="0210675A"/>
    <w:lvl w:ilvl="0" w:tplc="38E2B004">
      <w:start w:val="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523DDB"/>
    <w:multiLevelType w:val="hybridMultilevel"/>
    <w:tmpl w:val="97BC71F6"/>
    <w:lvl w:ilvl="0" w:tplc="2A66FF1C">
      <w:start w:val="40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79F1CCA"/>
    <w:multiLevelType w:val="hybridMultilevel"/>
    <w:tmpl w:val="B76EAC90"/>
    <w:lvl w:ilvl="0" w:tplc="CFE0757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CB64D9"/>
    <w:multiLevelType w:val="hybridMultilevel"/>
    <w:tmpl w:val="81622280"/>
    <w:lvl w:ilvl="0" w:tplc="ACEC51A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E16A00"/>
    <w:multiLevelType w:val="hybridMultilevel"/>
    <w:tmpl w:val="6D245624"/>
    <w:lvl w:ilvl="0" w:tplc="D7906EC2">
      <w:start w:val="4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F64629"/>
    <w:multiLevelType w:val="hybridMultilevel"/>
    <w:tmpl w:val="B89E1BD0"/>
    <w:lvl w:ilvl="0" w:tplc="589CB6B6">
      <w:start w:val="1"/>
      <w:numFmt w:val="decimal"/>
      <w:lvlText w:val="4.%1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42" w15:restartNumberingAfterBreak="0">
    <w:nsid w:val="762C48AA"/>
    <w:multiLevelType w:val="hybridMultilevel"/>
    <w:tmpl w:val="6220E2BC"/>
    <w:lvl w:ilvl="0" w:tplc="7D98B1C4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2246F"/>
    <w:multiLevelType w:val="hybridMultilevel"/>
    <w:tmpl w:val="4A503CBE"/>
    <w:lvl w:ilvl="0" w:tplc="789ED29C">
      <w:start w:val="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B69C0"/>
    <w:multiLevelType w:val="hybridMultilevel"/>
    <w:tmpl w:val="26A622B8"/>
    <w:lvl w:ilvl="0" w:tplc="31A26B34">
      <w:start w:val="4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9254B82"/>
    <w:multiLevelType w:val="hybridMultilevel"/>
    <w:tmpl w:val="7A325B46"/>
    <w:lvl w:ilvl="0" w:tplc="0F4296A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6629CF"/>
    <w:multiLevelType w:val="hybridMultilevel"/>
    <w:tmpl w:val="7B2CC0DC"/>
    <w:lvl w:ilvl="0" w:tplc="6438191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1"/>
  </w:num>
  <w:num w:numId="3">
    <w:abstractNumId w:val="4"/>
  </w:num>
  <w:num w:numId="4">
    <w:abstractNumId w:val="3"/>
  </w:num>
  <w:num w:numId="5">
    <w:abstractNumId w:val="11"/>
  </w:num>
  <w:num w:numId="6">
    <w:abstractNumId w:val="35"/>
  </w:num>
  <w:num w:numId="7">
    <w:abstractNumId w:val="10"/>
  </w:num>
  <w:num w:numId="8">
    <w:abstractNumId w:val="13"/>
  </w:num>
  <w:num w:numId="9">
    <w:abstractNumId w:val="26"/>
  </w:num>
  <w:num w:numId="10">
    <w:abstractNumId w:val="5"/>
  </w:num>
  <w:num w:numId="11">
    <w:abstractNumId w:val="38"/>
  </w:num>
  <w:num w:numId="12">
    <w:abstractNumId w:val="33"/>
  </w:num>
  <w:num w:numId="13">
    <w:abstractNumId w:val="39"/>
  </w:num>
  <w:num w:numId="14">
    <w:abstractNumId w:val="45"/>
  </w:num>
  <w:num w:numId="15">
    <w:abstractNumId w:val="20"/>
  </w:num>
  <w:num w:numId="16">
    <w:abstractNumId w:val="27"/>
  </w:num>
  <w:num w:numId="17">
    <w:abstractNumId w:val="9"/>
  </w:num>
  <w:num w:numId="18">
    <w:abstractNumId w:val="19"/>
  </w:num>
  <w:num w:numId="19">
    <w:abstractNumId w:val="34"/>
  </w:num>
  <w:num w:numId="20">
    <w:abstractNumId w:val="15"/>
  </w:num>
  <w:num w:numId="21">
    <w:abstractNumId w:val="40"/>
  </w:num>
  <w:num w:numId="22">
    <w:abstractNumId w:val="22"/>
  </w:num>
  <w:num w:numId="23">
    <w:abstractNumId w:val="42"/>
  </w:num>
  <w:num w:numId="24">
    <w:abstractNumId w:val="0"/>
  </w:num>
  <w:num w:numId="25">
    <w:abstractNumId w:val="1"/>
  </w:num>
  <w:num w:numId="26">
    <w:abstractNumId w:val="18"/>
  </w:num>
  <w:num w:numId="27">
    <w:abstractNumId w:val="44"/>
  </w:num>
  <w:num w:numId="28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3"/>
  </w:num>
  <w:num w:numId="32">
    <w:abstractNumId w:val="17"/>
  </w:num>
  <w:num w:numId="33">
    <w:abstractNumId w:val="16"/>
  </w:num>
  <w:num w:numId="34">
    <w:abstractNumId w:val="30"/>
  </w:num>
  <w:num w:numId="35">
    <w:abstractNumId w:val="24"/>
  </w:num>
  <w:num w:numId="36">
    <w:abstractNumId w:val="37"/>
  </w:num>
  <w:num w:numId="37">
    <w:abstractNumId w:val="12"/>
  </w:num>
  <w:num w:numId="38">
    <w:abstractNumId w:val="46"/>
  </w:num>
  <w:num w:numId="39">
    <w:abstractNumId w:val="43"/>
  </w:num>
  <w:num w:numId="40">
    <w:abstractNumId w:val="32"/>
  </w:num>
  <w:num w:numId="41">
    <w:abstractNumId w:val="7"/>
  </w:num>
  <w:num w:numId="42">
    <w:abstractNumId w:val="14"/>
  </w:num>
  <w:num w:numId="43">
    <w:abstractNumId w:val="28"/>
  </w:num>
  <w:num w:numId="44">
    <w:abstractNumId w:val="36"/>
  </w:num>
  <w:num w:numId="45">
    <w:abstractNumId w:val="21"/>
  </w:num>
  <w:num w:numId="46">
    <w:abstractNumId w:val="31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53E3F"/>
    <w:rsid w:val="0000048D"/>
    <w:rsid w:val="00001185"/>
    <w:rsid w:val="000014BB"/>
    <w:rsid w:val="00011797"/>
    <w:rsid w:val="00020557"/>
    <w:rsid w:val="000407F6"/>
    <w:rsid w:val="00041D73"/>
    <w:rsid w:val="000428DA"/>
    <w:rsid w:val="00042C55"/>
    <w:rsid w:val="000456B8"/>
    <w:rsid w:val="0005311C"/>
    <w:rsid w:val="000545C0"/>
    <w:rsid w:val="0006160E"/>
    <w:rsid w:val="00063983"/>
    <w:rsid w:val="00067B54"/>
    <w:rsid w:val="00070DAA"/>
    <w:rsid w:val="00073D66"/>
    <w:rsid w:val="00075C9E"/>
    <w:rsid w:val="000771E9"/>
    <w:rsid w:val="00087B80"/>
    <w:rsid w:val="00091FB9"/>
    <w:rsid w:val="00092752"/>
    <w:rsid w:val="00093855"/>
    <w:rsid w:val="000A3863"/>
    <w:rsid w:val="000A7C84"/>
    <w:rsid w:val="000B5B22"/>
    <w:rsid w:val="000C0CE9"/>
    <w:rsid w:val="000C3EF6"/>
    <w:rsid w:val="000C72E1"/>
    <w:rsid w:val="000D7DB7"/>
    <w:rsid w:val="000E10B2"/>
    <w:rsid w:val="000E3979"/>
    <w:rsid w:val="000F003C"/>
    <w:rsid w:val="000F08AD"/>
    <w:rsid w:val="000F77F4"/>
    <w:rsid w:val="00102BED"/>
    <w:rsid w:val="00104B8C"/>
    <w:rsid w:val="001070D0"/>
    <w:rsid w:val="001137FF"/>
    <w:rsid w:val="0011456D"/>
    <w:rsid w:val="00121D96"/>
    <w:rsid w:val="00125104"/>
    <w:rsid w:val="001268B0"/>
    <w:rsid w:val="00135EEC"/>
    <w:rsid w:val="00145081"/>
    <w:rsid w:val="00147E18"/>
    <w:rsid w:val="001521C0"/>
    <w:rsid w:val="00152EAE"/>
    <w:rsid w:val="0017522C"/>
    <w:rsid w:val="00177DC0"/>
    <w:rsid w:val="0018388F"/>
    <w:rsid w:val="00183E03"/>
    <w:rsid w:val="0018616B"/>
    <w:rsid w:val="0018658A"/>
    <w:rsid w:val="001903DC"/>
    <w:rsid w:val="0019224C"/>
    <w:rsid w:val="0019432A"/>
    <w:rsid w:val="001A6969"/>
    <w:rsid w:val="001A6BD6"/>
    <w:rsid w:val="001A7A99"/>
    <w:rsid w:val="001B32FF"/>
    <w:rsid w:val="001C1E7B"/>
    <w:rsid w:val="001D5B90"/>
    <w:rsid w:val="001E0F88"/>
    <w:rsid w:val="001E3D4F"/>
    <w:rsid w:val="001E77DF"/>
    <w:rsid w:val="001E781B"/>
    <w:rsid w:val="001F100F"/>
    <w:rsid w:val="001F1C48"/>
    <w:rsid w:val="001F1F73"/>
    <w:rsid w:val="001F315E"/>
    <w:rsid w:val="001F3C1B"/>
    <w:rsid w:val="001F54F7"/>
    <w:rsid w:val="001F5950"/>
    <w:rsid w:val="0020143D"/>
    <w:rsid w:val="00202322"/>
    <w:rsid w:val="00202B4F"/>
    <w:rsid w:val="00206291"/>
    <w:rsid w:val="0021022D"/>
    <w:rsid w:val="002205DE"/>
    <w:rsid w:val="0023197B"/>
    <w:rsid w:val="0023345D"/>
    <w:rsid w:val="00234509"/>
    <w:rsid w:val="00253E3F"/>
    <w:rsid w:val="00257CB2"/>
    <w:rsid w:val="00264C8B"/>
    <w:rsid w:val="0026509F"/>
    <w:rsid w:val="00266759"/>
    <w:rsid w:val="00280A3C"/>
    <w:rsid w:val="00282C49"/>
    <w:rsid w:val="00284CA0"/>
    <w:rsid w:val="00290D5A"/>
    <w:rsid w:val="002B7E83"/>
    <w:rsid w:val="002C14A2"/>
    <w:rsid w:val="002C2B1E"/>
    <w:rsid w:val="002C7183"/>
    <w:rsid w:val="002D3A60"/>
    <w:rsid w:val="002D6094"/>
    <w:rsid w:val="002F6E2F"/>
    <w:rsid w:val="00305965"/>
    <w:rsid w:val="00313CA4"/>
    <w:rsid w:val="003171CD"/>
    <w:rsid w:val="003208C0"/>
    <w:rsid w:val="00322938"/>
    <w:rsid w:val="00327FE3"/>
    <w:rsid w:val="00330594"/>
    <w:rsid w:val="00331160"/>
    <w:rsid w:val="00333F7F"/>
    <w:rsid w:val="003402FB"/>
    <w:rsid w:val="00350EAE"/>
    <w:rsid w:val="00352914"/>
    <w:rsid w:val="0036319E"/>
    <w:rsid w:val="00367ECE"/>
    <w:rsid w:val="003714E6"/>
    <w:rsid w:val="003726EB"/>
    <w:rsid w:val="00385709"/>
    <w:rsid w:val="003901EC"/>
    <w:rsid w:val="0039075F"/>
    <w:rsid w:val="003918C0"/>
    <w:rsid w:val="003A5A51"/>
    <w:rsid w:val="003A7307"/>
    <w:rsid w:val="003B3DD4"/>
    <w:rsid w:val="003C2F68"/>
    <w:rsid w:val="003C6BCE"/>
    <w:rsid w:val="003C6D3D"/>
    <w:rsid w:val="003E62C1"/>
    <w:rsid w:val="003F006F"/>
    <w:rsid w:val="003F21F1"/>
    <w:rsid w:val="003F650F"/>
    <w:rsid w:val="00414C5D"/>
    <w:rsid w:val="00416548"/>
    <w:rsid w:val="00421DCC"/>
    <w:rsid w:val="004232EE"/>
    <w:rsid w:val="00430D96"/>
    <w:rsid w:val="004329AC"/>
    <w:rsid w:val="00433634"/>
    <w:rsid w:val="00433AD9"/>
    <w:rsid w:val="00434BFF"/>
    <w:rsid w:val="00440CB7"/>
    <w:rsid w:val="00441222"/>
    <w:rsid w:val="004439A2"/>
    <w:rsid w:val="00443F74"/>
    <w:rsid w:val="004451BC"/>
    <w:rsid w:val="00445AD9"/>
    <w:rsid w:val="0045387C"/>
    <w:rsid w:val="0045468C"/>
    <w:rsid w:val="00457201"/>
    <w:rsid w:val="0047031E"/>
    <w:rsid w:val="0047080E"/>
    <w:rsid w:val="00476D86"/>
    <w:rsid w:val="00490F17"/>
    <w:rsid w:val="004912AA"/>
    <w:rsid w:val="0049403B"/>
    <w:rsid w:val="004B457D"/>
    <w:rsid w:val="004C34B4"/>
    <w:rsid w:val="004E39F6"/>
    <w:rsid w:val="004F2751"/>
    <w:rsid w:val="00500509"/>
    <w:rsid w:val="00502EBE"/>
    <w:rsid w:val="00504B3E"/>
    <w:rsid w:val="00505488"/>
    <w:rsid w:val="00510B36"/>
    <w:rsid w:val="0052619A"/>
    <w:rsid w:val="00533F85"/>
    <w:rsid w:val="00541C5B"/>
    <w:rsid w:val="00543BCB"/>
    <w:rsid w:val="00551401"/>
    <w:rsid w:val="00554AB3"/>
    <w:rsid w:val="005562A2"/>
    <w:rsid w:val="005611BA"/>
    <w:rsid w:val="00564570"/>
    <w:rsid w:val="00575FCC"/>
    <w:rsid w:val="0058137D"/>
    <w:rsid w:val="00582080"/>
    <w:rsid w:val="00587B07"/>
    <w:rsid w:val="005947BE"/>
    <w:rsid w:val="005A1A9C"/>
    <w:rsid w:val="005A447E"/>
    <w:rsid w:val="005A6C0B"/>
    <w:rsid w:val="005A7BF0"/>
    <w:rsid w:val="005B6692"/>
    <w:rsid w:val="005C10EA"/>
    <w:rsid w:val="005D1F4C"/>
    <w:rsid w:val="005D5373"/>
    <w:rsid w:val="005E1B7F"/>
    <w:rsid w:val="005F40E8"/>
    <w:rsid w:val="005F5C3B"/>
    <w:rsid w:val="005F784E"/>
    <w:rsid w:val="00601716"/>
    <w:rsid w:val="0060189B"/>
    <w:rsid w:val="00604A82"/>
    <w:rsid w:val="00607990"/>
    <w:rsid w:val="006115E7"/>
    <w:rsid w:val="00620DA2"/>
    <w:rsid w:val="00622B32"/>
    <w:rsid w:val="006272B8"/>
    <w:rsid w:val="00632CE4"/>
    <w:rsid w:val="00632F21"/>
    <w:rsid w:val="00640EAA"/>
    <w:rsid w:val="006426A7"/>
    <w:rsid w:val="0065203F"/>
    <w:rsid w:val="00667692"/>
    <w:rsid w:val="00670C6F"/>
    <w:rsid w:val="0067549C"/>
    <w:rsid w:val="00681EA1"/>
    <w:rsid w:val="006849C8"/>
    <w:rsid w:val="00696D41"/>
    <w:rsid w:val="006A06C8"/>
    <w:rsid w:val="006A0D9D"/>
    <w:rsid w:val="006B6B49"/>
    <w:rsid w:val="006E3757"/>
    <w:rsid w:val="006E4BAE"/>
    <w:rsid w:val="0071743E"/>
    <w:rsid w:val="00720DBB"/>
    <w:rsid w:val="00722778"/>
    <w:rsid w:val="007229C5"/>
    <w:rsid w:val="007254AE"/>
    <w:rsid w:val="0072581C"/>
    <w:rsid w:val="00732C9C"/>
    <w:rsid w:val="00740CAF"/>
    <w:rsid w:val="007418EB"/>
    <w:rsid w:val="00744EE8"/>
    <w:rsid w:val="00747ADA"/>
    <w:rsid w:val="0075522F"/>
    <w:rsid w:val="00757137"/>
    <w:rsid w:val="00763411"/>
    <w:rsid w:val="00767B9D"/>
    <w:rsid w:val="007739E5"/>
    <w:rsid w:val="00780F2E"/>
    <w:rsid w:val="0078338C"/>
    <w:rsid w:val="007847A1"/>
    <w:rsid w:val="0079295C"/>
    <w:rsid w:val="007A27D7"/>
    <w:rsid w:val="007A39CC"/>
    <w:rsid w:val="007A5E36"/>
    <w:rsid w:val="007A7984"/>
    <w:rsid w:val="007B1F7D"/>
    <w:rsid w:val="007B270E"/>
    <w:rsid w:val="007B34CA"/>
    <w:rsid w:val="007C5938"/>
    <w:rsid w:val="007E01ED"/>
    <w:rsid w:val="007E439C"/>
    <w:rsid w:val="007F3D13"/>
    <w:rsid w:val="008179CD"/>
    <w:rsid w:val="008223B3"/>
    <w:rsid w:val="008360DF"/>
    <w:rsid w:val="00843537"/>
    <w:rsid w:val="00843D92"/>
    <w:rsid w:val="00844390"/>
    <w:rsid w:val="008511E4"/>
    <w:rsid w:val="0085188E"/>
    <w:rsid w:val="00851D97"/>
    <w:rsid w:val="008552E5"/>
    <w:rsid w:val="00864A17"/>
    <w:rsid w:val="00870AF2"/>
    <w:rsid w:val="00874374"/>
    <w:rsid w:val="008765D4"/>
    <w:rsid w:val="008777B6"/>
    <w:rsid w:val="00880A1E"/>
    <w:rsid w:val="008860F9"/>
    <w:rsid w:val="00890F99"/>
    <w:rsid w:val="00895978"/>
    <w:rsid w:val="008968A4"/>
    <w:rsid w:val="008A5C70"/>
    <w:rsid w:val="008A60CF"/>
    <w:rsid w:val="008A7ED6"/>
    <w:rsid w:val="008B4126"/>
    <w:rsid w:val="008C2FCB"/>
    <w:rsid w:val="008D2463"/>
    <w:rsid w:val="008D6CE9"/>
    <w:rsid w:val="008E26B7"/>
    <w:rsid w:val="008E5734"/>
    <w:rsid w:val="008E7DE9"/>
    <w:rsid w:val="008F2570"/>
    <w:rsid w:val="008F308B"/>
    <w:rsid w:val="008F41C5"/>
    <w:rsid w:val="008F5BDB"/>
    <w:rsid w:val="00905354"/>
    <w:rsid w:val="00905D71"/>
    <w:rsid w:val="00906C08"/>
    <w:rsid w:val="00911839"/>
    <w:rsid w:val="00936F34"/>
    <w:rsid w:val="009426DD"/>
    <w:rsid w:val="00942EC0"/>
    <w:rsid w:val="00946FA1"/>
    <w:rsid w:val="00956410"/>
    <w:rsid w:val="00963A1F"/>
    <w:rsid w:val="00973087"/>
    <w:rsid w:val="0098129B"/>
    <w:rsid w:val="0098194F"/>
    <w:rsid w:val="009821FF"/>
    <w:rsid w:val="009879CA"/>
    <w:rsid w:val="009905BA"/>
    <w:rsid w:val="00995291"/>
    <w:rsid w:val="009961BB"/>
    <w:rsid w:val="009A66E7"/>
    <w:rsid w:val="009B2162"/>
    <w:rsid w:val="009B2DBB"/>
    <w:rsid w:val="009C06C3"/>
    <w:rsid w:val="009C07E9"/>
    <w:rsid w:val="009E2794"/>
    <w:rsid w:val="009F0AFC"/>
    <w:rsid w:val="009F6C4D"/>
    <w:rsid w:val="009F7BAE"/>
    <w:rsid w:val="00A02727"/>
    <w:rsid w:val="00A07C4D"/>
    <w:rsid w:val="00A1105C"/>
    <w:rsid w:val="00A117DB"/>
    <w:rsid w:val="00A11CEE"/>
    <w:rsid w:val="00A14441"/>
    <w:rsid w:val="00A16DDC"/>
    <w:rsid w:val="00A262FE"/>
    <w:rsid w:val="00A30B4D"/>
    <w:rsid w:val="00A32A3B"/>
    <w:rsid w:val="00A364E1"/>
    <w:rsid w:val="00A4089F"/>
    <w:rsid w:val="00A4305B"/>
    <w:rsid w:val="00A6454F"/>
    <w:rsid w:val="00A7625F"/>
    <w:rsid w:val="00A83A4A"/>
    <w:rsid w:val="00AB4024"/>
    <w:rsid w:val="00AB4D92"/>
    <w:rsid w:val="00AB6243"/>
    <w:rsid w:val="00AB7D82"/>
    <w:rsid w:val="00AC4D19"/>
    <w:rsid w:val="00AD0DC1"/>
    <w:rsid w:val="00AF1CCD"/>
    <w:rsid w:val="00B04224"/>
    <w:rsid w:val="00B05568"/>
    <w:rsid w:val="00B061E3"/>
    <w:rsid w:val="00B10371"/>
    <w:rsid w:val="00B114AA"/>
    <w:rsid w:val="00B13871"/>
    <w:rsid w:val="00B150F0"/>
    <w:rsid w:val="00B235FC"/>
    <w:rsid w:val="00B24CC8"/>
    <w:rsid w:val="00B24D8C"/>
    <w:rsid w:val="00B344D9"/>
    <w:rsid w:val="00B3589D"/>
    <w:rsid w:val="00B363B1"/>
    <w:rsid w:val="00B37AD2"/>
    <w:rsid w:val="00B74BF7"/>
    <w:rsid w:val="00B8192A"/>
    <w:rsid w:val="00B81EF5"/>
    <w:rsid w:val="00B85E4F"/>
    <w:rsid w:val="00BA7206"/>
    <w:rsid w:val="00BA7D1B"/>
    <w:rsid w:val="00BB16B9"/>
    <w:rsid w:val="00BB444A"/>
    <w:rsid w:val="00BB4D80"/>
    <w:rsid w:val="00BB53E5"/>
    <w:rsid w:val="00BB56AC"/>
    <w:rsid w:val="00BC7334"/>
    <w:rsid w:val="00BD0CD1"/>
    <w:rsid w:val="00BD1C8F"/>
    <w:rsid w:val="00BD1F69"/>
    <w:rsid w:val="00BD4A0F"/>
    <w:rsid w:val="00BD6996"/>
    <w:rsid w:val="00BE3B42"/>
    <w:rsid w:val="00BE6979"/>
    <w:rsid w:val="00BE6AD7"/>
    <w:rsid w:val="00C1319C"/>
    <w:rsid w:val="00C13D6A"/>
    <w:rsid w:val="00C2711B"/>
    <w:rsid w:val="00C30620"/>
    <w:rsid w:val="00C31F58"/>
    <w:rsid w:val="00C329E1"/>
    <w:rsid w:val="00C470AC"/>
    <w:rsid w:val="00C47111"/>
    <w:rsid w:val="00C54503"/>
    <w:rsid w:val="00C83309"/>
    <w:rsid w:val="00C833A8"/>
    <w:rsid w:val="00C8670B"/>
    <w:rsid w:val="00C86A81"/>
    <w:rsid w:val="00CA4415"/>
    <w:rsid w:val="00CB75DD"/>
    <w:rsid w:val="00CC2DE5"/>
    <w:rsid w:val="00CD1A20"/>
    <w:rsid w:val="00CD5CEB"/>
    <w:rsid w:val="00CD698A"/>
    <w:rsid w:val="00CD7A0A"/>
    <w:rsid w:val="00CE1866"/>
    <w:rsid w:val="00CE4D8D"/>
    <w:rsid w:val="00CE5221"/>
    <w:rsid w:val="00CE55B7"/>
    <w:rsid w:val="00CE6AE7"/>
    <w:rsid w:val="00D01F0B"/>
    <w:rsid w:val="00D03627"/>
    <w:rsid w:val="00D03A0C"/>
    <w:rsid w:val="00D1023C"/>
    <w:rsid w:val="00D107EC"/>
    <w:rsid w:val="00D217BE"/>
    <w:rsid w:val="00D2196E"/>
    <w:rsid w:val="00D21C26"/>
    <w:rsid w:val="00D26997"/>
    <w:rsid w:val="00D3067E"/>
    <w:rsid w:val="00D3488C"/>
    <w:rsid w:val="00D35EF5"/>
    <w:rsid w:val="00D40942"/>
    <w:rsid w:val="00D42D0B"/>
    <w:rsid w:val="00D43DE9"/>
    <w:rsid w:val="00D46480"/>
    <w:rsid w:val="00D554EA"/>
    <w:rsid w:val="00D557D5"/>
    <w:rsid w:val="00D73B83"/>
    <w:rsid w:val="00D83F8D"/>
    <w:rsid w:val="00D8603E"/>
    <w:rsid w:val="00D9370D"/>
    <w:rsid w:val="00D94976"/>
    <w:rsid w:val="00DA6A87"/>
    <w:rsid w:val="00DB6F57"/>
    <w:rsid w:val="00DB7D71"/>
    <w:rsid w:val="00DD02DB"/>
    <w:rsid w:val="00DD3A74"/>
    <w:rsid w:val="00DD6DC2"/>
    <w:rsid w:val="00DE2583"/>
    <w:rsid w:val="00DE2586"/>
    <w:rsid w:val="00DF0785"/>
    <w:rsid w:val="00DF3854"/>
    <w:rsid w:val="00E00BBB"/>
    <w:rsid w:val="00E20804"/>
    <w:rsid w:val="00E372F8"/>
    <w:rsid w:val="00E44E62"/>
    <w:rsid w:val="00E52DB7"/>
    <w:rsid w:val="00E60B5D"/>
    <w:rsid w:val="00E71580"/>
    <w:rsid w:val="00E72CA1"/>
    <w:rsid w:val="00E76C0D"/>
    <w:rsid w:val="00E76E59"/>
    <w:rsid w:val="00E8217D"/>
    <w:rsid w:val="00E92625"/>
    <w:rsid w:val="00E96D91"/>
    <w:rsid w:val="00EA2856"/>
    <w:rsid w:val="00EB53FC"/>
    <w:rsid w:val="00EC7BD3"/>
    <w:rsid w:val="00ED0EC3"/>
    <w:rsid w:val="00ED19E6"/>
    <w:rsid w:val="00ED27C4"/>
    <w:rsid w:val="00ED4679"/>
    <w:rsid w:val="00ED4D8A"/>
    <w:rsid w:val="00EE6DA3"/>
    <w:rsid w:val="00EF24B5"/>
    <w:rsid w:val="00F05B88"/>
    <w:rsid w:val="00F07A80"/>
    <w:rsid w:val="00F16249"/>
    <w:rsid w:val="00F3257A"/>
    <w:rsid w:val="00F42E2D"/>
    <w:rsid w:val="00F430DA"/>
    <w:rsid w:val="00F44FA9"/>
    <w:rsid w:val="00F45440"/>
    <w:rsid w:val="00F45D09"/>
    <w:rsid w:val="00F510B3"/>
    <w:rsid w:val="00F52294"/>
    <w:rsid w:val="00F6226A"/>
    <w:rsid w:val="00F6277F"/>
    <w:rsid w:val="00F7768C"/>
    <w:rsid w:val="00F84119"/>
    <w:rsid w:val="00F84836"/>
    <w:rsid w:val="00F84A7E"/>
    <w:rsid w:val="00F87A4B"/>
    <w:rsid w:val="00F902C9"/>
    <w:rsid w:val="00FA1AEB"/>
    <w:rsid w:val="00FB7C55"/>
    <w:rsid w:val="00FD0FFE"/>
    <w:rsid w:val="00FE5E9F"/>
    <w:rsid w:val="00FF6DA5"/>
    <w:rsid w:val="00FF7000"/>
    <w:rsid w:val="00FF72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6FDE72"/>
  <w15:docId w15:val="{A90C5941-09D6-407D-8329-59D661C5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4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D82"/>
  </w:style>
  <w:style w:type="paragraph" w:styleId="Footer">
    <w:name w:val="footer"/>
    <w:basedOn w:val="Normal"/>
    <w:link w:val="FooterChar"/>
    <w:uiPriority w:val="99"/>
    <w:unhideWhenUsed/>
    <w:rsid w:val="00AB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D82"/>
  </w:style>
  <w:style w:type="paragraph" w:styleId="ListParagraph">
    <w:name w:val="List Paragraph"/>
    <w:basedOn w:val="Normal"/>
    <w:uiPriority w:val="34"/>
    <w:qFormat/>
    <w:rsid w:val="00AB7D82"/>
    <w:pPr>
      <w:ind w:left="720"/>
      <w:contextualSpacing/>
    </w:pPr>
  </w:style>
  <w:style w:type="table" w:styleId="TableGrid">
    <w:name w:val="Table Grid"/>
    <w:basedOn w:val="TableNormal"/>
    <w:uiPriority w:val="39"/>
    <w:rsid w:val="00A0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31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19C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19C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1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19C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19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9C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A364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005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1C49A58-C91C-4EB5-950F-67883766D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รายงานผลตรวจห้องปฏิบัติการจุลชีววิทยา</vt:lpstr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รายงานผลตรวจห้องปฏิบัติการจุลชีววิทยา</dc:title>
  <dc:creator>Microsoft account</dc:creator>
  <cp:lastModifiedBy>Nipattra Suanpairintr</cp:lastModifiedBy>
  <cp:revision>4</cp:revision>
  <cp:lastPrinted>2016-10-19T15:02:00Z</cp:lastPrinted>
  <dcterms:created xsi:type="dcterms:W3CDTF">2016-11-10T03:29:00Z</dcterms:created>
  <dcterms:modified xsi:type="dcterms:W3CDTF">2016-11-10T15:53:00Z</dcterms:modified>
</cp:coreProperties>
</file>